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E5B6C" w:rsidRPr="00B45309" w:rsidRDefault="0083539E" w:rsidP="00AD4D13">
      <w:pPr>
        <w:spacing w:after="3600" w:afterAutospacing="0"/>
        <w:jc w:val="center"/>
        <w:outlineLvl w:val="0"/>
        <w:rPr>
          <w:rFonts w:ascii="Verdana" w:hAnsi="Verdana"/>
          <w:sz w:val="20"/>
          <w:szCs w:val="20"/>
          <w:lang w:val="ru-RU"/>
        </w:rPr>
      </w:pPr>
      <w:r w:rsidRPr="008F7EE0">
        <w:rPr>
          <w:rFonts w:ascii="Verdana" w:hAnsi="Verdana"/>
          <w:sz w:val="20"/>
          <w:szCs w:val="20"/>
          <w:lang w:val="ru-RU"/>
        </w:rPr>
        <w:t xml:space="preserve">           </w:t>
      </w:r>
      <w:r w:rsidR="008020EE" w:rsidRPr="00FE525F">
        <w:rPr>
          <w:rFonts w:ascii="Verdana" w:hAnsi="Verdana"/>
          <w:sz w:val="20"/>
          <w:szCs w:val="20"/>
          <w:lang w:val="ru-RU"/>
        </w:rPr>
        <w:br w:type="page"/>
      </w:r>
      <w:r w:rsidR="00BE5B6C" w:rsidRPr="00B45309">
        <w:rPr>
          <w:rFonts w:ascii="Verdana" w:hAnsi="Verdana"/>
          <w:sz w:val="20"/>
          <w:szCs w:val="20"/>
          <w:lang w:val="ru-RU"/>
        </w:rPr>
        <w:lastRenderedPageBreak/>
        <w:t>К. НИВНИКОВ</w:t>
      </w:r>
    </w:p>
    <w:p w:rsidR="006923A2" w:rsidRDefault="00AB4E88" w:rsidP="00AB4E88">
      <w:pPr>
        <w:jc w:val="center"/>
        <w:outlineLvl w:val="0"/>
        <w:rPr>
          <w:rFonts w:ascii="Verdana" w:hAnsi="Verdana"/>
          <w:b/>
          <w:sz w:val="48"/>
          <w:szCs w:val="48"/>
          <w:lang w:val="ru-RU"/>
        </w:rPr>
      </w:pPr>
      <w:r>
        <w:rPr>
          <w:rFonts w:ascii="Verdana" w:hAnsi="Verdana"/>
          <w:b/>
          <w:sz w:val="48"/>
          <w:szCs w:val="48"/>
          <w:lang w:val="ru-RU"/>
        </w:rPr>
        <w:t>Древние греки, евреи и армяне</w:t>
      </w:r>
    </w:p>
    <w:p w:rsidR="00786C09" w:rsidRPr="00786C09" w:rsidRDefault="00786C09" w:rsidP="000A4B87">
      <w:pPr>
        <w:jc w:val="both"/>
        <w:rPr>
          <w:rFonts w:ascii="Verdana" w:hAnsi="Verdana"/>
          <w:sz w:val="20"/>
          <w:szCs w:val="20"/>
          <w:lang w:val="ru-RU"/>
        </w:rPr>
      </w:pPr>
    </w:p>
    <w:p w:rsidR="00B431FB" w:rsidRPr="001111FE" w:rsidRDefault="0075482E" w:rsidP="005D6232">
      <w:pPr>
        <w:pStyle w:val="1"/>
        <w:spacing w:before="0" w:after="100"/>
        <w:rPr>
          <w:rFonts w:ascii="Verdana" w:hAnsi="Verdana"/>
          <w:sz w:val="20"/>
          <w:szCs w:val="20"/>
          <w:lang w:val="ru-RU" w:eastAsia="uk-UA"/>
        </w:rPr>
      </w:pPr>
      <w:r w:rsidRPr="001111FE">
        <w:rPr>
          <w:rFonts w:ascii="Verdana" w:hAnsi="Verdana"/>
          <w:sz w:val="20"/>
          <w:szCs w:val="20"/>
          <w:lang w:val="ru-RU" w:eastAsia="uk-UA"/>
        </w:rPr>
        <w:lastRenderedPageBreak/>
        <w:t>Вступление</w:t>
      </w:r>
      <w:r w:rsidR="00D50279">
        <w:rPr>
          <w:rFonts w:ascii="Verdana" w:hAnsi="Verdana"/>
          <w:sz w:val="20"/>
          <w:szCs w:val="20"/>
          <w:lang w:val="ru-RU" w:eastAsia="uk-UA"/>
        </w:rPr>
        <w:t xml:space="preserve"> </w:t>
      </w:r>
    </w:p>
    <w:p w:rsidR="00BE3609" w:rsidRPr="003856D4" w:rsidRDefault="00BE3609" w:rsidP="00BE3609">
      <w:pPr>
        <w:spacing w:after="0" w:afterAutospacing="0"/>
        <w:ind w:left="1247" w:firstLine="709"/>
        <w:jc w:val="right"/>
        <w:rPr>
          <w:rFonts w:asciiTheme="majorHAnsi" w:hAnsiTheme="majorHAnsi"/>
          <w:lang w:val="ru-RU"/>
        </w:rPr>
      </w:pPr>
      <w:r w:rsidRPr="003856D4">
        <w:rPr>
          <w:rFonts w:asciiTheme="majorHAnsi" w:hAnsiTheme="majorHAnsi"/>
          <w:lang w:val="ru-RU"/>
        </w:rPr>
        <w:t xml:space="preserve">«...Я, оставив географию совсем, стал более о собрании этой Истории прилежать...» </w:t>
      </w:r>
    </w:p>
    <w:p w:rsidR="00BE3609" w:rsidRDefault="00BE3609" w:rsidP="00BE3609">
      <w:pPr>
        <w:spacing w:after="0" w:afterAutospacing="0"/>
        <w:ind w:firstLine="709"/>
        <w:jc w:val="right"/>
        <w:rPr>
          <w:rFonts w:ascii="Verdana" w:hAnsi="Verdana"/>
          <w:sz w:val="20"/>
          <w:szCs w:val="20"/>
          <w:lang w:val="ru-RU"/>
        </w:rPr>
      </w:pPr>
      <w:r w:rsidRPr="003856D4">
        <w:rPr>
          <w:rFonts w:ascii="Verdana" w:hAnsi="Verdana"/>
          <w:sz w:val="20"/>
          <w:szCs w:val="20"/>
          <w:lang w:val="ru-RU"/>
        </w:rPr>
        <w:t>Татищев, «История Российская»</w:t>
      </w:r>
    </w:p>
    <w:p w:rsidR="00C71127" w:rsidRPr="00C71127" w:rsidRDefault="00C71127" w:rsidP="006D4586">
      <w:pPr>
        <w:spacing w:after="0" w:afterAutospacing="0"/>
        <w:ind w:firstLine="709"/>
        <w:jc w:val="both"/>
        <w:rPr>
          <w:rFonts w:ascii="Verdana" w:hAnsi="Verdana"/>
          <w:sz w:val="20"/>
          <w:szCs w:val="20"/>
          <w:lang w:val="ru-RU"/>
        </w:rPr>
      </w:pPr>
      <w:r>
        <w:rPr>
          <w:rFonts w:ascii="Verdana" w:hAnsi="Verdana"/>
          <w:sz w:val="20"/>
          <w:szCs w:val="20"/>
          <w:lang w:val="ru-RU"/>
        </w:rPr>
        <w:t>«</w:t>
      </w:r>
      <w:r w:rsidRPr="007A56E2">
        <w:rPr>
          <w:rFonts w:asciiTheme="majorHAnsi" w:hAnsiTheme="majorHAnsi"/>
          <w:sz w:val="20"/>
          <w:szCs w:val="20"/>
          <w:lang w:val="ru-RU"/>
        </w:rPr>
        <w:t>Когда вы смотрите на какое-нибудь только-что отремонтированное и оштукатуренное здание, оно всегда вам кажется совсем прочным. Если вы не видели его до ремонта, вам и в голову не придет, что под его штукатуркой снаружи стен и под новыми обоями внутри многое давно прогнило, и даже основные бревна комнат прилажены друг к другу так непрочно, что готовы свалиться при первом сильном ветра. Точно такое же впечатление производит на нас и история древнего мира</w:t>
      </w:r>
      <w:r>
        <w:rPr>
          <w:rFonts w:ascii="Verdana" w:hAnsi="Verdana"/>
          <w:sz w:val="20"/>
          <w:szCs w:val="20"/>
          <w:lang w:val="ru-RU"/>
        </w:rPr>
        <w:t>»</w:t>
      </w:r>
      <w:r w:rsidRPr="00C71127">
        <w:rPr>
          <w:rFonts w:ascii="Verdana" w:hAnsi="Verdana"/>
          <w:sz w:val="20"/>
          <w:szCs w:val="20"/>
          <w:lang w:val="ru-RU"/>
        </w:rPr>
        <w:t xml:space="preserve"> </w:t>
      </w:r>
      <w:r>
        <w:rPr>
          <w:rFonts w:ascii="Verdana" w:hAnsi="Verdana"/>
          <w:sz w:val="20"/>
          <w:szCs w:val="20"/>
          <w:lang w:val="ru-RU"/>
        </w:rPr>
        <w:t>Н.А. Морозов</w:t>
      </w:r>
      <w:r w:rsidR="0041482D">
        <w:rPr>
          <w:rFonts w:ascii="Verdana" w:hAnsi="Verdana"/>
          <w:sz w:val="20"/>
          <w:szCs w:val="20"/>
          <w:lang w:val="ru-RU"/>
        </w:rPr>
        <w:t>, т.1,</w:t>
      </w:r>
      <w:r w:rsidRPr="007A56E2">
        <w:rPr>
          <w:rFonts w:ascii="Verdana" w:hAnsi="Verdana"/>
          <w:sz w:val="20"/>
          <w:szCs w:val="20"/>
          <w:lang w:val="ru-RU"/>
        </w:rPr>
        <w:t xml:space="preserve"> </w:t>
      </w:r>
      <w:r w:rsidR="0041482D">
        <w:rPr>
          <w:rFonts w:ascii="Verdana" w:hAnsi="Verdana"/>
          <w:sz w:val="20"/>
          <w:szCs w:val="20"/>
          <w:lang w:val="ru-RU"/>
        </w:rPr>
        <w:t>[</w:t>
      </w:r>
      <w:r w:rsidR="002E334D" w:rsidRPr="002E334D">
        <w:rPr>
          <w:rFonts w:ascii="Verdana" w:hAnsi="Verdana"/>
          <w:sz w:val="20"/>
          <w:szCs w:val="20"/>
          <w:lang w:val="ru-RU"/>
        </w:rPr>
        <w:t>4</w:t>
      </w:r>
      <w:r w:rsidR="002E334D">
        <w:rPr>
          <w:rFonts w:ascii="Verdana" w:hAnsi="Verdana"/>
          <w:sz w:val="20"/>
          <w:szCs w:val="20"/>
          <w:lang w:val="ru-RU"/>
        </w:rPr>
        <w:t>5</w:t>
      </w:r>
      <w:r w:rsidR="0041482D">
        <w:rPr>
          <w:rFonts w:ascii="Verdana" w:hAnsi="Verdana"/>
          <w:sz w:val="20"/>
          <w:szCs w:val="20"/>
          <w:lang w:val="ru-RU"/>
        </w:rPr>
        <w:t>]</w:t>
      </w:r>
      <w:r w:rsidR="009D6B38">
        <w:rPr>
          <w:rFonts w:ascii="Verdana" w:hAnsi="Verdana"/>
          <w:sz w:val="20"/>
          <w:szCs w:val="20"/>
          <w:lang w:val="ru-RU"/>
        </w:rPr>
        <w:t>.</w:t>
      </w:r>
    </w:p>
    <w:p w:rsidR="000A7483" w:rsidRDefault="005C1EC7" w:rsidP="006D4586">
      <w:pPr>
        <w:spacing w:after="0" w:afterAutospacing="0"/>
        <w:ind w:firstLine="709"/>
        <w:jc w:val="both"/>
        <w:rPr>
          <w:rFonts w:ascii="Verdana" w:hAnsi="Verdana"/>
          <w:sz w:val="20"/>
          <w:szCs w:val="20"/>
          <w:lang w:val="ru-RU"/>
        </w:rPr>
      </w:pPr>
      <w:r>
        <w:rPr>
          <w:rFonts w:ascii="Verdana" w:hAnsi="Verdana"/>
          <w:sz w:val="20"/>
          <w:szCs w:val="20"/>
          <w:lang w:val="ru-RU"/>
        </w:rPr>
        <w:t>В истори</w:t>
      </w:r>
      <w:r w:rsidR="009D6B38">
        <w:rPr>
          <w:rFonts w:ascii="Verdana" w:hAnsi="Verdana"/>
          <w:sz w:val="20"/>
          <w:szCs w:val="20"/>
          <w:lang w:val="ru-RU"/>
        </w:rPr>
        <w:t>и</w:t>
      </w:r>
      <w:r>
        <w:rPr>
          <w:rFonts w:ascii="Verdana" w:hAnsi="Verdana"/>
          <w:sz w:val="20"/>
          <w:szCs w:val="20"/>
          <w:lang w:val="ru-RU"/>
        </w:rPr>
        <w:t xml:space="preserve"> древнего мира столько противоречий, что каждый автор, который пытается разобраться с этой темой неожиданно, но вполне предсказуемо (почему предсказуемо, станет понятно из дальнейшего), находит эпизоды, которые никак не вписываются в привычную картину</w:t>
      </w:r>
      <w:r w:rsidR="008D6B24">
        <w:rPr>
          <w:rFonts w:ascii="Verdana" w:hAnsi="Verdana"/>
          <w:sz w:val="20"/>
          <w:szCs w:val="20"/>
          <w:lang w:val="ru-RU"/>
        </w:rPr>
        <w:t>, у</w:t>
      </w:r>
      <w:r>
        <w:rPr>
          <w:rFonts w:ascii="Verdana" w:hAnsi="Verdana"/>
          <w:sz w:val="20"/>
          <w:szCs w:val="20"/>
          <w:lang w:val="ru-RU"/>
        </w:rPr>
        <w:t xml:space="preserve"> каждого автора появляется свое видение этой истории. Есть работы довольно интересные, но </w:t>
      </w:r>
      <w:r w:rsidR="003135C4">
        <w:rPr>
          <w:rFonts w:ascii="Verdana" w:hAnsi="Verdana"/>
          <w:sz w:val="20"/>
          <w:szCs w:val="20"/>
          <w:lang w:val="ru-RU"/>
        </w:rPr>
        <w:t>сегодня</w:t>
      </w:r>
      <w:r>
        <w:rPr>
          <w:rFonts w:ascii="Verdana" w:hAnsi="Verdana"/>
          <w:sz w:val="20"/>
          <w:szCs w:val="20"/>
          <w:lang w:val="ru-RU"/>
        </w:rPr>
        <w:t xml:space="preserve"> </w:t>
      </w:r>
      <w:r w:rsidR="000A7483">
        <w:rPr>
          <w:rFonts w:ascii="Verdana" w:hAnsi="Verdana"/>
          <w:sz w:val="20"/>
          <w:szCs w:val="20"/>
          <w:lang w:val="ru-RU"/>
        </w:rPr>
        <w:t>чаще всего рассматриваются</w:t>
      </w:r>
      <w:r>
        <w:rPr>
          <w:rFonts w:ascii="Verdana" w:hAnsi="Verdana"/>
          <w:sz w:val="20"/>
          <w:szCs w:val="20"/>
          <w:lang w:val="ru-RU"/>
        </w:rPr>
        <w:t xml:space="preserve"> ― традиционная версия истории и </w:t>
      </w:r>
      <w:r w:rsidR="00286ECD">
        <w:rPr>
          <w:rFonts w:ascii="Verdana" w:hAnsi="Verdana"/>
          <w:sz w:val="20"/>
          <w:szCs w:val="20"/>
          <w:lang w:val="ru-RU"/>
        </w:rPr>
        <w:t xml:space="preserve">альтернативная </w:t>
      </w:r>
      <w:r w:rsidR="009D6B38">
        <w:rPr>
          <w:rFonts w:ascii="Verdana" w:hAnsi="Verdana"/>
          <w:sz w:val="20"/>
          <w:szCs w:val="20"/>
          <w:lang w:val="ru-RU"/>
        </w:rPr>
        <w:t>версия,</w:t>
      </w:r>
      <w:r>
        <w:rPr>
          <w:rFonts w:ascii="Verdana" w:hAnsi="Verdana"/>
          <w:sz w:val="20"/>
          <w:szCs w:val="20"/>
          <w:lang w:val="ru-RU"/>
        </w:rPr>
        <w:t xml:space="preserve"> предложенная А.Т. Фоменко.</w:t>
      </w:r>
      <w:r w:rsidR="00286ECD">
        <w:rPr>
          <w:rFonts w:ascii="Verdana" w:hAnsi="Verdana"/>
          <w:sz w:val="20"/>
          <w:szCs w:val="20"/>
          <w:lang w:val="ru-RU"/>
        </w:rPr>
        <w:t xml:space="preserve"> Название ― традиционная версия истории ― не совсем правильное, эта версия такая же альтернативная, как и другие версии древней истории, единственное ее преимущество перед другими версиями в том, что она возникла относительно давно.</w:t>
      </w:r>
      <w:r>
        <w:rPr>
          <w:rFonts w:ascii="Verdana" w:hAnsi="Verdana"/>
          <w:sz w:val="20"/>
          <w:szCs w:val="20"/>
          <w:lang w:val="ru-RU"/>
        </w:rPr>
        <w:t xml:space="preserve"> У </w:t>
      </w:r>
      <w:r w:rsidR="00286ECD">
        <w:rPr>
          <w:rFonts w:ascii="Verdana" w:hAnsi="Verdana"/>
          <w:sz w:val="20"/>
          <w:szCs w:val="20"/>
          <w:lang w:val="ru-RU"/>
        </w:rPr>
        <w:t xml:space="preserve">всех </w:t>
      </w:r>
      <w:r>
        <w:rPr>
          <w:rFonts w:ascii="Verdana" w:hAnsi="Verdana"/>
          <w:sz w:val="20"/>
          <w:szCs w:val="20"/>
          <w:lang w:val="ru-RU"/>
        </w:rPr>
        <w:t>этих версий один и тот же недостаток ― они не объясняют противоречий древней истории</w:t>
      </w:r>
      <w:r w:rsidR="000A7483">
        <w:rPr>
          <w:rFonts w:ascii="Verdana" w:hAnsi="Verdana"/>
          <w:sz w:val="20"/>
          <w:szCs w:val="20"/>
          <w:lang w:val="ru-RU"/>
        </w:rPr>
        <w:t xml:space="preserve">. </w:t>
      </w:r>
      <w:r>
        <w:rPr>
          <w:rFonts w:ascii="Verdana" w:hAnsi="Verdana"/>
          <w:sz w:val="20"/>
          <w:szCs w:val="20"/>
          <w:lang w:val="ru-RU"/>
        </w:rPr>
        <w:t>Дело в том, что созда</w:t>
      </w:r>
      <w:r w:rsidR="00E15041">
        <w:rPr>
          <w:rFonts w:ascii="Verdana" w:hAnsi="Verdana"/>
          <w:sz w:val="20"/>
          <w:szCs w:val="20"/>
          <w:lang w:val="ru-RU"/>
        </w:rPr>
        <w:t>тели</w:t>
      </w:r>
      <w:r>
        <w:rPr>
          <w:rFonts w:ascii="Verdana" w:hAnsi="Verdana"/>
          <w:sz w:val="20"/>
          <w:szCs w:val="20"/>
          <w:lang w:val="ru-RU"/>
        </w:rPr>
        <w:t xml:space="preserve"> традиционн</w:t>
      </w:r>
      <w:r w:rsidR="00E15041">
        <w:rPr>
          <w:rFonts w:ascii="Verdana" w:hAnsi="Verdana"/>
          <w:sz w:val="20"/>
          <w:szCs w:val="20"/>
          <w:lang w:val="ru-RU"/>
        </w:rPr>
        <w:t>ой</w:t>
      </w:r>
      <w:r>
        <w:rPr>
          <w:rFonts w:ascii="Verdana" w:hAnsi="Verdana"/>
          <w:sz w:val="20"/>
          <w:szCs w:val="20"/>
          <w:lang w:val="ru-RU"/>
        </w:rPr>
        <w:t xml:space="preserve"> верси</w:t>
      </w:r>
      <w:r w:rsidR="00E15041">
        <w:rPr>
          <w:rFonts w:ascii="Verdana" w:hAnsi="Verdana"/>
          <w:sz w:val="20"/>
          <w:szCs w:val="20"/>
          <w:lang w:val="ru-RU"/>
        </w:rPr>
        <w:t>и</w:t>
      </w:r>
      <w:r>
        <w:rPr>
          <w:rFonts w:ascii="Verdana" w:hAnsi="Verdana"/>
          <w:sz w:val="20"/>
          <w:szCs w:val="20"/>
          <w:lang w:val="ru-RU"/>
        </w:rPr>
        <w:t xml:space="preserve"> истории </w:t>
      </w:r>
      <w:r w:rsidR="00E15041">
        <w:rPr>
          <w:rFonts w:ascii="Verdana" w:hAnsi="Verdana"/>
          <w:sz w:val="20"/>
          <w:szCs w:val="20"/>
          <w:lang w:val="ru-RU"/>
        </w:rPr>
        <w:t>в самом начале своей работы допустили гр</w:t>
      </w:r>
      <w:r w:rsidR="005C6492">
        <w:rPr>
          <w:rFonts w:ascii="Verdana" w:hAnsi="Verdana"/>
          <w:sz w:val="20"/>
          <w:szCs w:val="20"/>
          <w:lang w:val="ru-RU"/>
        </w:rPr>
        <w:t>убейшую</w:t>
      </w:r>
      <w:r w:rsidR="00E15041">
        <w:rPr>
          <w:rFonts w:ascii="Verdana" w:hAnsi="Verdana"/>
          <w:sz w:val="20"/>
          <w:szCs w:val="20"/>
          <w:lang w:val="ru-RU"/>
        </w:rPr>
        <w:t xml:space="preserve"> ошибку, которая </w:t>
      </w:r>
      <w:r w:rsidR="00BB5493">
        <w:rPr>
          <w:rFonts w:ascii="Verdana" w:hAnsi="Verdana"/>
          <w:sz w:val="20"/>
          <w:szCs w:val="20"/>
          <w:lang w:val="ru-RU"/>
        </w:rPr>
        <w:t>потом</w:t>
      </w:r>
      <w:r w:rsidR="00E15041">
        <w:rPr>
          <w:rFonts w:ascii="Verdana" w:hAnsi="Verdana"/>
          <w:sz w:val="20"/>
          <w:szCs w:val="20"/>
          <w:lang w:val="ru-RU"/>
        </w:rPr>
        <w:t xml:space="preserve"> повторя</w:t>
      </w:r>
      <w:r w:rsidR="00A33BBB">
        <w:rPr>
          <w:rFonts w:ascii="Verdana" w:hAnsi="Verdana"/>
          <w:sz w:val="20"/>
          <w:szCs w:val="20"/>
          <w:lang w:val="ru-RU"/>
        </w:rPr>
        <w:t>лась в работах других историков</w:t>
      </w:r>
      <w:r w:rsidR="003135C4">
        <w:rPr>
          <w:rFonts w:ascii="Verdana" w:hAnsi="Verdana"/>
          <w:sz w:val="20"/>
          <w:szCs w:val="20"/>
          <w:lang w:val="ru-RU"/>
        </w:rPr>
        <w:t>. Объем работ, в основе котор</w:t>
      </w:r>
      <w:r w:rsidR="008E3316">
        <w:rPr>
          <w:rFonts w:ascii="Verdana" w:hAnsi="Verdana"/>
          <w:sz w:val="20"/>
          <w:szCs w:val="20"/>
          <w:lang w:val="ru-RU"/>
        </w:rPr>
        <w:t>ых</w:t>
      </w:r>
      <w:r w:rsidR="003135C4">
        <w:rPr>
          <w:rFonts w:ascii="Verdana" w:hAnsi="Verdana"/>
          <w:sz w:val="20"/>
          <w:szCs w:val="20"/>
          <w:lang w:val="ru-RU"/>
        </w:rPr>
        <w:t xml:space="preserve"> лежала эта ошибка</w:t>
      </w:r>
      <w:r w:rsidR="009D6B38">
        <w:rPr>
          <w:rFonts w:ascii="Verdana" w:hAnsi="Verdana"/>
          <w:sz w:val="20"/>
          <w:szCs w:val="20"/>
          <w:lang w:val="ru-RU"/>
        </w:rPr>
        <w:t>,</w:t>
      </w:r>
      <w:r w:rsidR="003135C4">
        <w:rPr>
          <w:rFonts w:ascii="Verdana" w:hAnsi="Verdana"/>
          <w:sz w:val="20"/>
          <w:szCs w:val="20"/>
          <w:lang w:val="ru-RU"/>
        </w:rPr>
        <w:t xml:space="preserve"> увеличивался, создавалась иллюзия солидности и научности созданной схемы, но основание этого построения </w:t>
      </w:r>
      <w:r w:rsidR="00663534">
        <w:rPr>
          <w:rFonts w:ascii="Verdana" w:hAnsi="Verdana"/>
          <w:sz w:val="20"/>
          <w:szCs w:val="20"/>
          <w:lang w:val="ru-RU"/>
        </w:rPr>
        <w:t xml:space="preserve">было </w:t>
      </w:r>
      <w:r w:rsidR="003135C4">
        <w:rPr>
          <w:rFonts w:ascii="Verdana" w:hAnsi="Verdana"/>
          <w:sz w:val="20"/>
          <w:szCs w:val="20"/>
          <w:lang w:val="ru-RU"/>
        </w:rPr>
        <w:t xml:space="preserve">очень шаткое. </w:t>
      </w:r>
      <w:r w:rsidR="00605BB1">
        <w:rPr>
          <w:rFonts w:ascii="Verdana" w:hAnsi="Verdana"/>
          <w:sz w:val="20"/>
          <w:szCs w:val="20"/>
          <w:lang w:val="ru-RU"/>
        </w:rPr>
        <w:t>И</w:t>
      </w:r>
      <w:r w:rsidR="003135C4">
        <w:rPr>
          <w:rFonts w:ascii="Verdana" w:hAnsi="Verdana"/>
          <w:sz w:val="20"/>
          <w:szCs w:val="20"/>
          <w:lang w:val="ru-RU"/>
        </w:rPr>
        <w:t>сторики</w:t>
      </w:r>
      <w:r w:rsidR="00605BB1">
        <w:rPr>
          <w:rFonts w:ascii="Verdana" w:hAnsi="Verdana"/>
          <w:sz w:val="20"/>
          <w:szCs w:val="20"/>
          <w:lang w:val="ru-RU"/>
        </w:rPr>
        <w:t>,</w:t>
      </w:r>
      <w:r w:rsidR="003135C4">
        <w:rPr>
          <w:rFonts w:ascii="Verdana" w:hAnsi="Verdana"/>
          <w:sz w:val="20"/>
          <w:szCs w:val="20"/>
          <w:lang w:val="ru-RU"/>
        </w:rPr>
        <w:t xml:space="preserve"> несмотря на то, что самые разные энтузиасты указыва</w:t>
      </w:r>
      <w:r w:rsidR="00663534">
        <w:rPr>
          <w:rFonts w:ascii="Verdana" w:hAnsi="Verdana"/>
          <w:sz w:val="20"/>
          <w:szCs w:val="20"/>
          <w:lang w:val="ru-RU"/>
        </w:rPr>
        <w:t>ли</w:t>
      </w:r>
      <w:r w:rsidR="003135C4">
        <w:rPr>
          <w:rFonts w:ascii="Verdana" w:hAnsi="Verdana"/>
          <w:sz w:val="20"/>
          <w:szCs w:val="20"/>
          <w:lang w:val="ru-RU"/>
        </w:rPr>
        <w:t xml:space="preserve"> на большое количество ошибок</w:t>
      </w:r>
      <w:r w:rsidR="00590CB0">
        <w:rPr>
          <w:rFonts w:ascii="Verdana" w:hAnsi="Verdana"/>
          <w:sz w:val="20"/>
          <w:szCs w:val="20"/>
          <w:lang w:val="ru-RU"/>
        </w:rPr>
        <w:t>,</w:t>
      </w:r>
      <w:r w:rsidR="003135C4">
        <w:rPr>
          <w:rFonts w:ascii="Verdana" w:hAnsi="Verdana"/>
          <w:sz w:val="20"/>
          <w:szCs w:val="20"/>
          <w:lang w:val="ru-RU"/>
        </w:rPr>
        <w:t xml:space="preserve"> </w:t>
      </w:r>
      <w:r w:rsidR="00C03C01">
        <w:rPr>
          <w:rFonts w:ascii="Verdana" w:hAnsi="Verdana"/>
          <w:sz w:val="20"/>
          <w:szCs w:val="20"/>
          <w:lang w:val="ru-RU"/>
        </w:rPr>
        <w:t>этой</w:t>
      </w:r>
      <w:r w:rsidR="003135C4">
        <w:rPr>
          <w:rFonts w:ascii="Verdana" w:hAnsi="Verdana"/>
          <w:sz w:val="20"/>
          <w:szCs w:val="20"/>
          <w:lang w:val="ru-RU"/>
        </w:rPr>
        <w:t xml:space="preserve"> схемы истории</w:t>
      </w:r>
      <w:r w:rsidR="00590CB0">
        <w:rPr>
          <w:rFonts w:ascii="Verdana" w:hAnsi="Verdana"/>
          <w:sz w:val="20"/>
          <w:szCs w:val="20"/>
          <w:lang w:val="ru-RU"/>
        </w:rPr>
        <w:t xml:space="preserve">, </w:t>
      </w:r>
      <w:r w:rsidR="003135C4">
        <w:rPr>
          <w:rFonts w:ascii="Verdana" w:hAnsi="Verdana"/>
          <w:sz w:val="20"/>
          <w:szCs w:val="20"/>
          <w:lang w:val="ru-RU"/>
        </w:rPr>
        <w:t>котор</w:t>
      </w:r>
      <w:r w:rsidR="00286ECD">
        <w:rPr>
          <w:rFonts w:ascii="Verdana" w:hAnsi="Verdana"/>
          <w:sz w:val="20"/>
          <w:szCs w:val="20"/>
          <w:lang w:val="ru-RU"/>
        </w:rPr>
        <w:t>ая</w:t>
      </w:r>
      <w:r w:rsidR="003135C4">
        <w:rPr>
          <w:rFonts w:ascii="Verdana" w:hAnsi="Verdana"/>
          <w:sz w:val="20"/>
          <w:szCs w:val="20"/>
          <w:lang w:val="ru-RU"/>
        </w:rPr>
        <w:t xml:space="preserve"> </w:t>
      </w:r>
      <w:r w:rsidR="003135C4">
        <w:rPr>
          <w:rFonts w:ascii="Verdana" w:hAnsi="Verdana"/>
          <w:sz w:val="20"/>
          <w:szCs w:val="20"/>
          <w:lang w:val="ru-RU"/>
        </w:rPr>
        <w:lastRenderedPageBreak/>
        <w:t>называ</w:t>
      </w:r>
      <w:r w:rsidR="00286ECD">
        <w:rPr>
          <w:rFonts w:ascii="Verdana" w:hAnsi="Verdana"/>
          <w:sz w:val="20"/>
          <w:szCs w:val="20"/>
          <w:lang w:val="ru-RU"/>
        </w:rPr>
        <w:t>ется</w:t>
      </w:r>
      <w:r w:rsidR="003135C4">
        <w:rPr>
          <w:rFonts w:ascii="Verdana" w:hAnsi="Verdana"/>
          <w:sz w:val="20"/>
          <w:szCs w:val="20"/>
          <w:lang w:val="ru-RU"/>
        </w:rPr>
        <w:t xml:space="preserve"> традиционной версией</w:t>
      </w:r>
      <w:r w:rsidR="00663534">
        <w:rPr>
          <w:rFonts w:ascii="Verdana" w:hAnsi="Verdana"/>
          <w:sz w:val="20"/>
          <w:szCs w:val="20"/>
          <w:lang w:val="ru-RU"/>
        </w:rPr>
        <w:t xml:space="preserve"> истории</w:t>
      </w:r>
      <w:r w:rsidR="003135C4">
        <w:rPr>
          <w:rFonts w:ascii="Verdana" w:hAnsi="Verdana"/>
          <w:sz w:val="20"/>
          <w:szCs w:val="20"/>
          <w:lang w:val="ru-RU"/>
        </w:rPr>
        <w:t xml:space="preserve">, </w:t>
      </w:r>
      <w:r w:rsidR="00663534">
        <w:rPr>
          <w:rFonts w:ascii="Verdana" w:hAnsi="Verdana"/>
          <w:sz w:val="20"/>
          <w:szCs w:val="20"/>
          <w:lang w:val="ru-RU"/>
        </w:rPr>
        <w:t xml:space="preserve">на </w:t>
      </w:r>
      <w:r w:rsidR="00CA3225">
        <w:rPr>
          <w:rFonts w:ascii="Verdana" w:hAnsi="Verdana"/>
          <w:sz w:val="20"/>
          <w:szCs w:val="20"/>
          <w:lang w:val="ru-RU"/>
        </w:rPr>
        <w:t>то, что она противоречит</w:t>
      </w:r>
      <w:r w:rsidR="003135C4">
        <w:rPr>
          <w:rFonts w:ascii="Verdana" w:hAnsi="Verdana"/>
          <w:sz w:val="20"/>
          <w:szCs w:val="20"/>
          <w:lang w:val="ru-RU"/>
        </w:rPr>
        <w:t xml:space="preserve"> работам авторов, которых называют древними</w:t>
      </w:r>
      <w:r w:rsidR="00663534">
        <w:rPr>
          <w:rFonts w:ascii="Verdana" w:hAnsi="Verdana"/>
          <w:sz w:val="20"/>
          <w:szCs w:val="20"/>
          <w:lang w:val="ru-RU"/>
        </w:rPr>
        <w:t xml:space="preserve">, </w:t>
      </w:r>
      <w:r w:rsidR="000F4FAF">
        <w:rPr>
          <w:rFonts w:ascii="Verdana" w:hAnsi="Verdana"/>
          <w:sz w:val="20"/>
          <w:szCs w:val="20"/>
          <w:lang w:val="ru-RU"/>
        </w:rPr>
        <w:t>предпочитали ничего не менять. Они даже штукатурку (использую терминологию Н.А. Морозова) предпочли не трогать, так как на ней все держится.</w:t>
      </w:r>
      <w:r w:rsidR="00663534">
        <w:rPr>
          <w:rFonts w:ascii="Verdana" w:hAnsi="Verdana"/>
          <w:sz w:val="20"/>
          <w:szCs w:val="20"/>
          <w:lang w:val="ru-RU"/>
        </w:rPr>
        <w:t xml:space="preserve"> Не устранил эту ошибку и А.Т. Фоменко. П</w:t>
      </w:r>
      <w:r w:rsidR="00E15041">
        <w:rPr>
          <w:rFonts w:ascii="Verdana" w:hAnsi="Verdana"/>
          <w:sz w:val="20"/>
          <w:szCs w:val="20"/>
          <w:lang w:val="ru-RU"/>
        </w:rPr>
        <w:t>оэтому</w:t>
      </w:r>
      <w:r w:rsidR="003E2964">
        <w:rPr>
          <w:rFonts w:ascii="Verdana" w:hAnsi="Verdana"/>
          <w:sz w:val="20"/>
          <w:szCs w:val="20"/>
          <w:lang w:val="ru-RU"/>
        </w:rPr>
        <w:t>,</w:t>
      </w:r>
      <w:r w:rsidR="00E15041">
        <w:rPr>
          <w:rFonts w:ascii="Verdana" w:hAnsi="Verdana"/>
          <w:sz w:val="20"/>
          <w:szCs w:val="20"/>
          <w:lang w:val="ru-RU"/>
        </w:rPr>
        <w:t xml:space="preserve"> несмотря на громадный объем работы, которую он проделал</w:t>
      </w:r>
      <w:r w:rsidR="007E02C4">
        <w:rPr>
          <w:rFonts w:ascii="Verdana" w:hAnsi="Verdana"/>
          <w:sz w:val="20"/>
          <w:szCs w:val="20"/>
          <w:lang w:val="ru-RU"/>
        </w:rPr>
        <w:t>,</w:t>
      </w:r>
      <w:r w:rsidR="00E15041">
        <w:rPr>
          <w:rFonts w:ascii="Verdana" w:hAnsi="Verdana"/>
          <w:sz w:val="20"/>
          <w:szCs w:val="20"/>
          <w:lang w:val="ru-RU"/>
        </w:rPr>
        <w:t xml:space="preserve"> </w:t>
      </w:r>
      <w:r w:rsidR="000A7483">
        <w:rPr>
          <w:rFonts w:ascii="Verdana" w:hAnsi="Verdana"/>
          <w:sz w:val="20"/>
          <w:szCs w:val="20"/>
          <w:lang w:val="ru-RU"/>
        </w:rPr>
        <w:t xml:space="preserve">схема </w:t>
      </w:r>
      <w:r w:rsidR="009D6B38">
        <w:rPr>
          <w:rFonts w:ascii="Verdana" w:hAnsi="Verdana"/>
          <w:sz w:val="20"/>
          <w:szCs w:val="20"/>
          <w:lang w:val="ru-RU"/>
        </w:rPr>
        <w:t>истории,</w:t>
      </w:r>
      <w:r w:rsidR="000A7483">
        <w:rPr>
          <w:rFonts w:ascii="Verdana" w:hAnsi="Verdana"/>
          <w:sz w:val="20"/>
          <w:szCs w:val="20"/>
          <w:lang w:val="ru-RU"/>
        </w:rPr>
        <w:t xml:space="preserve"> предложенная им столь же фантастична и нелепа, как и традиционная версия истории.</w:t>
      </w:r>
    </w:p>
    <w:p w:rsidR="005C1EC7" w:rsidRPr="005C1EC7" w:rsidRDefault="004258A9" w:rsidP="006D4586">
      <w:pPr>
        <w:spacing w:after="0" w:afterAutospacing="0"/>
        <w:ind w:firstLine="709"/>
        <w:jc w:val="both"/>
        <w:rPr>
          <w:rFonts w:ascii="Verdana" w:hAnsi="Verdana"/>
          <w:sz w:val="20"/>
          <w:szCs w:val="20"/>
          <w:lang w:val="ru-RU"/>
        </w:rPr>
      </w:pPr>
      <w:r>
        <w:rPr>
          <w:rFonts w:ascii="Verdana" w:hAnsi="Verdana"/>
          <w:sz w:val="20"/>
          <w:szCs w:val="20"/>
          <w:lang w:val="ru-RU"/>
        </w:rPr>
        <w:t>Несмот</w:t>
      </w:r>
      <w:r w:rsidR="00F24162">
        <w:rPr>
          <w:rFonts w:ascii="Verdana" w:hAnsi="Verdana"/>
          <w:sz w:val="20"/>
          <w:szCs w:val="20"/>
          <w:lang w:val="ru-RU"/>
        </w:rPr>
        <w:t>ря на совершенно разный подход к</w:t>
      </w:r>
      <w:r>
        <w:rPr>
          <w:rFonts w:ascii="Verdana" w:hAnsi="Verdana"/>
          <w:sz w:val="20"/>
          <w:szCs w:val="20"/>
          <w:lang w:val="ru-RU"/>
        </w:rPr>
        <w:t xml:space="preserve"> истории и абсолютно противоположные выводы, авторов этих версий объединяет</w:t>
      </w:r>
      <w:r w:rsidR="000A7483">
        <w:rPr>
          <w:rFonts w:ascii="Verdana" w:hAnsi="Verdana"/>
          <w:sz w:val="20"/>
          <w:szCs w:val="20"/>
          <w:lang w:val="ru-RU"/>
        </w:rPr>
        <w:t xml:space="preserve"> </w:t>
      </w:r>
      <w:r>
        <w:rPr>
          <w:rFonts w:ascii="Verdana" w:hAnsi="Verdana"/>
          <w:sz w:val="20"/>
          <w:szCs w:val="20"/>
          <w:lang w:val="ru-RU"/>
        </w:rPr>
        <w:t>―</w:t>
      </w:r>
      <w:r w:rsidR="000A7483">
        <w:rPr>
          <w:rFonts w:ascii="Verdana" w:hAnsi="Verdana"/>
          <w:sz w:val="20"/>
          <w:szCs w:val="20"/>
          <w:lang w:val="ru-RU"/>
        </w:rPr>
        <w:t xml:space="preserve"> </w:t>
      </w:r>
      <w:r w:rsidR="005423E6">
        <w:rPr>
          <w:rFonts w:ascii="Verdana" w:hAnsi="Verdana"/>
          <w:sz w:val="20"/>
          <w:szCs w:val="20"/>
          <w:lang w:val="ru-RU"/>
        </w:rPr>
        <w:t>неуважительное</w:t>
      </w:r>
      <w:r w:rsidR="000A7483">
        <w:rPr>
          <w:rFonts w:ascii="Verdana" w:hAnsi="Verdana"/>
          <w:sz w:val="20"/>
          <w:szCs w:val="20"/>
          <w:lang w:val="ru-RU"/>
        </w:rPr>
        <w:t xml:space="preserve"> отношение к </w:t>
      </w:r>
      <w:r w:rsidR="005423E6">
        <w:rPr>
          <w:rFonts w:ascii="Verdana" w:hAnsi="Verdana"/>
          <w:sz w:val="20"/>
          <w:szCs w:val="20"/>
          <w:lang w:val="ru-RU"/>
        </w:rPr>
        <w:t>работам</w:t>
      </w:r>
      <w:r w:rsidR="000A7483">
        <w:rPr>
          <w:rFonts w:ascii="Verdana" w:hAnsi="Verdana"/>
          <w:sz w:val="20"/>
          <w:szCs w:val="20"/>
          <w:lang w:val="ru-RU"/>
        </w:rPr>
        <w:t xml:space="preserve"> древних</w:t>
      </w:r>
      <w:r w:rsidR="00BB5493">
        <w:rPr>
          <w:rFonts w:ascii="Verdana" w:hAnsi="Verdana"/>
          <w:sz w:val="20"/>
          <w:szCs w:val="20"/>
          <w:lang w:val="ru-RU"/>
        </w:rPr>
        <w:t xml:space="preserve"> авторов</w:t>
      </w:r>
      <w:r w:rsidR="000A7483">
        <w:rPr>
          <w:rFonts w:ascii="Verdana" w:hAnsi="Verdana"/>
          <w:sz w:val="20"/>
          <w:szCs w:val="20"/>
          <w:lang w:val="ru-RU"/>
        </w:rPr>
        <w:t>.</w:t>
      </w:r>
      <w:r w:rsidR="005423E6">
        <w:rPr>
          <w:rFonts w:ascii="Verdana" w:hAnsi="Verdana"/>
          <w:sz w:val="20"/>
          <w:szCs w:val="20"/>
          <w:lang w:val="ru-RU"/>
        </w:rPr>
        <w:t xml:space="preserve"> Авторы этих версий, когда видят, что детали из работ древних авторов не соответствуют их схемам, они или не замечают эти детали, или обвиняют </w:t>
      </w:r>
      <w:r w:rsidR="002A3F2C">
        <w:rPr>
          <w:rFonts w:ascii="Verdana" w:hAnsi="Verdana"/>
          <w:sz w:val="20"/>
          <w:szCs w:val="20"/>
          <w:lang w:val="ru-RU"/>
        </w:rPr>
        <w:t xml:space="preserve">древних </w:t>
      </w:r>
      <w:r w:rsidR="005423E6">
        <w:rPr>
          <w:rFonts w:ascii="Verdana" w:hAnsi="Verdana"/>
          <w:sz w:val="20"/>
          <w:szCs w:val="20"/>
          <w:lang w:val="ru-RU"/>
        </w:rPr>
        <w:t xml:space="preserve">авторов в некомпетентности, </w:t>
      </w:r>
      <w:r w:rsidR="008D1717">
        <w:rPr>
          <w:rFonts w:ascii="Verdana" w:hAnsi="Verdana"/>
          <w:sz w:val="20"/>
          <w:szCs w:val="20"/>
          <w:lang w:val="ru-RU"/>
        </w:rPr>
        <w:t>иногда</w:t>
      </w:r>
      <w:r w:rsidR="005423E6">
        <w:rPr>
          <w:rFonts w:ascii="Verdana" w:hAnsi="Verdana"/>
          <w:sz w:val="20"/>
          <w:szCs w:val="20"/>
          <w:lang w:val="ru-RU"/>
        </w:rPr>
        <w:t xml:space="preserve"> просто пытаются сфальсифицировать исходный текст. </w:t>
      </w:r>
      <w:r w:rsidR="002A3F2C">
        <w:rPr>
          <w:rFonts w:ascii="Verdana" w:hAnsi="Verdana"/>
          <w:sz w:val="20"/>
          <w:szCs w:val="20"/>
          <w:lang w:val="ru-RU"/>
        </w:rPr>
        <w:t xml:space="preserve">Хотя внимательный анализ таких деталей очень быстро доказывает полную несостоятельность существующей версии древней истории, а также несостоятельность альтернативных версий этой же истории. </w:t>
      </w:r>
      <w:r w:rsidR="005423E6">
        <w:rPr>
          <w:rFonts w:ascii="Verdana" w:hAnsi="Verdana"/>
          <w:sz w:val="20"/>
          <w:szCs w:val="20"/>
          <w:lang w:val="ru-RU"/>
        </w:rPr>
        <w:t xml:space="preserve">Таких примеров можно приводить бесконечно. Все мои работы состоят из таких </w:t>
      </w:r>
      <w:r w:rsidR="00127CA5">
        <w:rPr>
          <w:rFonts w:ascii="Verdana" w:hAnsi="Verdana"/>
          <w:sz w:val="20"/>
          <w:szCs w:val="20"/>
          <w:lang w:val="ru-RU"/>
        </w:rPr>
        <w:t>деталей</w:t>
      </w:r>
      <w:r w:rsidR="005423E6">
        <w:rPr>
          <w:rFonts w:ascii="Verdana" w:hAnsi="Verdana"/>
          <w:sz w:val="20"/>
          <w:szCs w:val="20"/>
          <w:lang w:val="ru-RU"/>
        </w:rPr>
        <w:t>, приведу здесь самые яркие</w:t>
      </w:r>
      <w:r w:rsidR="002A3F2C">
        <w:rPr>
          <w:rFonts w:ascii="Verdana" w:hAnsi="Verdana"/>
          <w:sz w:val="20"/>
          <w:szCs w:val="20"/>
          <w:lang w:val="ru-RU"/>
        </w:rPr>
        <w:t>, связанные с работой Геродота, хотя с другими авторами ситуация точно такая же, здесь некоторые из этих работ проанализированы (Ксенофонт, Иордан</w:t>
      </w:r>
      <w:r w:rsidR="00127CA5">
        <w:rPr>
          <w:rFonts w:ascii="Verdana" w:hAnsi="Verdana"/>
          <w:sz w:val="20"/>
          <w:szCs w:val="20"/>
          <w:lang w:val="ru-RU"/>
        </w:rPr>
        <w:t>, Арриан</w:t>
      </w:r>
      <w:r w:rsidR="002A3F2C">
        <w:rPr>
          <w:rFonts w:ascii="Verdana" w:hAnsi="Verdana"/>
          <w:sz w:val="20"/>
          <w:szCs w:val="20"/>
          <w:lang w:val="ru-RU"/>
        </w:rPr>
        <w:t>).</w:t>
      </w:r>
      <w:r w:rsidR="005423E6">
        <w:rPr>
          <w:rFonts w:ascii="Verdana" w:hAnsi="Verdana"/>
          <w:sz w:val="20"/>
          <w:szCs w:val="20"/>
          <w:lang w:val="ru-RU"/>
        </w:rPr>
        <w:t xml:space="preserve"> У Геродота Нил течет с севера, комментаторы делают вид, что не замечают этот фрагмент</w:t>
      </w:r>
      <w:r w:rsidR="002A3F2C">
        <w:rPr>
          <w:rFonts w:ascii="Verdana" w:hAnsi="Verdana"/>
          <w:sz w:val="20"/>
          <w:szCs w:val="20"/>
          <w:lang w:val="ru-RU"/>
        </w:rPr>
        <w:t>. В</w:t>
      </w:r>
      <w:r w:rsidR="000A7F06">
        <w:rPr>
          <w:rFonts w:ascii="Verdana" w:hAnsi="Verdana"/>
          <w:sz w:val="20"/>
          <w:szCs w:val="20"/>
          <w:lang w:val="ru-RU"/>
        </w:rPr>
        <w:t xml:space="preserve"> Египте</w:t>
      </w:r>
      <w:r w:rsidR="002A3F2C">
        <w:rPr>
          <w:rFonts w:ascii="Verdana" w:hAnsi="Verdana"/>
          <w:sz w:val="20"/>
          <w:szCs w:val="20"/>
          <w:lang w:val="ru-RU"/>
        </w:rPr>
        <w:t>,</w:t>
      </w:r>
      <w:r w:rsidR="000A7F06">
        <w:rPr>
          <w:rFonts w:ascii="Verdana" w:hAnsi="Verdana"/>
          <w:sz w:val="20"/>
          <w:szCs w:val="20"/>
          <w:lang w:val="ru-RU"/>
        </w:rPr>
        <w:t xml:space="preserve"> у Геродота</w:t>
      </w:r>
      <w:r w:rsidR="002A3F2C">
        <w:rPr>
          <w:rFonts w:ascii="Verdana" w:hAnsi="Verdana"/>
          <w:sz w:val="20"/>
          <w:szCs w:val="20"/>
          <w:lang w:val="ru-RU"/>
        </w:rPr>
        <w:t>,</w:t>
      </w:r>
      <w:r w:rsidR="000A7F06">
        <w:rPr>
          <w:rFonts w:ascii="Verdana" w:hAnsi="Verdana"/>
          <w:sz w:val="20"/>
          <w:szCs w:val="20"/>
          <w:lang w:val="ru-RU"/>
        </w:rPr>
        <w:t xml:space="preserve"> коровы священные животные </w:t>
      </w:r>
      <w:r w:rsidR="002A3F2C">
        <w:rPr>
          <w:rFonts w:ascii="Verdana" w:hAnsi="Verdana"/>
          <w:sz w:val="20"/>
          <w:szCs w:val="20"/>
          <w:lang w:val="ru-RU"/>
        </w:rPr>
        <w:t xml:space="preserve">― </w:t>
      </w:r>
      <w:r w:rsidR="008D1717">
        <w:rPr>
          <w:rFonts w:ascii="Verdana" w:hAnsi="Verdana"/>
          <w:sz w:val="20"/>
          <w:szCs w:val="20"/>
          <w:lang w:val="ru-RU"/>
        </w:rPr>
        <w:t>историки</w:t>
      </w:r>
      <w:r w:rsidR="000A7F06">
        <w:rPr>
          <w:rFonts w:ascii="Verdana" w:hAnsi="Verdana"/>
          <w:sz w:val="20"/>
          <w:szCs w:val="20"/>
          <w:lang w:val="ru-RU"/>
        </w:rPr>
        <w:t xml:space="preserve"> снова не видят этот фрагмент.</w:t>
      </w:r>
      <w:r w:rsidR="008D1717">
        <w:rPr>
          <w:rFonts w:ascii="Verdana" w:hAnsi="Verdana"/>
          <w:sz w:val="20"/>
          <w:szCs w:val="20"/>
          <w:lang w:val="ru-RU"/>
        </w:rPr>
        <w:t xml:space="preserve"> Пирамида Хеопса у Геродота стоит на холме высотой 30 метров, снова никаких комментариев, хотя тысячи туристов</w:t>
      </w:r>
      <w:r w:rsidR="002A3F2C">
        <w:rPr>
          <w:rFonts w:ascii="Verdana" w:hAnsi="Verdana"/>
          <w:sz w:val="20"/>
          <w:szCs w:val="20"/>
          <w:lang w:val="ru-RU"/>
        </w:rPr>
        <w:t>,</w:t>
      </w:r>
      <w:r w:rsidR="008D1717">
        <w:rPr>
          <w:rFonts w:ascii="Verdana" w:hAnsi="Verdana"/>
          <w:sz w:val="20"/>
          <w:szCs w:val="20"/>
          <w:lang w:val="ru-RU"/>
        </w:rPr>
        <w:t xml:space="preserve"> побывавших в Египте</w:t>
      </w:r>
      <w:r w:rsidR="002A3F2C">
        <w:rPr>
          <w:rFonts w:ascii="Verdana" w:hAnsi="Verdana"/>
          <w:sz w:val="20"/>
          <w:szCs w:val="20"/>
          <w:lang w:val="ru-RU"/>
        </w:rPr>
        <w:t>,</w:t>
      </w:r>
      <w:r w:rsidR="008D1717">
        <w:rPr>
          <w:rFonts w:ascii="Verdana" w:hAnsi="Verdana"/>
          <w:sz w:val="20"/>
          <w:szCs w:val="20"/>
          <w:lang w:val="ru-RU"/>
        </w:rPr>
        <w:t xml:space="preserve"> видели, что никакого холма под пирамидой, которую выдают за пирамиду Хеопса, там нет. Скифы в погоне за киммерийцами спускаются к Южному морю (Индийскому океану), историки исправляют Геродота, пишут, что он имел в виду Черное море</w:t>
      </w:r>
      <w:r w:rsidR="002A3F2C">
        <w:rPr>
          <w:rFonts w:ascii="Verdana" w:hAnsi="Verdana"/>
          <w:sz w:val="20"/>
          <w:szCs w:val="20"/>
          <w:lang w:val="ru-RU"/>
        </w:rPr>
        <w:t>... Здесь я прервусь</w:t>
      </w:r>
      <w:r w:rsidR="006D6DCF">
        <w:rPr>
          <w:rFonts w:ascii="Verdana" w:hAnsi="Verdana"/>
          <w:sz w:val="20"/>
          <w:szCs w:val="20"/>
          <w:lang w:val="ru-RU"/>
        </w:rPr>
        <w:t>,</w:t>
      </w:r>
      <w:r w:rsidR="002A3F2C">
        <w:rPr>
          <w:rFonts w:ascii="Verdana" w:hAnsi="Verdana"/>
          <w:sz w:val="20"/>
          <w:szCs w:val="20"/>
          <w:lang w:val="ru-RU"/>
        </w:rPr>
        <w:t xml:space="preserve"> и не буду пересказывать содержание этой работы, просто отмечу, что</w:t>
      </w:r>
      <w:r w:rsidR="006D6DCF">
        <w:rPr>
          <w:rFonts w:ascii="Verdana" w:hAnsi="Verdana"/>
          <w:sz w:val="20"/>
          <w:szCs w:val="20"/>
          <w:lang w:val="ru-RU"/>
        </w:rPr>
        <w:t>,</w:t>
      </w:r>
      <w:r w:rsidR="000A7483">
        <w:rPr>
          <w:rFonts w:ascii="Verdana" w:hAnsi="Verdana"/>
          <w:sz w:val="20"/>
          <w:szCs w:val="20"/>
          <w:lang w:val="ru-RU"/>
        </w:rPr>
        <w:t xml:space="preserve"> </w:t>
      </w:r>
      <w:r w:rsidR="006D6DCF">
        <w:rPr>
          <w:rFonts w:ascii="Verdana" w:hAnsi="Verdana"/>
          <w:sz w:val="20"/>
          <w:szCs w:val="20"/>
          <w:lang w:val="ru-RU"/>
        </w:rPr>
        <w:t xml:space="preserve">как </w:t>
      </w:r>
      <w:r w:rsidR="000A7483">
        <w:rPr>
          <w:rFonts w:ascii="Verdana" w:hAnsi="Verdana"/>
          <w:sz w:val="20"/>
          <w:szCs w:val="20"/>
          <w:lang w:val="ru-RU"/>
        </w:rPr>
        <w:t>следствие такого отношения</w:t>
      </w:r>
      <w:r w:rsidR="002A3F2C">
        <w:rPr>
          <w:rFonts w:ascii="Verdana" w:hAnsi="Verdana"/>
          <w:sz w:val="20"/>
          <w:szCs w:val="20"/>
          <w:lang w:val="ru-RU"/>
        </w:rPr>
        <w:t xml:space="preserve"> к работам древних </w:t>
      </w:r>
      <w:r w:rsidR="002A3F2C">
        <w:rPr>
          <w:rFonts w:ascii="Verdana" w:hAnsi="Verdana"/>
          <w:sz w:val="20"/>
          <w:szCs w:val="20"/>
          <w:lang w:val="ru-RU"/>
        </w:rPr>
        <w:lastRenderedPageBreak/>
        <w:t>авторов</w:t>
      </w:r>
      <w:r>
        <w:rPr>
          <w:rFonts w:ascii="Verdana" w:hAnsi="Verdana"/>
          <w:sz w:val="20"/>
          <w:szCs w:val="20"/>
          <w:lang w:val="ru-RU"/>
        </w:rPr>
        <w:t>,</w:t>
      </w:r>
      <w:r w:rsidR="000A7483">
        <w:rPr>
          <w:rFonts w:ascii="Verdana" w:hAnsi="Verdana"/>
          <w:sz w:val="20"/>
          <w:szCs w:val="20"/>
          <w:lang w:val="ru-RU"/>
        </w:rPr>
        <w:t xml:space="preserve"> </w:t>
      </w:r>
      <w:r w:rsidR="006D6DCF">
        <w:rPr>
          <w:rFonts w:ascii="Verdana" w:hAnsi="Verdana"/>
          <w:sz w:val="20"/>
          <w:szCs w:val="20"/>
          <w:lang w:val="ru-RU"/>
        </w:rPr>
        <w:t xml:space="preserve">мы имеем </w:t>
      </w:r>
      <w:r w:rsidR="000A7483">
        <w:rPr>
          <w:rFonts w:ascii="Verdana" w:hAnsi="Verdana"/>
          <w:sz w:val="20"/>
          <w:szCs w:val="20"/>
          <w:lang w:val="ru-RU"/>
        </w:rPr>
        <w:t>совершенно фантастическ</w:t>
      </w:r>
      <w:r w:rsidR="006D6DCF">
        <w:rPr>
          <w:rFonts w:ascii="Verdana" w:hAnsi="Verdana"/>
          <w:sz w:val="20"/>
          <w:szCs w:val="20"/>
          <w:lang w:val="ru-RU"/>
        </w:rPr>
        <w:t>ую</w:t>
      </w:r>
      <w:r w:rsidR="000A7483">
        <w:rPr>
          <w:rFonts w:ascii="Verdana" w:hAnsi="Verdana"/>
          <w:sz w:val="20"/>
          <w:szCs w:val="20"/>
          <w:lang w:val="ru-RU"/>
        </w:rPr>
        <w:t xml:space="preserve"> картин</w:t>
      </w:r>
      <w:r w:rsidR="006D6DCF">
        <w:rPr>
          <w:rFonts w:ascii="Verdana" w:hAnsi="Verdana"/>
          <w:sz w:val="20"/>
          <w:szCs w:val="20"/>
          <w:lang w:val="ru-RU"/>
        </w:rPr>
        <w:t>у</w:t>
      </w:r>
      <w:r w:rsidR="002A3F2C">
        <w:rPr>
          <w:rFonts w:ascii="Verdana" w:hAnsi="Verdana"/>
          <w:sz w:val="20"/>
          <w:szCs w:val="20"/>
          <w:lang w:val="ru-RU"/>
        </w:rPr>
        <w:t xml:space="preserve"> древней истории</w:t>
      </w:r>
      <w:r w:rsidR="000A7483">
        <w:rPr>
          <w:rFonts w:ascii="Verdana" w:hAnsi="Verdana"/>
          <w:sz w:val="20"/>
          <w:szCs w:val="20"/>
          <w:lang w:val="ru-RU"/>
        </w:rPr>
        <w:t>. С одной стороны</w:t>
      </w:r>
      <w:r w:rsidR="00BB5493">
        <w:rPr>
          <w:rFonts w:ascii="Verdana" w:hAnsi="Verdana"/>
          <w:sz w:val="20"/>
          <w:szCs w:val="20"/>
          <w:lang w:val="ru-RU"/>
        </w:rPr>
        <w:t>,</w:t>
      </w:r>
      <w:r w:rsidR="000A7483">
        <w:rPr>
          <w:rFonts w:ascii="Verdana" w:hAnsi="Verdana"/>
          <w:sz w:val="20"/>
          <w:szCs w:val="20"/>
          <w:lang w:val="ru-RU"/>
        </w:rPr>
        <w:t xml:space="preserve"> мы видим, </w:t>
      </w:r>
      <w:r>
        <w:rPr>
          <w:rFonts w:ascii="Verdana" w:hAnsi="Verdana"/>
          <w:sz w:val="20"/>
          <w:szCs w:val="20"/>
          <w:lang w:val="ru-RU"/>
        </w:rPr>
        <w:t>что</w:t>
      </w:r>
      <w:r w:rsidR="000A7483">
        <w:rPr>
          <w:rFonts w:ascii="Verdana" w:hAnsi="Verdana"/>
          <w:sz w:val="20"/>
          <w:szCs w:val="20"/>
          <w:lang w:val="ru-RU"/>
        </w:rPr>
        <w:t xml:space="preserve"> </w:t>
      </w:r>
      <w:r>
        <w:rPr>
          <w:rFonts w:ascii="Verdana" w:hAnsi="Verdana"/>
          <w:sz w:val="20"/>
          <w:szCs w:val="20"/>
          <w:lang w:val="ru-RU"/>
        </w:rPr>
        <w:t>действующие лица</w:t>
      </w:r>
      <w:r w:rsidR="000A7483">
        <w:rPr>
          <w:rFonts w:ascii="Verdana" w:hAnsi="Verdana"/>
          <w:sz w:val="20"/>
          <w:szCs w:val="20"/>
          <w:lang w:val="ru-RU"/>
        </w:rPr>
        <w:t xml:space="preserve"> древней истории обладают невероятными возможностями совершать походы, путешествия на </w:t>
      </w:r>
      <w:r w:rsidR="00932EB9">
        <w:rPr>
          <w:rFonts w:ascii="Verdana" w:hAnsi="Verdana"/>
          <w:sz w:val="20"/>
          <w:szCs w:val="20"/>
          <w:lang w:val="ru-RU"/>
        </w:rPr>
        <w:t xml:space="preserve">очень большие </w:t>
      </w:r>
      <w:r w:rsidR="000A7483">
        <w:rPr>
          <w:rFonts w:ascii="Verdana" w:hAnsi="Verdana"/>
          <w:sz w:val="20"/>
          <w:szCs w:val="20"/>
          <w:lang w:val="ru-RU"/>
        </w:rPr>
        <w:t xml:space="preserve">расстояния, они обладают удивительными познаниями об окружающем мире, знают маршрут </w:t>
      </w:r>
      <w:r>
        <w:rPr>
          <w:rFonts w:ascii="Verdana" w:hAnsi="Verdana"/>
          <w:sz w:val="20"/>
          <w:szCs w:val="20"/>
          <w:lang w:val="ru-RU"/>
        </w:rPr>
        <w:t xml:space="preserve">от Персидского залива </w:t>
      </w:r>
      <w:r w:rsidR="000A7483">
        <w:rPr>
          <w:rFonts w:ascii="Verdana" w:hAnsi="Verdana"/>
          <w:sz w:val="20"/>
          <w:szCs w:val="20"/>
          <w:lang w:val="ru-RU"/>
        </w:rPr>
        <w:t>вокруг Африки</w:t>
      </w:r>
      <w:r>
        <w:rPr>
          <w:rFonts w:ascii="Verdana" w:hAnsi="Verdana"/>
          <w:sz w:val="20"/>
          <w:szCs w:val="20"/>
          <w:lang w:val="ru-RU"/>
        </w:rPr>
        <w:t xml:space="preserve"> в Средиземное море, с другой стороны, историки постоянно находят в работах древних авторов громадное количество самых нелепых ошибок,</w:t>
      </w:r>
      <w:r w:rsidR="00932EB9">
        <w:rPr>
          <w:rFonts w:ascii="Verdana" w:hAnsi="Verdana"/>
          <w:sz w:val="20"/>
          <w:szCs w:val="20"/>
          <w:lang w:val="ru-RU"/>
        </w:rPr>
        <w:t xml:space="preserve"> связанных с географией,</w:t>
      </w:r>
      <w:r>
        <w:rPr>
          <w:rFonts w:ascii="Verdana" w:hAnsi="Verdana"/>
          <w:sz w:val="20"/>
          <w:szCs w:val="20"/>
          <w:lang w:val="ru-RU"/>
        </w:rPr>
        <w:t xml:space="preserve"> обвиняют их в незнании элементарных вещей. Заниматься историей не разобравшись с географическими представлениями древних авторов ― занятие совершенно безнадежное</w:t>
      </w:r>
      <w:r w:rsidR="00932EB9">
        <w:rPr>
          <w:rFonts w:ascii="Verdana" w:hAnsi="Verdana"/>
          <w:sz w:val="20"/>
          <w:szCs w:val="20"/>
          <w:lang w:val="ru-RU"/>
        </w:rPr>
        <w:t>. Историки это прекрасно понимают, но проблема в том, что разобраться с этим стало возможно только сегодня, когда у исследователей появилась возможность провер</w:t>
      </w:r>
      <w:r w:rsidR="0041482D">
        <w:rPr>
          <w:rFonts w:ascii="Verdana" w:hAnsi="Verdana"/>
          <w:sz w:val="20"/>
          <w:szCs w:val="20"/>
          <w:lang w:val="ru-RU"/>
        </w:rPr>
        <w:t>и</w:t>
      </w:r>
      <w:r w:rsidR="00932EB9">
        <w:rPr>
          <w:rFonts w:ascii="Verdana" w:hAnsi="Verdana"/>
          <w:sz w:val="20"/>
          <w:szCs w:val="20"/>
          <w:lang w:val="ru-RU"/>
        </w:rPr>
        <w:t xml:space="preserve">ть </w:t>
      </w:r>
      <w:r w:rsidR="0041482D">
        <w:rPr>
          <w:rFonts w:ascii="Verdana" w:hAnsi="Verdana"/>
          <w:sz w:val="20"/>
          <w:szCs w:val="20"/>
          <w:lang w:val="ru-RU"/>
        </w:rPr>
        <w:t>каждую</w:t>
      </w:r>
      <w:r w:rsidR="00932EB9">
        <w:rPr>
          <w:rFonts w:ascii="Verdana" w:hAnsi="Verdana"/>
          <w:sz w:val="20"/>
          <w:szCs w:val="20"/>
          <w:lang w:val="ru-RU"/>
        </w:rPr>
        <w:t xml:space="preserve"> деталь из работ древних авторов с помощью Интернета. </w:t>
      </w:r>
    </w:p>
    <w:p w:rsidR="0011718A" w:rsidRPr="0011718A" w:rsidRDefault="00605BB1" w:rsidP="006D4586">
      <w:pPr>
        <w:spacing w:after="0" w:afterAutospacing="0"/>
        <w:ind w:firstLine="709"/>
        <w:jc w:val="both"/>
        <w:rPr>
          <w:rFonts w:ascii="Verdana" w:hAnsi="Verdana"/>
          <w:sz w:val="20"/>
          <w:szCs w:val="20"/>
          <w:lang w:val="ru-RU"/>
        </w:rPr>
      </w:pPr>
      <w:r>
        <w:rPr>
          <w:rFonts w:ascii="Verdana" w:hAnsi="Verdana"/>
          <w:sz w:val="20"/>
          <w:szCs w:val="20"/>
          <w:lang w:val="ru-RU"/>
        </w:rPr>
        <w:t xml:space="preserve">Тут сразу надо отметить, что </w:t>
      </w:r>
      <w:r w:rsidRPr="00B011E2">
        <w:rPr>
          <w:rFonts w:ascii="Verdana" w:hAnsi="Verdana"/>
          <w:b/>
          <w:sz w:val="20"/>
          <w:szCs w:val="20"/>
          <w:lang w:val="ru-RU"/>
        </w:rPr>
        <w:t xml:space="preserve">история древнего мира, которую мы </w:t>
      </w:r>
      <w:r w:rsidR="009D6B38" w:rsidRPr="00B011E2">
        <w:rPr>
          <w:rFonts w:ascii="Verdana" w:hAnsi="Verdana"/>
          <w:b/>
          <w:sz w:val="20"/>
          <w:szCs w:val="20"/>
          <w:lang w:val="ru-RU"/>
        </w:rPr>
        <w:t>знаем,</w:t>
      </w:r>
      <w:r w:rsidRPr="00B011E2">
        <w:rPr>
          <w:rFonts w:ascii="Verdana" w:hAnsi="Verdana"/>
          <w:b/>
          <w:sz w:val="20"/>
          <w:szCs w:val="20"/>
          <w:lang w:val="ru-RU"/>
        </w:rPr>
        <w:t xml:space="preserve"> построена на письменных источниках. </w:t>
      </w:r>
      <w:r w:rsidR="00412951" w:rsidRPr="00B011E2">
        <w:rPr>
          <w:rFonts w:ascii="Verdana" w:hAnsi="Verdana"/>
          <w:b/>
          <w:sz w:val="20"/>
          <w:szCs w:val="20"/>
          <w:lang w:val="ru-RU"/>
        </w:rPr>
        <w:t>Это первый и основной момент</w:t>
      </w:r>
      <w:r w:rsidR="00412951">
        <w:rPr>
          <w:rFonts w:ascii="Verdana" w:hAnsi="Verdana"/>
          <w:sz w:val="20"/>
          <w:szCs w:val="20"/>
          <w:lang w:val="ru-RU"/>
        </w:rPr>
        <w:t xml:space="preserve">. </w:t>
      </w:r>
      <w:r>
        <w:rPr>
          <w:rFonts w:ascii="Verdana" w:hAnsi="Verdana"/>
          <w:sz w:val="20"/>
          <w:szCs w:val="20"/>
          <w:lang w:val="ru-RU"/>
        </w:rPr>
        <w:t>Н.А. Морозов критически относится к этим источникам</w:t>
      </w:r>
      <w:r w:rsidRPr="00605BB1">
        <w:rPr>
          <w:rFonts w:ascii="Verdana" w:hAnsi="Verdana"/>
          <w:sz w:val="20"/>
          <w:szCs w:val="20"/>
          <w:lang w:val="ru-RU"/>
        </w:rPr>
        <w:t xml:space="preserve">: </w:t>
      </w:r>
      <w:r>
        <w:rPr>
          <w:rFonts w:ascii="Verdana" w:hAnsi="Verdana"/>
          <w:sz w:val="20"/>
          <w:szCs w:val="20"/>
          <w:lang w:val="ru-RU"/>
        </w:rPr>
        <w:t>«</w:t>
      </w:r>
      <w:r w:rsidRPr="001F2B98">
        <w:rPr>
          <w:rFonts w:asciiTheme="majorHAnsi" w:hAnsiTheme="majorHAnsi"/>
          <w:sz w:val="20"/>
          <w:szCs w:val="20"/>
          <w:lang w:val="ru-RU"/>
        </w:rPr>
        <w:t>По нашим курсам и учебникам, даже не указывающим к какому времени принадлежат первые издания их первоисточников и когда найдены первые рукописи</w:t>
      </w:r>
      <w:r w:rsidR="001F2B98" w:rsidRPr="001F2B98">
        <w:rPr>
          <w:rFonts w:asciiTheme="majorHAnsi" w:hAnsiTheme="majorHAnsi"/>
          <w:sz w:val="20"/>
          <w:szCs w:val="20"/>
          <w:lang w:val="ru-RU"/>
        </w:rPr>
        <w:t xml:space="preserve">, которыми пользовались их составители, ― выходит все так </w:t>
      </w:r>
      <w:r w:rsidR="001F2B98">
        <w:rPr>
          <w:rFonts w:asciiTheme="majorHAnsi" w:hAnsiTheme="majorHAnsi"/>
          <w:sz w:val="20"/>
          <w:szCs w:val="20"/>
          <w:lang w:val="ru-RU"/>
        </w:rPr>
        <w:t>п</w:t>
      </w:r>
      <w:r w:rsidR="001F2B98" w:rsidRPr="001F2B98">
        <w:rPr>
          <w:rFonts w:asciiTheme="majorHAnsi" w:hAnsiTheme="majorHAnsi"/>
          <w:sz w:val="20"/>
          <w:szCs w:val="20"/>
          <w:lang w:val="ru-RU"/>
        </w:rPr>
        <w:t xml:space="preserve">оследовательно, а иногда и увлекательно, что мысль при чтении совершенно перестает работать, да и не может, не зная, откуда автор взял свои сведения. Загипнотизированному читателю остается только верить в его глубокую компетентность да запомнить, что он сказал... Совсем другое, когда оставив авторов XΧ века, начинаешь читать их </w:t>
      </w:r>
      <w:r w:rsidR="00187EC6" w:rsidRPr="001F2B98">
        <w:rPr>
          <w:rFonts w:asciiTheme="majorHAnsi" w:hAnsiTheme="majorHAnsi"/>
          <w:sz w:val="20"/>
          <w:szCs w:val="20"/>
          <w:lang w:val="ru-RU"/>
        </w:rPr>
        <w:t>первоисточники</w:t>
      </w:r>
      <w:r w:rsidR="001F2B98" w:rsidRPr="001F2B98">
        <w:rPr>
          <w:rFonts w:asciiTheme="majorHAnsi" w:hAnsiTheme="majorHAnsi"/>
          <w:sz w:val="20"/>
          <w:szCs w:val="20"/>
          <w:lang w:val="ru-RU"/>
        </w:rPr>
        <w:t>. Прежде всего, никаких первоисточников большею частью нигде на земном шаре не оказывается в рукописях. Имеются только печатные книги, появившиеся в свет не позднее 1450 года, и из них мы узнаем, что в средние века рукописи этих книг оставались неизвестными и что они «открыты» лицами, принесшими их издателю только перед самым напечатанием, а потом снова делись неизвестно куда</w:t>
      </w:r>
      <w:r w:rsidR="001F2B98">
        <w:rPr>
          <w:rFonts w:ascii="Verdana" w:hAnsi="Verdana"/>
          <w:sz w:val="20"/>
          <w:szCs w:val="20"/>
          <w:lang w:val="ru-RU"/>
        </w:rPr>
        <w:t>».</w:t>
      </w:r>
      <w:r w:rsidR="00C71127" w:rsidRPr="00C71127">
        <w:rPr>
          <w:rFonts w:ascii="Verdana" w:hAnsi="Verdana"/>
          <w:sz w:val="20"/>
          <w:szCs w:val="20"/>
          <w:lang w:val="ru-RU"/>
        </w:rPr>
        <w:t xml:space="preserve"> </w:t>
      </w:r>
      <w:r w:rsidR="0041482D">
        <w:rPr>
          <w:rFonts w:ascii="Verdana" w:hAnsi="Verdana"/>
          <w:sz w:val="20"/>
          <w:szCs w:val="20"/>
          <w:lang w:val="ru-RU"/>
        </w:rPr>
        <w:t>Н.А. Морозов, т.1,</w:t>
      </w:r>
      <w:r w:rsidR="0041482D" w:rsidRPr="007A56E2">
        <w:rPr>
          <w:rFonts w:ascii="Verdana" w:hAnsi="Verdana"/>
          <w:sz w:val="20"/>
          <w:szCs w:val="20"/>
          <w:lang w:val="ru-RU"/>
        </w:rPr>
        <w:t xml:space="preserve"> </w:t>
      </w:r>
      <w:r w:rsidR="0041482D">
        <w:rPr>
          <w:rFonts w:ascii="Verdana" w:hAnsi="Verdana"/>
          <w:sz w:val="20"/>
          <w:szCs w:val="20"/>
          <w:lang w:val="ru-RU"/>
        </w:rPr>
        <w:t>[</w:t>
      </w:r>
      <w:r w:rsidR="002E334D" w:rsidRPr="00945AB1">
        <w:rPr>
          <w:rFonts w:ascii="Verdana" w:hAnsi="Verdana"/>
          <w:sz w:val="20"/>
          <w:szCs w:val="20"/>
          <w:lang w:val="ru-RU"/>
        </w:rPr>
        <w:t>4</w:t>
      </w:r>
      <w:r w:rsidR="002E334D">
        <w:rPr>
          <w:rFonts w:ascii="Verdana" w:hAnsi="Verdana"/>
          <w:sz w:val="20"/>
          <w:szCs w:val="20"/>
          <w:lang w:val="ru-RU"/>
        </w:rPr>
        <w:t>5</w:t>
      </w:r>
      <w:r w:rsidR="0041482D">
        <w:rPr>
          <w:rFonts w:ascii="Verdana" w:hAnsi="Verdana"/>
          <w:sz w:val="20"/>
          <w:szCs w:val="20"/>
          <w:lang w:val="ru-RU"/>
        </w:rPr>
        <w:t>]</w:t>
      </w:r>
      <w:r w:rsidR="00C71127">
        <w:rPr>
          <w:rFonts w:ascii="Verdana" w:hAnsi="Verdana"/>
          <w:sz w:val="20"/>
          <w:szCs w:val="20"/>
          <w:lang w:val="ru-RU"/>
        </w:rPr>
        <w:t>.</w:t>
      </w:r>
      <w:r w:rsidR="001F2B98">
        <w:rPr>
          <w:rFonts w:ascii="Verdana" w:hAnsi="Verdana"/>
          <w:sz w:val="20"/>
          <w:szCs w:val="20"/>
          <w:lang w:val="ru-RU"/>
        </w:rPr>
        <w:t xml:space="preserve"> Действительно, рукописи не </w:t>
      </w:r>
      <w:r w:rsidR="001F2B98">
        <w:rPr>
          <w:rFonts w:ascii="Verdana" w:hAnsi="Verdana"/>
          <w:sz w:val="20"/>
          <w:szCs w:val="20"/>
          <w:lang w:val="ru-RU"/>
        </w:rPr>
        <w:lastRenderedPageBreak/>
        <w:t xml:space="preserve">сохранились. </w:t>
      </w:r>
      <w:r w:rsidR="00B44565">
        <w:rPr>
          <w:rFonts w:ascii="Verdana" w:hAnsi="Verdana"/>
          <w:sz w:val="20"/>
          <w:szCs w:val="20"/>
          <w:lang w:val="ru-RU"/>
        </w:rPr>
        <w:t xml:space="preserve">В своей работе </w:t>
      </w:r>
      <w:r w:rsidR="004E4359">
        <w:rPr>
          <w:rFonts w:ascii="Verdana" w:hAnsi="Verdana"/>
          <w:sz w:val="20"/>
          <w:szCs w:val="20"/>
          <w:lang w:val="ru-RU"/>
        </w:rPr>
        <w:t>[</w:t>
      </w:r>
      <w:r w:rsidR="002E334D" w:rsidRPr="002E334D">
        <w:rPr>
          <w:rFonts w:ascii="Verdana" w:hAnsi="Verdana"/>
          <w:sz w:val="20"/>
          <w:szCs w:val="20"/>
          <w:lang w:val="ru-RU"/>
        </w:rPr>
        <w:t>4</w:t>
      </w:r>
      <w:r w:rsidR="002E334D">
        <w:rPr>
          <w:rFonts w:ascii="Verdana" w:hAnsi="Verdana"/>
          <w:sz w:val="20"/>
          <w:szCs w:val="20"/>
          <w:lang w:val="ru-RU"/>
        </w:rPr>
        <w:t>6</w:t>
      </w:r>
      <w:r w:rsidR="004E4359">
        <w:rPr>
          <w:rFonts w:ascii="Verdana" w:hAnsi="Verdana"/>
          <w:sz w:val="20"/>
          <w:szCs w:val="20"/>
          <w:lang w:val="ru-RU"/>
        </w:rPr>
        <w:t>]</w:t>
      </w:r>
      <w:r w:rsidR="00B44565">
        <w:rPr>
          <w:rFonts w:ascii="Verdana" w:hAnsi="Verdana"/>
          <w:sz w:val="20"/>
          <w:szCs w:val="20"/>
          <w:lang w:val="ru-RU"/>
        </w:rPr>
        <w:t xml:space="preserve">, я </w:t>
      </w:r>
      <w:r w:rsidR="0041482D">
        <w:rPr>
          <w:rFonts w:ascii="Verdana" w:hAnsi="Verdana"/>
          <w:sz w:val="20"/>
          <w:szCs w:val="20"/>
          <w:lang w:val="ru-RU"/>
        </w:rPr>
        <w:t>приводил</w:t>
      </w:r>
      <w:r w:rsidR="00B44565">
        <w:rPr>
          <w:rFonts w:ascii="Verdana" w:hAnsi="Verdana"/>
          <w:sz w:val="20"/>
          <w:szCs w:val="20"/>
          <w:lang w:val="ru-RU"/>
        </w:rPr>
        <w:t xml:space="preserve"> фрагмент из работы Авла Геллия «Аттических ночей 20 книг», [</w:t>
      </w:r>
      <w:r w:rsidR="002E334D" w:rsidRPr="002E334D">
        <w:rPr>
          <w:rFonts w:ascii="Verdana" w:hAnsi="Verdana"/>
          <w:sz w:val="20"/>
          <w:szCs w:val="20"/>
          <w:lang w:val="ru-RU"/>
        </w:rPr>
        <w:t>3</w:t>
      </w:r>
      <w:r w:rsidR="002E334D">
        <w:rPr>
          <w:rFonts w:ascii="Verdana" w:hAnsi="Verdana"/>
          <w:sz w:val="20"/>
          <w:szCs w:val="20"/>
          <w:lang w:val="ru-RU"/>
        </w:rPr>
        <w:t>9</w:t>
      </w:r>
      <w:r w:rsidR="00B44565">
        <w:rPr>
          <w:rFonts w:ascii="Verdana" w:hAnsi="Verdana"/>
          <w:sz w:val="20"/>
          <w:szCs w:val="20"/>
          <w:lang w:val="ru-RU"/>
        </w:rPr>
        <w:t>]</w:t>
      </w:r>
      <w:r w:rsidR="00B44565" w:rsidRPr="00943AC0">
        <w:rPr>
          <w:rFonts w:ascii="Verdana" w:hAnsi="Verdana"/>
          <w:sz w:val="20"/>
          <w:szCs w:val="20"/>
          <w:lang w:val="ru-RU"/>
        </w:rPr>
        <w:t xml:space="preserve">: </w:t>
      </w:r>
      <w:r w:rsidR="00B44565" w:rsidRPr="00943AC0">
        <w:rPr>
          <w:rFonts w:asciiTheme="majorHAnsi" w:hAnsiTheme="majorHAnsi"/>
          <w:sz w:val="20"/>
          <w:szCs w:val="20"/>
          <w:lang w:val="ru-RU"/>
        </w:rPr>
        <w:t xml:space="preserve">«Когда мы на возвратном пути из Греции в Италию прибыли в Брундизий и, сойдя с корабля на землю, прогуливались </w:t>
      </w:r>
      <w:r w:rsidR="00B44565" w:rsidRPr="00943AC0">
        <w:rPr>
          <w:rFonts w:asciiTheme="majorHAnsi" w:hAnsiTheme="majorHAnsi"/>
          <w:b/>
          <w:sz w:val="20"/>
          <w:szCs w:val="20"/>
          <w:lang w:val="ru-RU"/>
        </w:rPr>
        <w:t>в</w:t>
      </w:r>
      <w:r w:rsidR="00B44565" w:rsidRPr="00943AC0">
        <w:rPr>
          <w:rFonts w:asciiTheme="majorHAnsi" w:hAnsiTheme="majorHAnsi"/>
          <w:sz w:val="20"/>
          <w:szCs w:val="20"/>
          <w:lang w:val="ru-RU"/>
        </w:rPr>
        <w:t xml:space="preserve"> его знаменитой </w:t>
      </w:r>
      <w:r w:rsidR="00B44565" w:rsidRPr="00943AC0">
        <w:rPr>
          <w:rFonts w:asciiTheme="majorHAnsi" w:hAnsiTheme="majorHAnsi"/>
          <w:b/>
          <w:sz w:val="20"/>
          <w:szCs w:val="20"/>
          <w:lang w:val="ru-RU"/>
        </w:rPr>
        <w:t>гавани</w:t>
      </w:r>
      <w:r w:rsidR="00B44565" w:rsidRPr="00943AC0">
        <w:rPr>
          <w:rFonts w:asciiTheme="majorHAnsi" w:hAnsiTheme="majorHAnsi"/>
          <w:sz w:val="20"/>
          <w:szCs w:val="20"/>
          <w:lang w:val="ru-RU"/>
        </w:rPr>
        <w:t xml:space="preserve"> ... мы увидели выставленные </w:t>
      </w:r>
      <w:r w:rsidR="00B44565" w:rsidRPr="00943AC0">
        <w:rPr>
          <w:rFonts w:asciiTheme="majorHAnsi" w:hAnsiTheme="majorHAnsi"/>
          <w:b/>
          <w:sz w:val="20"/>
          <w:szCs w:val="20"/>
          <w:lang w:val="ru-RU"/>
        </w:rPr>
        <w:t>связки продажных книг</w:t>
      </w:r>
      <w:r w:rsidR="00B44565" w:rsidRPr="00943AC0">
        <w:rPr>
          <w:rFonts w:asciiTheme="majorHAnsi" w:hAnsiTheme="majorHAnsi"/>
          <w:sz w:val="20"/>
          <w:szCs w:val="20"/>
          <w:lang w:val="ru-RU"/>
        </w:rPr>
        <w:t xml:space="preserve">. Я тотчас жадно бросаюсь к книгам. Все это были греческие книги, наполненные чудесами и сказками, неслыханные и невероятные вещи, старинные писатели немалой важности: Аристей Проконнесский, Исигон Никейский, Ктесий, Онесикрит, Полистефан и Гегесий: самые </w:t>
      </w:r>
      <w:r w:rsidR="00B44565" w:rsidRPr="00943AC0">
        <w:rPr>
          <w:rFonts w:asciiTheme="majorHAnsi" w:hAnsiTheme="majorHAnsi"/>
          <w:b/>
          <w:sz w:val="20"/>
          <w:szCs w:val="20"/>
          <w:lang w:val="ru-RU"/>
        </w:rPr>
        <w:t>свитки были покрыты давнишней плесенью</w:t>
      </w:r>
      <w:r w:rsidR="00B44565" w:rsidRPr="00943AC0">
        <w:rPr>
          <w:rFonts w:asciiTheme="majorHAnsi" w:hAnsiTheme="majorHAnsi"/>
          <w:sz w:val="20"/>
          <w:szCs w:val="20"/>
          <w:lang w:val="ru-RU"/>
        </w:rPr>
        <w:t xml:space="preserve"> и имели безобразный вид. Все-таки я подошел, спросил и, увлеченный удивительной и неожиданной дешевизной, купил множество книг за небольшую сумму и все их </w:t>
      </w:r>
      <w:r w:rsidR="00B44565" w:rsidRPr="00322EAB">
        <w:rPr>
          <w:rFonts w:asciiTheme="majorHAnsi" w:hAnsiTheme="majorHAnsi"/>
          <w:b/>
          <w:sz w:val="20"/>
          <w:szCs w:val="20"/>
          <w:lang w:val="ru-RU"/>
        </w:rPr>
        <w:t>бегло прочитал</w:t>
      </w:r>
      <w:r w:rsidR="00B44565" w:rsidRPr="00943AC0">
        <w:rPr>
          <w:rFonts w:asciiTheme="majorHAnsi" w:hAnsiTheme="majorHAnsi"/>
          <w:sz w:val="20"/>
          <w:szCs w:val="20"/>
          <w:lang w:val="ru-RU"/>
        </w:rPr>
        <w:t xml:space="preserve"> в две ближайшие ночи»</w:t>
      </w:r>
      <w:r w:rsidR="00B44565">
        <w:rPr>
          <w:rFonts w:asciiTheme="majorHAnsi" w:hAnsiTheme="majorHAnsi"/>
          <w:sz w:val="20"/>
          <w:szCs w:val="20"/>
          <w:lang w:val="ru-RU"/>
        </w:rPr>
        <w:t xml:space="preserve">. </w:t>
      </w:r>
      <w:r w:rsidR="00B44565" w:rsidRPr="00B44565">
        <w:rPr>
          <w:rFonts w:ascii="Verdana" w:hAnsi="Verdana"/>
          <w:sz w:val="20"/>
          <w:szCs w:val="20"/>
          <w:lang w:val="ru-RU"/>
        </w:rPr>
        <w:t>Этот фрагмент объясняет, почему рукописи не сохранились</w:t>
      </w:r>
      <w:r w:rsidR="00B44565">
        <w:rPr>
          <w:rFonts w:ascii="Verdana" w:hAnsi="Verdana"/>
          <w:sz w:val="20"/>
          <w:szCs w:val="20"/>
          <w:lang w:val="ru-RU"/>
        </w:rPr>
        <w:t>, хотя оставляет много вопросов, основной из которых, откуда прибыли работы, которые приобрел автор. Многие работы древних авторов попали в Европу с Востока, это общеизвест</w:t>
      </w:r>
      <w:r w:rsidR="00095176">
        <w:rPr>
          <w:rFonts w:ascii="Verdana" w:hAnsi="Verdana"/>
          <w:sz w:val="20"/>
          <w:szCs w:val="20"/>
          <w:lang w:val="ru-RU"/>
        </w:rPr>
        <w:t>ный факт. О</w:t>
      </w:r>
      <w:r w:rsidR="00B44565">
        <w:rPr>
          <w:rFonts w:ascii="Verdana" w:hAnsi="Verdana"/>
          <w:sz w:val="20"/>
          <w:szCs w:val="20"/>
          <w:lang w:val="ru-RU"/>
        </w:rPr>
        <w:t xml:space="preserve">чевидно, судя по </w:t>
      </w:r>
      <w:r w:rsidR="00095176">
        <w:rPr>
          <w:rFonts w:ascii="Verdana" w:hAnsi="Verdana"/>
          <w:sz w:val="20"/>
          <w:szCs w:val="20"/>
          <w:lang w:val="ru-RU"/>
        </w:rPr>
        <w:t>п</w:t>
      </w:r>
      <w:r w:rsidR="00B44565">
        <w:rPr>
          <w:rFonts w:ascii="Verdana" w:hAnsi="Verdana"/>
          <w:sz w:val="20"/>
          <w:szCs w:val="20"/>
          <w:lang w:val="ru-RU"/>
        </w:rPr>
        <w:t xml:space="preserve">риведенному выше фрагменту, </w:t>
      </w:r>
      <w:r w:rsidR="00095176">
        <w:rPr>
          <w:rFonts w:ascii="Verdana" w:hAnsi="Verdana"/>
          <w:sz w:val="20"/>
          <w:szCs w:val="20"/>
          <w:lang w:val="ru-RU"/>
        </w:rPr>
        <w:t xml:space="preserve">что </w:t>
      </w:r>
      <w:r w:rsidR="00B44565">
        <w:rPr>
          <w:rFonts w:ascii="Verdana" w:hAnsi="Verdana"/>
          <w:sz w:val="20"/>
          <w:szCs w:val="20"/>
          <w:lang w:val="ru-RU"/>
        </w:rPr>
        <w:t>состояние этих работ было плачевное, и</w:t>
      </w:r>
      <w:r w:rsidR="00590CB0">
        <w:rPr>
          <w:rFonts w:ascii="Verdana" w:hAnsi="Verdana"/>
          <w:sz w:val="20"/>
          <w:szCs w:val="20"/>
          <w:lang w:val="ru-RU"/>
        </w:rPr>
        <w:t>,</w:t>
      </w:r>
      <w:r w:rsidR="00B44565">
        <w:rPr>
          <w:rFonts w:ascii="Verdana" w:hAnsi="Verdana"/>
          <w:sz w:val="20"/>
          <w:szCs w:val="20"/>
          <w:lang w:val="ru-RU"/>
        </w:rPr>
        <w:t xml:space="preserve"> так же очевидно, что печатные книги, о которых пишет Н.А. Морозов, создавались с этих источников. </w:t>
      </w:r>
      <w:r w:rsidR="00095176">
        <w:rPr>
          <w:rFonts w:ascii="Verdana" w:hAnsi="Verdana"/>
          <w:sz w:val="20"/>
          <w:szCs w:val="20"/>
          <w:lang w:val="ru-RU"/>
        </w:rPr>
        <w:t>Поэтому считать, что печатные материалы, которые до нас дошли, не представ</w:t>
      </w:r>
      <w:r w:rsidR="0011718A">
        <w:rPr>
          <w:rFonts w:ascii="Verdana" w:hAnsi="Verdana"/>
          <w:sz w:val="20"/>
          <w:szCs w:val="20"/>
          <w:lang w:val="ru-RU"/>
        </w:rPr>
        <w:t>ляют никакой ценности ― нельзя.</w:t>
      </w:r>
      <w:r w:rsidR="0011718A" w:rsidRPr="0011718A">
        <w:rPr>
          <w:rFonts w:ascii="Verdana" w:hAnsi="Verdana"/>
          <w:sz w:val="20"/>
          <w:szCs w:val="20"/>
          <w:lang w:val="ru-RU"/>
        </w:rPr>
        <w:t xml:space="preserve"> </w:t>
      </w:r>
    </w:p>
    <w:p w:rsidR="00B12345" w:rsidRPr="005B7908" w:rsidRDefault="0011718A" w:rsidP="006D4586">
      <w:pPr>
        <w:spacing w:after="0" w:afterAutospacing="0"/>
        <w:ind w:firstLine="709"/>
        <w:jc w:val="both"/>
        <w:rPr>
          <w:rFonts w:ascii="Verdana" w:hAnsi="Verdana"/>
          <w:sz w:val="20"/>
          <w:szCs w:val="20"/>
          <w:lang w:val="ru-RU"/>
        </w:rPr>
      </w:pPr>
      <w:r>
        <w:rPr>
          <w:rFonts w:ascii="Verdana" w:hAnsi="Verdana"/>
          <w:sz w:val="20"/>
          <w:szCs w:val="20"/>
          <w:lang w:val="ru-RU"/>
        </w:rPr>
        <w:t xml:space="preserve">Здесь надо обратить внимание на утверждение многих авторов, создателей новых версий истории </w:t>
      </w:r>
      <w:r w:rsidR="00026900">
        <w:rPr>
          <w:rFonts w:ascii="Verdana" w:hAnsi="Verdana"/>
          <w:sz w:val="20"/>
          <w:szCs w:val="20"/>
          <w:lang w:val="ru-RU"/>
        </w:rPr>
        <w:t>о</w:t>
      </w:r>
      <w:r>
        <w:rPr>
          <w:rFonts w:ascii="Verdana" w:hAnsi="Verdana"/>
          <w:sz w:val="20"/>
          <w:szCs w:val="20"/>
          <w:lang w:val="ru-RU"/>
        </w:rPr>
        <w:t xml:space="preserve"> фальсификаци</w:t>
      </w:r>
      <w:r w:rsidR="00026900">
        <w:rPr>
          <w:rFonts w:ascii="Verdana" w:hAnsi="Verdana"/>
          <w:sz w:val="20"/>
          <w:szCs w:val="20"/>
          <w:lang w:val="ru-RU"/>
        </w:rPr>
        <w:t>и</w:t>
      </w:r>
      <w:r>
        <w:rPr>
          <w:rFonts w:ascii="Verdana" w:hAnsi="Verdana"/>
          <w:sz w:val="20"/>
          <w:szCs w:val="20"/>
          <w:lang w:val="ru-RU"/>
        </w:rPr>
        <w:t xml:space="preserve"> истории в средние века. Об этом пишут и Н.А. Морозов</w:t>
      </w:r>
      <w:r w:rsidR="00D42AFA">
        <w:rPr>
          <w:rFonts w:ascii="Verdana" w:hAnsi="Verdana"/>
          <w:sz w:val="20"/>
          <w:szCs w:val="20"/>
          <w:lang w:val="ru-RU"/>
        </w:rPr>
        <w:t xml:space="preserve"> и</w:t>
      </w:r>
      <w:r>
        <w:rPr>
          <w:rFonts w:ascii="Verdana" w:hAnsi="Verdana"/>
          <w:sz w:val="20"/>
          <w:szCs w:val="20"/>
          <w:lang w:val="ru-RU"/>
        </w:rPr>
        <w:t xml:space="preserve"> М.М. Постников и, конечно, их последователь А.Т. Фоменко. Отрицать факт фальсификации просто невозможно. </w:t>
      </w:r>
      <w:r w:rsidR="00D42AFA">
        <w:rPr>
          <w:rFonts w:ascii="Verdana" w:hAnsi="Verdana"/>
          <w:sz w:val="20"/>
          <w:szCs w:val="20"/>
          <w:lang w:val="ru-RU"/>
        </w:rPr>
        <w:t xml:space="preserve">Действительно, многие материалы по древней истории были </w:t>
      </w:r>
      <w:r w:rsidR="002F4DD3">
        <w:rPr>
          <w:rFonts w:ascii="Verdana" w:hAnsi="Verdana"/>
          <w:sz w:val="20"/>
          <w:szCs w:val="20"/>
          <w:lang w:val="ru-RU"/>
        </w:rPr>
        <w:t>сфальсифицированы</w:t>
      </w:r>
      <w:r w:rsidR="00D42AFA">
        <w:rPr>
          <w:rFonts w:ascii="Verdana" w:hAnsi="Verdana"/>
          <w:sz w:val="20"/>
          <w:szCs w:val="20"/>
          <w:lang w:val="ru-RU"/>
        </w:rPr>
        <w:t xml:space="preserve"> в средние века, но</w:t>
      </w:r>
      <w:r>
        <w:rPr>
          <w:rFonts w:ascii="Verdana" w:hAnsi="Verdana"/>
          <w:sz w:val="20"/>
          <w:szCs w:val="20"/>
          <w:lang w:val="ru-RU"/>
        </w:rPr>
        <w:t>, что самое удивительное, фальсификация продолжается и сегодня. В своей работе</w:t>
      </w:r>
      <w:r w:rsidR="00D42AFA">
        <w:rPr>
          <w:rFonts w:ascii="Verdana" w:hAnsi="Verdana"/>
          <w:sz w:val="20"/>
          <w:szCs w:val="20"/>
          <w:lang w:val="ru-RU"/>
        </w:rPr>
        <w:t xml:space="preserve"> [</w:t>
      </w:r>
      <w:r w:rsidR="002E334D" w:rsidRPr="002E334D">
        <w:rPr>
          <w:rFonts w:ascii="Verdana" w:hAnsi="Verdana"/>
          <w:sz w:val="20"/>
          <w:szCs w:val="20"/>
          <w:lang w:val="ru-RU"/>
        </w:rPr>
        <w:t>4</w:t>
      </w:r>
      <w:r w:rsidR="002E334D">
        <w:rPr>
          <w:rFonts w:ascii="Verdana" w:hAnsi="Verdana"/>
          <w:sz w:val="20"/>
          <w:szCs w:val="20"/>
          <w:lang w:val="ru-RU"/>
        </w:rPr>
        <w:t>6</w:t>
      </w:r>
      <w:r w:rsidR="00D42AFA">
        <w:rPr>
          <w:rFonts w:ascii="Verdana" w:hAnsi="Verdana"/>
          <w:sz w:val="20"/>
          <w:szCs w:val="20"/>
          <w:lang w:val="ru-RU"/>
        </w:rPr>
        <w:t>] я приводил примеры современной фальсификации исторического материала</w:t>
      </w:r>
      <w:r w:rsidR="00127CA5">
        <w:rPr>
          <w:rFonts w:ascii="Verdana" w:hAnsi="Verdana"/>
          <w:sz w:val="20"/>
          <w:szCs w:val="20"/>
          <w:lang w:val="ru-RU"/>
        </w:rPr>
        <w:t xml:space="preserve"> и в этой работе будут приведены похожие примеры</w:t>
      </w:r>
      <w:r w:rsidR="00D42AFA">
        <w:rPr>
          <w:rFonts w:ascii="Verdana" w:hAnsi="Verdana"/>
          <w:sz w:val="20"/>
          <w:szCs w:val="20"/>
          <w:lang w:val="ru-RU"/>
        </w:rPr>
        <w:t xml:space="preserve">. </w:t>
      </w:r>
    </w:p>
    <w:p w:rsidR="005F3D57" w:rsidRDefault="00D42AFA" w:rsidP="006D4586">
      <w:pPr>
        <w:spacing w:after="0" w:afterAutospacing="0"/>
        <w:ind w:firstLine="709"/>
        <w:jc w:val="both"/>
        <w:rPr>
          <w:rFonts w:ascii="Verdana" w:hAnsi="Verdana"/>
          <w:sz w:val="20"/>
          <w:szCs w:val="20"/>
          <w:lang w:val="ru-RU"/>
        </w:rPr>
      </w:pPr>
      <w:r>
        <w:rPr>
          <w:rFonts w:ascii="Verdana" w:hAnsi="Verdana"/>
          <w:sz w:val="20"/>
          <w:szCs w:val="20"/>
          <w:lang w:val="ru-RU"/>
        </w:rPr>
        <w:t>Я очень скептически отношусь практически ко всем латинским авторам, создателям истории Древнего Рима</w:t>
      </w:r>
      <w:r w:rsidR="006A0319">
        <w:rPr>
          <w:rFonts w:ascii="Verdana" w:hAnsi="Verdana"/>
          <w:sz w:val="20"/>
          <w:szCs w:val="20"/>
          <w:lang w:val="ru-RU"/>
        </w:rPr>
        <w:t>,</w:t>
      </w:r>
      <w:r>
        <w:rPr>
          <w:rFonts w:ascii="Verdana" w:hAnsi="Verdana"/>
          <w:sz w:val="20"/>
          <w:szCs w:val="20"/>
          <w:lang w:val="ru-RU"/>
        </w:rPr>
        <w:t xml:space="preserve"> и в своих работах </w:t>
      </w:r>
      <w:r w:rsidR="002B46EA">
        <w:rPr>
          <w:rFonts w:ascii="Verdana" w:hAnsi="Verdana"/>
          <w:sz w:val="20"/>
          <w:szCs w:val="20"/>
          <w:lang w:val="ru-RU"/>
        </w:rPr>
        <w:t>стараюсь их не рассматривать</w:t>
      </w:r>
      <w:r w:rsidR="005F3D57">
        <w:rPr>
          <w:rFonts w:ascii="Verdana" w:hAnsi="Verdana"/>
          <w:sz w:val="20"/>
          <w:szCs w:val="20"/>
          <w:lang w:val="ru-RU"/>
        </w:rPr>
        <w:t xml:space="preserve">, </w:t>
      </w:r>
      <w:r w:rsidR="005F3D57">
        <w:rPr>
          <w:rFonts w:ascii="Verdana" w:hAnsi="Verdana"/>
          <w:sz w:val="20"/>
          <w:szCs w:val="20"/>
          <w:lang w:val="ru-RU"/>
        </w:rPr>
        <w:lastRenderedPageBreak/>
        <w:t>н</w:t>
      </w:r>
      <w:r>
        <w:rPr>
          <w:rFonts w:ascii="Verdana" w:hAnsi="Verdana"/>
          <w:sz w:val="20"/>
          <w:szCs w:val="20"/>
          <w:lang w:val="ru-RU"/>
        </w:rPr>
        <w:t xml:space="preserve">о полностью игнорировать эти работы нельзя. В них есть сведения, которые попали в </w:t>
      </w:r>
      <w:r w:rsidR="005F3D57">
        <w:rPr>
          <w:rFonts w:ascii="Verdana" w:hAnsi="Verdana"/>
          <w:sz w:val="20"/>
          <w:szCs w:val="20"/>
          <w:lang w:val="ru-RU"/>
        </w:rPr>
        <w:t>эти</w:t>
      </w:r>
      <w:r>
        <w:rPr>
          <w:rFonts w:ascii="Verdana" w:hAnsi="Verdana"/>
          <w:sz w:val="20"/>
          <w:szCs w:val="20"/>
          <w:lang w:val="ru-RU"/>
        </w:rPr>
        <w:t xml:space="preserve"> работы из первоисточников, </w:t>
      </w:r>
      <w:r w:rsidR="00D128D7">
        <w:rPr>
          <w:rFonts w:ascii="Verdana" w:hAnsi="Verdana"/>
          <w:sz w:val="20"/>
          <w:szCs w:val="20"/>
          <w:lang w:val="ru-RU"/>
        </w:rPr>
        <w:t>э</w:t>
      </w:r>
      <w:r>
        <w:rPr>
          <w:rFonts w:ascii="Verdana" w:hAnsi="Verdana"/>
          <w:sz w:val="20"/>
          <w:szCs w:val="20"/>
          <w:lang w:val="ru-RU"/>
        </w:rPr>
        <w:t xml:space="preserve">ти фрагменты надо анализировать и пытаться с их помощью восстановить картину древней истории. </w:t>
      </w:r>
      <w:r w:rsidR="00D128D7">
        <w:rPr>
          <w:rFonts w:ascii="Verdana" w:hAnsi="Verdana"/>
          <w:sz w:val="20"/>
          <w:szCs w:val="20"/>
          <w:lang w:val="ru-RU"/>
        </w:rPr>
        <w:t>С</w:t>
      </w:r>
      <w:r>
        <w:rPr>
          <w:rFonts w:ascii="Verdana" w:hAnsi="Verdana"/>
          <w:sz w:val="20"/>
          <w:szCs w:val="20"/>
          <w:lang w:val="ru-RU"/>
        </w:rPr>
        <w:t>обытия</w:t>
      </w:r>
      <w:r w:rsidR="00D128D7">
        <w:rPr>
          <w:rFonts w:ascii="Verdana" w:hAnsi="Verdana"/>
          <w:sz w:val="20"/>
          <w:szCs w:val="20"/>
          <w:lang w:val="ru-RU"/>
        </w:rPr>
        <w:t>,</w:t>
      </w:r>
      <w:r>
        <w:rPr>
          <w:rFonts w:ascii="Verdana" w:hAnsi="Verdana"/>
          <w:sz w:val="20"/>
          <w:szCs w:val="20"/>
          <w:lang w:val="ru-RU"/>
        </w:rPr>
        <w:t xml:space="preserve"> связанные с походом Ганнибала, в том виде, в каком нам эти события преподносят, ничего кроме недоумения </w:t>
      </w:r>
      <w:r w:rsidR="00D128D7">
        <w:rPr>
          <w:rFonts w:ascii="Verdana" w:hAnsi="Verdana"/>
          <w:sz w:val="20"/>
          <w:szCs w:val="20"/>
          <w:lang w:val="ru-RU"/>
        </w:rPr>
        <w:t>н</w:t>
      </w:r>
      <w:r>
        <w:rPr>
          <w:rFonts w:ascii="Verdana" w:hAnsi="Verdana"/>
          <w:sz w:val="20"/>
          <w:szCs w:val="20"/>
          <w:lang w:val="ru-RU"/>
        </w:rPr>
        <w:t>е могут вызвать</w:t>
      </w:r>
      <w:r w:rsidR="00D128D7">
        <w:rPr>
          <w:rFonts w:ascii="Verdana" w:hAnsi="Verdana"/>
          <w:sz w:val="20"/>
          <w:szCs w:val="20"/>
          <w:lang w:val="ru-RU"/>
        </w:rPr>
        <w:t xml:space="preserve">, но именно это и заставляет предположить, что в основе этой истории о Ганнибале лежат реальные события. Поход вандалов через всю Европу в Африку и потом захват ими Рима, тоже не вызывает доверия, но именно это и заставляет искать реальные события, которые где-то произошли и только потом эти события попали в историю Рима, </w:t>
      </w:r>
      <w:r w:rsidR="00487ED5">
        <w:rPr>
          <w:rFonts w:ascii="Verdana" w:hAnsi="Verdana"/>
          <w:sz w:val="20"/>
          <w:szCs w:val="20"/>
          <w:lang w:val="ru-RU"/>
        </w:rPr>
        <w:t>которую мы знаем</w:t>
      </w:r>
      <w:r w:rsidR="00D128D7">
        <w:rPr>
          <w:rFonts w:ascii="Verdana" w:hAnsi="Verdana"/>
          <w:sz w:val="20"/>
          <w:szCs w:val="20"/>
          <w:lang w:val="ru-RU"/>
        </w:rPr>
        <w:t>.</w:t>
      </w:r>
      <w:r w:rsidR="00267D3D">
        <w:rPr>
          <w:rFonts w:ascii="Verdana" w:hAnsi="Verdana"/>
          <w:sz w:val="20"/>
          <w:szCs w:val="20"/>
          <w:lang w:val="ru-RU"/>
        </w:rPr>
        <w:t xml:space="preserve"> Похожий поход совершили и гунны, тоже разрушившие Рим. Ключ к пониманию истории древнего мира, как раз и находится в таких внешне нелепых историях. Разобравшись с этими событиями, можно будет понять, как была создана нынешняя традиционная версия древней истории, какие события легли в основу этой истории. Но</w:t>
      </w:r>
      <w:r w:rsidR="006A0319">
        <w:rPr>
          <w:rFonts w:ascii="Verdana" w:hAnsi="Verdana"/>
          <w:sz w:val="20"/>
          <w:szCs w:val="20"/>
          <w:lang w:val="ru-RU"/>
        </w:rPr>
        <w:t>,</w:t>
      </w:r>
      <w:r w:rsidR="00267D3D">
        <w:rPr>
          <w:rFonts w:ascii="Verdana" w:hAnsi="Verdana"/>
          <w:sz w:val="20"/>
          <w:szCs w:val="20"/>
          <w:lang w:val="ru-RU"/>
        </w:rPr>
        <w:t xml:space="preserve"> чтобы разобраться с этими событиями</w:t>
      </w:r>
      <w:r w:rsidR="006A0319">
        <w:rPr>
          <w:rFonts w:ascii="Verdana" w:hAnsi="Verdana"/>
          <w:sz w:val="20"/>
          <w:szCs w:val="20"/>
          <w:lang w:val="ru-RU"/>
        </w:rPr>
        <w:t>,</w:t>
      </w:r>
      <w:r w:rsidR="00267D3D">
        <w:rPr>
          <w:rFonts w:ascii="Verdana" w:hAnsi="Verdana"/>
          <w:sz w:val="20"/>
          <w:szCs w:val="20"/>
          <w:lang w:val="ru-RU"/>
        </w:rPr>
        <w:t xml:space="preserve"> надо понять, где эти события происходили. Эта книга, попытка ответить на </w:t>
      </w:r>
      <w:r w:rsidR="005F3D57">
        <w:rPr>
          <w:rFonts w:ascii="Verdana" w:hAnsi="Verdana"/>
          <w:sz w:val="20"/>
          <w:szCs w:val="20"/>
          <w:lang w:val="ru-RU"/>
        </w:rPr>
        <w:t xml:space="preserve">вопрос, где происходили события, которые легли в основу истории, которая сегодня называется историей Древнего Мира. </w:t>
      </w:r>
    </w:p>
    <w:p w:rsidR="005C6492" w:rsidRDefault="005C6492" w:rsidP="006D4586">
      <w:pPr>
        <w:spacing w:after="0" w:afterAutospacing="0"/>
        <w:ind w:firstLine="709"/>
        <w:jc w:val="both"/>
        <w:rPr>
          <w:rFonts w:ascii="Verdana" w:hAnsi="Verdana"/>
          <w:sz w:val="20"/>
          <w:szCs w:val="20"/>
          <w:lang w:val="ru-RU" w:eastAsia="ru-RU"/>
        </w:rPr>
      </w:pPr>
      <w:r>
        <w:rPr>
          <w:rFonts w:ascii="Verdana" w:hAnsi="Verdana"/>
          <w:sz w:val="20"/>
          <w:szCs w:val="20"/>
          <w:lang w:val="ru-RU"/>
        </w:rPr>
        <w:t>Обращаю внимание, что эта работа построена на анализе деталей, которые присутствуют в работах древних авторов и которые, странным образом, игнорируют нынешние историки. Как пример, приве</w:t>
      </w:r>
      <w:r w:rsidR="002B46EA">
        <w:rPr>
          <w:rFonts w:ascii="Verdana" w:hAnsi="Verdana"/>
          <w:sz w:val="20"/>
          <w:szCs w:val="20"/>
          <w:lang w:val="ru-RU"/>
        </w:rPr>
        <w:t>ду</w:t>
      </w:r>
      <w:r>
        <w:rPr>
          <w:rFonts w:ascii="Verdana" w:hAnsi="Verdana"/>
          <w:sz w:val="20"/>
          <w:szCs w:val="20"/>
          <w:lang w:val="ru-RU"/>
        </w:rPr>
        <w:t xml:space="preserve"> историю с Древней Колхидой, о которой я писал во всех своих книгах. Повторю ее еще раз. По </w:t>
      </w:r>
      <w:r w:rsidR="005C06E8">
        <w:rPr>
          <w:rFonts w:ascii="Verdana" w:hAnsi="Verdana"/>
          <w:sz w:val="20"/>
          <w:szCs w:val="20"/>
          <w:lang w:val="ru-RU"/>
        </w:rPr>
        <w:t>описаниям древних авторов Колхида, была очень богатой страной. Там были залежи золотых, серебряных, железных и медных рудников (Страбон</w:t>
      </w:r>
      <w:r w:rsidR="002501F3">
        <w:rPr>
          <w:rFonts w:ascii="Verdana" w:hAnsi="Verdana"/>
          <w:sz w:val="20"/>
          <w:szCs w:val="20"/>
          <w:lang w:val="ru-RU"/>
        </w:rPr>
        <w:t>, [</w:t>
      </w:r>
      <w:r w:rsidR="002E334D">
        <w:rPr>
          <w:rFonts w:ascii="Verdana" w:hAnsi="Verdana"/>
          <w:sz w:val="20"/>
          <w:szCs w:val="20"/>
          <w:lang w:val="ru-RU"/>
        </w:rPr>
        <w:t>60</w:t>
      </w:r>
      <w:r w:rsidR="002501F3">
        <w:rPr>
          <w:rFonts w:ascii="Verdana" w:hAnsi="Verdana"/>
          <w:sz w:val="20"/>
          <w:szCs w:val="20"/>
          <w:lang w:val="ru-RU"/>
        </w:rPr>
        <w:t>]</w:t>
      </w:r>
      <w:r w:rsidR="005C06E8">
        <w:rPr>
          <w:rFonts w:ascii="Verdana" w:hAnsi="Verdana"/>
          <w:sz w:val="20"/>
          <w:szCs w:val="20"/>
          <w:lang w:val="ru-RU"/>
        </w:rPr>
        <w:t>)</w:t>
      </w:r>
      <w:r w:rsidR="006A0319">
        <w:rPr>
          <w:rFonts w:ascii="Verdana" w:hAnsi="Verdana"/>
          <w:sz w:val="20"/>
          <w:szCs w:val="20"/>
          <w:lang w:val="ru-RU"/>
        </w:rPr>
        <w:t>. Р</w:t>
      </w:r>
      <w:r w:rsidR="005C06E8">
        <w:rPr>
          <w:rFonts w:ascii="Verdana" w:hAnsi="Verdana"/>
          <w:sz w:val="20"/>
          <w:szCs w:val="20"/>
          <w:lang w:val="ru-RU"/>
        </w:rPr>
        <w:t xml:space="preserve">ека Фазис, </w:t>
      </w:r>
      <w:r w:rsidR="00B12345">
        <w:rPr>
          <w:rFonts w:ascii="Verdana" w:hAnsi="Verdana"/>
          <w:sz w:val="20"/>
          <w:szCs w:val="20"/>
          <w:lang w:val="ru-RU"/>
        </w:rPr>
        <w:t>протекавшая</w:t>
      </w:r>
      <w:r w:rsidR="005C06E8">
        <w:rPr>
          <w:rFonts w:ascii="Verdana" w:hAnsi="Verdana"/>
          <w:sz w:val="20"/>
          <w:szCs w:val="20"/>
          <w:lang w:val="ru-RU"/>
        </w:rPr>
        <w:t xml:space="preserve"> по Колхиде</w:t>
      </w:r>
      <w:r w:rsidR="00B12345">
        <w:rPr>
          <w:rFonts w:ascii="Verdana" w:hAnsi="Verdana"/>
          <w:sz w:val="20"/>
          <w:szCs w:val="20"/>
          <w:lang w:val="ru-RU"/>
        </w:rPr>
        <w:t>,</w:t>
      </w:r>
      <w:r w:rsidR="005C06E8">
        <w:rPr>
          <w:rFonts w:ascii="Verdana" w:hAnsi="Verdana"/>
          <w:sz w:val="20"/>
          <w:szCs w:val="20"/>
          <w:lang w:val="ru-RU"/>
        </w:rPr>
        <w:t xml:space="preserve"> ― очень большая река, которая была границей между Европой и Азией, по этой реке можно было доплыть до Индийского океана, который назывался Эритрейским морем (Пиндар</w:t>
      </w:r>
      <w:r w:rsidR="002501F3">
        <w:rPr>
          <w:rFonts w:ascii="Verdana" w:hAnsi="Verdana"/>
          <w:sz w:val="20"/>
          <w:szCs w:val="20"/>
          <w:lang w:val="ru-RU"/>
        </w:rPr>
        <w:t>, [</w:t>
      </w:r>
      <w:r w:rsidR="002E334D" w:rsidRPr="002E334D">
        <w:rPr>
          <w:rFonts w:ascii="Verdana" w:hAnsi="Verdana"/>
          <w:sz w:val="20"/>
          <w:szCs w:val="20"/>
          <w:lang w:val="ru-RU"/>
        </w:rPr>
        <w:t>3</w:t>
      </w:r>
      <w:r w:rsidR="002E334D">
        <w:rPr>
          <w:rFonts w:ascii="Verdana" w:hAnsi="Verdana"/>
          <w:sz w:val="20"/>
          <w:szCs w:val="20"/>
          <w:lang w:val="ru-RU"/>
        </w:rPr>
        <w:t>9</w:t>
      </w:r>
      <w:r w:rsidR="002501F3">
        <w:rPr>
          <w:rFonts w:ascii="Verdana" w:hAnsi="Verdana"/>
          <w:sz w:val="20"/>
          <w:szCs w:val="20"/>
          <w:lang w:val="ru-RU"/>
        </w:rPr>
        <w:t>]</w:t>
      </w:r>
      <w:r w:rsidR="005C06E8">
        <w:rPr>
          <w:rFonts w:ascii="Verdana" w:hAnsi="Verdana"/>
          <w:sz w:val="20"/>
          <w:szCs w:val="20"/>
          <w:lang w:val="ru-RU"/>
        </w:rPr>
        <w:t>). Что нам предлагают историки в качестве решения</w:t>
      </w:r>
      <w:r w:rsidR="0041482D" w:rsidRPr="0041482D">
        <w:rPr>
          <w:rFonts w:ascii="Verdana" w:hAnsi="Verdana"/>
          <w:sz w:val="20"/>
          <w:szCs w:val="20"/>
          <w:lang w:val="ru-RU"/>
        </w:rPr>
        <w:t>?</w:t>
      </w:r>
      <w:r w:rsidR="0041482D">
        <w:rPr>
          <w:rFonts w:ascii="Verdana" w:hAnsi="Verdana"/>
          <w:sz w:val="20"/>
          <w:szCs w:val="20"/>
          <w:lang w:val="ru-RU"/>
        </w:rPr>
        <w:t xml:space="preserve"> Н</w:t>
      </w:r>
      <w:r w:rsidR="005C06E8">
        <w:rPr>
          <w:rFonts w:ascii="Verdana" w:hAnsi="Verdana"/>
          <w:sz w:val="20"/>
          <w:szCs w:val="20"/>
          <w:lang w:val="ru-RU"/>
        </w:rPr>
        <w:t>екую территорию на западе нынешне</w:t>
      </w:r>
      <w:r w:rsidR="00F859D2">
        <w:rPr>
          <w:rFonts w:ascii="Verdana" w:hAnsi="Verdana"/>
          <w:sz w:val="20"/>
          <w:szCs w:val="20"/>
          <w:lang w:val="ru-RU"/>
        </w:rPr>
        <w:t>й</w:t>
      </w:r>
      <w:r w:rsidR="005C06E8">
        <w:rPr>
          <w:rFonts w:ascii="Verdana" w:hAnsi="Verdana"/>
          <w:sz w:val="20"/>
          <w:szCs w:val="20"/>
          <w:lang w:val="ru-RU"/>
        </w:rPr>
        <w:t xml:space="preserve"> Грузи</w:t>
      </w:r>
      <w:r w:rsidR="00F859D2">
        <w:rPr>
          <w:rFonts w:ascii="Verdana" w:hAnsi="Verdana"/>
          <w:sz w:val="20"/>
          <w:szCs w:val="20"/>
          <w:lang w:val="ru-RU"/>
        </w:rPr>
        <w:t>и</w:t>
      </w:r>
      <w:r w:rsidR="005C06E8">
        <w:rPr>
          <w:rFonts w:ascii="Verdana" w:hAnsi="Verdana"/>
          <w:sz w:val="20"/>
          <w:szCs w:val="20"/>
          <w:lang w:val="ru-RU"/>
        </w:rPr>
        <w:t xml:space="preserve">, которая до советской власти была заболочена и не могла быть </w:t>
      </w:r>
      <w:r w:rsidR="00536A52">
        <w:rPr>
          <w:rFonts w:ascii="Verdana" w:hAnsi="Verdana"/>
          <w:sz w:val="20"/>
          <w:szCs w:val="20"/>
          <w:lang w:val="ru-RU"/>
        </w:rPr>
        <w:lastRenderedPageBreak/>
        <w:t>хозяйственно</w:t>
      </w:r>
      <w:r w:rsidR="005C06E8">
        <w:rPr>
          <w:rFonts w:ascii="Verdana" w:hAnsi="Verdana"/>
          <w:sz w:val="20"/>
          <w:szCs w:val="20"/>
          <w:lang w:val="ru-RU"/>
        </w:rPr>
        <w:t xml:space="preserve"> использована</w:t>
      </w:r>
      <w:r w:rsidR="00536A52">
        <w:rPr>
          <w:rFonts w:ascii="Verdana" w:hAnsi="Verdana"/>
          <w:sz w:val="20"/>
          <w:szCs w:val="20"/>
          <w:lang w:val="ru-RU"/>
        </w:rPr>
        <w:t>.</w:t>
      </w:r>
      <w:r w:rsidR="00BB5493">
        <w:rPr>
          <w:rFonts w:ascii="Verdana" w:hAnsi="Verdana"/>
          <w:sz w:val="20"/>
          <w:szCs w:val="20"/>
          <w:lang w:val="ru-RU"/>
        </w:rPr>
        <w:t xml:space="preserve"> Никаких полезных ископаемых, о которых пишет Страбон, там нет. Никаких следов древнего царства там тоже нет.</w:t>
      </w:r>
      <w:r w:rsidR="00536A52">
        <w:rPr>
          <w:rFonts w:ascii="Verdana" w:hAnsi="Verdana"/>
          <w:sz w:val="20"/>
          <w:szCs w:val="20"/>
          <w:lang w:val="ru-RU"/>
        </w:rPr>
        <w:t xml:space="preserve"> Р</w:t>
      </w:r>
      <w:r w:rsidR="005C06E8">
        <w:rPr>
          <w:rFonts w:ascii="Verdana" w:hAnsi="Verdana"/>
          <w:sz w:val="20"/>
          <w:szCs w:val="20"/>
          <w:lang w:val="ru-RU"/>
        </w:rPr>
        <w:t>е</w:t>
      </w:r>
      <w:r w:rsidR="006A0319">
        <w:rPr>
          <w:rFonts w:ascii="Verdana" w:hAnsi="Verdana"/>
          <w:sz w:val="20"/>
          <w:szCs w:val="20"/>
          <w:lang w:val="ru-RU"/>
        </w:rPr>
        <w:t>ка Риони, которая протекает там и которую историки выдают за знаменитую реку Фазис,</w:t>
      </w:r>
      <w:r w:rsidR="005C06E8">
        <w:rPr>
          <w:rFonts w:ascii="Verdana" w:hAnsi="Verdana"/>
          <w:sz w:val="20"/>
          <w:szCs w:val="20"/>
          <w:lang w:val="ru-RU"/>
        </w:rPr>
        <w:t xml:space="preserve"> никак не могла быть границей между Европой и Азией</w:t>
      </w:r>
      <w:r w:rsidR="004D5F24">
        <w:rPr>
          <w:rFonts w:ascii="Verdana" w:hAnsi="Verdana"/>
          <w:sz w:val="20"/>
          <w:szCs w:val="20"/>
          <w:lang w:val="ru-RU"/>
        </w:rPr>
        <w:t>. П</w:t>
      </w:r>
      <w:r w:rsidR="005C06E8">
        <w:rPr>
          <w:rFonts w:ascii="Verdana" w:hAnsi="Verdana"/>
          <w:sz w:val="20"/>
          <w:szCs w:val="20"/>
          <w:lang w:val="ru-RU"/>
        </w:rPr>
        <w:t>осмотри</w:t>
      </w:r>
      <w:r w:rsidR="0042488B">
        <w:rPr>
          <w:rFonts w:ascii="Verdana" w:hAnsi="Verdana"/>
          <w:sz w:val="20"/>
          <w:szCs w:val="20"/>
          <w:lang w:val="ru-RU"/>
        </w:rPr>
        <w:t>те</w:t>
      </w:r>
      <w:r w:rsidR="005C06E8">
        <w:rPr>
          <w:rFonts w:ascii="Verdana" w:hAnsi="Verdana"/>
          <w:sz w:val="20"/>
          <w:szCs w:val="20"/>
          <w:lang w:val="ru-RU"/>
        </w:rPr>
        <w:t xml:space="preserve"> на карте эту </w:t>
      </w:r>
      <w:r w:rsidR="0041482D">
        <w:rPr>
          <w:rFonts w:ascii="Verdana" w:hAnsi="Verdana"/>
          <w:sz w:val="20"/>
          <w:szCs w:val="20"/>
          <w:lang w:val="ru-RU"/>
        </w:rPr>
        <w:t>речушк</w:t>
      </w:r>
      <w:r w:rsidR="000E2566">
        <w:rPr>
          <w:rFonts w:ascii="Verdana" w:hAnsi="Verdana"/>
          <w:sz w:val="20"/>
          <w:szCs w:val="20"/>
          <w:lang w:val="ru-RU"/>
        </w:rPr>
        <w:t>у</w:t>
      </w:r>
      <w:r w:rsidR="0041482D">
        <w:rPr>
          <w:rFonts w:ascii="Verdana" w:hAnsi="Verdana"/>
          <w:sz w:val="20"/>
          <w:szCs w:val="20"/>
          <w:lang w:val="ru-RU"/>
        </w:rPr>
        <w:t xml:space="preserve">, на то, как она расположена </w:t>
      </w:r>
      <w:r w:rsidR="005C06E8">
        <w:rPr>
          <w:rFonts w:ascii="Verdana" w:hAnsi="Verdana"/>
          <w:sz w:val="20"/>
          <w:szCs w:val="20"/>
          <w:lang w:val="ru-RU"/>
        </w:rPr>
        <w:t xml:space="preserve">и это станет очевидно, да </w:t>
      </w:r>
      <w:r w:rsidR="00E26796">
        <w:rPr>
          <w:rFonts w:ascii="Verdana" w:hAnsi="Verdana"/>
          <w:sz w:val="20"/>
          <w:szCs w:val="20"/>
          <w:lang w:val="ru-RU"/>
        </w:rPr>
        <w:t>и</w:t>
      </w:r>
      <w:r w:rsidR="005C06E8">
        <w:rPr>
          <w:rFonts w:ascii="Verdana" w:hAnsi="Verdana"/>
          <w:sz w:val="20"/>
          <w:szCs w:val="20"/>
          <w:lang w:val="ru-RU"/>
        </w:rPr>
        <w:t xml:space="preserve"> </w:t>
      </w:r>
      <w:r w:rsidR="00E26796">
        <w:rPr>
          <w:rFonts w:ascii="Verdana" w:hAnsi="Verdana"/>
          <w:sz w:val="20"/>
          <w:szCs w:val="20"/>
          <w:lang w:val="ru-RU"/>
        </w:rPr>
        <w:t>маловероятно, что в древности о</w:t>
      </w:r>
      <w:r w:rsidR="00127CA5">
        <w:rPr>
          <w:rFonts w:ascii="Verdana" w:hAnsi="Verdana"/>
          <w:sz w:val="20"/>
          <w:szCs w:val="20"/>
          <w:lang w:val="ru-RU"/>
        </w:rPr>
        <w:t>б этой реке</w:t>
      </w:r>
      <w:r w:rsidR="00E26796">
        <w:rPr>
          <w:rFonts w:ascii="Verdana" w:hAnsi="Verdana"/>
          <w:sz w:val="20"/>
          <w:szCs w:val="20"/>
          <w:lang w:val="ru-RU"/>
        </w:rPr>
        <w:t xml:space="preserve"> вообще кто-то слы</w:t>
      </w:r>
      <w:r w:rsidR="00B12345">
        <w:rPr>
          <w:rFonts w:ascii="Verdana" w:hAnsi="Verdana"/>
          <w:sz w:val="20"/>
          <w:szCs w:val="20"/>
          <w:lang w:val="ru-RU"/>
        </w:rPr>
        <w:t>ш</w:t>
      </w:r>
      <w:r w:rsidR="00E26796">
        <w:rPr>
          <w:rFonts w:ascii="Verdana" w:hAnsi="Verdana"/>
          <w:sz w:val="20"/>
          <w:szCs w:val="20"/>
          <w:lang w:val="ru-RU"/>
        </w:rPr>
        <w:t xml:space="preserve">ал. В рамках этой версии, в которой Колхида </w:t>
      </w:r>
      <w:r w:rsidR="00590CB0">
        <w:rPr>
          <w:rFonts w:ascii="Verdana" w:hAnsi="Verdana"/>
          <w:sz w:val="20"/>
          <w:szCs w:val="20"/>
          <w:lang w:val="ru-RU"/>
        </w:rPr>
        <w:t xml:space="preserve">― </w:t>
      </w:r>
      <w:r w:rsidR="00E26796">
        <w:rPr>
          <w:rFonts w:ascii="Verdana" w:hAnsi="Verdana"/>
          <w:sz w:val="20"/>
          <w:szCs w:val="20"/>
          <w:lang w:val="ru-RU"/>
        </w:rPr>
        <w:t xml:space="preserve">на западе Грузии, непонятна и история, рассказанная Геродотом, с похищением греками царской дочери. Сначала финикийцы похищают у греков царскую дочь Ио, а потом греки, чтобы отомстить финикийцам, </w:t>
      </w:r>
      <w:r w:rsidR="00E26796" w:rsidRPr="0041482D">
        <w:rPr>
          <w:rFonts w:ascii="Verdana" w:hAnsi="Verdana"/>
          <w:b/>
          <w:sz w:val="20"/>
          <w:szCs w:val="20"/>
          <w:lang w:val="ru-RU"/>
        </w:rPr>
        <w:t>плывут совершенно в другую от финикийцев сторону</w:t>
      </w:r>
      <w:r w:rsidR="00E26796">
        <w:rPr>
          <w:rFonts w:ascii="Verdana" w:hAnsi="Verdana"/>
          <w:sz w:val="20"/>
          <w:szCs w:val="20"/>
          <w:lang w:val="ru-RU"/>
        </w:rPr>
        <w:t>, в Колхиду и там совершают это похищение</w:t>
      </w:r>
      <w:r w:rsidR="00004FE7">
        <w:rPr>
          <w:rFonts w:ascii="Verdana" w:hAnsi="Verdana"/>
          <w:sz w:val="20"/>
          <w:szCs w:val="20"/>
          <w:lang w:val="ru-RU"/>
        </w:rPr>
        <w:t>.</w:t>
      </w:r>
      <w:r w:rsidR="00127CA5">
        <w:rPr>
          <w:rFonts w:ascii="Verdana" w:hAnsi="Verdana"/>
          <w:sz w:val="20"/>
          <w:szCs w:val="20"/>
          <w:lang w:val="ru-RU"/>
        </w:rPr>
        <w:t xml:space="preserve"> (</w:t>
      </w:r>
      <w:r w:rsidR="00004FE7">
        <w:rPr>
          <w:rFonts w:ascii="Verdana" w:hAnsi="Verdana"/>
          <w:sz w:val="20"/>
          <w:szCs w:val="20"/>
          <w:lang w:val="ru-RU"/>
        </w:rPr>
        <w:t>В</w:t>
      </w:r>
      <w:r w:rsidR="00127CA5">
        <w:rPr>
          <w:rFonts w:ascii="Verdana" w:hAnsi="Verdana"/>
          <w:sz w:val="20"/>
          <w:szCs w:val="20"/>
          <w:lang w:val="ru-RU"/>
        </w:rPr>
        <w:t xml:space="preserve"> скобках отмечу, что после этого похищения греки плывут по </w:t>
      </w:r>
      <w:r w:rsidR="00004FE7">
        <w:rPr>
          <w:rFonts w:ascii="Verdana" w:hAnsi="Verdana"/>
          <w:sz w:val="20"/>
          <w:szCs w:val="20"/>
          <w:lang w:val="ru-RU"/>
        </w:rPr>
        <w:t xml:space="preserve">такому фантастическому </w:t>
      </w:r>
      <w:r w:rsidR="00127CA5">
        <w:rPr>
          <w:rFonts w:ascii="Verdana" w:hAnsi="Verdana"/>
          <w:sz w:val="20"/>
          <w:szCs w:val="20"/>
          <w:lang w:val="ru-RU"/>
        </w:rPr>
        <w:t xml:space="preserve">маршруту, </w:t>
      </w:r>
      <w:r w:rsidR="00004FE7">
        <w:rPr>
          <w:rFonts w:ascii="Verdana" w:hAnsi="Verdana"/>
          <w:sz w:val="20"/>
          <w:szCs w:val="20"/>
          <w:lang w:val="ru-RU"/>
        </w:rPr>
        <w:t>что</w:t>
      </w:r>
      <w:r w:rsidR="00127CA5">
        <w:rPr>
          <w:rFonts w:ascii="Verdana" w:hAnsi="Verdana"/>
          <w:sz w:val="20"/>
          <w:szCs w:val="20"/>
          <w:lang w:val="ru-RU"/>
        </w:rPr>
        <w:t xml:space="preserve"> современн</w:t>
      </w:r>
      <w:r w:rsidR="00004FE7">
        <w:rPr>
          <w:rFonts w:ascii="Verdana" w:hAnsi="Verdana"/>
          <w:sz w:val="20"/>
          <w:szCs w:val="20"/>
          <w:lang w:val="ru-RU"/>
        </w:rPr>
        <w:t>ые</w:t>
      </w:r>
      <w:r w:rsidR="00127CA5">
        <w:rPr>
          <w:rFonts w:ascii="Verdana" w:hAnsi="Verdana"/>
          <w:sz w:val="20"/>
          <w:szCs w:val="20"/>
          <w:lang w:val="ru-RU"/>
        </w:rPr>
        <w:t xml:space="preserve"> исследовател</w:t>
      </w:r>
      <w:r w:rsidR="00004FE7">
        <w:rPr>
          <w:rFonts w:ascii="Verdana" w:hAnsi="Verdana"/>
          <w:sz w:val="20"/>
          <w:szCs w:val="20"/>
          <w:lang w:val="ru-RU"/>
        </w:rPr>
        <w:t>и</w:t>
      </w:r>
      <w:r w:rsidR="00127CA5">
        <w:rPr>
          <w:rFonts w:ascii="Verdana" w:hAnsi="Verdana"/>
          <w:sz w:val="20"/>
          <w:szCs w:val="20"/>
          <w:lang w:val="ru-RU"/>
        </w:rPr>
        <w:t xml:space="preserve"> </w:t>
      </w:r>
      <w:r w:rsidR="00004FE7">
        <w:rPr>
          <w:rFonts w:ascii="Verdana" w:hAnsi="Verdana"/>
          <w:sz w:val="20"/>
          <w:szCs w:val="20"/>
          <w:lang w:val="ru-RU"/>
        </w:rPr>
        <w:t>до сих пор не могут разобраться с ним)</w:t>
      </w:r>
      <w:r w:rsidR="00E26796">
        <w:rPr>
          <w:rFonts w:ascii="Verdana" w:hAnsi="Verdana"/>
          <w:sz w:val="20"/>
          <w:szCs w:val="20"/>
          <w:lang w:val="ru-RU"/>
        </w:rPr>
        <w:t>.</w:t>
      </w:r>
      <w:r w:rsidR="00CF0387">
        <w:rPr>
          <w:rFonts w:ascii="Verdana" w:hAnsi="Verdana"/>
          <w:sz w:val="20"/>
          <w:szCs w:val="20"/>
          <w:lang w:val="ru-RU"/>
        </w:rPr>
        <w:t xml:space="preserve"> </w:t>
      </w:r>
      <w:r w:rsidR="00E26796">
        <w:rPr>
          <w:rFonts w:ascii="Verdana" w:hAnsi="Verdana"/>
          <w:sz w:val="20"/>
          <w:szCs w:val="20"/>
          <w:lang w:val="ru-RU"/>
        </w:rPr>
        <w:t>Уже этих деталей достаточно, чтобы понять, что с древней географией</w:t>
      </w:r>
      <w:r w:rsidR="00536A52">
        <w:rPr>
          <w:rFonts w:ascii="Verdana" w:hAnsi="Verdana"/>
          <w:sz w:val="20"/>
          <w:szCs w:val="20"/>
          <w:lang w:val="ru-RU"/>
        </w:rPr>
        <w:t xml:space="preserve"> </w:t>
      </w:r>
      <w:r w:rsidR="00E26796">
        <w:rPr>
          <w:rFonts w:ascii="Verdana" w:hAnsi="Verdana"/>
          <w:sz w:val="20"/>
          <w:szCs w:val="20"/>
          <w:lang w:val="ru-RU"/>
        </w:rPr>
        <w:t xml:space="preserve">что-то не в порядке. Между тем, в той </w:t>
      </w:r>
      <w:r w:rsidR="00004FE7">
        <w:rPr>
          <w:rFonts w:ascii="Verdana" w:hAnsi="Verdana"/>
          <w:sz w:val="20"/>
          <w:szCs w:val="20"/>
          <w:lang w:val="ru-RU"/>
        </w:rPr>
        <w:t xml:space="preserve">же </w:t>
      </w:r>
      <w:r w:rsidR="00E26796">
        <w:rPr>
          <w:rFonts w:ascii="Verdana" w:hAnsi="Verdana"/>
          <w:sz w:val="20"/>
          <w:szCs w:val="20"/>
          <w:lang w:val="ru-RU"/>
        </w:rPr>
        <w:t>традиционной версии истории, есть еще одна Колхида, которая находится в Индии. Эта Колхида, рассматривается в работе М.Д. Бухарина «Перипл Эритрейского моря»</w:t>
      </w:r>
      <w:r w:rsidR="002E334D" w:rsidRPr="002E334D">
        <w:rPr>
          <w:rFonts w:ascii="Verdana" w:hAnsi="Verdana"/>
          <w:sz w:val="20"/>
          <w:szCs w:val="20"/>
          <w:lang w:val="ru-RU"/>
        </w:rPr>
        <w:t xml:space="preserve"> </w:t>
      </w:r>
      <w:r w:rsidR="002E334D">
        <w:rPr>
          <w:rFonts w:ascii="Verdana" w:hAnsi="Verdana"/>
          <w:sz w:val="20"/>
          <w:szCs w:val="20"/>
          <w:lang w:val="ru-RU"/>
        </w:rPr>
        <w:t>[1</w:t>
      </w:r>
      <w:r w:rsidR="002E334D" w:rsidRPr="002E334D">
        <w:rPr>
          <w:rFonts w:ascii="Verdana" w:hAnsi="Verdana"/>
          <w:sz w:val="20"/>
          <w:szCs w:val="20"/>
          <w:lang w:val="ru-RU"/>
        </w:rPr>
        <w:t>4</w:t>
      </w:r>
      <w:r w:rsidR="002E334D">
        <w:rPr>
          <w:rFonts w:ascii="Verdana" w:hAnsi="Verdana"/>
          <w:sz w:val="20"/>
          <w:szCs w:val="20"/>
          <w:lang w:val="ru-RU"/>
        </w:rPr>
        <w:t>]</w:t>
      </w:r>
      <w:r w:rsidR="00E26796">
        <w:rPr>
          <w:rFonts w:ascii="Verdana" w:hAnsi="Verdana"/>
          <w:sz w:val="20"/>
          <w:szCs w:val="20"/>
          <w:lang w:val="ru-RU"/>
        </w:rPr>
        <w:t>. Река Фазис, которая протекает по Колхиде</w:t>
      </w:r>
      <w:r w:rsidR="00536A52">
        <w:rPr>
          <w:rFonts w:ascii="Verdana" w:hAnsi="Verdana"/>
          <w:sz w:val="20"/>
          <w:szCs w:val="20"/>
          <w:lang w:val="ru-RU"/>
        </w:rPr>
        <w:t>,</w:t>
      </w:r>
      <w:r w:rsidR="00E26796">
        <w:rPr>
          <w:rFonts w:ascii="Verdana" w:hAnsi="Verdana"/>
          <w:sz w:val="20"/>
          <w:szCs w:val="20"/>
          <w:lang w:val="ru-RU"/>
        </w:rPr>
        <w:t xml:space="preserve"> у Птолемея находится на Цейлоне, при этом исток Фазиса Птолемей поместил рядом с истоком Ганга </w:t>
      </w:r>
      <w:r w:rsidR="00E26796">
        <w:rPr>
          <w:rFonts w:ascii="Verdana" w:hAnsi="Verdana"/>
          <w:sz w:val="20"/>
          <w:szCs w:val="20"/>
          <w:lang w:val="ru-RU" w:eastAsia="ru-RU"/>
        </w:rPr>
        <w:t>[</w:t>
      </w:r>
      <w:r w:rsidR="002E334D">
        <w:rPr>
          <w:rFonts w:ascii="Verdana" w:hAnsi="Verdana"/>
          <w:sz w:val="20"/>
          <w:szCs w:val="20"/>
          <w:lang w:val="ru-RU" w:eastAsia="ru-RU"/>
        </w:rPr>
        <w:t>23</w:t>
      </w:r>
      <w:r w:rsidR="00E26796">
        <w:rPr>
          <w:rFonts w:ascii="Verdana" w:hAnsi="Verdana"/>
          <w:sz w:val="20"/>
          <w:szCs w:val="20"/>
          <w:lang w:val="ru-RU" w:eastAsia="ru-RU"/>
        </w:rPr>
        <w:t>].</w:t>
      </w:r>
      <w:r w:rsidR="00536A52">
        <w:rPr>
          <w:rFonts w:ascii="Verdana" w:hAnsi="Verdana"/>
          <w:sz w:val="20"/>
          <w:szCs w:val="20"/>
          <w:lang w:val="ru-RU" w:eastAsia="ru-RU"/>
        </w:rPr>
        <w:t xml:space="preserve"> </w:t>
      </w:r>
      <w:r w:rsidR="00A1509C">
        <w:rPr>
          <w:rFonts w:ascii="Verdana" w:hAnsi="Verdana"/>
          <w:sz w:val="20"/>
          <w:szCs w:val="20"/>
          <w:lang w:val="ru-RU" w:eastAsia="ru-RU"/>
        </w:rPr>
        <w:t xml:space="preserve">О нахождении Фазиса в Индии пишет и </w:t>
      </w:r>
      <w:r w:rsidR="001A590C">
        <w:rPr>
          <w:rFonts w:ascii="Verdana" w:hAnsi="Verdana"/>
          <w:sz w:val="20"/>
          <w:szCs w:val="20"/>
          <w:lang w:val="ru-RU" w:eastAsia="ru-RU"/>
        </w:rPr>
        <w:t>Эккерхард</w:t>
      </w:r>
      <w:r w:rsidR="00A1509C">
        <w:rPr>
          <w:rFonts w:ascii="Verdana" w:hAnsi="Verdana"/>
          <w:sz w:val="20"/>
          <w:szCs w:val="20"/>
          <w:lang w:val="ru-RU" w:eastAsia="ru-RU"/>
        </w:rPr>
        <w:t xml:space="preserve"> из Ауры, </w:t>
      </w:r>
      <w:r w:rsidR="00886A29">
        <w:rPr>
          <w:rFonts w:ascii="Verdana" w:hAnsi="Verdana"/>
          <w:sz w:val="20"/>
          <w:szCs w:val="20"/>
          <w:lang w:val="ru-RU" w:eastAsia="ru-RU"/>
        </w:rPr>
        <w:t>[8</w:t>
      </w:r>
      <w:r w:rsidR="004220CF">
        <w:rPr>
          <w:rFonts w:ascii="Verdana" w:hAnsi="Verdana"/>
          <w:sz w:val="20"/>
          <w:szCs w:val="20"/>
          <w:lang w:val="ru-RU" w:eastAsia="ru-RU"/>
        </w:rPr>
        <w:t>1</w:t>
      </w:r>
      <w:r w:rsidR="00886A29">
        <w:rPr>
          <w:rFonts w:ascii="Verdana" w:hAnsi="Verdana"/>
          <w:sz w:val="20"/>
          <w:szCs w:val="20"/>
          <w:lang w:val="ru-RU" w:eastAsia="ru-RU"/>
        </w:rPr>
        <w:t>]</w:t>
      </w:r>
      <w:r w:rsidR="00A1509C" w:rsidRPr="00A1509C">
        <w:rPr>
          <w:rFonts w:ascii="Verdana" w:hAnsi="Verdana"/>
          <w:sz w:val="20"/>
          <w:szCs w:val="20"/>
          <w:lang w:val="ru-RU" w:eastAsia="ru-RU"/>
        </w:rPr>
        <w:t xml:space="preserve">: </w:t>
      </w:r>
      <w:r w:rsidR="00A1509C" w:rsidRPr="00A1509C">
        <w:rPr>
          <w:rFonts w:asciiTheme="majorHAnsi" w:hAnsiTheme="majorHAnsi"/>
          <w:sz w:val="20"/>
          <w:szCs w:val="20"/>
          <w:lang w:val="ru-RU" w:eastAsia="ru-RU"/>
        </w:rPr>
        <w:t>«</w:t>
      </w:r>
      <w:r w:rsidR="00A1509C" w:rsidRPr="00A1509C">
        <w:rPr>
          <w:rFonts w:asciiTheme="majorHAnsi" w:hAnsiTheme="majorHAnsi"/>
          <w:sz w:val="20"/>
          <w:szCs w:val="20"/>
          <w:lang w:val="ru-RU"/>
        </w:rPr>
        <w:t>В конце месяца июля он</w:t>
      </w:r>
      <w:r w:rsidR="00A1509C">
        <w:rPr>
          <w:rFonts w:asciiTheme="majorHAnsi" w:hAnsiTheme="majorHAnsi"/>
          <w:sz w:val="20"/>
          <w:szCs w:val="20"/>
          <w:lang w:val="ru-RU"/>
        </w:rPr>
        <w:t xml:space="preserve"> (</w:t>
      </w:r>
      <w:r w:rsidR="00F859D2">
        <w:rPr>
          <w:rFonts w:asciiTheme="majorHAnsi" w:hAnsiTheme="majorHAnsi"/>
          <w:sz w:val="20"/>
          <w:szCs w:val="20"/>
          <w:lang w:val="ru-RU"/>
        </w:rPr>
        <w:t>Александр</w:t>
      </w:r>
      <w:r w:rsidR="00A1509C">
        <w:rPr>
          <w:rFonts w:asciiTheme="majorHAnsi" w:hAnsiTheme="majorHAnsi"/>
          <w:sz w:val="20"/>
          <w:szCs w:val="20"/>
          <w:lang w:val="ru-RU"/>
        </w:rPr>
        <w:t xml:space="preserve"> Македонский)</w:t>
      </w:r>
      <w:r w:rsidR="00A1509C" w:rsidRPr="00A1509C">
        <w:rPr>
          <w:rFonts w:asciiTheme="majorHAnsi" w:hAnsiTheme="majorHAnsi"/>
          <w:sz w:val="20"/>
          <w:szCs w:val="20"/>
          <w:lang w:val="ru-RU"/>
        </w:rPr>
        <w:t xml:space="preserve"> прибыл в </w:t>
      </w:r>
      <w:r w:rsidR="00A1509C" w:rsidRPr="00A1509C">
        <w:rPr>
          <w:rFonts w:asciiTheme="majorHAnsi" w:hAnsiTheme="majorHAnsi"/>
          <w:b/>
          <w:sz w:val="20"/>
          <w:szCs w:val="20"/>
          <w:lang w:val="ru-RU"/>
        </w:rPr>
        <w:t>Фасисскую Индию</w:t>
      </w:r>
      <w:r w:rsidR="00A1509C" w:rsidRPr="00A1509C">
        <w:rPr>
          <w:rFonts w:asciiTheme="majorHAnsi" w:hAnsiTheme="majorHAnsi"/>
          <w:sz w:val="20"/>
          <w:szCs w:val="20"/>
          <w:lang w:val="ru-RU"/>
        </w:rPr>
        <w:t>, где с великой стремительностью победил царя Пора и нашёл многочисленные богатства</w:t>
      </w:r>
      <w:r w:rsidR="00A1509C" w:rsidRPr="004D5F24">
        <w:rPr>
          <w:rFonts w:ascii="Verdana" w:hAnsi="Verdana"/>
          <w:sz w:val="20"/>
          <w:szCs w:val="20"/>
          <w:lang w:val="ru-RU"/>
        </w:rPr>
        <w:t xml:space="preserve">». </w:t>
      </w:r>
      <w:r w:rsidR="004D5F24" w:rsidRPr="004D5F24">
        <w:rPr>
          <w:rFonts w:ascii="Verdana" w:hAnsi="Verdana"/>
          <w:sz w:val="20"/>
          <w:szCs w:val="20"/>
          <w:lang w:val="ru-RU"/>
        </w:rPr>
        <w:t xml:space="preserve">Еще одна интересная цитата: </w:t>
      </w:r>
      <w:r w:rsidR="00A83D3B" w:rsidRPr="004D5F24">
        <w:rPr>
          <w:rFonts w:ascii="Verdana" w:hAnsi="Verdana"/>
          <w:sz w:val="20"/>
          <w:szCs w:val="20"/>
          <w:lang w:val="ru-RU"/>
        </w:rPr>
        <w:t>«</w:t>
      </w:r>
      <w:r w:rsidR="00A83D3B" w:rsidRPr="008C3BDD">
        <w:rPr>
          <w:rFonts w:asciiTheme="majorHAnsi" w:hAnsiTheme="majorHAnsi"/>
          <w:sz w:val="20"/>
          <w:szCs w:val="20"/>
          <w:lang w:val="ru-RU"/>
        </w:rPr>
        <w:t xml:space="preserve">Китея — город в Колхиде, откуда поэт назвал самое Медею китейскою. </w:t>
      </w:r>
      <w:r w:rsidR="00A83D3B" w:rsidRPr="008C3BDD">
        <w:rPr>
          <w:rFonts w:asciiTheme="majorHAnsi" w:hAnsiTheme="majorHAnsi"/>
          <w:b/>
          <w:sz w:val="20"/>
          <w:szCs w:val="20"/>
          <w:lang w:val="ru-RU"/>
        </w:rPr>
        <w:t>Колхи суть индийские скифы, они называются также лазами</w:t>
      </w:r>
      <w:r w:rsidR="00A83D3B" w:rsidRPr="008C3BDD">
        <w:rPr>
          <w:rFonts w:asciiTheme="majorHAnsi" w:hAnsiTheme="majorHAnsi"/>
          <w:sz w:val="20"/>
          <w:szCs w:val="20"/>
          <w:lang w:val="ru-RU"/>
        </w:rPr>
        <w:t xml:space="preserve"> и живут вблизи абасгов, прежних массагетов; яды этих колхов убивают в тот же день</w:t>
      </w:r>
      <w:r w:rsidR="00A83D3B">
        <w:rPr>
          <w:rFonts w:ascii="Verdana" w:hAnsi="Verdana"/>
          <w:sz w:val="20"/>
          <w:szCs w:val="20"/>
          <w:lang w:val="ru-RU"/>
        </w:rPr>
        <w:t>»</w:t>
      </w:r>
      <w:r w:rsidR="00A83D3B" w:rsidRPr="008C3BDD">
        <w:rPr>
          <w:rFonts w:ascii="Verdana" w:hAnsi="Verdana"/>
          <w:sz w:val="20"/>
          <w:szCs w:val="20"/>
          <w:lang w:val="ru-RU"/>
        </w:rPr>
        <w:t>.</w:t>
      </w:r>
      <w:r w:rsidR="00A83D3B">
        <w:rPr>
          <w:rFonts w:ascii="Verdana" w:hAnsi="Verdana"/>
          <w:sz w:val="20"/>
          <w:szCs w:val="20"/>
          <w:lang w:val="ru-RU"/>
        </w:rPr>
        <w:t xml:space="preserve"> Исаакия или, скорее, Иоанна Цеца</w:t>
      </w:r>
      <w:r w:rsidR="001C7BE4">
        <w:rPr>
          <w:rFonts w:ascii="Verdana" w:hAnsi="Verdana"/>
          <w:sz w:val="20"/>
          <w:szCs w:val="20"/>
          <w:lang w:val="ru-RU"/>
        </w:rPr>
        <w:t>,</w:t>
      </w:r>
      <w:r w:rsidR="00A83D3B">
        <w:rPr>
          <w:rFonts w:ascii="Verdana" w:hAnsi="Verdana"/>
          <w:sz w:val="20"/>
          <w:szCs w:val="20"/>
          <w:lang w:val="ru-RU"/>
        </w:rPr>
        <w:t xml:space="preserve"> </w:t>
      </w:r>
      <w:r w:rsidR="001C7BE4">
        <w:rPr>
          <w:rFonts w:ascii="Verdana" w:hAnsi="Verdana"/>
          <w:sz w:val="20"/>
          <w:szCs w:val="20"/>
          <w:lang w:val="ru-RU" w:eastAsia="ru-RU"/>
        </w:rPr>
        <w:t>[</w:t>
      </w:r>
      <w:r w:rsidR="001C7BE4" w:rsidRPr="001C7BE4">
        <w:rPr>
          <w:rFonts w:ascii="Verdana" w:hAnsi="Verdana"/>
          <w:sz w:val="20"/>
          <w:szCs w:val="20"/>
          <w:lang w:val="ru-RU" w:eastAsia="ru-RU"/>
        </w:rPr>
        <w:t>39</w:t>
      </w:r>
      <w:r w:rsidR="001C7BE4">
        <w:rPr>
          <w:rFonts w:ascii="Verdana" w:hAnsi="Verdana"/>
          <w:sz w:val="20"/>
          <w:szCs w:val="20"/>
          <w:lang w:val="ru-RU" w:eastAsia="ru-RU"/>
        </w:rPr>
        <w:t>]</w:t>
      </w:r>
      <w:r w:rsidR="00A83D3B">
        <w:rPr>
          <w:rFonts w:ascii="Verdana" w:hAnsi="Verdana"/>
          <w:sz w:val="20"/>
          <w:szCs w:val="20"/>
          <w:lang w:val="ru-RU"/>
        </w:rPr>
        <w:t xml:space="preserve">. </w:t>
      </w:r>
      <w:r w:rsidR="00536A52">
        <w:rPr>
          <w:rFonts w:ascii="Verdana" w:hAnsi="Verdana"/>
          <w:sz w:val="20"/>
          <w:szCs w:val="20"/>
          <w:lang w:val="ru-RU" w:eastAsia="ru-RU"/>
        </w:rPr>
        <w:t xml:space="preserve">Фактически мы имеем две версии, и, очевидно, что надо рассматривать обе версии, </w:t>
      </w:r>
      <w:r w:rsidR="00412951">
        <w:rPr>
          <w:rFonts w:ascii="Verdana" w:hAnsi="Verdana"/>
          <w:sz w:val="20"/>
          <w:szCs w:val="20"/>
          <w:lang w:val="ru-RU" w:eastAsia="ru-RU"/>
        </w:rPr>
        <w:t>при этом искать древнюю Колхиду надо по перечисленным выше признакам</w:t>
      </w:r>
      <w:r w:rsidR="00412951" w:rsidRPr="00412951">
        <w:rPr>
          <w:rFonts w:ascii="Verdana" w:hAnsi="Verdana"/>
          <w:sz w:val="20"/>
          <w:szCs w:val="20"/>
          <w:lang w:val="ru-RU" w:eastAsia="ru-RU"/>
        </w:rPr>
        <w:t xml:space="preserve">: </w:t>
      </w:r>
      <w:r w:rsidR="00412951">
        <w:rPr>
          <w:rFonts w:ascii="Verdana" w:hAnsi="Verdana"/>
          <w:sz w:val="20"/>
          <w:szCs w:val="20"/>
          <w:lang w:val="ru-RU" w:eastAsia="ru-RU"/>
        </w:rPr>
        <w:t xml:space="preserve">наличие месторождений золота, серебра, меди, железа, присутствие большой реки, по которой </w:t>
      </w:r>
      <w:r w:rsidR="00412951">
        <w:rPr>
          <w:rFonts w:ascii="Verdana" w:hAnsi="Verdana"/>
          <w:sz w:val="20"/>
          <w:szCs w:val="20"/>
          <w:lang w:val="ru-RU" w:eastAsia="ru-RU"/>
        </w:rPr>
        <w:lastRenderedPageBreak/>
        <w:t>можно доплыть до Индийского океана</w:t>
      </w:r>
      <w:r w:rsidR="00FA49BA">
        <w:rPr>
          <w:rFonts w:ascii="Verdana" w:hAnsi="Verdana"/>
          <w:sz w:val="20"/>
          <w:szCs w:val="20"/>
          <w:lang w:val="ru-RU" w:eastAsia="ru-RU"/>
        </w:rPr>
        <w:t>. Надо понять, почему у многих авторов колхи ― родственники египтян. Кроме того, эта версия не должна противоречить те</w:t>
      </w:r>
      <w:r w:rsidR="00243F2E">
        <w:rPr>
          <w:rFonts w:ascii="Verdana" w:hAnsi="Verdana"/>
          <w:sz w:val="20"/>
          <w:szCs w:val="20"/>
          <w:lang w:val="ru-RU" w:eastAsia="ru-RU"/>
        </w:rPr>
        <w:t>к</w:t>
      </w:r>
      <w:r w:rsidR="00FA49BA">
        <w:rPr>
          <w:rFonts w:ascii="Verdana" w:hAnsi="Verdana"/>
          <w:sz w:val="20"/>
          <w:szCs w:val="20"/>
          <w:lang w:val="ru-RU" w:eastAsia="ru-RU"/>
        </w:rPr>
        <w:t>стам древних авторов, а для этого надо правильно локализовать и другие географические объекты</w:t>
      </w:r>
      <w:r w:rsidR="00536A52">
        <w:rPr>
          <w:rFonts w:ascii="Verdana" w:hAnsi="Verdana"/>
          <w:sz w:val="20"/>
          <w:szCs w:val="20"/>
          <w:lang w:val="ru-RU" w:eastAsia="ru-RU"/>
        </w:rPr>
        <w:t>.</w:t>
      </w:r>
      <w:r w:rsidR="00004FE7">
        <w:rPr>
          <w:rFonts w:ascii="Verdana" w:hAnsi="Verdana"/>
          <w:sz w:val="20"/>
          <w:szCs w:val="20"/>
          <w:lang w:val="ru-RU" w:eastAsia="ru-RU"/>
        </w:rPr>
        <w:t xml:space="preserve"> Здесь сразу замечу, что если Колхиду поместить в Индию, все указанные выше противоречия моментально исчезают, только историки эту версию не рассматривают, потому что сразу же возникнет вопрос</w:t>
      </w:r>
      <w:r w:rsidR="007355BA">
        <w:rPr>
          <w:rFonts w:ascii="Verdana" w:hAnsi="Verdana"/>
          <w:sz w:val="20"/>
          <w:szCs w:val="20"/>
          <w:lang w:val="ru-RU" w:eastAsia="ru-RU"/>
        </w:rPr>
        <w:t>,</w:t>
      </w:r>
      <w:r w:rsidR="00004FE7">
        <w:rPr>
          <w:rFonts w:ascii="Verdana" w:hAnsi="Verdana"/>
          <w:sz w:val="20"/>
          <w:szCs w:val="20"/>
          <w:lang w:val="ru-RU" w:eastAsia="ru-RU"/>
        </w:rPr>
        <w:t xml:space="preserve"> а </w:t>
      </w:r>
      <w:r w:rsidR="007355BA">
        <w:rPr>
          <w:rFonts w:ascii="Verdana" w:hAnsi="Verdana"/>
          <w:sz w:val="20"/>
          <w:szCs w:val="20"/>
          <w:lang w:val="ru-RU" w:eastAsia="ru-RU"/>
        </w:rPr>
        <w:t>как в Индии оказались греки, и тут же возникнет предположение, что это те греки, которые в традиционной версии истории там и жили. Только историков такое решение совершенно не устраивает, ведь получается, что вся эта история связана с Индией и поэтому всю традиционную версию истории надо пересматривать.</w:t>
      </w:r>
    </w:p>
    <w:p w:rsidR="00412951" w:rsidRPr="00C6249B" w:rsidRDefault="00412951" w:rsidP="006D4586">
      <w:pPr>
        <w:spacing w:after="0" w:afterAutospacing="0"/>
        <w:ind w:firstLine="709"/>
        <w:jc w:val="both"/>
        <w:rPr>
          <w:rFonts w:ascii="Verdana" w:hAnsi="Verdana"/>
          <w:sz w:val="20"/>
          <w:szCs w:val="20"/>
          <w:lang w:val="ru-RU" w:eastAsia="ru-RU"/>
        </w:rPr>
      </w:pPr>
      <w:r w:rsidRPr="00B011E2">
        <w:rPr>
          <w:rFonts w:ascii="Verdana" w:hAnsi="Verdana"/>
          <w:b/>
          <w:sz w:val="20"/>
          <w:szCs w:val="20"/>
          <w:lang w:val="ru-RU" w:eastAsia="ru-RU"/>
        </w:rPr>
        <w:t>Второй, очень важный момент,</w:t>
      </w:r>
      <w:r w:rsidR="008F71D8">
        <w:rPr>
          <w:rFonts w:ascii="Verdana" w:hAnsi="Verdana"/>
          <w:b/>
          <w:sz w:val="20"/>
          <w:szCs w:val="20"/>
          <w:lang w:val="ru-RU" w:eastAsia="ru-RU"/>
        </w:rPr>
        <w:t xml:space="preserve"> </w:t>
      </w:r>
      <w:r w:rsidR="008F71D8" w:rsidRPr="008F71D8">
        <w:rPr>
          <w:rFonts w:ascii="Verdana" w:hAnsi="Verdana"/>
          <w:sz w:val="20"/>
          <w:szCs w:val="20"/>
          <w:lang w:val="ru-RU" w:eastAsia="ru-RU"/>
        </w:rPr>
        <w:t xml:space="preserve">о котором </w:t>
      </w:r>
      <w:r w:rsidR="00B12345">
        <w:rPr>
          <w:rFonts w:ascii="Verdana" w:hAnsi="Verdana"/>
          <w:sz w:val="20"/>
          <w:szCs w:val="20"/>
          <w:lang w:val="ru-RU" w:eastAsia="ru-RU"/>
        </w:rPr>
        <w:t xml:space="preserve">подробно </w:t>
      </w:r>
      <w:r w:rsidR="008F71D8" w:rsidRPr="008F71D8">
        <w:rPr>
          <w:rFonts w:ascii="Verdana" w:hAnsi="Verdana"/>
          <w:sz w:val="20"/>
          <w:szCs w:val="20"/>
          <w:lang w:val="ru-RU" w:eastAsia="ru-RU"/>
        </w:rPr>
        <w:t>рассказано в разделе «Как работы греческих авторов попали в Европу»</w:t>
      </w:r>
      <w:r w:rsidR="008F71D8">
        <w:rPr>
          <w:rFonts w:ascii="Verdana" w:hAnsi="Verdana"/>
          <w:b/>
          <w:sz w:val="20"/>
          <w:szCs w:val="20"/>
          <w:lang w:val="ru-RU" w:eastAsia="ru-RU"/>
        </w:rPr>
        <w:t>, и</w:t>
      </w:r>
      <w:r w:rsidRPr="00B011E2">
        <w:rPr>
          <w:rFonts w:ascii="Verdana" w:hAnsi="Verdana"/>
          <w:b/>
          <w:sz w:val="20"/>
          <w:szCs w:val="20"/>
          <w:lang w:val="ru-RU" w:eastAsia="ru-RU"/>
        </w:rPr>
        <w:t xml:space="preserve"> на который надо обратить внимание, письменные источники, на основе которых создавалась история Древнего мира, попали в Европу с Востока.</w:t>
      </w:r>
      <w:r w:rsidR="00C6249B" w:rsidRPr="00C6249B">
        <w:rPr>
          <w:rFonts w:ascii="Verdana" w:hAnsi="Verdana"/>
          <w:sz w:val="20"/>
          <w:szCs w:val="20"/>
          <w:lang w:val="ru-RU" w:eastAsia="ru-RU"/>
        </w:rPr>
        <w:t xml:space="preserve"> </w:t>
      </w:r>
      <w:r w:rsidR="00D15CDE">
        <w:rPr>
          <w:rFonts w:ascii="Verdana" w:hAnsi="Verdana"/>
          <w:sz w:val="20"/>
          <w:szCs w:val="20"/>
          <w:lang w:val="ru-RU" w:eastAsia="ru-RU"/>
        </w:rPr>
        <w:t xml:space="preserve">Этот факт довольно известный, только вывод, который сразу же следует из этого факта, историки почему-то предпочитают не делать. А вывод простой, коль эти работы попали в Европу с Востока, то, скорее всего, эти работы на Востоке и были созданы. И анализ деталей, которые присутствуют в текстах древних авторов, этот вывод </w:t>
      </w:r>
      <w:r w:rsidR="008F71D8">
        <w:rPr>
          <w:rFonts w:ascii="Verdana" w:hAnsi="Verdana"/>
          <w:sz w:val="20"/>
          <w:szCs w:val="20"/>
          <w:lang w:val="ru-RU" w:eastAsia="ru-RU"/>
        </w:rPr>
        <w:t xml:space="preserve">полностью </w:t>
      </w:r>
      <w:r w:rsidR="00D15CDE">
        <w:rPr>
          <w:rFonts w:ascii="Verdana" w:hAnsi="Verdana"/>
          <w:sz w:val="20"/>
          <w:szCs w:val="20"/>
          <w:lang w:val="ru-RU" w:eastAsia="ru-RU"/>
        </w:rPr>
        <w:t>подтверждает, поэтому искать географические объекты, описани</w:t>
      </w:r>
      <w:r w:rsidR="008F71D8">
        <w:rPr>
          <w:rFonts w:ascii="Verdana" w:hAnsi="Verdana"/>
          <w:sz w:val="20"/>
          <w:szCs w:val="20"/>
          <w:lang w:val="ru-RU" w:eastAsia="ru-RU"/>
        </w:rPr>
        <w:t>я</w:t>
      </w:r>
      <w:r w:rsidR="00D15CDE">
        <w:rPr>
          <w:rFonts w:ascii="Verdana" w:hAnsi="Verdana"/>
          <w:sz w:val="20"/>
          <w:szCs w:val="20"/>
          <w:lang w:val="ru-RU" w:eastAsia="ru-RU"/>
        </w:rPr>
        <w:t xml:space="preserve"> которых присутствуют в этих текстах, надо на Востоке. </w:t>
      </w:r>
    </w:p>
    <w:p w:rsidR="000814BD" w:rsidRPr="000814BD" w:rsidRDefault="0041482D" w:rsidP="006D4586">
      <w:pPr>
        <w:spacing w:after="0" w:afterAutospacing="0"/>
        <w:ind w:firstLine="709"/>
        <w:jc w:val="both"/>
        <w:rPr>
          <w:rFonts w:ascii="Verdana" w:hAnsi="Verdana"/>
          <w:sz w:val="20"/>
          <w:szCs w:val="20"/>
          <w:lang w:val="ru-RU"/>
        </w:rPr>
      </w:pPr>
      <w:r>
        <w:rPr>
          <w:rFonts w:ascii="Verdana" w:hAnsi="Verdana"/>
          <w:sz w:val="20"/>
          <w:szCs w:val="20"/>
          <w:lang w:val="ru-RU" w:eastAsia="ru-RU"/>
        </w:rPr>
        <w:t xml:space="preserve">Понять, что с древней географией не все в порядке, совсем не сложно. Некоторые историки прямо признаются в этом. </w:t>
      </w:r>
      <w:r w:rsidR="002501F3">
        <w:rPr>
          <w:rFonts w:ascii="Verdana" w:hAnsi="Verdana"/>
          <w:sz w:val="20"/>
          <w:szCs w:val="20"/>
          <w:lang w:val="ru-RU"/>
        </w:rPr>
        <w:t>Большое количество примеров непонимания древней географии есть у Страбона, который является одним из основоположников существующей схемы истории. Его методы ― обвинение в некомпетентности древних авторов, взяли на вооружение и современные апологеты существующей схемы истории. С точки зрения географии, непонятна историкам и работа Льва Диакона</w:t>
      </w:r>
      <w:r w:rsidR="002501F3" w:rsidRPr="00B1382E">
        <w:rPr>
          <w:rFonts w:ascii="Verdana" w:hAnsi="Verdana"/>
          <w:sz w:val="20"/>
          <w:szCs w:val="20"/>
          <w:lang w:val="ru-RU"/>
        </w:rPr>
        <w:t>:</w:t>
      </w:r>
      <w:r w:rsidR="002501F3">
        <w:rPr>
          <w:rFonts w:ascii="Verdana" w:hAnsi="Verdana"/>
          <w:sz w:val="20"/>
          <w:szCs w:val="20"/>
          <w:lang w:val="ru-RU"/>
        </w:rPr>
        <w:t xml:space="preserve"> </w:t>
      </w:r>
      <w:r w:rsidR="002501F3" w:rsidRPr="00F80827">
        <w:rPr>
          <w:rFonts w:asciiTheme="majorHAnsi" w:hAnsiTheme="majorHAnsi"/>
          <w:sz w:val="20"/>
          <w:szCs w:val="20"/>
          <w:lang w:val="ru-RU"/>
        </w:rPr>
        <w:t xml:space="preserve">«...Мы извиняем его </w:t>
      </w:r>
      <w:r w:rsidR="002501F3" w:rsidRPr="00F80827">
        <w:rPr>
          <w:rFonts w:asciiTheme="majorHAnsi" w:hAnsiTheme="majorHAnsi"/>
          <w:sz w:val="20"/>
          <w:szCs w:val="20"/>
          <w:lang w:val="ru-RU"/>
        </w:rPr>
        <w:lastRenderedPageBreak/>
        <w:t>суеверие к Астрологии и малое познание Географии и древней Истории...».</w:t>
      </w:r>
      <w:r w:rsidR="002501F3">
        <w:rPr>
          <w:rFonts w:ascii="Verdana" w:hAnsi="Verdana"/>
          <w:sz w:val="20"/>
          <w:szCs w:val="20"/>
          <w:lang w:val="ru-RU"/>
        </w:rPr>
        <w:t xml:space="preserve"> («История Льва Диакона Калойского и другие </w:t>
      </w:r>
      <w:r w:rsidR="00F859D2">
        <w:rPr>
          <w:rFonts w:ascii="Verdana" w:hAnsi="Verdana"/>
          <w:sz w:val="20"/>
          <w:szCs w:val="20"/>
          <w:lang w:val="ru-RU"/>
        </w:rPr>
        <w:t>сочинения</w:t>
      </w:r>
      <w:r w:rsidR="002501F3">
        <w:rPr>
          <w:rFonts w:ascii="Verdana" w:hAnsi="Verdana"/>
          <w:sz w:val="20"/>
          <w:szCs w:val="20"/>
          <w:lang w:val="ru-RU"/>
        </w:rPr>
        <w:t xml:space="preserve"> византийских писателей», [2</w:t>
      </w:r>
      <w:r w:rsidR="002E334D">
        <w:rPr>
          <w:rFonts w:ascii="Verdana" w:hAnsi="Verdana"/>
          <w:sz w:val="20"/>
          <w:szCs w:val="20"/>
          <w:lang w:val="ru-RU"/>
        </w:rPr>
        <w:t>9</w:t>
      </w:r>
      <w:r w:rsidR="002501F3">
        <w:rPr>
          <w:rFonts w:ascii="Verdana" w:hAnsi="Verdana"/>
          <w:sz w:val="20"/>
          <w:szCs w:val="20"/>
          <w:lang w:val="ru-RU"/>
        </w:rPr>
        <w:t>]). Это непонимание древней географии присутствует и у В.Н.Татищева</w:t>
      </w:r>
      <w:r w:rsidR="002501F3" w:rsidRPr="00A10489">
        <w:rPr>
          <w:rFonts w:ascii="Verdana" w:hAnsi="Verdana"/>
          <w:sz w:val="20"/>
          <w:szCs w:val="20"/>
          <w:lang w:val="ru-RU"/>
        </w:rPr>
        <w:t xml:space="preserve">: </w:t>
      </w:r>
      <w:r w:rsidR="002501F3" w:rsidRPr="00A10489">
        <w:rPr>
          <w:rFonts w:asciiTheme="majorHAnsi" w:hAnsiTheme="majorHAnsi"/>
          <w:sz w:val="20"/>
          <w:szCs w:val="20"/>
          <w:lang w:val="ru-RU"/>
        </w:rPr>
        <w:t xml:space="preserve">«...И хотя поляки, богемы и другие славяне истории писали, но, видимо, что не только о глубокой древности, но и о настоящей порядочной, а наименее всего о географии прилежали, и что писали, то польские более от русских оснований брали. Из-за того его превосходительство рассудил, что наиболее следует искать к изъяснению русской древней, именуемой Несторовой летописи, которую, из библиотеки его императорского величества взяв, мне отдал. Сию я, взяв, скоро списал и чаял, что лучше оной было не потребно, а поскольку тогда в начале 1720 года послан я был в Сибирь для устроения заводов горных, где, прибыв, вскоре нашел другую того же Нестора летопись, которая великие различия с бывшим у меня списком имела, но </w:t>
      </w:r>
      <w:r w:rsidR="002501F3" w:rsidRPr="008863FF">
        <w:rPr>
          <w:rFonts w:asciiTheme="majorHAnsi" w:hAnsiTheme="majorHAnsi"/>
          <w:b/>
          <w:sz w:val="20"/>
          <w:szCs w:val="20"/>
          <w:lang w:val="ru-RU"/>
        </w:rPr>
        <w:t>к сочинению географии в обоих многого недоставало или так тёмно за упущениями переписчиков понималась, что подлинно о положении мест дознаться было нельзя.</w:t>
      </w:r>
      <w:r w:rsidR="002501F3" w:rsidRPr="00A10489">
        <w:rPr>
          <w:rFonts w:asciiTheme="majorHAnsi" w:hAnsiTheme="majorHAnsi"/>
          <w:sz w:val="20"/>
          <w:szCs w:val="20"/>
          <w:lang w:val="ru-RU"/>
        </w:rPr>
        <w:t xml:space="preserve"> И сия их разность понудила меня искать другие такие манускрипты и сводить вместе, а что в них неясно, то более следовало от иноязычных изъясниться, и посему я, </w:t>
      </w:r>
      <w:r w:rsidR="002501F3" w:rsidRPr="00A10489">
        <w:rPr>
          <w:rFonts w:asciiTheme="majorHAnsi" w:hAnsiTheme="majorHAnsi"/>
          <w:b/>
          <w:sz w:val="20"/>
          <w:szCs w:val="20"/>
          <w:lang w:val="ru-RU"/>
        </w:rPr>
        <w:t>оставив географию совсем</w:t>
      </w:r>
      <w:r w:rsidR="002501F3" w:rsidRPr="00A10489">
        <w:rPr>
          <w:rFonts w:asciiTheme="majorHAnsi" w:hAnsiTheme="majorHAnsi"/>
          <w:sz w:val="20"/>
          <w:szCs w:val="20"/>
          <w:lang w:val="ru-RU"/>
        </w:rPr>
        <w:t>, стал более о собрании этой Истории прилежать..</w:t>
      </w:r>
      <w:r w:rsidR="002501F3">
        <w:rPr>
          <w:rFonts w:asciiTheme="majorHAnsi" w:hAnsiTheme="majorHAnsi"/>
          <w:sz w:val="20"/>
          <w:szCs w:val="20"/>
          <w:lang w:val="ru-RU"/>
        </w:rPr>
        <w:t>.</w:t>
      </w:r>
      <w:r w:rsidR="002501F3">
        <w:rPr>
          <w:lang w:val="ru-RU"/>
        </w:rPr>
        <w:t xml:space="preserve">». </w:t>
      </w:r>
      <w:r w:rsidR="002501F3" w:rsidRPr="00813C66">
        <w:rPr>
          <w:rFonts w:asciiTheme="majorHAnsi" w:hAnsiTheme="majorHAnsi"/>
          <w:lang w:val="ru-RU"/>
        </w:rPr>
        <w:t xml:space="preserve">Татищев, </w:t>
      </w:r>
      <w:r w:rsidR="002501F3">
        <w:rPr>
          <w:rFonts w:ascii="Verdana" w:hAnsi="Verdana"/>
          <w:sz w:val="20"/>
          <w:szCs w:val="20"/>
          <w:lang w:val="ru-RU"/>
        </w:rPr>
        <w:t>«История Российская»</w:t>
      </w:r>
      <w:r w:rsidR="002E334D" w:rsidRPr="002E334D">
        <w:rPr>
          <w:rFonts w:ascii="Verdana" w:hAnsi="Verdana"/>
          <w:sz w:val="20"/>
          <w:szCs w:val="20"/>
          <w:lang w:val="ru-RU"/>
        </w:rPr>
        <w:t xml:space="preserve"> </w:t>
      </w:r>
      <w:r w:rsidR="002E334D">
        <w:rPr>
          <w:rFonts w:ascii="Verdana" w:hAnsi="Verdana"/>
          <w:sz w:val="20"/>
          <w:szCs w:val="20"/>
          <w:lang w:val="ru-RU"/>
        </w:rPr>
        <w:t>[62</w:t>
      </w:r>
      <w:r w:rsidR="002E334D" w:rsidRPr="000814BD">
        <w:rPr>
          <w:rFonts w:ascii="Verdana" w:hAnsi="Verdana"/>
          <w:sz w:val="20"/>
          <w:szCs w:val="20"/>
          <w:lang w:val="ru-RU"/>
        </w:rPr>
        <w:t>]</w:t>
      </w:r>
      <w:r w:rsidR="002501F3" w:rsidRPr="000814BD">
        <w:rPr>
          <w:rFonts w:ascii="Verdana" w:hAnsi="Verdana"/>
          <w:sz w:val="20"/>
          <w:szCs w:val="20"/>
          <w:lang w:val="ru-RU"/>
        </w:rPr>
        <w:t xml:space="preserve">. </w:t>
      </w:r>
      <w:r w:rsidR="000814BD">
        <w:rPr>
          <w:rFonts w:ascii="Verdana" w:hAnsi="Verdana"/>
          <w:sz w:val="20"/>
          <w:szCs w:val="20"/>
          <w:lang w:val="ru-RU"/>
        </w:rPr>
        <w:t>Такой же подход к истории ― «</w:t>
      </w:r>
      <w:r w:rsidR="000814BD" w:rsidRPr="000814BD">
        <w:rPr>
          <w:rFonts w:asciiTheme="majorHAnsi" w:hAnsiTheme="majorHAnsi"/>
          <w:b/>
          <w:sz w:val="20"/>
          <w:szCs w:val="20"/>
          <w:lang w:val="ru-RU"/>
        </w:rPr>
        <w:t>оставив географию совсем</w:t>
      </w:r>
      <w:r w:rsidR="000814BD">
        <w:rPr>
          <w:rFonts w:ascii="Verdana" w:hAnsi="Verdana"/>
          <w:sz w:val="20"/>
          <w:szCs w:val="20"/>
          <w:lang w:val="ru-RU"/>
        </w:rPr>
        <w:t xml:space="preserve">» ― мы наблюдаем и у современных историков. Поразительно то, что историки не знают местонахождения важнейших географических объектов, о которых пишут </w:t>
      </w:r>
      <w:r w:rsidR="00CF535F">
        <w:rPr>
          <w:rFonts w:ascii="Verdana" w:hAnsi="Verdana"/>
          <w:sz w:val="20"/>
          <w:szCs w:val="20"/>
          <w:lang w:val="ru-RU"/>
        </w:rPr>
        <w:t xml:space="preserve">практически все древние авторы ― </w:t>
      </w:r>
      <w:r w:rsidR="000814BD">
        <w:rPr>
          <w:rFonts w:ascii="Verdana" w:hAnsi="Verdana"/>
          <w:sz w:val="20"/>
          <w:szCs w:val="20"/>
          <w:lang w:val="ru-RU"/>
        </w:rPr>
        <w:t>Рипейские горы, Меотида, Скифи</w:t>
      </w:r>
      <w:r w:rsidR="00D16BE4">
        <w:rPr>
          <w:rFonts w:ascii="Verdana" w:hAnsi="Verdana"/>
          <w:sz w:val="20"/>
          <w:szCs w:val="20"/>
          <w:lang w:val="ru-RU"/>
        </w:rPr>
        <w:t>я, и даже Индию они нашли в Африке и на Аравийском полуострове</w:t>
      </w:r>
      <w:r w:rsidR="0093703C">
        <w:rPr>
          <w:rFonts w:ascii="Verdana" w:hAnsi="Verdana"/>
          <w:sz w:val="20"/>
          <w:szCs w:val="20"/>
          <w:lang w:val="ru-RU"/>
        </w:rPr>
        <w:t>..</w:t>
      </w:r>
      <w:r w:rsidR="000814BD">
        <w:rPr>
          <w:rFonts w:ascii="Verdana" w:hAnsi="Verdana"/>
          <w:sz w:val="20"/>
          <w:szCs w:val="20"/>
          <w:lang w:val="ru-RU"/>
        </w:rPr>
        <w:t xml:space="preserve">. </w:t>
      </w:r>
      <w:r w:rsidR="00CF535F">
        <w:rPr>
          <w:rFonts w:ascii="Verdana" w:hAnsi="Verdana"/>
          <w:sz w:val="20"/>
          <w:szCs w:val="20"/>
          <w:lang w:val="ru-RU"/>
        </w:rPr>
        <w:t xml:space="preserve">В итоге, имеем такую </w:t>
      </w:r>
      <w:r w:rsidR="0093703C">
        <w:rPr>
          <w:rFonts w:ascii="Verdana" w:hAnsi="Verdana"/>
          <w:sz w:val="20"/>
          <w:szCs w:val="20"/>
          <w:lang w:val="ru-RU"/>
        </w:rPr>
        <w:t xml:space="preserve">древнюю </w:t>
      </w:r>
      <w:r w:rsidR="00CF535F">
        <w:rPr>
          <w:rFonts w:ascii="Verdana" w:hAnsi="Verdana"/>
          <w:sz w:val="20"/>
          <w:szCs w:val="20"/>
          <w:lang w:val="ru-RU"/>
        </w:rPr>
        <w:t>историю, в кот</w:t>
      </w:r>
      <w:r w:rsidR="0093703C">
        <w:rPr>
          <w:rFonts w:ascii="Verdana" w:hAnsi="Verdana"/>
          <w:sz w:val="20"/>
          <w:szCs w:val="20"/>
          <w:lang w:val="ru-RU"/>
        </w:rPr>
        <w:t xml:space="preserve">орой </w:t>
      </w:r>
      <w:r w:rsidR="00D16BE4">
        <w:rPr>
          <w:rFonts w:ascii="Verdana" w:hAnsi="Verdana"/>
          <w:sz w:val="20"/>
          <w:szCs w:val="20"/>
          <w:lang w:val="ru-RU"/>
        </w:rPr>
        <w:t xml:space="preserve">для </w:t>
      </w:r>
      <w:r w:rsidR="0093703C">
        <w:rPr>
          <w:rFonts w:ascii="Verdana" w:hAnsi="Verdana"/>
          <w:sz w:val="20"/>
          <w:szCs w:val="20"/>
          <w:lang w:val="ru-RU"/>
        </w:rPr>
        <w:t xml:space="preserve">географии просто нет места. В этой истории можно найти такие географические открытия, которые ни в одном учебнике не найти, но историки спокойно к этому относятся ― это </w:t>
      </w:r>
      <w:r w:rsidR="00D16BE4">
        <w:rPr>
          <w:rFonts w:ascii="Verdana" w:hAnsi="Verdana"/>
          <w:sz w:val="20"/>
          <w:szCs w:val="20"/>
          <w:lang w:val="ru-RU"/>
        </w:rPr>
        <w:t xml:space="preserve">все </w:t>
      </w:r>
      <w:r w:rsidR="0093703C">
        <w:rPr>
          <w:rFonts w:ascii="Verdana" w:hAnsi="Verdana"/>
          <w:sz w:val="20"/>
          <w:szCs w:val="20"/>
          <w:lang w:val="ru-RU"/>
        </w:rPr>
        <w:t>древние авторы виноваты, не знали они</w:t>
      </w:r>
      <w:r w:rsidR="00D16BE4">
        <w:rPr>
          <w:rFonts w:ascii="Verdana" w:hAnsi="Verdana"/>
          <w:sz w:val="20"/>
          <w:szCs w:val="20"/>
          <w:lang w:val="ru-RU"/>
        </w:rPr>
        <w:t>, оказывается,</w:t>
      </w:r>
      <w:r w:rsidR="0093703C">
        <w:rPr>
          <w:rFonts w:ascii="Verdana" w:hAnsi="Verdana"/>
          <w:sz w:val="20"/>
          <w:szCs w:val="20"/>
          <w:lang w:val="ru-RU"/>
        </w:rPr>
        <w:t xml:space="preserve"> элементарных вещей. Но Татищев</w:t>
      </w:r>
      <w:r w:rsidR="00D16BE4">
        <w:rPr>
          <w:rFonts w:ascii="Verdana" w:hAnsi="Verdana"/>
          <w:sz w:val="20"/>
          <w:szCs w:val="20"/>
          <w:lang w:val="ru-RU"/>
        </w:rPr>
        <w:t>а</w:t>
      </w:r>
      <w:r w:rsidR="0093703C">
        <w:rPr>
          <w:rFonts w:ascii="Verdana" w:hAnsi="Verdana"/>
          <w:sz w:val="20"/>
          <w:szCs w:val="20"/>
          <w:lang w:val="ru-RU"/>
        </w:rPr>
        <w:t xml:space="preserve"> </w:t>
      </w:r>
      <w:r w:rsidR="00D16BE4">
        <w:rPr>
          <w:rFonts w:ascii="Verdana" w:hAnsi="Verdana"/>
          <w:sz w:val="20"/>
          <w:szCs w:val="20"/>
          <w:lang w:val="ru-RU"/>
        </w:rPr>
        <w:t>можно понять, у него</w:t>
      </w:r>
      <w:r w:rsidR="0093703C">
        <w:rPr>
          <w:rFonts w:ascii="Verdana" w:hAnsi="Verdana"/>
          <w:sz w:val="20"/>
          <w:szCs w:val="20"/>
          <w:lang w:val="ru-RU"/>
        </w:rPr>
        <w:t xml:space="preserve"> не было возможностей современных исследователей, не было Интернета</w:t>
      </w:r>
      <w:r w:rsidR="00D16BE4">
        <w:rPr>
          <w:rFonts w:ascii="Verdana" w:hAnsi="Verdana"/>
          <w:sz w:val="20"/>
          <w:szCs w:val="20"/>
          <w:lang w:val="ru-RU"/>
        </w:rPr>
        <w:t>. П</w:t>
      </w:r>
      <w:r w:rsidR="0093703C">
        <w:rPr>
          <w:rFonts w:ascii="Verdana" w:hAnsi="Verdana"/>
          <w:sz w:val="20"/>
          <w:szCs w:val="20"/>
          <w:lang w:val="ru-RU"/>
        </w:rPr>
        <w:t xml:space="preserve">оэтому пришлось ему писать свою историю, не разобравшись с </w:t>
      </w:r>
      <w:r w:rsidR="0093703C">
        <w:rPr>
          <w:rFonts w:ascii="Verdana" w:hAnsi="Verdana"/>
          <w:sz w:val="20"/>
          <w:szCs w:val="20"/>
          <w:lang w:val="ru-RU"/>
        </w:rPr>
        <w:lastRenderedPageBreak/>
        <w:t>географией, а вот, что ме</w:t>
      </w:r>
      <w:r w:rsidR="0050319E">
        <w:rPr>
          <w:rFonts w:ascii="Verdana" w:hAnsi="Verdana"/>
          <w:sz w:val="20"/>
          <w:szCs w:val="20"/>
          <w:lang w:val="ru-RU"/>
        </w:rPr>
        <w:t>шает современным историкам, когда все есть, все перед глазами, любую работу, любой материал можно получить очень быстро, буквально, не вставая из-за стола, вопрос риторический...</w:t>
      </w:r>
    </w:p>
    <w:p w:rsidR="0041482D" w:rsidRPr="005C06E8" w:rsidRDefault="002501F3" w:rsidP="006D4586">
      <w:pPr>
        <w:spacing w:after="0" w:afterAutospacing="0"/>
        <w:ind w:firstLine="709"/>
        <w:jc w:val="both"/>
        <w:rPr>
          <w:rFonts w:ascii="Verdana" w:hAnsi="Verdana"/>
          <w:b/>
          <w:sz w:val="20"/>
          <w:szCs w:val="20"/>
          <w:lang w:val="ru-RU"/>
        </w:rPr>
      </w:pPr>
      <w:r>
        <w:rPr>
          <w:rFonts w:ascii="Verdana" w:hAnsi="Verdana"/>
          <w:sz w:val="20"/>
          <w:szCs w:val="20"/>
          <w:lang w:val="ru-RU"/>
        </w:rPr>
        <w:t>Какие-то работы, в которых говорилось об ошибочности древней географии</w:t>
      </w:r>
      <w:r w:rsidR="00F859D2">
        <w:rPr>
          <w:rFonts w:ascii="Verdana" w:hAnsi="Verdana"/>
          <w:sz w:val="20"/>
          <w:szCs w:val="20"/>
          <w:lang w:val="ru-RU"/>
        </w:rPr>
        <w:t>,</w:t>
      </w:r>
      <w:r>
        <w:rPr>
          <w:rFonts w:ascii="Verdana" w:hAnsi="Verdana"/>
          <w:sz w:val="20"/>
          <w:szCs w:val="20"/>
          <w:lang w:val="ru-RU"/>
        </w:rPr>
        <w:t xml:space="preserve"> были, были попытки по новому осветить эту тему, это работы и Н.А. Морозова и А.Т. Фоменко, но серьезного анализа и правильных выводов эти авторы не сделали. Единственн</w:t>
      </w:r>
      <w:r w:rsidR="00B12345">
        <w:rPr>
          <w:rFonts w:ascii="Verdana" w:hAnsi="Verdana"/>
          <w:sz w:val="20"/>
          <w:szCs w:val="20"/>
          <w:lang w:val="ru-RU"/>
        </w:rPr>
        <w:t>ый</w:t>
      </w:r>
      <w:r>
        <w:rPr>
          <w:rFonts w:ascii="Verdana" w:hAnsi="Verdana"/>
          <w:sz w:val="20"/>
          <w:szCs w:val="20"/>
          <w:lang w:val="ru-RU"/>
        </w:rPr>
        <w:t xml:space="preserve"> автор, </w:t>
      </w:r>
      <w:r w:rsidR="00B12345">
        <w:rPr>
          <w:rFonts w:ascii="Verdana" w:hAnsi="Verdana"/>
          <w:sz w:val="20"/>
          <w:szCs w:val="20"/>
          <w:lang w:val="ru-RU"/>
        </w:rPr>
        <w:t>для которого тема древней географии</w:t>
      </w:r>
      <w:r w:rsidR="00723DDC">
        <w:rPr>
          <w:rFonts w:ascii="Verdana" w:hAnsi="Verdana"/>
          <w:sz w:val="20"/>
          <w:szCs w:val="20"/>
          <w:lang w:val="ru-RU"/>
        </w:rPr>
        <w:t xml:space="preserve"> стала основой в его попытке по новому осветить события древней истории, был</w:t>
      </w:r>
      <w:r>
        <w:rPr>
          <w:rFonts w:ascii="Verdana" w:hAnsi="Verdana"/>
          <w:sz w:val="20"/>
          <w:szCs w:val="20"/>
          <w:lang w:val="ru-RU"/>
        </w:rPr>
        <w:t xml:space="preserve"> В.В.Макаренко. Он предположил, что события, которые легли в основу истории Древней Греции и Древнего Рима, происходили на территории вокруг Аравийского полуострова. Но работы В.В.Макаренко не были восприняты историками, которые очень критич</w:t>
      </w:r>
      <w:r w:rsidR="0062491B">
        <w:rPr>
          <w:rFonts w:ascii="Verdana" w:hAnsi="Verdana"/>
          <w:sz w:val="20"/>
          <w:szCs w:val="20"/>
          <w:lang w:val="ru-RU"/>
        </w:rPr>
        <w:t>но</w:t>
      </w:r>
      <w:r>
        <w:rPr>
          <w:rFonts w:ascii="Verdana" w:hAnsi="Verdana"/>
          <w:sz w:val="20"/>
          <w:szCs w:val="20"/>
          <w:lang w:val="ru-RU"/>
        </w:rPr>
        <w:t xml:space="preserve"> относятся к новым версиям древней истории. Этих версий, конечно очень много, многие нет даже смысла обсуждать, но не заметить работу В.В.Макаренко, просто невозможно, прекрасное исследование, интересные выводы. Кроме того, что он первый предположил, что Древняя Греция находилась не на Балканском полуострове, он сделал простое и очень правильное замечание, что прежде чем заниматься хронологией, надо сначала разобраться с древней географии. Заниматься историей не представляя себе древнюю географию совершенно бесперспективно. А вот с этим историки почему-то разбираться не собираются, хотя именно в географии больше всего неясностей. Поэтому их вся работа становится просто бессмысленной. Как пример такой бессмысленной работы приведу пример датировки трех затмений Фукидида, которая есть в работах многих авторов, начиная от Иоганна Кеплера, Дионисия Петавиуса и кончая А.Т.Фоменко. Все исследователи уверены в том, что затмения происходили на территории нынешней Греции, но В.В. Макаренко подверг сомнению этот факт. С точки зрения читателя, который знает историю по школьным учебникам, нахождение Древней Греции не в нынешней Греции, покажется просто абсурдом, но </w:t>
      </w:r>
      <w:r>
        <w:rPr>
          <w:rFonts w:ascii="Verdana" w:hAnsi="Verdana"/>
          <w:sz w:val="20"/>
          <w:szCs w:val="20"/>
          <w:lang w:val="ru-RU"/>
        </w:rPr>
        <w:lastRenderedPageBreak/>
        <w:t>имеются слишком много фактов, которые указывают, на то, что Древняя Греция на территории нынешней Греции находиться не могла. (Подробно эта тема разобрана в разделе «Древняя Греция»). Поэтому, прежде чем датировать эти затмения, нужно определить место, где эти затмения происходили.</w:t>
      </w:r>
    </w:p>
    <w:p w:rsidR="00605BB1" w:rsidRPr="00B63DD7" w:rsidRDefault="000E5616" w:rsidP="006D4586">
      <w:pPr>
        <w:spacing w:after="0" w:afterAutospacing="0"/>
        <w:ind w:firstLine="709"/>
        <w:jc w:val="both"/>
        <w:rPr>
          <w:rFonts w:ascii="Verdana" w:hAnsi="Verdana"/>
          <w:sz w:val="20"/>
          <w:szCs w:val="20"/>
          <w:lang w:val="ru-RU"/>
        </w:rPr>
      </w:pPr>
      <w:r>
        <w:rPr>
          <w:rFonts w:ascii="Verdana" w:hAnsi="Verdana"/>
          <w:sz w:val="20"/>
          <w:szCs w:val="20"/>
          <w:lang w:val="ru-RU"/>
        </w:rPr>
        <w:t>Многие авторы очень скептически относятся к работе Геродота, но этот скептицизм основан на непонимании его работы, когда становится понятно, о чем идет речь в работе Геродота, то удивление вызывает точность его описаний. Это относится к работам и других древних а</w:t>
      </w:r>
      <w:r w:rsidR="00CD75A1">
        <w:rPr>
          <w:rFonts w:ascii="Verdana" w:hAnsi="Verdana"/>
          <w:sz w:val="20"/>
          <w:szCs w:val="20"/>
          <w:lang w:val="ru-RU"/>
        </w:rPr>
        <w:t>в</w:t>
      </w:r>
      <w:r>
        <w:rPr>
          <w:rFonts w:ascii="Verdana" w:hAnsi="Verdana"/>
          <w:sz w:val="20"/>
          <w:szCs w:val="20"/>
          <w:lang w:val="ru-RU"/>
        </w:rPr>
        <w:t>торов</w:t>
      </w:r>
      <w:r w:rsidR="00CD75A1">
        <w:rPr>
          <w:rFonts w:ascii="Verdana" w:hAnsi="Verdana"/>
          <w:sz w:val="20"/>
          <w:szCs w:val="20"/>
          <w:lang w:val="ru-RU"/>
        </w:rPr>
        <w:t>.</w:t>
      </w:r>
      <w:r w:rsidR="00292393">
        <w:rPr>
          <w:rFonts w:ascii="Verdana" w:hAnsi="Verdana"/>
          <w:sz w:val="20"/>
          <w:szCs w:val="20"/>
          <w:lang w:val="ru-RU"/>
        </w:rPr>
        <w:t xml:space="preserve"> Нынешние историки очень часто отмечают ошибки в работах античных авторов, но искать надо ошибки не у этих авторов, а в существующей схеме истории Древнего мира.</w:t>
      </w:r>
    </w:p>
    <w:p w:rsidR="00B011E2" w:rsidRPr="00B15440" w:rsidRDefault="00B011E2" w:rsidP="00D15CDE">
      <w:pPr>
        <w:pStyle w:val="1"/>
        <w:numPr>
          <w:ilvl w:val="0"/>
          <w:numId w:val="9"/>
        </w:numPr>
        <w:spacing w:after="100"/>
        <w:rPr>
          <w:rFonts w:ascii="Verdana" w:hAnsi="Verdana"/>
          <w:sz w:val="20"/>
          <w:szCs w:val="20"/>
          <w:lang w:val="ru-RU"/>
        </w:rPr>
      </w:pPr>
      <w:r>
        <w:rPr>
          <w:rFonts w:ascii="Verdana" w:hAnsi="Verdana"/>
          <w:sz w:val="20"/>
          <w:szCs w:val="20"/>
          <w:lang w:val="ru-RU"/>
        </w:rPr>
        <w:lastRenderedPageBreak/>
        <w:t>Удивительные дубликаты в истории Древнего мира</w:t>
      </w:r>
    </w:p>
    <w:p w:rsidR="00B63DD7" w:rsidRDefault="00B63DD7" w:rsidP="00B011E2">
      <w:pPr>
        <w:spacing w:after="0" w:afterAutospacing="0"/>
        <w:ind w:firstLine="709"/>
        <w:jc w:val="both"/>
        <w:rPr>
          <w:rFonts w:ascii="Verdana" w:hAnsi="Verdana"/>
          <w:sz w:val="20"/>
          <w:szCs w:val="20"/>
          <w:lang w:val="ru-RU"/>
        </w:rPr>
      </w:pPr>
      <w:r>
        <w:rPr>
          <w:rFonts w:ascii="Verdana" w:hAnsi="Verdana"/>
          <w:sz w:val="20"/>
          <w:szCs w:val="20"/>
          <w:lang w:val="ru-RU"/>
        </w:rPr>
        <w:t>Чтобы разобраться с каким-либо историческим событием</w:t>
      </w:r>
      <w:r w:rsidR="005C3D7F">
        <w:rPr>
          <w:rFonts w:ascii="Verdana" w:hAnsi="Verdana"/>
          <w:sz w:val="20"/>
          <w:szCs w:val="20"/>
          <w:lang w:val="ru-RU"/>
        </w:rPr>
        <w:t>,</w:t>
      </w:r>
      <w:r>
        <w:rPr>
          <w:rFonts w:ascii="Verdana" w:hAnsi="Verdana"/>
          <w:sz w:val="20"/>
          <w:szCs w:val="20"/>
          <w:lang w:val="ru-RU"/>
        </w:rPr>
        <w:t xml:space="preserve"> необходимо </w:t>
      </w:r>
      <w:r w:rsidR="002F4DD3">
        <w:rPr>
          <w:rFonts w:ascii="Verdana" w:hAnsi="Verdana"/>
          <w:sz w:val="20"/>
          <w:szCs w:val="20"/>
          <w:lang w:val="ru-RU"/>
        </w:rPr>
        <w:t>определить,</w:t>
      </w:r>
      <w:r>
        <w:rPr>
          <w:rFonts w:ascii="Verdana" w:hAnsi="Verdana"/>
          <w:sz w:val="20"/>
          <w:szCs w:val="20"/>
          <w:lang w:val="ru-RU"/>
        </w:rPr>
        <w:t xml:space="preserve"> ― где это событие происходило, т.е. надо определить географию события, когда оно происходило (хронология события) и надо определиться с участниками этого события. </w:t>
      </w:r>
    </w:p>
    <w:p w:rsidR="00B011E2" w:rsidRDefault="00B63DD7" w:rsidP="00B011E2">
      <w:pPr>
        <w:spacing w:after="0" w:afterAutospacing="0"/>
        <w:ind w:firstLine="709"/>
        <w:jc w:val="both"/>
        <w:rPr>
          <w:rFonts w:ascii="Verdana" w:hAnsi="Verdana"/>
          <w:sz w:val="20"/>
          <w:szCs w:val="20"/>
          <w:lang w:val="ru-RU"/>
        </w:rPr>
      </w:pPr>
      <w:r>
        <w:rPr>
          <w:rFonts w:ascii="Verdana" w:hAnsi="Verdana"/>
          <w:sz w:val="20"/>
          <w:szCs w:val="20"/>
          <w:lang w:val="ru-RU"/>
        </w:rPr>
        <w:t xml:space="preserve">Большая часть этой работы связана с анализом географии событий, которые происходили в древности. </w:t>
      </w:r>
      <w:r w:rsidR="0063633F">
        <w:rPr>
          <w:rFonts w:ascii="Verdana" w:hAnsi="Verdana"/>
          <w:sz w:val="20"/>
          <w:szCs w:val="20"/>
          <w:lang w:val="ru-RU"/>
        </w:rPr>
        <w:t xml:space="preserve">Перед тем, как начать создавать схему истории, </w:t>
      </w:r>
      <w:r w:rsidR="008B6465">
        <w:rPr>
          <w:rFonts w:ascii="Verdana" w:hAnsi="Verdana"/>
          <w:sz w:val="20"/>
          <w:szCs w:val="20"/>
          <w:lang w:val="ru-RU"/>
        </w:rPr>
        <w:t xml:space="preserve">необходимо было </w:t>
      </w:r>
      <w:r w:rsidR="0063633F">
        <w:rPr>
          <w:rFonts w:ascii="Verdana" w:hAnsi="Verdana"/>
          <w:sz w:val="20"/>
          <w:szCs w:val="20"/>
          <w:lang w:val="ru-RU"/>
        </w:rPr>
        <w:t>разобраться с географией.</w:t>
      </w:r>
      <w:r w:rsidR="008B6465">
        <w:rPr>
          <w:rFonts w:ascii="Verdana" w:hAnsi="Verdana"/>
          <w:sz w:val="20"/>
          <w:szCs w:val="20"/>
          <w:lang w:val="ru-RU"/>
        </w:rPr>
        <w:t xml:space="preserve"> Эта работа, конечно,</w:t>
      </w:r>
      <w:r w:rsidR="007F0A4D">
        <w:rPr>
          <w:rFonts w:ascii="Verdana" w:hAnsi="Verdana"/>
          <w:sz w:val="20"/>
          <w:szCs w:val="20"/>
          <w:lang w:val="ru-RU"/>
        </w:rPr>
        <w:t xml:space="preserve"> проводилась</w:t>
      </w:r>
      <w:r w:rsidR="0063633F">
        <w:rPr>
          <w:rFonts w:ascii="Verdana" w:hAnsi="Verdana"/>
          <w:sz w:val="20"/>
          <w:szCs w:val="20"/>
          <w:lang w:val="ru-RU"/>
        </w:rPr>
        <w:t>,</w:t>
      </w:r>
      <w:r w:rsidR="007F0A4D">
        <w:rPr>
          <w:rFonts w:ascii="Verdana" w:hAnsi="Verdana"/>
          <w:sz w:val="20"/>
          <w:szCs w:val="20"/>
          <w:lang w:val="ru-RU"/>
        </w:rPr>
        <w:t xml:space="preserve"> и результат этой работы</w:t>
      </w:r>
      <w:r w:rsidR="008B6465">
        <w:rPr>
          <w:rFonts w:ascii="Verdana" w:hAnsi="Verdana"/>
          <w:sz w:val="20"/>
          <w:szCs w:val="20"/>
          <w:lang w:val="ru-RU"/>
        </w:rPr>
        <w:t xml:space="preserve"> представлен</w:t>
      </w:r>
      <w:r w:rsidR="007F0A4D">
        <w:rPr>
          <w:rFonts w:ascii="Verdana" w:hAnsi="Verdana"/>
          <w:sz w:val="20"/>
          <w:szCs w:val="20"/>
          <w:lang w:val="ru-RU"/>
        </w:rPr>
        <w:t>, в первую очередь,</w:t>
      </w:r>
      <w:r w:rsidR="008B6465">
        <w:rPr>
          <w:rFonts w:ascii="Verdana" w:hAnsi="Verdana"/>
          <w:sz w:val="20"/>
          <w:szCs w:val="20"/>
          <w:lang w:val="ru-RU"/>
        </w:rPr>
        <w:t xml:space="preserve"> в монументально</w:t>
      </w:r>
      <w:r w:rsidR="007F0A4D">
        <w:rPr>
          <w:rFonts w:ascii="Verdana" w:hAnsi="Verdana"/>
          <w:sz w:val="20"/>
          <w:szCs w:val="20"/>
          <w:lang w:val="ru-RU"/>
        </w:rPr>
        <w:t>м</w:t>
      </w:r>
      <w:r w:rsidR="008B6465">
        <w:rPr>
          <w:rFonts w:ascii="Verdana" w:hAnsi="Verdana"/>
          <w:sz w:val="20"/>
          <w:szCs w:val="20"/>
          <w:lang w:val="ru-RU"/>
        </w:rPr>
        <w:t xml:space="preserve"> </w:t>
      </w:r>
      <w:r w:rsidR="007F0A4D">
        <w:rPr>
          <w:rFonts w:ascii="Verdana" w:hAnsi="Verdana"/>
          <w:sz w:val="20"/>
          <w:szCs w:val="20"/>
          <w:lang w:val="ru-RU"/>
        </w:rPr>
        <w:t>исследовании</w:t>
      </w:r>
      <w:r w:rsidR="008B6465">
        <w:rPr>
          <w:rFonts w:ascii="Verdana" w:hAnsi="Verdana"/>
          <w:sz w:val="20"/>
          <w:szCs w:val="20"/>
          <w:lang w:val="ru-RU"/>
        </w:rPr>
        <w:t xml:space="preserve"> Страбона. Дело в том, что схема географии, та картина, которая представлялась автор</w:t>
      </w:r>
      <w:r w:rsidR="004D5F24">
        <w:rPr>
          <w:rFonts w:ascii="Verdana" w:hAnsi="Verdana"/>
          <w:sz w:val="20"/>
          <w:szCs w:val="20"/>
          <w:lang w:val="ru-RU"/>
        </w:rPr>
        <w:t>у</w:t>
      </w:r>
      <w:r w:rsidR="008B6465">
        <w:rPr>
          <w:rFonts w:ascii="Verdana" w:hAnsi="Verdana"/>
          <w:sz w:val="20"/>
          <w:szCs w:val="20"/>
          <w:lang w:val="ru-RU"/>
        </w:rPr>
        <w:t xml:space="preserve"> (или автор</w:t>
      </w:r>
      <w:r w:rsidR="004D5F24">
        <w:rPr>
          <w:rFonts w:ascii="Verdana" w:hAnsi="Verdana"/>
          <w:sz w:val="20"/>
          <w:szCs w:val="20"/>
          <w:lang w:val="ru-RU"/>
        </w:rPr>
        <w:t>ам</w:t>
      </w:r>
      <w:r w:rsidR="008B6465">
        <w:rPr>
          <w:rFonts w:ascii="Verdana" w:hAnsi="Verdana"/>
          <w:sz w:val="20"/>
          <w:szCs w:val="20"/>
          <w:lang w:val="ru-RU"/>
        </w:rPr>
        <w:t>, мне кажется, что авторов у этой работы несколько, суть не в этом) оказалась ошибочной. Ничего необычного в этом нет, это нормальный творческий процесс</w:t>
      </w:r>
      <w:r w:rsidR="007F0A4D">
        <w:rPr>
          <w:rFonts w:ascii="Verdana" w:hAnsi="Verdana"/>
          <w:sz w:val="20"/>
          <w:szCs w:val="20"/>
          <w:lang w:val="ru-RU"/>
        </w:rPr>
        <w:t>. Любая работа</w:t>
      </w:r>
      <w:r w:rsidR="008B6465">
        <w:rPr>
          <w:rFonts w:ascii="Verdana" w:hAnsi="Verdana"/>
          <w:sz w:val="20"/>
          <w:szCs w:val="20"/>
          <w:lang w:val="ru-RU"/>
        </w:rPr>
        <w:t xml:space="preserve"> начинается </w:t>
      </w:r>
      <w:r w:rsidR="007F0A4D">
        <w:rPr>
          <w:rFonts w:ascii="Verdana" w:hAnsi="Verdana"/>
          <w:sz w:val="20"/>
          <w:szCs w:val="20"/>
          <w:lang w:val="ru-RU"/>
        </w:rPr>
        <w:t>с</w:t>
      </w:r>
      <w:r w:rsidR="008B6465">
        <w:rPr>
          <w:rFonts w:ascii="Verdana" w:hAnsi="Verdana"/>
          <w:sz w:val="20"/>
          <w:szCs w:val="20"/>
          <w:lang w:val="ru-RU"/>
        </w:rPr>
        <w:t xml:space="preserve"> созда</w:t>
      </w:r>
      <w:r w:rsidR="007F0A4D">
        <w:rPr>
          <w:rFonts w:ascii="Verdana" w:hAnsi="Verdana"/>
          <w:sz w:val="20"/>
          <w:szCs w:val="20"/>
          <w:lang w:val="ru-RU"/>
        </w:rPr>
        <w:t>ния</w:t>
      </w:r>
      <w:r w:rsidR="008B6465">
        <w:rPr>
          <w:rFonts w:ascii="Verdana" w:hAnsi="Verdana"/>
          <w:sz w:val="20"/>
          <w:szCs w:val="20"/>
          <w:lang w:val="ru-RU"/>
        </w:rPr>
        <w:t xml:space="preserve"> схем</w:t>
      </w:r>
      <w:r w:rsidR="007F0A4D">
        <w:rPr>
          <w:rFonts w:ascii="Verdana" w:hAnsi="Verdana"/>
          <w:sz w:val="20"/>
          <w:szCs w:val="20"/>
          <w:lang w:val="ru-RU"/>
        </w:rPr>
        <w:t>ы</w:t>
      </w:r>
      <w:r w:rsidR="008B6465">
        <w:rPr>
          <w:rFonts w:ascii="Verdana" w:hAnsi="Verdana"/>
          <w:sz w:val="20"/>
          <w:szCs w:val="20"/>
          <w:lang w:val="ru-RU"/>
        </w:rPr>
        <w:t>, потом она корректируется, уточняется, исправляется по мере необходимости</w:t>
      </w:r>
      <w:r w:rsidR="007F0A4D">
        <w:rPr>
          <w:rFonts w:ascii="Verdana" w:hAnsi="Verdana"/>
          <w:sz w:val="20"/>
          <w:szCs w:val="20"/>
          <w:lang w:val="ru-RU"/>
        </w:rPr>
        <w:t>, нередко в процессе работы происходит отказ от первоначально</w:t>
      </w:r>
      <w:r w:rsidR="0063633F">
        <w:rPr>
          <w:rFonts w:ascii="Verdana" w:hAnsi="Verdana"/>
          <w:sz w:val="20"/>
          <w:szCs w:val="20"/>
          <w:lang w:val="ru-RU"/>
        </w:rPr>
        <w:t>го</w:t>
      </w:r>
      <w:r w:rsidR="007F0A4D">
        <w:rPr>
          <w:rFonts w:ascii="Verdana" w:hAnsi="Verdana"/>
          <w:sz w:val="20"/>
          <w:szCs w:val="20"/>
          <w:lang w:val="ru-RU"/>
        </w:rPr>
        <w:t xml:space="preserve"> </w:t>
      </w:r>
      <w:r w:rsidR="0063633F">
        <w:rPr>
          <w:rFonts w:ascii="Verdana" w:hAnsi="Verdana"/>
          <w:sz w:val="20"/>
          <w:szCs w:val="20"/>
          <w:lang w:val="ru-RU"/>
        </w:rPr>
        <w:t>плана</w:t>
      </w:r>
      <w:r w:rsidR="004D5F24">
        <w:rPr>
          <w:rFonts w:ascii="Verdana" w:hAnsi="Verdana"/>
          <w:sz w:val="20"/>
          <w:szCs w:val="20"/>
          <w:lang w:val="ru-RU"/>
        </w:rPr>
        <w:t>.</w:t>
      </w:r>
      <w:r w:rsidR="007F0A4D">
        <w:rPr>
          <w:rFonts w:ascii="Verdana" w:hAnsi="Verdana"/>
          <w:sz w:val="20"/>
          <w:szCs w:val="20"/>
          <w:lang w:val="ru-RU"/>
        </w:rPr>
        <w:t xml:space="preserve"> Так идет работа в любом деле. В истории схема, созданная много столетий назад, не подверг</w:t>
      </w:r>
      <w:r w:rsidR="00723DDC">
        <w:rPr>
          <w:rFonts w:ascii="Verdana" w:hAnsi="Verdana"/>
          <w:sz w:val="20"/>
          <w:szCs w:val="20"/>
          <w:lang w:val="ru-RU"/>
        </w:rPr>
        <w:t>а</w:t>
      </w:r>
      <w:r w:rsidR="007F0A4D">
        <w:rPr>
          <w:rFonts w:ascii="Verdana" w:hAnsi="Verdana"/>
          <w:sz w:val="20"/>
          <w:szCs w:val="20"/>
          <w:lang w:val="ru-RU"/>
        </w:rPr>
        <w:t>лась изменениям. Может быть</w:t>
      </w:r>
      <w:r w:rsidR="004D5F24">
        <w:rPr>
          <w:rFonts w:ascii="Verdana" w:hAnsi="Verdana"/>
          <w:sz w:val="20"/>
          <w:szCs w:val="20"/>
          <w:lang w:val="ru-RU"/>
        </w:rPr>
        <w:t>,</w:t>
      </w:r>
      <w:r w:rsidR="007F0A4D">
        <w:rPr>
          <w:rFonts w:ascii="Verdana" w:hAnsi="Verdana"/>
          <w:sz w:val="20"/>
          <w:szCs w:val="20"/>
          <w:lang w:val="ru-RU"/>
        </w:rPr>
        <w:t xml:space="preserve"> схема была абсолютно точной</w:t>
      </w:r>
      <w:r w:rsidR="007F0A4D" w:rsidRPr="007F0A4D">
        <w:rPr>
          <w:rFonts w:ascii="Verdana" w:hAnsi="Verdana"/>
          <w:sz w:val="20"/>
          <w:szCs w:val="20"/>
          <w:lang w:val="ru-RU"/>
        </w:rPr>
        <w:t xml:space="preserve">? </w:t>
      </w:r>
      <w:r w:rsidR="007F0A4D">
        <w:rPr>
          <w:rFonts w:ascii="Verdana" w:hAnsi="Verdana"/>
          <w:sz w:val="20"/>
          <w:szCs w:val="20"/>
          <w:lang w:val="ru-RU"/>
        </w:rPr>
        <w:t xml:space="preserve">Ничего подобного, противоречий в этой схеме </w:t>
      </w:r>
      <w:r w:rsidR="0063633F">
        <w:rPr>
          <w:rFonts w:ascii="Verdana" w:hAnsi="Verdana"/>
          <w:sz w:val="20"/>
          <w:szCs w:val="20"/>
          <w:lang w:val="ru-RU"/>
        </w:rPr>
        <w:t xml:space="preserve">слишком много. Более того, </w:t>
      </w:r>
      <w:r w:rsidR="007F0A4D">
        <w:rPr>
          <w:rFonts w:ascii="Verdana" w:hAnsi="Verdana"/>
          <w:sz w:val="20"/>
          <w:szCs w:val="20"/>
          <w:lang w:val="ru-RU"/>
        </w:rPr>
        <w:t>вся историческая наука держится не на работах древних авторов, а на комментари</w:t>
      </w:r>
      <w:r w:rsidR="0063633F">
        <w:rPr>
          <w:rFonts w:ascii="Verdana" w:hAnsi="Verdana"/>
          <w:sz w:val="20"/>
          <w:szCs w:val="20"/>
          <w:lang w:val="ru-RU"/>
        </w:rPr>
        <w:t>ях</w:t>
      </w:r>
      <w:r w:rsidR="007F0A4D">
        <w:rPr>
          <w:rFonts w:ascii="Verdana" w:hAnsi="Verdana"/>
          <w:sz w:val="20"/>
          <w:szCs w:val="20"/>
          <w:lang w:val="ru-RU"/>
        </w:rPr>
        <w:t xml:space="preserve"> историков к этим работам. </w:t>
      </w:r>
      <w:r w:rsidR="00D5795A">
        <w:rPr>
          <w:rFonts w:ascii="Verdana" w:hAnsi="Verdana"/>
          <w:sz w:val="20"/>
          <w:szCs w:val="20"/>
          <w:lang w:val="ru-RU"/>
        </w:rPr>
        <w:t>Откройте книгу Иордана «Гетика» и посмотрите, какой объем занимает сам текст Иордана, и какой объем занимают комментарии Е.Ч. Скржинской</w:t>
      </w:r>
      <w:r w:rsidR="002E334D">
        <w:rPr>
          <w:rFonts w:ascii="Verdana" w:hAnsi="Verdana"/>
          <w:sz w:val="20"/>
          <w:szCs w:val="20"/>
          <w:lang w:val="ru-RU"/>
        </w:rPr>
        <w:t xml:space="preserve"> [2</w:t>
      </w:r>
      <w:r w:rsidR="002E334D" w:rsidRPr="002E334D">
        <w:rPr>
          <w:rFonts w:ascii="Verdana" w:hAnsi="Verdana"/>
          <w:sz w:val="20"/>
          <w:szCs w:val="20"/>
          <w:lang w:val="ru-RU"/>
        </w:rPr>
        <w:t>4</w:t>
      </w:r>
      <w:r w:rsidR="002E334D">
        <w:rPr>
          <w:rFonts w:ascii="Verdana" w:hAnsi="Verdana"/>
          <w:sz w:val="20"/>
          <w:szCs w:val="20"/>
          <w:lang w:val="ru-RU"/>
        </w:rPr>
        <w:t>]</w:t>
      </w:r>
      <w:r w:rsidR="00D5795A">
        <w:rPr>
          <w:rFonts w:ascii="Verdana" w:hAnsi="Verdana"/>
          <w:sz w:val="20"/>
          <w:szCs w:val="20"/>
          <w:lang w:val="ru-RU"/>
        </w:rPr>
        <w:t xml:space="preserve">. Комментарии раза в четыре больше самого текста, но текст после прочтения этой работы понятнее не становится. </w:t>
      </w:r>
      <w:r w:rsidR="007F0A4D">
        <w:rPr>
          <w:rFonts w:ascii="Verdana" w:hAnsi="Verdana"/>
          <w:sz w:val="20"/>
          <w:szCs w:val="20"/>
          <w:lang w:val="ru-RU"/>
        </w:rPr>
        <w:t>Стоит эти комментарии убрать и от истории, той истории, которую сегодня изучают, ничего не останется.</w:t>
      </w:r>
    </w:p>
    <w:p w:rsidR="005828B8" w:rsidRDefault="005828B8" w:rsidP="00B011E2">
      <w:pPr>
        <w:spacing w:after="0" w:afterAutospacing="0"/>
        <w:ind w:firstLine="709"/>
        <w:jc w:val="both"/>
        <w:rPr>
          <w:rFonts w:ascii="Verdana" w:hAnsi="Verdana"/>
          <w:sz w:val="20"/>
          <w:szCs w:val="20"/>
          <w:lang w:val="ru-RU"/>
        </w:rPr>
      </w:pPr>
      <w:r>
        <w:rPr>
          <w:rFonts w:ascii="Verdana" w:hAnsi="Verdana"/>
          <w:sz w:val="20"/>
          <w:szCs w:val="20"/>
          <w:lang w:val="ru-RU"/>
        </w:rPr>
        <w:lastRenderedPageBreak/>
        <w:t xml:space="preserve">О противоречиях в истории Древнего мира много написано у Н.А. Морозова, М.М. Постникова, А.Т. Фоменко, В.В. Макаренко. Здесь приведу </w:t>
      </w:r>
      <w:r w:rsidR="00460CF4">
        <w:rPr>
          <w:rFonts w:ascii="Verdana" w:hAnsi="Verdana"/>
          <w:sz w:val="20"/>
          <w:szCs w:val="20"/>
          <w:lang w:val="ru-RU"/>
        </w:rPr>
        <w:t xml:space="preserve">некоторые из этих </w:t>
      </w:r>
      <w:r w:rsidR="0008287B">
        <w:rPr>
          <w:rFonts w:ascii="Verdana" w:hAnsi="Verdana"/>
          <w:sz w:val="20"/>
          <w:szCs w:val="20"/>
          <w:lang w:val="ru-RU"/>
        </w:rPr>
        <w:t>противоречий</w:t>
      </w:r>
      <w:r w:rsidR="00460CF4">
        <w:rPr>
          <w:rFonts w:ascii="Verdana" w:hAnsi="Verdana"/>
          <w:sz w:val="20"/>
          <w:szCs w:val="20"/>
          <w:lang w:val="ru-RU"/>
        </w:rPr>
        <w:t>, анализ которых будет проведен ниже.</w:t>
      </w:r>
    </w:p>
    <w:p w:rsidR="003930A8" w:rsidRDefault="00460CF4" w:rsidP="003930A8">
      <w:pPr>
        <w:spacing w:after="0" w:afterAutospacing="0"/>
        <w:ind w:firstLine="709"/>
        <w:jc w:val="both"/>
        <w:rPr>
          <w:rFonts w:ascii="Verdana" w:hAnsi="Verdana"/>
          <w:sz w:val="20"/>
          <w:szCs w:val="20"/>
          <w:lang w:val="ru-RU"/>
        </w:rPr>
      </w:pPr>
      <w:r>
        <w:rPr>
          <w:rFonts w:ascii="Verdana" w:hAnsi="Verdana"/>
          <w:sz w:val="20"/>
          <w:szCs w:val="20"/>
          <w:lang w:val="ru-RU"/>
        </w:rPr>
        <w:t xml:space="preserve">В истории Троянской войны есть немало удивительных эпизодов, которые историки игнорируют или, чаще всего, объявляют ошибочными. </w:t>
      </w:r>
      <w:r w:rsidR="003930A8">
        <w:rPr>
          <w:rFonts w:ascii="Verdana" w:hAnsi="Verdana"/>
          <w:sz w:val="20"/>
          <w:szCs w:val="20"/>
          <w:lang w:val="ru-RU"/>
        </w:rPr>
        <w:t xml:space="preserve">Оказывается, </w:t>
      </w:r>
      <w:r w:rsidR="004D5F24">
        <w:rPr>
          <w:rFonts w:ascii="Verdana" w:hAnsi="Verdana"/>
          <w:sz w:val="20"/>
          <w:szCs w:val="20"/>
          <w:lang w:val="ru-RU"/>
        </w:rPr>
        <w:t>участниками</w:t>
      </w:r>
      <w:r w:rsidR="003930A8">
        <w:rPr>
          <w:rFonts w:ascii="Verdana" w:hAnsi="Verdana"/>
          <w:sz w:val="20"/>
          <w:szCs w:val="20"/>
          <w:lang w:val="ru-RU"/>
        </w:rPr>
        <w:t xml:space="preserve"> этой войны </w:t>
      </w:r>
      <w:r w:rsidR="006D1FE1">
        <w:rPr>
          <w:rFonts w:ascii="Verdana" w:hAnsi="Verdana"/>
          <w:sz w:val="20"/>
          <w:szCs w:val="20"/>
          <w:lang w:val="ru-RU"/>
        </w:rPr>
        <w:t xml:space="preserve">на </w:t>
      </w:r>
      <w:r w:rsidR="0008287B">
        <w:rPr>
          <w:rFonts w:ascii="Verdana" w:hAnsi="Verdana"/>
          <w:sz w:val="20"/>
          <w:szCs w:val="20"/>
          <w:lang w:val="ru-RU"/>
        </w:rPr>
        <w:t>стороне</w:t>
      </w:r>
      <w:r w:rsidR="006D1FE1">
        <w:rPr>
          <w:rFonts w:ascii="Verdana" w:hAnsi="Verdana"/>
          <w:sz w:val="20"/>
          <w:szCs w:val="20"/>
          <w:lang w:val="ru-RU"/>
        </w:rPr>
        <w:t xml:space="preserve"> троянцев </w:t>
      </w:r>
      <w:r w:rsidR="003930A8">
        <w:rPr>
          <w:rFonts w:ascii="Verdana" w:hAnsi="Verdana"/>
          <w:sz w:val="20"/>
          <w:szCs w:val="20"/>
          <w:lang w:val="ru-RU"/>
        </w:rPr>
        <w:t>были эфиопы, амазонки, персы и... индийцы. Историки по поводу эфиопов, амазонок и персов ничего не пишут, очевидно</w:t>
      </w:r>
      <w:r w:rsidR="00524DCE">
        <w:rPr>
          <w:rFonts w:ascii="Verdana" w:hAnsi="Verdana"/>
          <w:sz w:val="20"/>
          <w:szCs w:val="20"/>
          <w:lang w:val="ru-RU"/>
        </w:rPr>
        <w:t>,</w:t>
      </w:r>
      <w:r w:rsidR="003930A8">
        <w:rPr>
          <w:rFonts w:ascii="Verdana" w:hAnsi="Verdana"/>
          <w:sz w:val="20"/>
          <w:szCs w:val="20"/>
          <w:lang w:val="ru-RU"/>
        </w:rPr>
        <w:t xml:space="preserve"> считая, что ничего удивительного в этом нет. </w:t>
      </w:r>
      <w:r w:rsidR="00524DCE">
        <w:rPr>
          <w:rFonts w:ascii="Verdana" w:hAnsi="Verdana"/>
          <w:sz w:val="20"/>
          <w:szCs w:val="20"/>
          <w:lang w:val="ru-RU"/>
        </w:rPr>
        <w:t>А вот индийцы историков возмутили, и они прибегли к испытанному приему и заявили, что тут автор ошибся.</w:t>
      </w:r>
      <w:r w:rsidR="001E31FF">
        <w:rPr>
          <w:rFonts w:ascii="Verdana" w:hAnsi="Verdana"/>
          <w:sz w:val="20"/>
          <w:szCs w:val="20"/>
          <w:lang w:val="ru-RU"/>
        </w:rPr>
        <w:t xml:space="preserve"> Расстояние от Эфиопии до Трои более 2000 километров, каким образом и как эфиопы узнали об этой войне, как они успели собрать войско и добраться до места сражений, об этом историки </w:t>
      </w:r>
      <w:r w:rsidR="00472275">
        <w:rPr>
          <w:rFonts w:ascii="Verdana" w:hAnsi="Verdana"/>
          <w:sz w:val="20"/>
          <w:szCs w:val="20"/>
          <w:lang w:val="ru-RU"/>
        </w:rPr>
        <w:t>ничего не пишут</w:t>
      </w:r>
      <w:r w:rsidR="001E31FF">
        <w:rPr>
          <w:rFonts w:ascii="Verdana" w:hAnsi="Verdana"/>
          <w:sz w:val="20"/>
          <w:szCs w:val="20"/>
          <w:lang w:val="ru-RU"/>
        </w:rPr>
        <w:t>.</w:t>
      </w:r>
      <w:r w:rsidR="00524DCE">
        <w:rPr>
          <w:rFonts w:ascii="Verdana" w:hAnsi="Verdana"/>
          <w:sz w:val="20"/>
          <w:szCs w:val="20"/>
          <w:lang w:val="ru-RU"/>
        </w:rPr>
        <w:t xml:space="preserve"> </w:t>
      </w:r>
      <w:r w:rsidR="001E31FF">
        <w:rPr>
          <w:rFonts w:ascii="Verdana" w:hAnsi="Verdana"/>
          <w:sz w:val="20"/>
          <w:szCs w:val="20"/>
          <w:lang w:val="ru-RU"/>
        </w:rPr>
        <w:t>В той истории, апологетами которой они являются</w:t>
      </w:r>
      <w:r w:rsidR="00472275">
        <w:rPr>
          <w:rFonts w:ascii="Verdana" w:hAnsi="Verdana"/>
          <w:sz w:val="20"/>
          <w:szCs w:val="20"/>
          <w:lang w:val="ru-RU"/>
        </w:rPr>
        <w:t>,</w:t>
      </w:r>
      <w:r w:rsidR="001E31FF">
        <w:rPr>
          <w:rFonts w:ascii="Verdana" w:hAnsi="Verdana"/>
          <w:sz w:val="20"/>
          <w:szCs w:val="20"/>
          <w:lang w:val="ru-RU"/>
        </w:rPr>
        <w:t xml:space="preserve"> подобные фантастические события ― обычное явление.</w:t>
      </w:r>
    </w:p>
    <w:p w:rsidR="001E31FF" w:rsidRDefault="001E31FF" w:rsidP="003930A8">
      <w:pPr>
        <w:spacing w:after="0" w:afterAutospacing="0"/>
        <w:ind w:firstLine="709"/>
        <w:jc w:val="both"/>
        <w:rPr>
          <w:rFonts w:ascii="Verdana" w:hAnsi="Verdana"/>
          <w:sz w:val="20"/>
          <w:szCs w:val="20"/>
          <w:lang w:val="ru-RU"/>
        </w:rPr>
      </w:pPr>
      <w:r>
        <w:rPr>
          <w:rFonts w:ascii="Verdana" w:hAnsi="Verdana"/>
          <w:sz w:val="20"/>
          <w:szCs w:val="20"/>
          <w:lang w:val="ru-RU"/>
        </w:rPr>
        <w:t>В истории Древнего мира не менее фантастическим выглядит и поход Александра Македонского</w:t>
      </w:r>
      <w:r w:rsidR="00472275">
        <w:rPr>
          <w:rFonts w:ascii="Verdana" w:hAnsi="Verdana"/>
          <w:sz w:val="20"/>
          <w:szCs w:val="20"/>
          <w:lang w:val="ru-RU"/>
        </w:rPr>
        <w:t>, хотя</w:t>
      </w:r>
      <w:r>
        <w:rPr>
          <w:rFonts w:ascii="Verdana" w:hAnsi="Verdana"/>
          <w:sz w:val="20"/>
          <w:szCs w:val="20"/>
          <w:lang w:val="ru-RU"/>
        </w:rPr>
        <w:t xml:space="preserve"> и здесь историки ничему не удивляются. А ведь в этом походе кроме грандиозного расстояния, пройденного Македонским, есть </w:t>
      </w:r>
      <w:r w:rsidR="006D1FE1">
        <w:rPr>
          <w:rFonts w:ascii="Verdana" w:hAnsi="Verdana"/>
          <w:sz w:val="20"/>
          <w:szCs w:val="20"/>
          <w:lang w:val="ru-RU"/>
        </w:rPr>
        <w:t xml:space="preserve">и </w:t>
      </w:r>
      <w:r w:rsidR="0008287B">
        <w:rPr>
          <w:rFonts w:ascii="Verdana" w:hAnsi="Verdana"/>
          <w:sz w:val="20"/>
          <w:szCs w:val="20"/>
          <w:lang w:val="ru-RU"/>
        </w:rPr>
        <w:t>другие</w:t>
      </w:r>
      <w:r w:rsidR="006D1FE1">
        <w:rPr>
          <w:rFonts w:ascii="Verdana" w:hAnsi="Verdana"/>
          <w:sz w:val="20"/>
          <w:szCs w:val="20"/>
          <w:lang w:val="ru-RU"/>
        </w:rPr>
        <w:t xml:space="preserve"> фантастические </w:t>
      </w:r>
      <w:r>
        <w:rPr>
          <w:rFonts w:ascii="Verdana" w:hAnsi="Verdana"/>
          <w:sz w:val="20"/>
          <w:szCs w:val="20"/>
          <w:lang w:val="ru-RU"/>
        </w:rPr>
        <w:t>эпизод</w:t>
      </w:r>
      <w:r w:rsidR="006D1FE1">
        <w:rPr>
          <w:rFonts w:ascii="Verdana" w:hAnsi="Verdana"/>
          <w:sz w:val="20"/>
          <w:szCs w:val="20"/>
          <w:lang w:val="ru-RU"/>
        </w:rPr>
        <w:t>ы</w:t>
      </w:r>
      <w:r>
        <w:rPr>
          <w:rFonts w:ascii="Verdana" w:hAnsi="Verdana"/>
          <w:sz w:val="20"/>
          <w:szCs w:val="20"/>
          <w:lang w:val="ru-RU"/>
        </w:rPr>
        <w:t>, которы</w:t>
      </w:r>
      <w:r w:rsidR="007300C9">
        <w:rPr>
          <w:rFonts w:ascii="Verdana" w:hAnsi="Verdana"/>
          <w:sz w:val="20"/>
          <w:szCs w:val="20"/>
          <w:lang w:val="ru-RU"/>
        </w:rPr>
        <w:t>е</w:t>
      </w:r>
      <w:r>
        <w:rPr>
          <w:rFonts w:ascii="Verdana" w:hAnsi="Verdana"/>
          <w:sz w:val="20"/>
          <w:szCs w:val="20"/>
          <w:lang w:val="ru-RU"/>
        </w:rPr>
        <w:t xml:space="preserve"> приводит Арриан</w:t>
      </w:r>
      <w:r w:rsidR="007300C9">
        <w:rPr>
          <w:rFonts w:ascii="Verdana" w:hAnsi="Verdana"/>
          <w:sz w:val="20"/>
          <w:szCs w:val="20"/>
          <w:lang w:val="ru-RU"/>
        </w:rPr>
        <w:t>. Н</w:t>
      </w:r>
      <w:r w:rsidR="006D1FE1">
        <w:rPr>
          <w:rFonts w:ascii="Verdana" w:hAnsi="Verdana"/>
          <w:sz w:val="20"/>
          <w:szCs w:val="20"/>
          <w:lang w:val="ru-RU"/>
        </w:rPr>
        <w:t xml:space="preserve">апример, </w:t>
      </w:r>
      <w:r w:rsidR="008F71D8">
        <w:rPr>
          <w:rFonts w:ascii="Verdana" w:hAnsi="Verdana"/>
          <w:sz w:val="20"/>
          <w:szCs w:val="20"/>
          <w:lang w:val="ru-RU"/>
        </w:rPr>
        <w:t>Александр Македонский побывав сначала в Египте, потом оказавшись в Индии, ищет в Индии истоки Нила</w:t>
      </w:r>
      <w:r w:rsidR="007300C9">
        <w:rPr>
          <w:rFonts w:ascii="Verdana" w:hAnsi="Verdana"/>
          <w:sz w:val="20"/>
          <w:szCs w:val="20"/>
          <w:lang w:val="ru-RU"/>
        </w:rPr>
        <w:t xml:space="preserve">. С точки зрения традиционных представлений о древней географии, этот факт ничего кроме недоумения вызвать не может, но при правильной локализации географических объектов, этот фрагмент оказывается непротиворечивым. Другой удивительный фрагмент, </w:t>
      </w:r>
      <w:r w:rsidR="00E62B05">
        <w:rPr>
          <w:rFonts w:ascii="Verdana" w:hAnsi="Verdana"/>
          <w:sz w:val="20"/>
          <w:szCs w:val="20"/>
          <w:lang w:val="ru-RU"/>
        </w:rPr>
        <w:t>после гибели Александра</w:t>
      </w:r>
      <w:r>
        <w:rPr>
          <w:rFonts w:ascii="Verdana" w:hAnsi="Verdana"/>
          <w:sz w:val="20"/>
          <w:szCs w:val="20"/>
          <w:lang w:val="ru-RU"/>
        </w:rPr>
        <w:t xml:space="preserve"> остатки </w:t>
      </w:r>
      <w:r w:rsidR="00E62B05">
        <w:rPr>
          <w:rFonts w:ascii="Verdana" w:hAnsi="Verdana"/>
          <w:sz w:val="20"/>
          <w:szCs w:val="20"/>
          <w:lang w:val="ru-RU"/>
        </w:rPr>
        <w:t xml:space="preserve">его </w:t>
      </w:r>
      <w:r>
        <w:rPr>
          <w:rFonts w:ascii="Verdana" w:hAnsi="Verdana"/>
          <w:sz w:val="20"/>
          <w:szCs w:val="20"/>
          <w:lang w:val="ru-RU"/>
        </w:rPr>
        <w:t xml:space="preserve">войска плывут из Персидского залива вокруг Африки, через Гибралтарский пролив </w:t>
      </w:r>
      <w:r w:rsidR="00472275">
        <w:rPr>
          <w:rFonts w:ascii="Verdana" w:hAnsi="Verdana"/>
          <w:sz w:val="20"/>
          <w:szCs w:val="20"/>
          <w:lang w:val="ru-RU"/>
        </w:rPr>
        <w:t>в Македонию.</w:t>
      </w:r>
      <w:r>
        <w:rPr>
          <w:rFonts w:ascii="Verdana" w:hAnsi="Verdana"/>
          <w:sz w:val="20"/>
          <w:szCs w:val="20"/>
          <w:lang w:val="ru-RU"/>
        </w:rPr>
        <w:t xml:space="preserve"> </w:t>
      </w:r>
      <w:r w:rsidR="007300C9">
        <w:rPr>
          <w:rFonts w:ascii="Verdana" w:hAnsi="Verdana"/>
          <w:sz w:val="20"/>
          <w:szCs w:val="20"/>
          <w:lang w:val="ru-RU"/>
        </w:rPr>
        <w:t>Но и здесь, при правильной локализации географических объектов, противоречия исчезают</w:t>
      </w:r>
      <w:r w:rsidR="00BE68FF">
        <w:rPr>
          <w:rFonts w:ascii="Verdana" w:hAnsi="Verdana"/>
          <w:sz w:val="20"/>
          <w:szCs w:val="20"/>
          <w:lang w:val="ru-RU"/>
        </w:rPr>
        <w:t>, никакого плавания через нынешний Гибралтар войско Александра Македонского не совершало</w:t>
      </w:r>
      <w:r w:rsidR="007300C9">
        <w:rPr>
          <w:rFonts w:ascii="Verdana" w:hAnsi="Verdana"/>
          <w:sz w:val="20"/>
          <w:szCs w:val="20"/>
          <w:lang w:val="ru-RU"/>
        </w:rPr>
        <w:t>.</w:t>
      </w:r>
    </w:p>
    <w:p w:rsidR="00472275" w:rsidRDefault="00472275" w:rsidP="003930A8">
      <w:pPr>
        <w:spacing w:after="0" w:afterAutospacing="0"/>
        <w:ind w:firstLine="709"/>
        <w:jc w:val="both"/>
        <w:rPr>
          <w:rFonts w:ascii="Verdana" w:hAnsi="Verdana"/>
          <w:sz w:val="20"/>
          <w:szCs w:val="20"/>
          <w:lang w:val="ru-RU"/>
        </w:rPr>
      </w:pPr>
      <w:r>
        <w:rPr>
          <w:rFonts w:ascii="Verdana" w:hAnsi="Verdana"/>
          <w:sz w:val="20"/>
          <w:szCs w:val="20"/>
          <w:lang w:val="ru-RU"/>
        </w:rPr>
        <w:lastRenderedPageBreak/>
        <w:t>Войны персов с греками, поход Ганнибала через Альпы в Италию, грандиозные походы вандалов, гуннов...</w:t>
      </w:r>
      <w:r w:rsidR="005C3D7F">
        <w:rPr>
          <w:rFonts w:ascii="Verdana" w:hAnsi="Verdana"/>
          <w:sz w:val="20"/>
          <w:szCs w:val="20"/>
          <w:lang w:val="ru-RU"/>
        </w:rPr>
        <w:t xml:space="preserve"> При этом надо отметить, что вандалы, оказавшись в Африке, попали в самую цве</w:t>
      </w:r>
      <w:r w:rsidR="00AF4A6C">
        <w:rPr>
          <w:rFonts w:ascii="Verdana" w:hAnsi="Verdana"/>
          <w:sz w:val="20"/>
          <w:szCs w:val="20"/>
          <w:lang w:val="ru-RU"/>
        </w:rPr>
        <w:t>тущую провинцию Римской империи, по крайней мере</w:t>
      </w:r>
      <w:r w:rsidR="006D1FE1">
        <w:rPr>
          <w:rFonts w:ascii="Verdana" w:hAnsi="Verdana"/>
          <w:sz w:val="20"/>
          <w:szCs w:val="20"/>
          <w:lang w:val="ru-RU"/>
        </w:rPr>
        <w:t>,</w:t>
      </w:r>
      <w:r w:rsidR="00AF4A6C">
        <w:rPr>
          <w:rFonts w:ascii="Verdana" w:hAnsi="Verdana"/>
          <w:sz w:val="20"/>
          <w:szCs w:val="20"/>
          <w:lang w:val="ru-RU"/>
        </w:rPr>
        <w:t xml:space="preserve"> так утверждают древние источники. Очевидно, что тут мы видим откровенное непонимание, искажение исторического материала.</w:t>
      </w:r>
    </w:p>
    <w:p w:rsidR="00472275" w:rsidRDefault="00472275" w:rsidP="003930A8">
      <w:pPr>
        <w:spacing w:after="0" w:afterAutospacing="0"/>
        <w:ind w:firstLine="709"/>
        <w:jc w:val="both"/>
        <w:rPr>
          <w:rFonts w:ascii="Verdana" w:hAnsi="Verdana"/>
          <w:sz w:val="20"/>
          <w:szCs w:val="20"/>
          <w:lang w:val="ru-RU"/>
        </w:rPr>
      </w:pPr>
      <w:r>
        <w:rPr>
          <w:rFonts w:ascii="Verdana" w:hAnsi="Verdana"/>
          <w:sz w:val="20"/>
          <w:szCs w:val="20"/>
          <w:lang w:val="ru-RU"/>
        </w:rPr>
        <w:t>Кроме этих фантастических походов и войн, в истории Древнего мира присутствует много удивительных дубликатов</w:t>
      </w:r>
      <w:r w:rsidR="00723751">
        <w:rPr>
          <w:rFonts w:ascii="Verdana" w:hAnsi="Verdana"/>
          <w:sz w:val="20"/>
          <w:szCs w:val="20"/>
          <w:lang w:val="ru-RU"/>
        </w:rPr>
        <w:t xml:space="preserve">, и дубликаты эти очень интересные, они присутствуют в традиционной версии истории. Перечислю некоторые из них. Скифия в Северном Причерноморье и Скифия в Индии, Эфиопия в Африке и Эфиопия в Индии, Греция на Балканском полуострове и Греция в Индии, Индия в Африке, Индия на Аравийском полуострове и Индия, которую мы знаем на полуострове Индостан, Бактрия в </w:t>
      </w:r>
      <w:r w:rsidR="007B4B40">
        <w:rPr>
          <w:rFonts w:ascii="Verdana" w:hAnsi="Verdana"/>
          <w:sz w:val="20"/>
          <w:szCs w:val="20"/>
          <w:lang w:val="ru-RU"/>
        </w:rPr>
        <w:t>Пакистане</w:t>
      </w:r>
      <w:r w:rsidR="00723751">
        <w:rPr>
          <w:rFonts w:ascii="Verdana" w:hAnsi="Verdana"/>
          <w:sz w:val="20"/>
          <w:szCs w:val="20"/>
          <w:lang w:val="ru-RU"/>
        </w:rPr>
        <w:t xml:space="preserve"> и Бактрия на территории нынешних Афганистана, Таджикистана и Узбекистана, </w:t>
      </w:r>
      <w:r w:rsidR="007B4B40">
        <w:rPr>
          <w:rFonts w:ascii="Verdana" w:hAnsi="Verdana"/>
          <w:sz w:val="20"/>
          <w:szCs w:val="20"/>
          <w:lang w:val="ru-RU"/>
        </w:rPr>
        <w:t>Парфия на территории нынешних Ирана и Ирака и Парфия на территории современных Пакистана и Афганистана</w:t>
      </w:r>
      <w:r w:rsidR="00723751">
        <w:rPr>
          <w:rFonts w:ascii="Verdana" w:hAnsi="Verdana"/>
          <w:sz w:val="20"/>
          <w:szCs w:val="20"/>
          <w:lang w:val="ru-RU"/>
        </w:rPr>
        <w:t>. Это только часть дубликатов, я бы сказал, что это – глобальные дубликаты, удивительно то, что все эти дубликаты связаны с Индией. Кроме этих глобальных дубликатов есть и множество других, о которых историки знают, связанных с Черным морем. Оказывается, очень много географических объектов присутствует на территории, примыкающей к нынешнему Черному морю</w:t>
      </w:r>
      <w:r w:rsidR="00704B26">
        <w:rPr>
          <w:rFonts w:ascii="Verdana" w:hAnsi="Verdana"/>
          <w:sz w:val="20"/>
          <w:szCs w:val="20"/>
          <w:lang w:val="ru-RU"/>
        </w:rPr>
        <w:t>,</w:t>
      </w:r>
      <w:r w:rsidR="00723751">
        <w:rPr>
          <w:rFonts w:ascii="Verdana" w:hAnsi="Verdana"/>
          <w:sz w:val="20"/>
          <w:szCs w:val="20"/>
          <w:lang w:val="ru-RU"/>
        </w:rPr>
        <w:t xml:space="preserve"> и географические объекты с такими же названиями находятся... опять же</w:t>
      </w:r>
      <w:r w:rsidR="00AD2A59">
        <w:rPr>
          <w:rFonts w:ascii="Verdana" w:hAnsi="Verdana"/>
          <w:sz w:val="20"/>
          <w:szCs w:val="20"/>
          <w:lang w:val="ru-RU"/>
        </w:rPr>
        <w:t>,</w:t>
      </w:r>
      <w:r w:rsidR="00723751">
        <w:rPr>
          <w:rFonts w:ascii="Verdana" w:hAnsi="Verdana"/>
          <w:sz w:val="20"/>
          <w:szCs w:val="20"/>
          <w:lang w:val="ru-RU"/>
        </w:rPr>
        <w:t xml:space="preserve"> на территории Индии. Приведу эти названия Колхида, Скифия, Синд, Фасис, Кавказ, Акесин</w:t>
      </w:r>
      <w:r w:rsidR="007B4B40">
        <w:rPr>
          <w:rFonts w:ascii="Verdana" w:hAnsi="Verdana"/>
          <w:sz w:val="20"/>
          <w:szCs w:val="20"/>
          <w:lang w:val="ru-RU"/>
        </w:rPr>
        <w:t>, дарды в Индии и Дарданеллы возле Черного моря и другие</w:t>
      </w:r>
      <w:r w:rsidR="00723751">
        <w:rPr>
          <w:rFonts w:ascii="Verdana" w:hAnsi="Verdana"/>
          <w:sz w:val="20"/>
          <w:szCs w:val="20"/>
          <w:lang w:val="ru-RU"/>
        </w:rPr>
        <w:t xml:space="preserve">... Это какая-то заколдованная Индия, словно подтверждает предположение А.Т. Фоменко, что Индия </w:t>
      </w:r>
      <w:r w:rsidR="00723751" w:rsidRPr="00EE799F">
        <w:rPr>
          <w:rFonts w:ascii="Verdana" w:hAnsi="Verdana"/>
          <w:sz w:val="20"/>
          <w:lang w:val="ru-RU"/>
        </w:rPr>
        <w:t xml:space="preserve">от слова «инде», что означает ― </w:t>
      </w:r>
      <w:r w:rsidR="00723751" w:rsidRPr="00EE799F">
        <w:rPr>
          <w:rFonts w:ascii="Verdana" w:hAnsi="Verdana"/>
          <w:i/>
          <w:sz w:val="20"/>
          <w:lang w:val="ru-RU"/>
        </w:rPr>
        <w:t>оттуда, далеко, вдали</w:t>
      </w:r>
      <w:r w:rsidR="00723751" w:rsidRPr="00EE799F">
        <w:rPr>
          <w:rFonts w:ascii="Verdana" w:hAnsi="Verdana"/>
          <w:sz w:val="20"/>
          <w:lang w:val="ru-RU"/>
        </w:rPr>
        <w:t>. Получается, что у него Индия везде, чуть дальше отойти и окажешься в Индии.</w:t>
      </w:r>
      <w:r w:rsidR="00723751">
        <w:rPr>
          <w:rFonts w:ascii="Verdana" w:hAnsi="Verdana"/>
          <w:sz w:val="20"/>
          <w:lang w:val="ru-RU"/>
        </w:rPr>
        <w:t xml:space="preserve"> Понятно, что и сами инды и индийцы, о которых пишут самые разные авторы, тоже везде, чуть отошел от Москвы и встретил какого-нибудь </w:t>
      </w:r>
      <w:r w:rsidR="00723751">
        <w:rPr>
          <w:rFonts w:ascii="Verdana" w:hAnsi="Verdana"/>
          <w:sz w:val="20"/>
          <w:lang w:val="ru-RU"/>
        </w:rPr>
        <w:lastRenderedPageBreak/>
        <w:t>индийца, только что-то письменные источники про этих индийцев, которые по Фоменко должны присутствовать везде, ничего не пишут...</w:t>
      </w:r>
      <w:r w:rsidR="00AF4A6C">
        <w:rPr>
          <w:rFonts w:ascii="Verdana" w:hAnsi="Verdana"/>
          <w:sz w:val="20"/>
          <w:szCs w:val="20"/>
          <w:lang w:val="ru-RU"/>
        </w:rPr>
        <w:t xml:space="preserve"> </w:t>
      </w:r>
    </w:p>
    <w:p w:rsidR="00AF4A6C" w:rsidRPr="00AF4A6C" w:rsidRDefault="00AF4A6C" w:rsidP="003930A8">
      <w:pPr>
        <w:spacing w:after="0" w:afterAutospacing="0"/>
        <w:ind w:firstLine="709"/>
        <w:jc w:val="both"/>
        <w:rPr>
          <w:rFonts w:ascii="Verdana" w:hAnsi="Verdana"/>
          <w:sz w:val="20"/>
          <w:szCs w:val="20"/>
          <w:lang w:val="ru-RU"/>
        </w:rPr>
      </w:pPr>
      <w:r>
        <w:rPr>
          <w:rFonts w:ascii="Verdana" w:hAnsi="Verdana"/>
          <w:sz w:val="20"/>
          <w:szCs w:val="20"/>
          <w:lang w:val="ru-RU"/>
        </w:rPr>
        <w:t xml:space="preserve">Очень важный дубликат связан с Ливией. У Геродота положение Ливии </w:t>
      </w:r>
      <w:r w:rsidR="0008287B">
        <w:rPr>
          <w:rFonts w:ascii="Verdana" w:hAnsi="Verdana"/>
          <w:sz w:val="20"/>
          <w:szCs w:val="20"/>
          <w:lang w:val="ru-RU"/>
        </w:rPr>
        <w:t>определено</w:t>
      </w:r>
      <w:r>
        <w:rPr>
          <w:rFonts w:ascii="Verdana" w:hAnsi="Verdana"/>
          <w:sz w:val="20"/>
          <w:szCs w:val="20"/>
          <w:lang w:val="ru-RU"/>
        </w:rPr>
        <w:t xml:space="preserve"> очень точно. </w:t>
      </w:r>
      <w:r w:rsidR="00E36211">
        <w:rPr>
          <w:rFonts w:ascii="Verdana" w:hAnsi="Verdana"/>
          <w:sz w:val="20"/>
          <w:szCs w:val="20"/>
          <w:lang w:val="ru-RU"/>
        </w:rPr>
        <w:t>«Нил течет из Ливии</w:t>
      </w:r>
      <w:r w:rsidR="00E36211" w:rsidRPr="0049760D">
        <w:rPr>
          <w:rFonts w:asciiTheme="majorHAnsi" w:hAnsiTheme="majorHAnsi"/>
          <w:sz w:val="20"/>
          <w:szCs w:val="20"/>
          <w:lang w:val="ru-RU"/>
        </w:rPr>
        <w:t>, затем проходит через Эфиопскую землю и впадает в море в Египте</w:t>
      </w:r>
      <w:r w:rsidR="00E36211">
        <w:rPr>
          <w:rFonts w:ascii="Verdana" w:hAnsi="Verdana"/>
          <w:sz w:val="20"/>
          <w:szCs w:val="20"/>
          <w:lang w:val="ru-RU"/>
        </w:rPr>
        <w:t>»</w:t>
      </w:r>
      <w:r w:rsidR="002E334D">
        <w:rPr>
          <w:rFonts w:ascii="Verdana" w:hAnsi="Verdana"/>
          <w:sz w:val="20"/>
          <w:szCs w:val="20"/>
          <w:lang w:val="ru-RU"/>
        </w:rPr>
        <w:t>,</w:t>
      </w:r>
      <w:r w:rsidR="00E36211">
        <w:rPr>
          <w:rFonts w:ascii="Verdana" w:hAnsi="Verdana"/>
          <w:sz w:val="20"/>
          <w:szCs w:val="20"/>
          <w:lang w:val="ru-RU"/>
        </w:rPr>
        <w:t xml:space="preserve"> (Евтерпа, 22)</w:t>
      </w:r>
      <w:r w:rsidR="002E334D">
        <w:rPr>
          <w:rFonts w:ascii="Verdana" w:hAnsi="Verdana"/>
          <w:sz w:val="20"/>
          <w:szCs w:val="20"/>
          <w:lang w:val="ru-RU"/>
        </w:rPr>
        <w:t>, [18]</w:t>
      </w:r>
      <w:r w:rsidR="00E36211">
        <w:rPr>
          <w:rFonts w:ascii="Verdana" w:hAnsi="Verdana"/>
          <w:sz w:val="20"/>
          <w:szCs w:val="20"/>
          <w:lang w:val="ru-RU"/>
        </w:rPr>
        <w:t xml:space="preserve">. </w:t>
      </w:r>
      <w:r w:rsidR="0040744B">
        <w:rPr>
          <w:rFonts w:ascii="Verdana" w:hAnsi="Verdana"/>
          <w:sz w:val="20"/>
          <w:szCs w:val="20"/>
          <w:lang w:val="ru-RU"/>
        </w:rPr>
        <w:t xml:space="preserve">Точнее, у Геродота две Ливии ― южная и северная, которые расположены вдоль течения Нила до его устья. </w:t>
      </w:r>
      <w:r w:rsidR="00E36211">
        <w:rPr>
          <w:rFonts w:ascii="Verdana" w:hAnsi="Verdana"/>
          <w:sz w:val="20"/>
          <w:szCs w:val="20"/>
          <w:lang w:val="ru-RU"/>
        </w:rPr>
        <w:t xml:space="preserve">Но </w:t>
      </w:r>
      <w:r w:rsidR="0040744B">
        <w:rPr>
          <w:rFonts w:ascii="Verdana" w:hAnsi="Verdana"/>
          <w:sz w:val="20"/>
          <w:szCs w:val="20"/>
          <w:lang w:val="ru-RU"/>
        </w:rPr>
        <w:t>Ливии, которая расположена вдоль Нила,</w:t>
      </w:r>
      <w:r w:rsidR="00E36211">
        <w:rPr>
          <w:rFonts w:ascii="Verdana" w:hAnsi="Verdana"/>
          <w:sz w:val="20"/>
          <w:szCs w:val="20"/>
          <w:lang w:val="ru-RU"/>
        </w:rPr>
        <w:t xml:space="preserve"> историкам не хватило, и им пришлось придумать Ливию, которая занимает практически всю северную часть нынешней Африки. Понятно, откуда взялась эта другая Ливия, туда историки поместили Карфаген, грозного соперника Рима</w:t>
      </w:r>
      <w:r w:rsidR="0040744B">
        <w:rPr>
          <w:rFonts w:ascii="Verdana" w:hAnsi="Verdana"/>
          <w:sz w:val="20"/>
          <w:szCs w:val="20"/>
          <w:lang w:val="ru-RU"/>
        </w:rPr>
        <w:t>, а еще западнее они поместили знаменитую гору Атлас, где жили атланты</w:t>
      </w:r>
      <w:r w:rsidR="00E36211">
        <w:rPr>
          <w:rFonts w:ascii="Verdana" w:hAnsi="Verdana"/>
          <w:sz w:val="20"/>
          <w:szCs w:val="20"/>
          <w:lang w:val="ru-RU"/>
        </w:rPr>
        <w:t>. Но все эти дубликаты, результат работы историков. Когда у них что-то не сходится, они особо себя не утруждают, не пытаясь разобраться в причине возникш</w:t>
      </w:r>
      <w:r w:rsidR="007B4B40">
        <w:rPr>
          <w:rFonts w:ascii="Verdana" w:hAnsi="Verdana"/>
          <w:sz w:val="20"/>
          <w:szCs w:val="20"/>
          <w:lang w:val="ru-RU"/>
        </w:rPr>
        <w:t>его противоречия, тут же придумы</w:t>
      </w:r>
      <w:r w:rsidR="00E36211">
        <w:rPr>
          <w:rFonts w:ascii="Verdana" w:hAnsi="Verdana"/>
          <w:sz w:val="20"/>
          <w:szCs w:val="20"/>
          <w:lang w:val="ru-RU"/>
        </w:rPr>
        <w:t xml:space="preserve">вают новый географический объект, который </w:t>
      </w:r>
      <w:r w:rsidR="00EB7DA3">
        <w:rPr>
          <w:rFonts w:ascii="Verdana" w:hAnsi="Verdana"/>
          <w:sz w:val="20"/>
          <w:szCs w:val="20"/>
          <w:lang w:val="ru-RU"/>
        </w:rPr>
        <w:t>существует</w:t>
      </w:r>
      <w:r w:rsidR="00E36211">
        <w:rPr>
          <w:rFonts w:ascii="Verdana" w:hAnsi="Verdana"/>
          <w:sz w:val="20"/>
          <w:szCs w:val="20"/>
          <w:lang w:val="ru-RU"/>
        </w:rPr>
        <w:t>, только в их фантазиях. П</w:t>
      </w:r>
      <w:r w:rsidR="00EB7DA3">
        <w:rPr>
          <w:rFonts w:ascii="Verdana" w:hAnsi="Verdana"/>
          <w:sz w:val="20"/>
          <w:szCs w:val="20"/>
          <w:lang w:val="ru-RU"/>
        </w:rPr>
        <w:t xml:space="preserve">ример с Индией </w:t>
      </w:r>
      <w:r w:rsidR="00B74232">
        <w:rPr>
          <w:rFonts w:ascii="Verdana" w:hAnsi="Verdana"/>
          <w:sz w:val="20"/>
          <w:szCs w:val="20"/>
          <w:lang w:val="ru-RU"/>
        </w:rPr>
        <w:t xml:space="preserve">в </w:t>
      </w:r>
      <w:r w:rsidR="00E36211">
        <w:rPr>
          <w:rFonts w:ascii="Verdana" w:hAnsi="Verdana"/>
          <w:sz w:val="20"/>
          <w:szCs w:val="20"/>
          <w:lang w:val="ru-RU"/>
        </w:rPr>
        <w:t>Африке, хорошее тому подтверждение. Многие древние авторы пишут, что Нил течет из Индии, поэтому историки тут же придумывают Индию в</w:t>
      </w:r>
      <w:r w:rsidR="00EB7DA3">
        <w:rPr>
          <w:rFonts w:ascii="Verdana" w:hAnsi="Verdana"/>
          <w:sz w:val="20"/>
          <w:szCs w:val="20"/>
          <w:lang w:val="ru-RU"/>
        </w:rPr>
        <w:t xml:space="preserve"> Африке, при этом ничего конкре</w:t>
      </w:r>
      <w:r w:rsidR="00E36211">
        <w:rPr>
          <w:rFonts w:ascii="Verdana" w:hAnsi="Verdana"/>
          <w:sz w:val="20"/>
          <w:szCs w:val="20"/>
          <w:lang w:val="ru-RU"/>
        </w:rPr>
        <w:t>тного про эту Индию они не знают, просто нашли объяснение</w:t>
      </w:r>
      <w:r w:rsidR="00EB7DA3">
        <w:rPr>
          <w:rFonts w:ascii="Verdana" w:hAnsi="Verdana"/>
          <w:sz w:val="20"/>
          <w:szCs w:val="20"/>
          <w:lang w:val="ru-RU"/>
        </w:rPr>
        <w:t xml:space="preserve"> непонятной для них фраз</w:t>
      </w:r>
      <w:r w:rsidR="00311B8A">
        <w:rPr>
          <w:rFonts w:ascii="Verdana" w:hAnsi="Verdana"/>
          <w:sz w:val="20"/>
          <w:szCs w:val="20"/>
          <w:lang w:val="ru-RU"/>
        </w:rPr>
        <w:t>ы</w:t>
      </w:r>
      <w:r w:rsidR="00EB7DA3">
        <w:rPr>
          <w:rFonts w:ascii="Verdana" w:hAnsi="Verdana"/>
          <w:sz w:val="20"/>
          <w:szCs w:val="20"/>
          <w:lang w:val="ru-RU"/>
        </w:rPr>
        <w:t xml:space="preserve">, и все противоречия исчезли, хотя, придумав Индию в Африке, они ничего не объяснили. Дело в том, что один из авторов, который пишет о том, что Нил течет из Индии, это ― Арриан. И дальше он пишет, что в верхнем течении Нил называется Индом, а в нижнем Нилом, поэтому историки должны были поместить в Африку и Инд, но они почему-то это не сделали, кроме того, многие восточные авторы, уточняют, что Нил течет из Лунных гор, а Лунные горы находятся севернее Гималаев. </w:t>
      </w:r>
      <w:r w:rsidR="002E2E5D">
        <w:rPr>
          <w:rFonts w:ascii="Verdana" w:hAnsi="Verdana"/>
          <w:sz w:val="20"/>
          <w:szCs w:val="20"/>
          <w:lang w:val="ru-RU"/>
        </w:rPr>
        <w:t>А если сюда добавить и утверждение Геродота, что Нил течет с севера, то</w:t>
      </w:r>
      <w:r w:rsidR="00AD2A59">
        <w:rPr>
          <w:rFonts w:ascii="Verdana" w:hAnsi="Verdana"/>
          <w:sz w:val="20"/>
          <w:szCs w:val="20"/>
          <w:lang w:val="ru-RU"/>
        </w:rPr>
        <w:t>,</w:t>
      </w:r>
      <w:r w:rsidR="002E2E5D">
        <w:rPr>
          <w:rFonts w:ascii="Verdana" w:hAnsi="Verdana"/>
          <w:sz w:val="20"/>
          <w:szCs w:val="20"/>
          <w:lang w:val="ru-RU"/>
        </w:rPr>
        <w:t xml:space="preserve"> к</w:t>
      </w:r>
      <w:r w:rsidR="00EB7DA3">
        <w:rPr>
          <w:rFonts w:ascii="Verdana" w:hAnsi="Verdana"/>
          <w:sz w:val="20"/>
          <w:szCs w:val="20"/>
          <w:lang w:val="ru-RU"/>
        </w:rPr>
        <w:t>ажется, что подсказок уже столько, что любой поймет, что надо рассматривать версию, нахождения Нила в Индии. Но историки это</w:t>
      </w:r>
      <w:r w:rsidR="00B61407">
        <w:rPr>
          <w:rFonts w:ascii="Verdana" w:hAnsi="Verdana"/>
          <w:sz w:val="20"/>
          <w:szCs w:val="20"/>
          <w:lang w:val="ru-RU"/>
        </w:rPr>
        <w:t>го не делают</w:t>
      </w:r>
      <w:r w:rsidR="00EB7DA3">
        <w:rPr>
          <w:rFonts w:ascii="Verdana" w:hAnsi="Verdana"/>
          <w:sz w:val="20"/>
          <w:szCs w:val="20"/>
          <w:lang w:val="ru-RU"/>
        </w:rPr>
        <w:t xml:space="preserve">. </w:t>
      </w:r>
      <w:r w:rsidR="00B61407">
        <w:rPr>
          <w:rFonts w:ascii="Verdana" w:hAnsi="Verdana"/>
          <w:sz w:val="20"/>
          <w:szCs w:val="20"/>
          <w:lang w:val="ru-RU"/>
        </w:rPr>
        <w:t>О</w:t>
      </w:r>
      <w:r w:rsidR="00EB7DA3">
        <w:rPr>
          <w:rFonts w:ascii="Verdana" w:hAnsi="Verdana"/>
          <w:sz w:val="20"/>
          <w:szCs w:val="20"/>
          <w:lang w:val="ru-RU"/>
        </w:rPr>
        <w:t xml:space="preserve">ни работают в рамках </w:t>
      </w:r>
      <w:r w:rsidR="00EB7DA3">
        <w:rPr>
          <w:rFonts w:ascii="Verdana" w:hAnsi="Verdana"/>
          <w:sz w:val="20"/>
          <w:szCs w:val="20"/>
          <w:lang w:val="ru-RU"/>
        </w:rPr>
        <w:lastRenderedPageBreak/>
        <w:t xml:space="preserve">существующей схемы истории и ничего в этой схеме менять не собираются, несмотря на то, что эта схема приводит к вопиющим противоречиям. </w:t>
      </w:r>
    </w:p>
    <w:p w:rsidR="00D95152" w:rsidRPr="00E2624D" w:rsidRDefault="009C0717" w:rsidP="003930A8">
      <w:pPr>
        <w:spacing w:after="0" w:afterAutospacing="0"/>
        <w:ind w:firstLine="709"/>
        <w:jc w:val="both"/>
        <w:rPr>
          <w:rFonts w:ascii="Verdana" w:hAnsi="Verdana"/>
          <w:sz w:val="20"/>
          <w:szCs w:val="20"/>
          <w:lang w:val="ru-RU"/>
        </w:rPr>
      </w:pPr>
      <w:r>
        <w:rPr>
          <w:rFonts w:ascii="Verdana" w:hAnsi="Verdana"/>
          <w:sz w:val="20"/>
          <w:szCs w:val="20"/>
          <w:lang w:val="ru-RU"/>
        </w:rPr>
        <w:t>Здесь я немного отвлекусь и расскажу об одной школьной задаче, которую знают все. Камень, находящийся на высоте 2 метра, бросают вертикально вверх со скоростью 10 м/сек. Требуется найти, через какое время камень окажется на земле. Все знают, что ответ получается решением квадратного уравнения, которое дает для времени два значения</w:t>
      </w:r>
      <w:r w:rsidR="00B61407" w:rsidRPr="00B61407">
        <w:rPr>
          <w:rFonts w:ascii="Verdana" w:hAnsi="Verdana"/>
          <w:sz w:val="20"/>
          <w:szCs w:val="20"/>
          <w:lang w:val="ru-RU"/>
        </w:rPr>
        <w:t xml:space="preserve">: </w:t>
      </w:r>
      <w:r w:rsidR="00B61407">
        <w:rPr>
          <w:rFonts w:ascii="Verdana" w:hAnsi="Verdana"/>
          <w:sz w:val="20"/>
          <w:szCs w:val="20"/>
          <w:lang w:val="ru-RU"/>
        </w:rPr>
        <w:t>о</w:t>
      </w:r>
      <w:r>
        <w:rPr>
          <w:rFonts w:ascii="Verdana" w:hAnsi="Verdana"/>
          <w:sz w:val="20"/>
          <w:szCs w:val="20"/>
          <w:lang w:val="ru-RU"/>
        </w:rPr>
        <w:t xml:space="preserve">дин ответ отрицательный, а другой положительный. И вот тут очень важный момент, так как физика точная наука, то анализируются оба решения. Положительный ответ понятен, это </w:t>
      </w:r>
      <w:r w:rsidR="00B61407">
        <w:rPr>
          <w:rFonts w:ascii="Verdana" w:hAnsi="Verdana"/>
          <w:sz w:val="20"/>
          <w:szCs w:val="20"/>
          <w:lang w:val="ru-RU"/>
        </w:rPr>
        <w:t xml:space="preserve">― </w:t>
      </w:r>
      <w:r>
        <w:rPr>
          <w:rFonts w:ascii="Verdana" w:hAnsi="Verdana"/>
          <w:sz w:val="20"/>
          <w:szCs w:val="20"/>
          <w:lang w:val="ru-RU"/>
        </w:rPr>
        <w:t>то время, через которое камень упадет на землю</w:t>
      </w:r>
      <w:r w:rsidR="00B61407">
        <w:rPr>
          <w:rFonts w:ascii="Verdana" w:hAnsi="Verdana"/>
          <w:sz w:val="20"/>
          <w:szCs w:val="20"/>
          <w:lang w:val="ru-RU"/>
        </w:rPr>
        <w:t>. А</w:t>
      </w:r>
      <w:r>
        <w:rPr>
          <w:rFonts w:ascii="Verdana" w:hAnsi="Verdana"/>
          <w:sz w:val="20"/>
          <w:szCs w:val="20"/>
          <w:lang w:val="ru-RU"/>
        </w:rPr>
        <w:t xml:space="preserve"> что означает отрицательный ответ</w:t>
      </w:r>
      <w:r w:rsidR="00B61407" w:rsidRPr="00B61407">
        <w:rPr>
          <w:rFonts w:ascii="Verdana" w:hAnsi="Verdana"/>
          <w:sz w:val="20"/>
          <w:szCs w:val="20"/>
          <w:lang w:val="ru-RU"/>
        </w:rPr>
        <w:t>?</w:t>
      </w:r>
      <w:r>
        <w:rPr>
          <w:rFonts w:ascii="Verdana" w:hAnsi="Verdana"/>
          <w:sz w:val="20"/>
          <w:szCs w:val="20"/>
          <w:lang w:val="ru-RU"/>
        </w:rPr>
        <w:t xml:space="preserve"> В физике отрицательный ответ не отбрасывается, он тоже анализируется. Так как я по специальности не историк, то буду рассматривать все возможные варианты</w:t>
      </w:r>
      <w:r w:rsidR="0099267B">
        <w:rPr>
          <w:rFonts w:ascii="Verdana" w:hAnsi="Verdana"/>
          <w:sz w:val="20"/>
          <w:szCs w:val="20"/>
          <w:lang w:val="ru-RU"/>
        </w:rPr>
        <w:t xml:space="preserve"> и уделять внимание большому количеству деталей, которые присутствуют в работах древних авторов. Эти детали позволят ответить на вопрос, где происходили описываемые этими авторами события.</w:t>
      </w:r>
      <w:r w:rsidR="00E2624D" w:rsidRPr="00E2624D">
        <w:rPr>
          <w:rFonts w:ascii="Verdana" w:hAnsi="Verdana"/>
          <w:sz w:val="20"/>
          <w:szCs w:val="20"/>
          <w:lang w:val="ru-RU"/>
        </w:rPr>
        <w:t xml:space="preserve"> </w:t>
      </w:r>
      <w:r w:rsidR="00E2624D">
        <w:rPr>
          <w:rFonts w:ascii="Verdana" w:hAnsi="Verdana"/>
          <w:sz w:val="20"/>
          <w:szCs w:val="20"/>
          <w:lang w:val="ru-RU"/>
        </w:rPr>
        <w:t>И только после того, как с помощью этих деталей мы определим территории, где происходили эти события, можно будет проанализировать упомянутые выше противоречия древней истории. В этой работе будет показано, как правильная локализация географических объектов, снимает практически все противоречия, существующие в традиционной версии истории.</w:t>
      </w:r>
      <w:r w:rsidR="008F0632">
        <w:rPr>
          <w:rFonts w:ascii="Verdana" w:hAnsi="Verdana"/>
          <w:sz w:val="20"/>
          <w:szCs w:val="20"/>
          <w:lang w:val="ru-RU"/>
        </w:rPr>
        <w:t xml:space="preserve"> Но прежде чем заняться эти</w:t>
      </w:r>
      <w:r w:rsidR="00BA05D4">
        <w:rPr>
          <w:rFonts w:ascii="Verdana" w:hAnsi="Verdana"/>
          <w:sz w:val="20"/>
          <w:szCs w:val="20"/>
          <w:lang w:val="ru-RU"/>
        </w:rPr>
        <w:t>м</w:t>
      </w:r>
      <w:r w:rsidR="008F0632">
        <w:rPr>
          <w:rFonts w:ascii="Verdana" w:hAnsi="Verdana"/>
          <w:sz w:val="20"/>
          <w:szCs w:val="20"/>
          <w:lang w:val="ru-RU"/>
        </w:rPr>
        <w:t xml:space="preserve"> анализом, очень важно понять, как работы древних авторов, в первую очередь, греческих авторов, попали в Европу.</w:t>
      </w:r>
    </w:p>
    <w:p w:rsidR="00D95152" w:rsidRPr="00B15440" w:rsidRDefault="00D95152" w:rsidP="00D95152">
      <w:pPr>
        <w:pStyle w:val="1"/>
        <w:numPr>
          <w:ilvl w:val="0"/>
          <w:numId w:val="9"/>
        </w:numPr>
        <w:rPr>
          <w:rFonts w:ascii="Verdana" w:hAnsi="Verdana"/>
          <w:sz w:val="20"/>
          <w:szCs w:val="20"/>
          <w:lang w:val="ru-RU"/>
        </w:rPr>
      </w:pPr>
      <w:r>
        <w:rPr>
          <w:rFonts w:ascii="Verdana" w:hAnsi="Verdana"/>
          <w:sz w:val="20"/>
          <w:szCs w:val="20"/>
          <w:lang w:val="ru-RU"/>
        </w:rPr>
        <w:lastRenderedPageBreak/>
        <w:t>Как работы греческих авторов попали в Европу.</w:t>
      </w:r>
    </w:p>
    <w:p w:rsidR="00D95152" w:rsidRPr="006B0516"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В традиционной версии истории рассказывается о том, как начиная с конца V века, уничтожались в Европе работы античных греческих авторов. Объясняют этот феномен наступлением «темных веков», варварами, которые захватили европейские государства, и утверждением христианской религии. Особенно пострадали работы греческих философов, идеи которых представляли опасность для новой религии. Многие работы греческих авторов попали на Восток и только после Χ века нашей эры эти работы снова вернулись в Европу. Такова официальная история появления в Европе работ древнегреческих авторов.</w:t>
      </w:r>
    </w:p>
    <w:p w:rsidR="00D95152"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Приведу несколько примеров из Интернета, подтверждающие эту версию. Сайт</w:t>
      </w:r>
      <w:r w:rsidRPr="000B1D09">
        <w:rPr>
          <w:rFonts w:ascii="Verdana" w:hAnsi="Verdana"/>
          <w:sz w:val="20"/>
          <w:szCs w:val="20"/>
          <w:lang w:val="ru-RU"/>
        </w:rPr>
        <w:t xml:space="preserve"> </w:t>
      </w:r>
      <w:r>
        <w:rPr>
          <w:rFonts w:ascii="Verdana" w:hAnsi="Verdana"/>
          <w:sz w:val="20"/>
          <w:szCs w:val="20"/>
        </w:rPr>
        <w:t>pravoslavie</w:t>
      </w:r>
      <w:r w:rsidRPr="000B1D09">
        <w:rPr>
          <w:rFonts w:ascii="Verdana" w:hAnsi="Verdana"/>
          <w:sz w:val="20"/>
          <w:szCs w:val="20"/>
          <w:lang w:val="ru-RU"/>
        </w:rPr>
        <w:t>.</w:t>
      </w:r>
      <w:r>
        <w:rPr>
          <w:rFonts w:ascii="Verdana" w:hAnsi="Verdana"/>
          <w:sz w:val="20"/>
          <w:szCs w:val="20"/>
        </w:rPr>
        <w:t>ru</w:t>
      </w:r>
      <w:r w:rsidRPr="000B1D09">
        <w:rPr>
          <w:rFonts w:ascii="Verdana" w:hAnsi="Verdana"/>
          <w:sz w:val="20"/>
          <w:szCs w:val="20"/>
          <w:lang w:val="ru-RU"/>
        </w:rPr>
        <w:t>, «</w:t>
      </w:r>
      <w:r>
        <w:rPr>
          <w:rFonts w:ascii="Verdana" w:hAnsi="Verdana"/>
          <w:sz w:val="20"/>
          <w:szCs w:val="20"/>
          <w:lang w:val="ru-RU"/>
        </w:rPr>
        <w:t>Фома</w:t>
      </w:r>
      <w:r w:rsidRPr="000B1D09">
        <w:rPr>
          <w:rFonts w:ascii="Verdana" w:hAnsi="Verdana"/>
          <w:sz w:val="20"/>
          <w:szCs w:val="20"/>
          <w:lang w:val="ru-RU"/>
        </w:rPr>
        <w:t xml:space="preserve"> </w:t>
      </w:r>
      <w:r>
        <w:rPr>
          <w:rFonts w:ascii="Verdana" w:hAnsi="Verdana"/>
          <w:sz w:val="20"/>
          <w:szCs w:val="20"/>
          <w:lang w:val="ru-RU"/>
        </w:rPr>
        <w:t>Аквинский</w:t>
      </w:r>
      <w:r w:rsidRPr="000B1D09">
        <w:rPr>
          <w:rFonts w:ascii="Verdana" w:hAnsi="Verdana"/>
          <w:sz w:val="20"/>
          <w:szCs w:val="20"/>
          <w:lang w:val="ru-RU"/>
        </w:rPr>
        <w:t xml:space="preserve">. </w:t>
      </w:r>
      <w:r>
        <w:rPr>
          <w:rFonts w:ascii="Verdana" w:hAnsi="Verdana"/>
          <w:sz w:val="20"/>
          <w:szCs w:val="20"/>
          <w:lang w:val="ru-RU"/>
        </w:rPr>
        <w:t>Можно ли совместить учение Церкви с философией Аристотеля?», Виктор Лега</w:t>
      </w:r>
      <w:r w:rsidRPr="00DA6A44">
        <w:rPr>
          <w:rFonts w:ascii="Verdana" w:hAnsi="Verdana"/>
          <w:sz w:val="20"/>
          <w:szCs w:val="20"/>
          <w:lang w:val="ru-RU"/>
        </w:rPr>
        <w:t xml:space="preserve">: </w:t>
      </w:r>
      <w:r>
        <w:rPr>
          <w:rFonts w:ascii="Verdana" w:hAnsi="Verdana"/>
          <w:sz w:val="20"/>
          <w:szCs w:val="20"/>
          <w:lang w:val="ru-RU"/>
        </w:rPr>
        <w:t>«</w:t>
      </w:r>
      <w:r w:rsidRPr="00F9108E">
        <w:rPr>
          <w:rFonts w:asciiTheme="majorHAnsi" w:hAnsiTheme="majorHAnsi"/>
          <w:sz w:val="20"/>
          <w:szCs w:val="20"/>
          <w:lang w:val="ru-RU"/>
        </w:rPr>
        <w:t xml:space="preserve">...Вернемся в V―VІ века ― время, когда одна за другой закрываются философские школы. Сначала по эдикту императора Зенона закрывается аристотелевская школа, затем император Юстиниан закрывает школу Платона ― Академию... Многие философы, боясь преследований, переезжают со своими библиотеками на Восток ― в Дамаск и Багдад, где возникает так называемый «Дом мудрости», в котором будут храниться эти книги. В арабский мир попадают труды Платона, Аристотеля, Гиппократа, Галена, Птолемея... Вот на этом </w:t>
      </w:r>
      <w:r w:rsidR="0008287B" w:rsidRPr="00F9108E">
        <w:rPr>
          <w:rFonts w:asciiTheme="majorHAnsi" w:hAnsiTheme="majorHAnsi"/>
          <w:sz w:val="20"/>
          <w:szCs w:val="20"/>
          <w:lang w:val="ru-RU"/>
        </w:rPr>
        <w:t>фундаменте</w:t>
      </w:r>
      <w:r w:rsidRPr="00F9108E">
        <w:rPr>
          <w:rFonts w:asciiTheme="majorHAnsi" w:hAnsiTheme="majorHAnsi"/>
          <w:sz w:val="20"/>
          <w:szCs w:val="20"/>
          <w:lang w:val="ru-RU"/>
        </w:rPr>
        <w:t xml:space="preserve"> и возникает впоследствии ― в ІΧ―ΧІ веках ― замечательная арабская философия... Ислам набирает силу... Наступает закат философской и вообще научной мысли в исламском мире. А </w:t>
      </w:r>
      <w:r w:rsidR="0008287B" w:rsidRPr="00F9108E">
        <w:rPr>
          <w:rFonts w:asciiTheme="majorHAnsi" w:hAnsiTheme="majorHAnsi"/>
          <w:sz w:val="20"/>
          <w:szCs w:val="20"/>
          <w:lang w:val="ru-RU"/>
        </w:rPr>
        <w:t>благодаря</w:t>
      </w:r>
      <w:r w:rsidRPr="00F9108E">
        <w:rPr>
          <w:rFonts w:asciiTheme="majorHAnsi" w:hAnsiTheme="majorHAnsi"/>
          <w:sz w:val="20"/>
          <w:szCs w:val="20"/>
          <w:lang w:val="ru-RU"/>
        </w:rPr>
        <w:t xml:space="preserve"> тому, что между Испанией и средневековой католической Европой существовали тесные торговые связи, Книги Аристотеля и других античных философов попадут уже в западноевропейский католический мир... Западная Европа в культурном и интеллектуальном плане очень сильно уступала Византии... и арабскому миру. </w:t>
      </w:r>
      <w:r>
        <w:rPr>
          <w:rFonts w:asciiTheme="majorHAnsi" w:hAnsiTheme="majorHAnsi"/>
          <w:b/>
          <w:sz w:val="20"/>
          <w:szCs w:val="20"/>
          <w:lang w:val="ru-RU"/>
        </w:rPr>
        <w:t>Философ</w:t>
      </w:r>
      <w:r w:rsidR="0008287B">
        <w:rPr>
          <w:rFonts w:asciiTheme="majorHAnsi" w:hAnsiTheme="majorHAnsi"/>
          <w:b/>
          <w:sz w:val="20"/>
          <w:szCs w:val="20"/>
          <w:lang w:val="ru-RU"/>
        </w:rPr>
        <w:t>ское наслед</w:t>
      </w:r>
      <w:r w:rsidRPr="00967761">
        <w:rPr>
          <w:rFonts w:asciiTheme="majorHAnsi" w:hAnsiTheme="majorHAnsi"/>
          <w:b/>
          <w:sz w:val="20"/>
          <w:szCs w:val="20"/>
          <w:lang w:val="ru-RU"/>
        </w:rPr>
        <w:t>ие античности Западному миру было практически неизвестно</w:t>
      </w:r>
      <w:r w:rsidRPr="00F9108E">
        <w:rPr>
          <w:rFonts w:asciiTheme="majorHAnsi" w:hAnsiTheme="majorHAnsi"/>
          <w:sz w:val="20"/>
          <w:szCs w:val="20"/>
          <w:lang w:val="ru-RU"/>
        </w:rPr>
        <w:t>...</w:t>
      </w:r>
      <w:r w:rsidRPr="00F9108E">
        <w:rPr>
          <w:rFonts w:ascii="Verdana" w:hAnsi="Verdana"/>
          <w:sz w:val="20"/>
          <w:szCs w:val="20"/>
          <w:lang w:val="ru-RU"/>
        </w:rPr>
        <w:t>»</w:t>
      </w:r>
      <w:r>
        <w:rPr>
          <w:rFonts w:ascii="Verdana" w:hAnsi="Verdana"/>
          <w:sz w:val="20"/>
          <w:szCs w:val="20"/>
          <w:lang w:val="ru-RU"/>
        </w:rPr>
        <w:t xml:space="preserve">. </w:t>
      </w:r>
    </w:p>
    <w:p w:rsidR="00D95152"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lastRenderedPageBreak/>
        <w:t>Оказывается, что работы греческих философов попали в Европу с Востока через Испанию. Но эта история очень сомнительна. Дело в том, что большинство работ античных авторов попали в Европу через Италию. Самые ранние работы древних авторов находятся в Италии или, например, во Франции, но во Францию они чаще всего попадали из Италии, чему можно найти подтверждение, проследив историю появления работ того или иного древнего автора в Европе. Чуть ниже такие примеры будут приведены. Здесь же надо отметить, что в книге «История греческой литературы», Москва, 1946-1960 гг.</w:t>
      </w:r>
      <w:r w:rsidR="002E334D">
        <w:rPr>
          <w:rFonts w:ascii="Verdana" w:hAnsi="Verdana"/>
          <w:sz w:val="20"/>
          <w:szCs w:val="20"/>
          <w:lang w:val="ru-RU"/>
        </w:rPr>
        <w:t>,</w:t>
      </w:r>
      <w:r w:rsidR="004C7F8E">
        <w:rPr>
          <w:rFonts w:ascii="Verdana" w:hAnsi="Verdana"/>
          <w:sz w:val="20"/>
          <w:szCs w:val="20"/>
          <w:lang w:val="ru-RU"/>
        </w:rPr>
        <w:t>[</w:t>
      </w:r>
      <w:r w:rsidR="002E334D">
        <w:rPr>
          <w:rFonts w:ascii="Verdana" w:hAnsi="Verdana"/>
          <w:sz w:val="20"/>
          <w:szCs w:val="20"/>
          <w:lang w:val="ru-RU"/>
        </w:rPr>
        <w:t>25</w:t>
      </w:r>
      <w:r w:rsidR="004C7F8E">
        <w:rPr>
          <w:rFonts w:ascii="Verdana" w:hAnsi="Verdana"/>
          <w:sz w:val="20"/>
          <w:szCs w:val="20"/>
          <w:lang w:val="ru-RU"/>
        </w:rPr>
        <w:t>]</w:t>
      </w:r>
      <w:r>
        <w:rPr>
          <w:rFonts w:ascii="Verdana" w:hAnsi="Verdana"/>
          <w:sz w:val="20"/>
          <w:szCs w:val="20"/>
          <w:lang w:val="ru-RU"/>
        </w:rPr>
        <w:t xml:space="preserve"> рассматриваются европейские страны, в которых, начиная, в основном, с ΧVІ века изучались греческий язык, греческая литература и в перечне этих стран присутствуют Италия, Франция, Англия, Германия, Швейцария и Нидерланды. Испании в этом перечне нет. </w:t>
      </w:r>
    </w:p>
    <w:p w:rsidR="00D95152" w:rsidRPr="00A90133"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В той же традиционной версии истории рассказано, как работы древних авторов попали в Европу</w:t>
      </w:r>
      <w:r w:rsidRPr="0043562D">
        <w:rPr>
          <w:rFonts w:ascii="Verdana" w:hAnsi="Verdana"/>
          <w:sz w:val="20"/>
          <w:szCs w:val="20"/>
          <w:lang w:val="ru-RU"/>
        </w:rPr>
        <w:t xml:space="preserve">: </w:t>
      </w:r>
      <w:r w:rsidRPr="0043562D">
        <w:rPr>
          <w:rFonts w:asciiTheme="majorHAnsi" w:hAnsiTheme="majorHAnsi"/>
          <w:sz w:val="20"/>
          <w:szCs w:val="20"/>
          <w:lang w:val="ru-RU"/>
        </w:rPr>
        <w:t>«</w:t>
      </w:r>
      <w:r w:rsidRPr="005126B6">
        <w:rPr>
          <w:rFonts w:asciiTheme="majorHAnsi" w:hAnsiTheme="majorHAnsi"/>
          <w:b/>
          <w:sz w:val="20"/>
          <w:szCs w:val="20"/>
          <w:lang w:val="ru-RU"/>
        </w:rPr>
        <w:t>Южная Италия и Сицилия</w:t>
      </w:r>
      <w:r w:rsidRPr="0043562D">
        <w:rPr>
          <w:rFonts w:asciiTheme="majorHAnsi" w:hAnsiTheme="majorHAnsi"/>
          <w:sz w:val="20"/>
          <w:szCs w:val="20"/>
          <w:lang w:val="ru-RU"/>
        </w:rPr>
        <w:t xml:space="preserve"> пережили несколько этнографических переворотов. </w:t>
      </w:r>
      <w:r w:rsidRPr="005126B6">
        <w:rPr>
          <w:rFonts w:asciiTheme="majorHAnsi" w:hAnsiTheme="majorHAnsi"/>
          <w:b/>
          <w:sz w:val="20"/>
          <w:szCs w:val="20"/>
          <w:lang w:val="ru-RU"/>
        </w:rPr>
        <w:t>В древности здесь были цветущие греческие колонии, звучала эллинская речь</w:t>
      </w:r>
      <w:r w:rsidRPr="0043562D">
        <w:rPr>
          <w:rFonts w:asciiTheme="majorHAnsi" w:hAnsiTheme="majorHAnsi"/>
          <w:sz w:val="20"/>
          <w:szCs w:val="20"/>
          <w:lang w:val="ru-RU"/>
        </w:rPr>
        <w:t>, господствовали греческие нравы и учреждения... Но уже надвигались с севера неумолимые римляне, превосходившие все народы древнего и нового мира искусством ассимилировать побежденных.</w:t>
      </w:r>
      <w:r>
        <w:rPr>
          <w:rFonts w:asciiTheme="majorHAnsi" w:hAnsiTheme="majorHAnsi"/>
          <w:sz w:val="20"/>
          <w:szCs w:val="20"/>
          <w:lang w:val="ru-RU"/>
        </w:rPr>
        <w:t xml:space="preserve"> Уже в первом веке империи греческое население, не выдержав столкновения с романизмом, утрачивает свои национальные черты. Страбон пишет</w:t>
      </w:r>
      <w:r w:rsidRPr="0043562D">
        <w:rPr>
          <w:rFonts w:asciiTheme="majorHAnsi" w:hAnsiTheme="majorHAnsi"/>
          <w:sz w:val="20"/>
          <w:szCs w:val="20"/>
          <w:lang w:val="ru-RU"/>
        </w:rPr>
        <w:t xml:space="preserve">: </w:t>
      </w:r>
      <w:r>
        <w:rPr>
          <w:rFonts w:asciiTheme="majorHAnsi" w:hAnsiTheme="majorHAnsi"/>
          <w:sz w:val="20"/>
          <w:szCs w:val="20"/>
          <w:lang w:val="ru-RU"/>
        </w:rPr>
        <w:t xml:space="preserve">«Здесь греки были до того могущественны, что вся страна вместе с Сицилией называлась Великой Грецией, теперь же исключая Тарента, Региума, и Неаполя, все обращено в «варварство», т.е. романизировано... Подняли голову древние подавленные греками, элементы населения, «луканы, бруттийцы и кампанцы, но, в сущности, и они романизированы». </w:t>
      </w:r>
      <w:r w:rsidRPr="00A2180A">
        <w:rPr>
          <w:rFonts w:asciiTheme="majorHAnsi" w:hAnsiTheme="majorHAnsi"/>
          <w:b/>
          <w:sz w:val="20"/>
          <w:szCs w:val="20"/>
          <w:lang w:val="ru-RU"/>
        </w:rPr>
        <w:t>Понемногу падают и последние очаги эллинизма... Так было в VІ в. А в Χ Южная Италия представляет уже совершенно иной вид... Вся страна сделалась опять греческой</w:t>
      </w:r>
      <w:r>
        <w:rPr>
          <w:rFonts w:asciiTheme="majorHAnsi" w:hAnsiTheme="majorHAnsi"/>
          <w:sz w:val="20"/>
          <w:szCs w:val="20"/>
          <w:lang w:val="ru-RU"/>
        </w:rPr>
        <w:t>. Как произошла перемена</w:t>
      </w:r>
      <w:r w:rsidRPr="009715B0">
        <w:rPr>
          <w:rFonts w:asciiTheme="majorHAnsi" w:hAnsiTheme="majorHAnsi"/>
          <w:sz w:val="20"/>
          <w:szCs w:val="20"/>
          <w:lang w:val="ru-RU"/>
        </w:rPr>
        <w:t xml:space="preserve">? </w:t>
      </w:r>
      <w:r>
        <w:rPr>
          <w:rFonts w:asciiTheme="majorHAnsi" w:hAnsiTheme="majorHAnsi"/>
          <w:sz w:val="20"/>
          <w:szCs w:val="20"/>
          <w:lang w:val="ru-RU"/>
        </w:rPr>
        <w:t xml:space="preserve">Документы найденные и обнародованные Замбелием, доказали бесповоротно, что средневековые эллины Южной Италии пришли из Византии. Несмотря на падение готской монархии, Южная </w:t>
      </w:r>
      <w:r>
        <w:rPr>
          <w:rFonts w:asciiTheme="majorHAnsi" w:hAnsiTheme="majorHAnsi"/>
          <w:sz w:val="20"/>
          <w:szCs w:val="20"/>
          <w:lang w:val="ru-RU"/>
        </w:rPr>
        <w:lastRenderedPageBreak/>
        <w:t>Италия при Юстиниане Великом и долго после него оставалась романизованной. Латинский язык слышался в одинаковой степени в Северной Италии и в Калабрии. Византия не имела никакого интереса вводить греческую речь насильно в своих провинциях</w:t>
      </w:r>
      <w:r w:rsidRPr="00A31650">
        <w:rPr>
          <w:rFonts w:asciiTheme="majorHAnsi" w:hAnsiTheme="majorHAnsi"/>
          <w:sz w:val="20"/>
          <w:szCs w:val="20"/>
          <w:lang w:val="ru-RU"/>
        </w:rPr>
        <w:t xml:space="preserve">: </w:t>
      </w:r>
      <w:r>
        <w:rPr>
          <w:rFonts w:asciiTheme="majorHAnsi" w:hAnsiTheme="majorHAnsi"/>
          <w:sz w:val="20"/>
          <w:szCs w:val="20"/>
          <w:lang w:val="ru-RU"/>
        </w:rPr>
        <w:t>латынь была официальным языком в самом Константинополе, по-гречески же говорил лишь простой народ. Точно так же Византия не трогала и церквей Южной Италии. Епископы в Калабрии и Апулии в VІ и VІІ вв. были все латиняне и подчинялись папе</w:t>
      </w:r>
      <w:r w:rsidRPr="00A31650">
        <w:rPr>
          <w:rFonts w:asciiTheme="majorHAnsi" w:hAnsiTheme="majorHAnsi"/>
          <w:sz w:val="20"/>
          <w:szCs w:val="20"/>
          <w:lang w:val="ru-RU"/>
        </w:rPr>
        <w:t>;</w:t>
      </w:r>
      <w:r>
        <w:rPr>
          <w:rFonts w:asciiTheme="majorHAnsi" w:hAnsiTheme="majorHAnsi"/>
          <w:sz w:val="20"/>
          <w:szCs w:val="20"/>
          <w:lang w:val="ru-RU"/>
        </w:rPr>
        <w:t xml:space="preserve"> Византия старалась ослабить значение последнего в христианском мире и возвысить восточного патриарха, но ни один из константинопольских императоров этого времени не оспаривал верховной власти римского епископа над южно-римскими церквами... Драгоценные документы, найденные Замбелием в неаполитанском архиве, показали, что еще в VІІ в. в Южной Италии господствовал латинский язык, но что в Χ в</w:t>
      </w:r>
      <w:r w:rsidR="002F4DD3">
        <w:rPr>
          <w:rFonts w:asciiTheme="majorHAnsi" w:hAnsiTheme="majorHAnsi"/>
          <w:sz w:val="20"/>
          <w:szCs w:val="20"/>
          <w:lang w:val="ru-RU"/>
        </w:rPr>
        <w:t>еке</w:t>
      </w:r>
      <w:r>
        <w:rPr>
          <w:rFonts w:asciiTheme="majorHAnsi" w:hAnsiTheme="majorHAnsi"/>
          <w:sz w:val="20"/>
          <w:szCs w:val="20"/>
          <w:lang w:val="ru-RU"/>
        </w:rPr>
        <w:t xml:space="preserve"> греческий язык стал преобладать настолько, что вытеснил своего соперника из домашнего употребления...». </w:t>
      </w:r>
      <w:r w:rsidRPr="00816B91">
        <w:rPr>
          <w:rFonts w:ascii="Verdana" w:hAnsi="Verdana"/>
          <w:sz w:val="20"/>
          <w:szCs w:val="20"/>
          <w:lang w:val="ru-RU"/>
        </w:rPr>
        <w:t xml:space="preserve">Далее </w:t>
      </w:r>
      <w:r>
        <w:rPr>
          <w:rFonts w:ascii="Verdana" w:hAnsi="Verdana"/>
          <w:sz w:val="20"/>
          <w:szCs w:val="20"/>
          <w:lang w:val="ru-RU"/>
        </w:rPr>
        <w:t xml:space="preserve">автор пишет </w:t>
      </w:r>
      <w:r w:rsidRPr="00816B91">
        <w:rPr>
          <w:rFonts w:ascii="Verdana" w:hAnsi="Verdana"/>
          <w:sz w:val="20"/>
          <w:szCs w:val="20"/>
          <w:lang w:val="ru-RU"/>
        </w:rPr>
        <w:t>про иконоборцев, которые появились в Византии</w:t>
      </w:r>
      <w:r>
        <w:rPr>
          <w:rFonts w:ascii="Verdana" w:hAnsi="Verdana"/>
          <w:sz w:val="20"/>
          <w:szCs w:val="20"/>
          <w:lang w:val="ru-RU"/>
        </w:rPr>
        <w:t xml:space="preserve"> и далее</w:t>
      </w:r>
      <w:r w:rsidRPr="00816B91">
        <w:rPr>
          <w:rFonts w:ascii="Verdana" w:hAnsi="Verdana"/>
          <w:sz w:val="20"/>
          <w:szCs w:val="20"/>
          <w:lang w:val="ru-RU"/>
        </w:rPr>
        <w:t xml:space="preserve">: </w:t>
      </w:r>
      <w:r w:rsidRPr="0091731D">
        <w:rPr>
          <w:rFonts w:asciiTheme="majorHAnsi" w:hAnsiTheme="majorHAnsi"/>
          <w:sz w:val="20"/>
          <w:szCs w:val="20"/>
          <w:lang w:val="ru-RU"/>
        </w:rPr>
        <w:t xml:space="preserve">«... Спасая себя и предметы своего культа, поборники икон толпами устремились в Италию, к папе. Последний принял эмигрантов с распростертыми объятиями, поместил многих из них в монастырях бенедиктинского ордена, стал заводить греческие школы и строить базилианские монастыри. Когда при Константине Коприниме преследование икон усилилось, бегство в Италию стало эпидемическим. Мало по малу эмигранты стали находить себе приют и в областях, подчиненных Византия. </w:t>
      </w:r>
      <w:r w:rsidRPr="00C6249B">
        <w:rPr>
          <w:rFonts w:asciiTheme="majorHAnsi" w:hAnsiTheme="majorHAnsi"/>
          <w:b/>
          <w:sz w:val="20"/>
          <w:szCs w:val="20"/>
          <w:lang w:val="ru-RU"/>
        </w:rPr>
        <w:t>Никто из переселенцев не приходил с пустыми руками</w:t>
      </w:r>
      <w:r w:rsidRPr="0091731D">
        <w:rPr>
          <w:rFonts w:asciiTheme="majorHAnsi" w:hAnsiTheme="majorHAnsi"/>
          <w:sz w:val="20"/>
          <w:szCs w:val="20"/>
          <w:lang w:val="ru-RU"/>
        </w:rPr>
        <w:t xml:space="preserve">: у одних была чудотворная икона или кусок животворящего креста, </w:t>
      </w:r>
      <w:r w:rsidRPr="00C6249B">
        <w:rPr>
          <w:rFonts w:asciiTheme="majorHAnsi" w:hAnsiTheme="majorHAnsi"/>
          <w:b/>
          <w:sz w:val="20"/>
          <w:szCs w:val="20"/>
          <w:lang w:val="ru-RU"/>
        </w:rPr>
        <w:t>у других</w:t>
      </w:r>
      <w:r w:rsidRPr="0091731D">
        <w:rPr>
          <w:rFonts w:asciiTheme="majorHAnsi" w:hAnsiTheme="majorHAnsi"/>
          <w:sz w:val="20"/>
          <w:szCs w:val="20"/>
          <w:lang w:val="ru-RU"/>
        </w:rPr>
        <w:t xml:space="preserve"> мощи и священные </w:t>
      </w:r>
      <w:r w:rsidRPr="00C6249B">
        <w:rPr>
          <w:rFonts w:asciiTheme="majorHAnsi" w:hAnsiTheme="majorHAnsi"/>
          <w:b/>
          <w:sz w:val="20"/>
          <w:szCs w:val="20"/>
          <w:lang w:val="ru-RU"/>
        </w:rPr>
        <w:t>книги</w:t>
      </w:r>
      <w:r w:rsidRPr="0091731D">
        <w:rPr>
          <w:rFonts w:asciiTheme="majorHAnsi" w:hAnsiTheme="majorHAnsi"/>
          <w:sz w:val="20"/>
          <w:szCs w:val="20"/>
          <w:lang w:val="ru-RU"/>
        </w:rPr>
        <w:t>. Между бежавшими были живописцы, скульпторы, переписчики, певчие, учителя светских и духовных наук; все они внесли в варварскую Италию запретные плоды византийского искусства...»</w:t>
      </w:r>
      <w:r>
        <w:rPr>
          <w:rFonts w:asciiTheme="majorHAnsi" w:hAnsiTheme="majorHAnsi"/>
          <w:sz w:val="20"/>
          <w:szCs w:val="20"/>
          <w:lang w:val="ru-RU"/>
        </w:rPr>
        <w:t xml:space="preserve">. </w:t>
      </w:r>
      <w:r w:rsidRPr="0091731D">
        <w:rPr>
          <w:rFonts w:ascii="Verdana" w:hAnsi="Verdana"/>
          <w:sz w:val="20"/>
          <w:szCs w:val="20"/>
          <w:lang w:val="ru-RU"/>
        </w:rPr>
        <w:t>«Византийцы в Южной Италии в ІΧ и Χ вв.»</w:t>
      </w:r>
      <w:r>
        <w:rPr>
          <w:rFonts w:ascii="Verdana" w:hAnsi="Verdana"/>
          <w:sz w:val="20"/>
          <w:szCs w:val="20"/>
          <w:lang w:val="ru-RU"/>
        </w:rPr>
        <w:t>, [1</w:t>
      </w:r>
      <w:r w:rsidR="002E334D">
        <w:rPr>
          <w:rFonts w:ascii="Verdana" w:hAnsi="Verdana"/>
          <w:sz w:val="20"/>
          <w:szCs w:val="20"/>
          <w:lang w:val="ru-RU"/>
        </w:rPr>
        <w:t>6</w:t>
      </w:r>
      <w:r>
        <w:rPr>
          <w:rFonts w:ascii="Verdana" w:hAnsi="Verdana"/>
          <w:sz w:val="20"/>
          <w:szCs w:val="20"/>
          <w:lang w:val="ru-RU"/>
        </w:rPr>
        <w:t xml:space="preserve">]. </w:t>
      </w:r>
      <w:r w:rsidRPr="00430CE0">
        <w:rPr>
          <w:rFonts w:ascii="Verdana" w:hAnsi="Verdana"/>
          <w:sz w:val="20"/>
          <w:szCs w:val="20"/>
          <w:lang w:val="ru-RU"/>
        </w:rPr>
        <w:t xml:space="preserve">Очевидно, что </w:t>
      </w:r>
      <w:r>
        <w:rPr>
          <w:rFonts w:ascii="Verdana" w:hAnsi="Verdana"/>
          <w:sz w:val="20"/>
          <w:szCs w:val="20"/>
          <w:lang w:val="ru-RU"/>
        </w:rPr>
        <w:t xml:space="preserve">нахождение греков на Апеннинском полуострове в древности, потом их исчезновение и снова появление, ничего кроме недоумения вызвать не может. Но точно такую же историю, которая очень и очень сомнительна, нам рассказывают и про книги древних авторов. Эти книги были созданы в Европе, потом они исчезают и спустя 500-1000 лет снова возвращаются в Европу с Востока. Но в главном, после того, как греки, </w:t>
      </w:r>
      <w:r>
        <w:rPr>
          <w:rFonts w:ascii="Verdana" w:hAnsi="Verdana"/>
          <w:sz w:val="20"/>
          <w:szCs w:val="20"/>
          <w:lang w:val="ru-RU"/>
        </w:rPr>
        <w:lastRenderedPageBreak/>
        <w:t>теснимые с Востока, оказались в Южной Италии, здесь все правильно. Правда в этой истории есть одна странность. В книге «История греческой литературы», т.1, стр. 133 сказано</w:t>
      </w:r>
      <w:r w:rsidRPr="00A90133">
        <w:rPr>
          <w:rFonts w:ascii="Verdana" w:hAnsi="Verdana"/>
          <w:sz w:val="20"/>
          <w:szCs w:val="20"/>
          <w:lang w:val="ru-RU"/>
        </w:rPr>
        <w:t xml:space="preserve">: </w:t>
      </w:r>
      <w:r>
        <w:rPr>
          <w:rFonts w:ascii="Verdana" w:hAnsi="Verdana"/>
          <w:sz w:val="20"/>
          <w:szCs w:val="20"/>
          <w:lang w:val="ru-RU"/>
        </w:rPr>
        <w:t>«</w:t>
      </w:r>
      <w:r w:rsidRPr="00A90133">
        <w:rPr>
          <w:rFonts w:asciiTheme="majorHAnsi" w:hAnsiTheme="majorHAnsi"/>
          <w:sz w:val="20"/>
          <w:szCs w:val="20"/>
          <w:lang w:val="ru-RU"/>
        </w:rPr>
        <w:t xml:space="preserve">Первым гуманистам, например Петрарке, при всем их желании, не у кого было выучиться греческому языку. Лишь один из приезжих византийцев, Пилат (в 1360 г.), по настоянию Боккаччо, переводил Гомера с голоса на латинский язык; но толковал он его аллегорически. Лишь в 1396 г. появляется во Флоренции ученый грек Мануил Хрисолора и начинает преподавать греческий язык. </w:t>
      </w:r>
      <w:r w:rsidRPr="00B835A3">
        <w:rPr>
          <w:rFonts w:asciiTheme="majorHAnsi" w:hAnsiTheme="majorHAnsi"/>
          <w:b/>
          <w:sz w:val="20"/>
          <w:szCs w:val="20"/>
          <w:lang w:val="ru-RU"/>
        </w:rPr>
        <w:t>Для изучения языка молодые итальянцы отправляются также в Византию и привозят оттуда греческие книги</w:t>
      </w:r>
      <w:r w:rsidRPr="00A90133">
        <w:rPr>
          <w:rFonts w:asciiTheme="majorHAnsi" w:hAnsiTheme="majorHAnsi"/>
          <w:sz w:val="20"/>
          <w:szCs w:val="20"/>
          <w:lang w:val="ru-RU"/>
        </w:rPr>
        <w:t>. Позднее (в середине ΧV века) в Ферраре занимает кафедру греческого языка ученый грек Феодор Газа, а во Флоренции ― Аргиропуло, учитель известного гуманиста А. Полициано...</w:t>
      </w:r>
      <w:r>
        <w:rPr>
          <w:rFonts w:ascii="Verdana" w:hAnsi="Verdana"/>
          <w:sz w:val="20"/>
          <w:szCs w:val="20"/>
          <w:lang w:val="ru-RU"/>
        </w:rPr>
        <w:t>»</w:t>
      </w:r>
      <w:r w:rsidR="002E334D">
        <w:rPr>
          <w:rFonts w:ascii="Verdana" w:hAnsi="Verdana"/>
          <w:sz w:val="20"/>
          <w:szCs w:val="20"/>
          <w:lang w:val="ru-RU"/>
        </w:rPr>
        <w:t>, [25]</w:t>
      </w:r>
      <w:r>
        <w:rPr>
          <w:rFonts w:ascii="Verdana" w:hAnsi="Verdana"/>
          <w:sz w:val="20"/>
          <w:szCs w:val="20"/>
          <w:lang w:val="ru-RU"/>
        </w:rPr>
        <w:t>. Тут речь идет о северной части Италии, тем не менее, странно, что если в Южной Италии уже в Χ веке преобладал греческий язык, то, почему Петрарке «</w:t>
      </w:r>
      <w:r w:rsidRPr="00B63E9D">
        <w:rPr>
          <w:rFonts w:asciiTheme="majorHAnsi" w:hAnsiTheme="majorHAnsi"/>
          <w:sz w:val="20"/>
          <w:szCs w:val="20"/>
          <w:lang w:val="ru-RU"/>
        </w:rPr>
        <w:t>не у кого было выучиться греческому языку</w:t>
      </w:r>
      <w:r>
        <w:rPr>
          <w:rFonts w:ascii="Verdana" w:hAnsi="Verdana"/>
          <w:sz w:val="20"/>
          <w:szCs w:val="20"/>
          <w:lang w:val="ru-RU"/>
        </w:rPr>
        <w:t xml:space="preserve">». </w:t>
      </w:r>
      <w:r w:rsidR="00B835A3">
        <w:rPr>
          <w:rFonts w:ascii="Verdana" w:hAnsi="Verdana"/>
          <w:sz w:val="20"/>
          <w:szCs w:val="20"/>
          <w:lang w:val="ru-RU"/>
        </w:rPr>
        <w:t xml:space="preserve">Обратите внимание, </w:t>
      </w:r>
      <w:r w:rsidR="00B835A3" w:rsidRPr="005F3EA7">
        <w:rPr>
          <w:rFonts w:ascii="Verdana" w:hAnsi="Verdana"/>
          <w:b/>
          <w:sz w:val="20"/>
          <w:szCs w:val="20"/>
          <w:lang w:val="ru-RU"/>
        </w:rPr>
        <w:t>итальянцы едут</w:t>
      </w:r>
      <w:r w:rsidR="00B835A3">
        <w:rPr>
          <w:rFonts w:ascii="Verdana" w:hAnsi="Verdana"/>
          <w:sz w:val="20"/>
          <w:szCs w:val="20"/>
          <w:lang w:val="ru-RU"/>
        </w:rPr>
        <w:t xml:space="preserve"> изучать греческий язык и </w:t>
      </w:r>
      <w:r w:rsidR="00B835A3" w:rsidRPr="005F3EA7">
        <w:rPr>
          <w:rFonts w:ascii="Verdana" w:hAnsi="Verdana"/>
          <w:b/>
          <w:sz w:val="20"/>
          <w:szCs w:val="20"/>
          <w:lang w:val="ru-RU"/>
        </w:rPr>
        <w:t xml:space="preserve">за греческими книгами не </w:t>
      </w:r>
      <w:r w:rsidR="00704B26">
        <w:rPr>
          <w:rFonts w:ascii="Verdana" w:hAnsi="Verdana"/>
          <w:b/>
          <w:sz w:val="20"/>
          <w:szCs w:val="20"/>
          <w:lang w:val="ru-RU"/>
        </w:rPr>
        <w:t xml:space="preserve">в </w:t>
      </w:r>
      <w:r w:rsidR="00B835A3" w:rsidRPr="005F3EA7">
        <w:rPr>
          <w:rFonts w:ascii="Verdana" w:hAnsi="Verdana"/>
          <w:b/>
          <w:sz w:val="20"/>
          <w:szCs w:val="20"/>
          <w:lang w:val="ru-RU"/>
        </w:rPr>
        <w:t>Грецию</w:t>
      </w:r>
      <w:r w:rsidR="00B835A3">
        <w:rPr>
          <w:rFonts w:ascii="Verdana" w:hAnsi="Verdana"/>
          <w:sz w:val="20"/>
          <w:szCs w:val="20"/>
          <w:lang w:val="ru-RU"/>
        </w:rPr>
        <w:t>, потому что они знают, что никаких древних книг в Греции, которая находится на Балканском полуострове, нет.</w:t>
      </w:r>
    </w:p>
    <w:p w:rsidR="00D95152"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Тут сразу же видны две точки зрения. Согласно первой, работы греческих авторов начали появляться в Европе, начиная с Χ века, и эпоха Возрождения началась на несколько веков раньше ΧV века. Другая точка зрения, точка зрения М.М. Постникова</w:t>
      </w:r>
      <w:r w:rsidR="00AC49A5">
        <w:rPr>
          <w:rFonts w:ascii="Verdana" w:hAnsi="Verdana"/>
          <w:sz w:val="20"/>
          <w:szCs w:val="20"/>
          <w:lang w:val="ru-RU"/>
        </w:rPr>
        <w:t xml:space="preserve"> </w:t>
      </w:r>
      <w:r w:rsidR="00AC49A5" w:rsidRPr="00AC49A5">
        <w:rPr>
          <w:rFonts w:ascii="Verdana" w:hAnsi="Verdana"/>
          <w:sz w:val="20"/>
          <w:szCs w:val="20"/>
          <w:lang w:val="ru-RU"/>
        </w:rPr>
        <w:t>[</w:t>
      </w:r>
      <w:r w:rsidR="00AC49A5">
        <w:rPr>
          <w:rFonts w:ascii="Verdana" w:hAnsi="Verdana"/>
          <w:sz w:val="20"/>
          <w:szCs w:val="20"/>
          <w:lang w:val="ru-RU"/>
        </w:rPr>
        <w:t>55</w:t>
      </w:r>
      <w:r w:rsidR="00AC49A5" w:rsidRPr="00AC49A5">
        <w:rPr>
          <w:rFonts w:ascii="Verdana" w:hAnsi="Verdana"/>
          <w:sz w:val="20"/>
          <w:szCs w:val="20"/>
          <w:lang w:val="ru-RU"/>
        </w:rPr>
        <w:t>]</w:t>
      </w:r>
      <w:r>
        <w:rPr>
          <w:rFonts w:ascii="Verdana" w:hAnsi="Verdana"/>
          <w:sz w:val="20"/>
          <w:szCs w:val="20"/>
          <w:lang w:val="ru-RU"/>
        </w:rPr>
        <w:t xml:space="preserve"> и А.Т. Фоменко, которые считают, что работы греческих авторов попали в Европу после захвата Константинополя османами в 1453 году, и поэтому эпоха Возрождения начинается с ΧV века. Правда есть еще одна точка зрения, точка зрения Н.А. Морозова, который считает, что работы «древних» авторов были созданы в Европе в эпоху Возрождения. В чем-то можно согласиться с Морозовым. Например, с тем, что работы якобы «древних» латинских авторов, создавших историю Древнего Рима, написаны в Средние века, </w:t>
      </w:r>
      <w:r w:rsidR="00C24D2F">
        <w:rPr>
          <w:rFonts w:ascii="Verdana" w:hAnsi="Verdana"/>
          <w:sz w:val="20"/>
          <w:szCs w:val="20"/>
          <w:lang w:val="ru-RU"/>
        </w:rPr>
        <w:t xml:space="preserve">― </w:t>
      </w:r>
      <w:r>
        <w:rPr>
          <w:rFonts w:ascii="Verdana" w:hAnsi="Verdana"/>
          <w:sz w:val="20"/>
          <w:szCs w:val="20"/>
          <w:lang w:val="ru-RU"/>
        </w:rPr>
        <w:t xml:space="preserve">этот факт не вызывает сомнений. Но даже в этих работах можно найти ценную информацию, так как латинские авторы </w:t>
      </w:r>
      <w:r>
        <w:rPr>
          <w:rFonts w:ascii="Verdana" w:hAnsi="Verdana"/>
          <w:sz w:val="20"/>
          <w:szCs w:val="20"/>
          <w:lang w:val="ru-RU"/>
        </w:rPr>
        <w:lastRenderedPageBreak/>
        <w:t xml:space="preserve">имели в своем распоряжении работы, которые попали в Италию с Востока и они эти работы использовали при создании своей версии древней истории. Чтобы устранить противоречие, о котором шла речь в предыдущем абзаце, надо согласиться с версией Постникова и Фоменко, что работы греческих авторов попали в Европу после захвата Константинополя. </w:t>
      </w:r>
      <w:r w:rsidR="006D3DD7">
        <w:rPr>
          <w:rFonts w:ascii="Verdana" w:hAnsi="Verdana"/>
          <w:sz w:val="20"/>
          <w:szCs w:val="20"/>
          <w:lang w:val="ru-RU"/>
        </w:rPr>
        <w:t>Д</w:t>
      </w:r>
      <w:r>
        <w:rPr>
          <w:rFonts w:ascii="Verdana" w:hAnsi="Verdana"/>
          <w:sz w:val="20"/>
          <w:szCs w:val="20"/>
          <w:lang w:val="ru-RU"/>
        </w:rPr>
        <w:t>ля темы нашей работы важно, что работы греческих авторов попали в Европу с Востока</w:t>
      </w:r>
      <w:r w:rsidR="006D3DD7">
        <w:rPr>
          <w:rFonts w:ascii="Verdana" w:hAnsi="Verdana"/>
          <w:sz w:val="20"/>
          <w:szCs w:val="20"/>
          <w:lang w:val="ru-RU"/>
        </w:rPr>
        <w:t>, а когда это произошло, пока не будет важно, потому что нам надо сначала разобраться с древней географией. А что касается хронологии, то это уже другая тема, здесь она рассматриваться не будет, хотя на отдельных моментах остановиться все же придется.</w:t>
      </w:r>
    </w:p>
    <w:p w:rsidR="00D95152"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 xml:space="preserve">То, что работы византийских авторов попали в Европу с Востока, этот факт понятен, так как Византия ― </w:t>
      </w:r>
      <w:r w:rsidR="0008287B">
        <w:rPr>
          <w:rFonts w:ascii="Verdana" w:hAnsi="Verdana"/>
          <w:sz w:val="20"/>
          <w:szCs w:val="20"/>
          <w:lang w:val="ru-RU"/>
        </w:rPr>
        <w:t>восточная</w:t>
      </w:r>
      <w:r>
        <w:rPr>
          <w:rFonts w:ascii="Verdana" w:hAnsi="Verdana"/>
          <w:sz w:val="20"/>
          <w:szCs w:val="20"/>
          <w:lang w:val="ru-RU"/>
        </w:rPr>
        <w:t xml:space="preserve"> империя. </w:t>
      </w:r>
      <w:r w:rsidR="00970AD0">
        <w:rPr>
          <w:rFonts w:ascii="Verdana" w:hAnsi="Verdana"/>
          <w:sz w:val="20"/>
          <w:szCs w:val="20"/>
          <w:lang w:val="ru-RU"/>
        </w:rPr>
        <w:t>«</w:t>
      </w:r>
      <w:r w:rsidR="00970AD0" w:rsidRPr="00970AD0">
        <w:rPr>
          <w:rFonts w:asciiTheme="majorHAnsi" w:hAnsiTheme="majorHAnsi"/>
          <w:sz w:val="20"/>
          <w:szCs w:val="20"/>
          <w:lang w:val="ru-RU"/>
        </w:rPr>
        <w:t>Византийские историки сделались известными в Европе в ΧV столетии, после того, как греки, бежавшие от Турецкого пленения, рассеялись по Италии, Франции и Герм</w:t>
      </w:r>
      <w:r w:rsidR="00970AD0">
        <w:rPr>
          <w:rFonts w:asciiTheme="majorHAnsi" w:hAnsiTheme="majorHAnsi"/>
          <w:sz w:val="20"/>
          <w:szCs w:val="20"/>
          <w:lang w:val="ru-RU"/>
        </w:rPr>
        <w:t>ании, неся с собой драгоценные о</w:t>
      </w:r>
      <w:r w:rsidR="00970AD0" w:rsidRPr="00970AD0">
        <w:rPr>
          <w:rFonts w:asciiTheme="majorHAnsi" w:hAnsiTheme="majorHAnsi"/>
          <w:sz w:val="20"/>
          <w:szCs w:val="20"/>
          <w:lang w:val="ru-RU"/>
        </w:rPr>
        <w:t>статки Словесности погибшего народа. К счастию, вскоре после того изобретено книгопечатание, без которого еще большее число рукописей было бы истреблено временем... В ΧVІ столетии, при распространившейся повсюду любви к древней Словесности, стали печаттать и переводить на Латинский язык этих Писатлей в Базеле, Женеве, Париже...»</w:t>
      </w:r>
      <w:r w:rsidR="00970AD0">
        <w:rPr>
          <w:rFonts w:asciiTheme="majorHAnsi" w:hAnsiTheme="majorHAnsi"/>
          <w:sz w:val="20"/>
          <w:szCs w:val="20"/>
          <w:lang w:val="ru-RU"/>
        </w:rPr>
        <w:t xml:space="preserve">, </w:t>
      </w:r>
      <w:r w:rsidR="00970AD0" w:rsidRPr="00970AD0">
        <w:rPr>
          <w:rFonts w:ascii="Verdana" w:hAnsi="Verdana"/>
          <w:sz w:val="20"/>
          <w:szCs w:val="20"/>
          <w:lang w:val="ru-RU"/>
        </w:rPr>
        <w:t>Спиридон Дестунн «Нечто о византийских историках и о переводе их на русский язык», [82]</w:t>
      </w:r>
      <w:r w:rsidR="00970AD0">
        <w:rPr>
          <w:rFonts w:ascii="Verdana" w:hAnsi="Verdana"/>
          <w:sz w:val="20"/>
          <w:szCs w:val="20"/>
          <w:lang w:val="ru-RU"/>
        </w:rPr>
        <w:t xml:space="preserve">. </w:t>
      </w:r>
      <w:r>
        <w:rPr>
          <w:rFonts w:ascii="Verdana" w:hAnsi="Verdana"/>
          <w:sz w:val="20"/>
          <w:szCs w:val="20"/>
          <w:lang w:val="ru-RU"/>
        </w:rPr>
        <w:t>Посмотрим, как работы византийского автора Льва Диакона попали в Европу. «</w:t>
      </w:r>
      <w:r w:rsidRPr="00F87F88">
        <w:rPr>
          <w:rFonts w:asciiTheme="majorHAnsi" w:hAnsiTheme="majorHAnsi"/>
          <w:sz w:val="20"/>
          <w:szCs w:val="20"/>
          <w:lang w:val="ru-RU"/>
        </w:rPr>
        <w:t xml:space="preserve">Сей писатель в одной только рукописи Королевской Библиотеки, означенной прежде под №256, а ныне под 1712. </w:t>
      </w:r>
      <w:r>
        <w:rPr>
          <w:rFonts w:asciiTheme="majorHAnsi" w:hAnsiTheme="majorHAnsi"/>
          <w:sz w:val="20"/>
          <w:szCs w:val="20"/>
          <w:lang w:val="ru-RU"/>
        </w:rPr>
        <w:t>Она при</w:t>
      </w:r>
      <w:r w:rsidRPr="00F87F88">
        <w:rPr>
          <w:rFonts w:asciiTheme="majorHAnsi" w:hAnsiTheme="majorHAnsi"/>
          <w:sz w:val="20"/>
          <w:szCs w:val="20"/>
          <w:lang w:val="ru-RU"/>
        </w:rPr>
        <w:t xml:space="preserve">надлежала прежде </w:t>
      </w:r>
      <w:r w:rsidR="0008287B" w:rsidRPr="00F87F88">
        <w:rPr>
          <w:rFonts w:asciiTheme="majorHAnsi" w:hAnsiTheme="majorHAnsi"/>
          <w:sz w:val="20"/>
          <w:szCs w:val="20"/>
          <w:lang w:val="ru-RU"/>
        </w:rPr>
        <w:t>Рафаэлю</w:t>
      </w:r>
      <w:r w:rsidRPr="00F87F88">
        <w:rPr>
          <w:rFonts w:asciiTheme="majorHAnsi" w:hAnsiTheme="majorHAnsi"/>
          <w:sz w:val="20"/>
          <w:szCs w:val="20"/>
          <w:lang w:val="ru-RU"/>
        </w:rPr>
        <w:t xml:space="preserve"> Тритету Дю-Френе, который по охоте своей собирать книги, при Людовике ΧІІІ путешествовал по Гишпании и Италии и</w:t>
      </w:r>
      <w:r>
        <w:rPr>
          <w:rFonts w:asciiTheme="majorHAnsi" w:hAnsiTheme="majorHAnsi"/>
          <w:sz w:val="20"/>
          <w:szCs w:val="20"/>
          <w:lang w:val="ru-RU"/>
        </w:rPr>
        <w:t>,</w:t>
      </w:r>
      <w:r w:rsidRPr="00F87F88">
        <w:rPr>
          <w:rFonts w:asciiTheme="majorHAnsi" w:hAnsiTheme="majorHAnsi"/>
          <w:sz w:val="20"/>
          <w:szCs w:val="20"/>
          <w:lang w:val="ru-RU"/>
        </w:rPr>
        <w:t xml:space="preserve"> осматривая Библиотеки ученых, старался из оных обогатить свое собрание. По свидетельству Комбефизия, он привез ее во Францию из Италии...</w:t>
      </w:r>
      <w:r>
        <w:rPr>
          <w:rFonts w:ascii="Verdana" w:hAnsi="Verdana"/>
          <w:sz w:val="20"/>
          <w:szCs w:val="20"/>
          <w:lang w:val="ru-RU"/>
        </w:rPr>
        <w:t>», «История Льва Диакона Калойского и другие сочинения византийских писателей», Санкт-Петербург, 1820</w:t>
      </w:r>
      <w:r w:rsidR="002E334D">
        <w:rPr>
          <w:rFonts w:ascii="Verdana" w:hAnsi="Verdana"/>
          <w:sz w:val="20"/>
          <w:szCs w:val="20"/>
          <w:lang w:val="ru-RU"/>
        </w:rPr>
        <w:t>, [29]</w:t>
      </w:r>
      <w:r>
        <w:rPr>
          <w:rFonts w:ascii="Verdana" w:hAnsi="Verdana"/>
          <w:sz w:val="20"/>
          <w:szCs w:val="20"/>
          <w:lang w:val="ru-RU"/>
        </w:rPr>
        <w:t xml:space="preserve">. </w:t>
      </w:r>
      <w:r w:rsidRPr="00376740">
        <w:rPr>
          <w:rFonts w:asciiTheme="majorHAnsi" w:hAnsiTheme="majorHAnsi"/>
          <w:sz w:val="20"/>
          <w:szCs w:val="20"/>
          <w:lang w:val="ru-RU"/>
        </w:rPr>
        <w:t>«Хронография» Михаила Пселла впервые была издана по единственной рукописи, хранящейся в Парижской Национальной библиотеке (№ 1712)</w:t>
      </w:r>
      <w:r>
        <w:rPr>
          <w:rFonts w:ascii="Verdana" w:hAnsi="Verdana"/>
          <w:sz w:val="20"/>
          <w:szCs w:val="20"/>
          <w:lang w:val="ru-RU"/>
        </w:rPr>
        <w:t>»</w:t>
      </w:r>
      <w:r w:rsidR="004F5D7B">
        <w:rPr>
          <w:rFonts w:ascii="Verdana" w:hAnsi="Verdana"/>
          <w:sz w:val="20"/>
          <w:szCs w:val="20"/>
          <w:lang w:val="ru-RU"/>
        </w:rPr>
        <w:t>,</w:t>
      </w:r>
      <w:r>
        <w:rPr>
          <w:rFonts w:ascii="Verdana" w:hAnsi="Verdana"/>
          <w:sz w:val="20"/>
          <w:szCs w:val="20"/>
          <w:lang w:val="ru-RU"/>
        </w:rPr>
        <w:t xml:space="preserve"> </w:t>
      </w:r>
      <w:r w:rsidR="004F5D7B">
        <w:rPr>
          <w:rFonts w:ascii="Verdana" w:hAnsi="Verdana"/>
          <w:sz w:val="20"/>
          <w:szCs w:val="20"/>
          <w:lang w:val="ru-RU"/>
        </w:rPr>
        <w:lastRenderedPageBreak/>
        <w:t>«</w:t>
      </w:r>
      <w:r>
        <w:rPr>
          <w:rFonts w:ascii="Verdana" w:hAnsi="Verdana"/>
          <w:sz w:val="20"/>
          <w:szCs w:val="20"/>
          <w:lang w:val="ru-RU"/>
        </w:rPr>
        <w:t xml:space="preserve">Хронография», Михаил Пселл, </w:t>
      </w:r>
      <w:r w:rsidR="002E334D">
        <w:rPr>
          <w:rFonts w:ascii="Verdana" w:hAnsi="Verdana"/>
          <w:sz w:val="20"/>
          <w:szCs w:val="20"/>
          <w:lang w:val="ru-RU"/>
        </w:rPr>
        <w:t>«</w:t>
      </w:r>
      <w:r>
        <w:rPr>
          <w:rFonts w:ascii="Verdana" w:hAnsi="Verdana"/>
          <w:sz w:val="20"/>
          <w:szCs w:val="20"/>
          <w:lang w:val="ru-RU"/>
        </w:rPr>
        <w:t>Наука</w:t>
      </w:r>
      <w:r w:rsidR="002E334D">
        <w:rPr>
          <w:rFonts w:ascii="Verdana" w:hAnsi="Verdana"/>
          <w:sz w:val="20"/>
          <w:szCs w:val="20"/>
          <w:lang w:val="ru-RU"/>
        </w:rPr>
        <w:t>»,</w:t>
      </w:r>
      <w:r>
        <w:rPr>
          <w:rFonts w:ascii="Verdana" w:hAnsi="Verdana"/>
          <w:sz w:val="20"/>
          <w:szCs w:val="20"/>
          <w:lang w:val="ru-RU"/>
        </w:rPr>
        <w:t xml:space="preserve"> 1978</w:t>
      </w:r>
      <w:r w:rsidR="002E334D">
        <w:rPr>
          <w:rFonts w:ascii="Verdana" w:hAnsi="Verdana"/>
          <w:sz w:val="20"/>
          <w:szCs w:val="20"/>
          <w:lang w:val="ru-RU"/>
        </w:rPr>
        <w:t>, [56]</w:t>
      </w:r>
      <w:r>
        <w:rPr>
          <w:rFonts w:ascii="Verdana" w:hAnsi="Verdana"/>
          <w:sz w:val="20"/>
          <w:szCs w:val="20"/>
          <w:lang w:val="ru-RU"/>
        </w:rPr>
        <w:t xml:space="preserve">. Вероятно, что и работа Пселла попала во Францию из Италии. </w:t>
      </w:r>
      <w:r w:rsidR="005F3EA7">
        <w:rPr>
          <w:rFonts w:ascii="Verdana" w:hAnsi="Verdana"/>
          <w:sz w:val="20"/>
          <w:szCs w:val="20"/>
          <w:lang w:val="ru-RU"/>
        </w:rPr>
        <w:t xml:space="preserve">И как эти работы оказались в Италии </w:t>
      </w:r>
      <w:r w:rsidR="002F4DD3">
        <w:rPr>
          <w:rFonts w:ascii="Verdana" w:hAnsi="Verdana"/>
          <w:sz w:val="20"/>
          <w:szCs w:val="20"/>
          <w:lang w:val="ru-RU"/>
        </w:rPr>
        <w:t>рассмотрено</w:t>
      </w:r>
      <w:r w:rsidR="005F3EA7">
        <w:rPr>
          <w:rFonts w:ascii="Verdana" w:hAnsi="Verdana"/>
          <w:sz w:val="20"/>
          <w:szCs w:val="20"/>
          <w:lang w:val="ru-RU"/>
        </w:rPr>
        <w:t xml:space="preserve"> выше.</w:t>
      </w:r>
    </w:p>
    <w:p w:rsidR="00D95152" w:rsidRPr="006D1EBD"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Тут вопросов нет, другое дело, что и работы греческих авторов, которых относят к древнегреческих, а среди них Геродот, Гомер, Фукидид, попали в Европу тем же маршрутом и в то же самое время. Хотя, эти авторы могли бы попасть в Европу через Грецию, на Балканском полуострове, но этого не произошло. Из книги «История греческой литературы», т.2</w:t>
      </w:r>
      <w:r w:rsidRPr="006D1EBD">
        <w:rPr>
          <w:rFonts w:ascii="Verdana" w:hAnsi="Verdana"/>
          <w:sz w:val="20"/>
          <w:szCs w:val="20"/>
          <w:lang w:val="ru-RU"/>
        </w:rPr>
        <w:t xml:space="preserve">: </w:t>
      </w:r>
      <w:r>
        <w:rPr>
          <w:rFonts w:ascii="Verdana" w:hAnsi="Verdana"/>
          <w:sz w:val="20"/>
          <w:szCs w:val="20"/>
          <w:lang w:val="ru-RU"/>
        </w:rPr>
        <w:t>«</w:t>
      </w:r>
      <w:r w:rsidRPr="00180D42">
        <w:rPr>
          <w:rFonts w:asciiTheme="majorHAnsi" w:hAnsiTheme="majorHAnsi"/>
          <w:sz w:val="20"/>
          <w:szCs w:val="20"/>
          <w:lang w:val="ru-RU"/>
        </w:rPr>
        <w:t>Внимательный анализ сходных мест у Геродота и драматургов дает право  сказать, что заимствование можно считать доказанным только для одного места в «Эдипе в Колоне» и, может быть, одного места из «Антигоны» Софокла. Этих двух мест достаточно для доказательства, что уже в конце V века до н.э. «История» Геродота была известна в Афинах и в Элладе вообще. В доказательство этого можно было бы сослаться и на скрытую полемику против Геродота со стороны Фукидида, есл</w:t>
      </w:r>
      <w:r>
        <w:rPr>
          <w:rFonts w:asciiTheme="majorHAnsi" w:hAnsiTheme="majorHAnsi"/>
          <w:sz w:val="20"/>
          <w:szCs w:val="20"/>
          <w:lang w:val="ru-RU"/>
        </w:rPr>
        <w:t>и</w:t>
      </w:r>
      <w:r w:rsidRPr="00180D42">
        <w:rPr>
          <w:rFonts w:asciiTheme="majorHAnsi" w:hAnsiTheme="majorHAnsi"/>
          <w:sz w:val="20"/>
          <w:szCs w:val="20"/>
          <w:lang w:val="ru-RU"/>
        </w:rPr>
        <w:t xml:space="preserve"> бы можно было считать доказанным, что Фукидид знал «Историю» Геродота в изданном виде</w:t>
      </w:r>
      <w:r>
        <w:rPr>
          <w:rFonts w:ascii="Verdana" w:hAnsi="Verdana"/>
          <w:sz w:val="20"/>
          <w:szCs w:val="20"/>
          <w:lang w:val="ru-RU"/>
        </w:rPr>
        <w:t>»</w:t>
      </w:r>
      <w:r w:rsidR="002E334D">
        <w:rPr>
          <w:rFonts w:ascii="Verdana" w:hAnsi="Verdana"/>
          <w:sz w:val="20"/>
          <w:szCs w:val="20"/>
          <w:lang w:val="ru-RU"/>
        </w:rPr>
        <w:t>, [25]</w:t>
      </w:r>
      <w:r>
        <w:rPr>
          <w:rFonts w:ascii="Verdana" w:hAnsi="Verdana"/>
          <w:sz w:val="20"/>
          <w:szCs w:val="20"/>
          <w:lang w:val="ru-RU"/>
        </w:rPr>
        <w:t xml:space="preserve">. Авторы «Истории греческой литературы» считают, что уже в древности работа Геродота была известна в Греции (тут совершенно очевидно, что речь идет о Греции, которая на Балканском полуострове). А по поводу Фукидида тут вообще у авторов сомнений нет. </w:t>
      </w:r>
    </w:p>
    <w:p w:rsidR="00D95152" w:rsidRPr="00C24D2F"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Проверим, когда работы Гомера попали в Европу. Википедия</w:t>
      </w:r>
      <w:r w:rsidRPr="004A6CBD">
        <w:rPr>
          <w:rFonts w:ascii="Verdana" w:hAnsi="Verdana"/>
          <w:sz w:val="20"/>
          <w:szCs w:val="20"/>
          <w:lang w:val="ru-RU"/>
        </w:rPr>
        <w:t xml:space="preserve">: </w:t>
      </w:r>
      <w:r>
        <w:rPr>
          <w:rFonts w:ascii="Verdana" w:hAnsi="Verdana"/>
          <w:sz w:val="20"/>
          <w:szCs w:val="20"/>
          <w:lang w:val="ru-RU"/>
        </w:rPr>
        <w:t>«</w:t>
      </w:r>
      <w:r w:rsidRPr="004A6CBD">
        <w:rPr>
          <w:rFonts w:asciiTheme="majorHAnsi" w:hAnsiTheme="majorHAnsi"/>
          <w:sz w:val="20"/>
          <w:szCs w:val="20"/>
          <w:lang w:val="ru-RU"/>
        </w:rPr>
        <w:t xml:space="preserve">Западному средневековью Гомер практически не известен из-за слишком слабых контактов с Византией и незнанием греческого языка... </w:t>
      </w:r>
      <w:r w:rsidRPr="003D005C">
        <w:rPr>
          <w:rFonts w:asciiTheme="majorHAnsi" w:hAnsiTheme="majorHAnsi"/>
          <w:b/>
          <w:sz w:val="20"/>
          <w:szCs w:val="20"/>
          <w:lang w:val="ru-RU"/>
        </w:rPr>
        <w:t>В последний период существования</w:t>
      </w:r>
      <w:r w:rsidRPr="004A6CBD">
        <w:rPr>
          <w:rFonts w:asciiTheme="majorHAnsi" w:hAnsiTheme="majorHAnsi"/>
          <w:sz w:val="20"/>
          <w:szCs w:val="20"/>
          <w:lang w:val="ru-RU"/>
        </w:rPr>
        <w:t xml:space="preserve"> </w:t>
      </w:r>
      <w:r w:rsidRPr="003D005C">
        <w:rPr>
          <w:rFonts w:asciiTheme="majorHAnsi" w:hAnsiTheme="majorHAnsi"/>
          <w:b/>
          <w:sz w:val="20"/>
          <w:szCs w:val="20"/>
          <w:lang w:val="ru-RU"/>
        </w:rPr>
        <w:t>Византийской империи и после ее крушения</w:t>
      </w:r>
      <w:r w:rsidRPr="004A6CBD">
        <w:rPr>
          <w:rFonts w:asciiTheme="majorHAnsi" w:hAnsiTheme="majorHAnsi"/>
          <w:sz w:val="20"/>
          <w:szCs w:val="20"/>
          <w:lang w:val="ru-RU"/>
        </w:rPr>
        <w:t xml:space="preserve"> </w:t>
      </w:r>
      <w:r w:rsidRPr="003D005C">
        <w:rPr>
          <w:rFonts w:asciiTheme="majorHAnsi" w:hAnsiTheme="majorHAnsi"/>
          <w:b/>
          <w:sz w:val="20"/>
          <w:szCs w:val="20"/>
          <w:lang w:val="ru-RU"/>
        </w:rPr>
        <w:t>греческие рукописи и ученные попадают на Запад, и</w:t>
      </w:r>
      <w:r w:rsidRPr="004A6CBD">
        <w:rPr>
          <w:rFonts w:asciiTheme="majorHAnsi" w:hAnsiTheme="majorHAnsi"/>
          <w:sz w:val="20"/>
          <w:szCs w:val="20"/>
          <w:lang w:val="ru-RU"/>
        </w:rPr>
        <w:t xml:space="preserve"> </w:t>
      </w:r>
      <w:r w:rsidRPr="004A6CBD">
        <w:rPr>
          <w:rFonts w:asciiTheme="majorHAnsi" w:hAnsiTheme="majorHAnsi"/>
          <w:b/>
          <w:sz w:val="20"/>
          <w:szCs w:val="20"/>
          <w:lang w:val="ru-RU"/>
        </w:rPr>
        <w:t>эпоха Возрождения заново открывает для себя Гомера</w:t>
      </w:r>
      <w:r>
        <w:rPr>
          <w:rFonts w:ascii="Verdana" w:hAnsi="Verdana"/>
          <w:sz w:val="20"/>
          <w:szCs w:val="20"/>
          <w:lang w:val="ru-RU"/>
        </w:rPr>
        <w:t>». В книге М.М. Постникова</w:t>
      </w:r>
      <w:r w:rsidR="00AD2A59">
        <w:rPr>
          <w:rFonts w:ascii="Verdana" w:hAnsi="Verdana"/>
          <w:sz w:val="20"/>
          <w:szCs w:val="20"/>
          <w:lang w:val="ru-RU"/>
        </w:rPr>
        <w:t>,</w:t>
      </w:r>
      <w:r w:rsidR="005F3EA7">
        <w:rPr>
          <w:rFonts w:ascii="Verdana" w:hAnsi="Verdana"/>
          <w:sz w:val="20"/>
          <w:szCs w:val="20"/>
          <w:lang w:val="ru-RU"/>
        </w:rPr>
        <w:t xml:space="preserve"> т.1, стр</w:t>
      </w:r>
      <w:r w:rsidR="001829CC">
        <w:rPr>
          <w:rFonts w:ascii="Verdana" w:hAnsi="Verdana"/>
          <w:sz w:val="20"/>
          <w:szCs w:val="20"/>
          <w:lang w:val="ru-RU"/>
        </w:rPr>
        <w:t>.</w:t>
      </w:r>
      <w:r w:rsidR="005F3EA7">
        <w:rPr>
          <w:rFonts w:ascii="Verdana" w:hAnsi="Verdana"/>
          <w:sz w:val="20"/>
          <w:szCs w:val="20"/>
          <w:lang w:val="ru-RU"/>
        </w:rPr>
        <w:t xml:space="preserve"> 210</w:t>
      </w:r>
      <w:r w:rsidR="00AD2A59">
        <w:rPr>
          <w:rFonts w:ascii="Verdana" w:hAnsi="Verdana"/>
          <w:sz w:val="20"/>
          <w:szCs w:val="20"/>
          <w:lang w:val="ru-RU"/>
        </w:rPr>
        <w:t>, [54]</w:t>
      </w:r>
      <w:r>
        <w:rPr>
          <w:rFonts w:ascii="Verdana" w:hAnsi="Verdana"/>
          <w:sz w:val="20"/>
          <w:szCs w:val="20"/>
          <w:lang w:val="ru-RU"/>
        </w:rPr>
        <w:t xml:space="preserve"> утверждается, что работа Геродота попала в Европу в ΧV веке, после взятия Константинополя турками в 1453 году, в Википедии написано</w:t>
      </w:r>
      <w:r w:rsidRPr="003D005C">
        <w:rPr>
          <w:rFonts w:ascii="Verdana" w:hAnsi="Verdana"/>
          <w:sz w:val="20"/>
          <w:szCs w:val="20"/>
          <w:lang w:val="ru-RU"/>
        </w:rPr>
        <w:t>: «</w:t>
      </w:r>
      <w:r w:rsidRPr="003D005C">
        <w:rPr>
          <w:rFonts w:asciiTheme="majorHAnsi" w:hAnsiTheme="majorHAnsi"/>
          <w:sz w:val="20"/>
          <w:szCs w:val="20"/>
          <w:lang w:val="ru-RU"/>
        </w:rPr>
        <w:t>...Труд...</w:t>
      </w:r>
      <w:r>
        <w:rPr>
          <w:rFonts w:asciiTheme="majorHAnsi" w:hAnsiTheme="majorHAnsi"/>
          <w:sz w:val="20"/>
          <w:szCs w:val="20"/>
          <w:lang w:val="ru-RU"/>
        </w:rPr>
        <w:t xml:space="preserve"> </w:t>
      </w:r>
      <w:r w:rsidRPr="003D005C">
        <w:rPr>
          <w:rFonts w:asciiTheme="majorHAnsi" w:hAnsiTheme="majorHAnsi"/>
          <w:sz w:val="20"/>
          <w:szCs w:val="20"/>
          <w:lang w:val="ru-RU"/>
        </w:rPr>
        <w:t xml:space="preserve">дошел до нас во множестве списков Χ ― ΧV вв. на греческом языке и был впервые опубликован (в переводе на латынь)... в конце ΧV в. н.э. ...Самые древние рукописи Χ ― ΧV веков известны по так называемым </w:t>
      </w:r>
      <w:r w:rsidRPr="003D005C">
        <w:rPr>
          <w:rFonts w:asciiTheme="majorHAnsi" w:hAnsiTheme="majorHAnsi"/>
          <w:sz w:val="20"/>
          <w:szCs w:val="20"/>
        </w:rPr>
        <w:lastRenderedPageBreak/>
        <w:t>stirps</w:t>
      </w:r>
      <w:r w:rsidRPr="003D005C">
        <w:rPr>
          <w:rFonts w:asciiTheme="majorHAnsi" w:hAnsiTheme="majorHAnsi"/>
          <w:sz w:val="20"/>
          <w:szCs w:val="20"/>
          <w:lang w:val="ru-RU"/>
        </w:rPr>
        <w:t xml:space="preserve"> </w:t>
      </w:r>
      <w:r w:rsidRPr="003D005C">
        <w:rPr>
          <w:rFonts w:asciiTheme="majorHAnsi" w:hAnsiTheme="majorHAnsi"/>
          <w:sz w:val="20"/>
          <w:szCs w:val="20"/>
        </w:rPr>
        <w:t>Florentina</w:t>
      </w:r>
      <w:r w:rsidRPr="003D005C">
        <w:rPr>
          <w:rFonts w:asciiTheme="majorHAnsi" w:hAnsiTheme="majorHAnsi"/>
          <w:sz w:val="20"/>
          <w:szCs w:val="20"/>
          <w:lang w:val="ru-RU"/>
        </w:rPr>
        <w:t xml:space="preserve">. Рукописи ΧІV века известны по </w:t>
      </w:r>
      <w:r w:rsidRPr="003D005C">
        <w:rPr>
          <w:rFonts w:asciiTheme="majorHAnsi" w:hAnsiTheme="majorHAnsi"/>
          <w:sz w:val="20"/>
          <w:szCs w:val="20"/>
        </w:rPr>
        <w:t>stirps</w:t>
      </w:r>
      <w:r w:rsidRPr="003D005C">
        <w:rPr>
          <w:rFonts w:asciiTheme="majorHAnsi" w:hAnsiTheme="majorHAnsi"/>
          <w:sz w:val="20"/>
          <w:szCs w:val="20"/>
          <w:lang w:val="ru-RU"/>
        </w:rPr>
        <w:t xml:space="preserve"> </w:t>
      </w:r>
      <w:r w:rsidRPr="003D005C">
        <w:rPr>
          <w:rFonts w:asciiTheme="majorHAnsi" w:hAnsiTheme="majorHAnsi"/>
          <w:sz w:val="20"/>
          <w:szCs w:val="20"/>
        </w:rPr>
        <w:t>Romana</w:t>
      </w:r>
      <w:r w:rsidRPr="003D005C">
        <w:rPr>
          <w:rFonts w:asciiTheme="majorHAnsi" w:hAnsiTheme="majorHAnsi"/>
          <w:sz w:val="20"/>
          <w:szCs w:val="20"/>
          <w:lang w:val="ru-RU"/>
        </w:rPr>
        <w:t>. Рукописи эти вывезенные византийскими учеными в Западную Европу после взятия Константинополя турками в 1453 году..</w:t>
      </w:r>
      <w:r>
        <w:rPr>
          <w:rFonts w:ascii="Verdana" w:hAnsi="Verdana"/>
          <w:sz w:val="20"/>
          <w:szCs w:val="20"/>
          <w:lang w:val="ru-RU"/>
        </w:rPr>
        <w:t xml:space="preserve">.». (В скобках, </w:t>
      </w:r>
      <w:r w:rsidRPr="003D005C">
        <w:rPr>
          <w:rFonts w:asciiTheme="majorHAnsi" w:hAnsiTheme="majorHAnsi"/>
          <w:sz w:val="20"/>
          <w:szCs w:val="20"/>
        </w:rPr>
        <w:t>stirps</w:t>
      </w:r>
      <w:r w:rsidRPr="003D005C">
        <w:rPr>
          <w:rFonts w:asciiTheme="majorHAnsi" w:hAnsiTheme="majorHAnsi"/>
          <w:sz w:val="20"/>
          <w:szCs w:val="20"/>
          <w:lang w:val="ru-RU"/>
        </w:rPr>
        <w:t xml:space="preserve"> </w:t>
      </w:r>
      <w:r w:rsidRPr="003D005C">
        <w:rPr>
          <w:rFonts w:asciiTheme="majorHAnsi" w:hAnsiTheme="majorHAnsi"/>
          <w:sz w:val="20"/>
          <w:szCs w:val="20"/>
        </w:rPr>
        <w:t>Romana</w:t>
      </w:r>
      <w:r>
        <w:rPr>
          <w:rFonts w:asciiTheme="majorHAnsi" w:hAnsiTheme="majorHAnsi"/>
          <w:sz w:val="20"/>
          <w:szCs w:val="20"/>
          <w:lang w:val="ru-RU"/>
        </w:rPr>
        <w:t xml:space="preserve"> </w:t>
      </w:r>
      <w:r w:rsidRPr="003D005C">
        <w:rPr>
          <w:rFonts w:ascii="Verdana" w:hAnsi="Verdana"/>
          <w:sz w:val="20"/>
          <w:szCs w:val="20"/>
          <w:lang w:val="ru-RU"/>
        </w:rPr>
        <w:t>и</w:t>
      </w:r>
      <w:r>
        <w:rPr>
          <w:rFonts w:asciiTheme="majorHAnsi" w:hAnsiTheme="majorHAnsi"/>
          <w:sz w:val="20"/>
          <w:szCs w:val="20"/>
          <w:lang w:val="ru-RU"/>
        </w:rPr>
        <w:t xml:space="preserve"> </w:t>
      </w:r>
      <w:r w:rsidRPr="003D005C">
        <w:rPr>
          <w:rFonts w:asciiTheme="majorHAnsi" w:hAnsiTheme="majorHAnsi"/>
          <w:sz w:val="20"/>
          <w:szCs w:val="20"/>
        </w:rPr>
        <w:t>stirps</w:t>
      </w:r>
      <w:r w:rsidRPr="003D005C">
        <w:rPr>
          <w:rFonts w:asciiTheme="majorHAnsi" w:hAnsiTheme="majorHAnsi"/>
          <w:sz w:val="20"/>
          <w:szCs w:val="20"/>
          <w:lang w:val="ru-RU"/>
        </w:rPr>
        <w:t xml:space="preserve"> </w:t>
      </w:r>
      <w:r w:rsidRPr="003D005C">
        <w:rPr>
          <w:rFonts w:asciiTheme="majorHAnsi" w:hAnsiTheme="majorHAnsi"/>
          <w:sz w:val="20"/>
          <w:szCs w:val="20"/>
        </w:rPr>
        <w:t>Florentina</w:t>
      </w:r>
      <w:r>
        <w:rPr>
          <w:rFonts w:asciiTheme="majorHAnsi" w:hAnsiTheme="majorHAnsi"/>
          <w:sz w:val="20"/>
          <w:szCs w:val="20"/>
          <w:lang w:val="ru-RU"/>
        </w:rPr>
        <w:t xml:space="preserve"> </w:t>
      </w:r>
      <w:r w:rsidRPr="003D005C">
        <w:rPr>
          <w:rFonts w:ascii="Verdana" w:hAnsi="Verdana"/>
          <w:sz w:val="20"/>
          <w:szCs w:val="20"/>
          <w:lang w:val="ru-RU"/>
        </w:rPr>
        <w:t>так названы по мест</w:t>
      </w:r>
      <w:r>
        <w:rPr>
          <w:rFonts w:ascii="Verdana" w:hAnsi="Verdana"/>
          <w:sz w:val="20"/>
          <w:szCs w:val="20"/>
          <w:lang w:val="ru-RU"/>
        </w:rPr>
        <w:t>ам</w:t>
      </w:r>
      <w:r w:rsidRPr="003D005C">
        <w:rPr>
          <w:rFonts w:ascii="Verdana" w:hAnsi="Verdana"/>
          <w:sz w:val="20"/>
          <w:szCs w:val="20"/>
          <w:lang w:val="ru-RU"/>
        </w:rPr>
        <w:t xml:space="preserve"> хранения</w:t>
      </w:r>
      <w:r>
        <w:rPr>
          <w:rFonts w:asciiTheme="majorHAnsi" w:hAnsiTheme="majorHAnsi"/>
          <w:sz w:val="20"/>
          <w:szCs w:val="20"/>
          <w:lang w:val="ru-RU"/>
        </w:rPr>
        <w:t>)</w:t>
      </w:r>
      <w:r>
        <w:rPr>
          <w:rFonts w:ascii="Verdana" w:hAnsi="Verdana"/>
          <w:sz w:val="20"/>
          <w:szCs w:val="20"/>
          <w:lang w:val="ru-RU"/>
        </w:rPr>
        <w:t>.</w:t>
      </w:r>
      <w:r w:rsidR="00C24D2F">
        <w:rPr>
          <w:rFonts w:ascii="Verdana" w:hAnsi="Verdana"/>
          <w:sz w:val="20"/>
          <w:szCs w:val="20"/>
          <w:lang w:val="ru-RU"/>
        </w:rPr>
        <w:t xml:space="preserve"> Гомера еще называют Омир (Эмир</w:t>
      </w:r>
      <w:r w:rsidR="00C24D2F" w:rsidRPr="00C24D2F">
        <w:rPr>
          <w:rFonts w:ascii="Verdana" w:hAnsi="Verdana"/>
          <w:sz w:val="20"/>
          <w:szCs w:val="20"/>
          <w:lang w:val="ru-RU"/>
        </w:rPr>
        <w:t>?)</w:t>
      </w:r>
      <w:r w:rsidR="00C24D2F">
        <w:rPr>
          <w:rFonts w:ascii="Verdana" w:hAnsi="Verdana"/>
          <w:sz w:val="20"/>
          <w:szCs w:val="20"/>
          <w:lang w:val="ru-RU"/>
        </w:rPr>
        <w:t xml:space="preserve">, что подтверждает его восточное происхождение. </w:t>
      </w:r>
    </w:p>
    <w:p w:rsidR="00D95152" w:rsidRDefault="00D95152" w:rsidP="00D95152">
      <w:pPr>
        <w:spacing w:after="0" w:afterAutospacing="0"/>
        <w:ind w:firstLine="709"/>
        <w:jc w:val="both"/>
        <w:rPr>
          <w:rFonts w:ascii="Verdana" w:hAnsi="Verdana"/>
          <w:sz w:val="20"/>
          <w:szCs w:val="20"/>
          <w:lang w:val="ru-RU"/>
        </w:rPr>
      </w:pPr>
      <w:r>
        <w:rPr>
          <w:rFonts w:ascii="Verdana" w:hAnsi="Verdana"/>
          <w:sz w:val="20"/>
          <w:szCs w:val="20"/>
          <w:lang w:val="ru-RU"/>
        </w:rPr>
        <w:t>Фукидид, «История», изд. Наука, 1999</w:t>
      </w:r>
      <w:r w:rsidR="00AD2A59">
        <w:rPr>
          <w:rFonts w:ascii="Verdana" w:hAnsi="Verdana"/>
          <w:sz w:val="20"/>
          <w:szCs w:val="20"/>
          <w:lang w:val="ru-RU"/>
        </w:rPr>
        <w:t>, [69]</w:t>
      </w:r>
      <w:r w:rsidRPr="00376740">
        <w:rPr>
          <w:rFonts w:ascii="Verdana" w:hAnsi="Verdana"/>
          <w:sz w:val="20"/>
          <w:szCs w:val="20"/>
          <w:lang w:val="ru-RU"/>
        </w:rPr>
        <w:t xml:space="preserve">: </w:t>
      </w:r>
      <w:r>
        <w:rPr>
          <w:rFonts w:ascii="Verdana" w:hAnsi="Verdana"/>
          <w:sz w:val="20"/>
          <w:szCs w:val="20"/>
          <w:lang w:val="ru-RU"/>
        </w:rPr>
        <w:t>«</w:t>
      </w:r>
      <w:r w:rsidRPr="00376740">
        <w:rPr>
          <w:rFonts w:asciiTheme="majorHAnsi" w:hAnsiTheme="majorHAnsi"/>
          <w:sz w:val="20"/>
          <w:szCs w:val="20"/>
          <w:lang w:val="ru-RU"/>
        </w:rPr>
        <w:t>Незначительные отрывки из Истории Фукидида, сохранившиеся на папирусах, не дав почти ничего интересного для критики текста, с несомненностью показали, что, начиная уже с I в. по Р. X., текст этот установился в таком виде, в каком он дошел до нас в средневековых рукописях.</w:t>
      </w:r>
      <w:r w:rsidRPr="00376740">
        <w:rPr>
          <w:rFonts w:ascii="Verdana" w:hAnsi="Verdana"/>
          <w:sz w:val="20"/>
          <w:szCs w:val="20"/>
          <w:lang w:val="ru-RU"/>
        </w:rPr>
        <w:t xml:space="preserve"> </w:t>
      </w:r>
      <w:r w:rsidRPr="00376740">
        <w:rPr>
          <w:rFonts w:asciiTheme="majorHAnsi" w:hAnsiTheme="majorHAnsi"/>
          <w:sz w:val="20"/>
          <w:szCs w:val="20"/>
          <w:lang w:val="ru-RU"/>
        </w:rPr>
        <w:t xml:space="preserve">Из этих рукописей главнейшие — семь. Древнейшая из них, относящаяся к </w:t>
      </w:r>
      <w:r w:rsidRPr="00376740">
        <w:rPr>
          <w:rFonts w:asciiTheme="majorHAnsi" w:hAnsiTheme="majorHAnsi"/>
          <w:sz w:val="20"/>
          <w:szCs w:val="20"/>
        </w:rPr>
        <w:t>X</w:t>
      </w:r>
      <w:r w:rsidRPr="00376740">
        <w:rPr>
          <w:rFonts w:asciiTheme="majorHAnsi" w:hAnsiTheme="majorHAnsi"/>
          <w:sz w:val="20"/>
          <w:szCs w:val="20"/>
          <w:lang w:val="ru-RU"/>
        </w:rPr>
        <w:t xml:space="preserve"> в., хранится во Флоренции (</w:t>
      </w:r>
      <w:r w:rsidRPr="00376740">
        <w:rPr>
          <w:rFonts w:asciiTheme="majorHAnsi" w:hAnsiTheme="majorHAnsi"/>
          <w:sz w:val="20"/>
          <w:szCs w:val="20"/>
        </w:rPr>
        <w:t>Codex</w:t>
      </w:r>
      <w:r w:rsidRPr="00376740">
        <w:rPr>
          <w:rFonts w:asciiTheme="majorHAnsi" w:hAnsiTheme="majorHAnsi"/>
          <w:sz w:val="20"/>
          <w:szCs w:val="20"/>
          <w:lang w:val="ru-RU"/>
        </w:rPr>
        <w:t xml:space="preserve"> </w:t>
      </w:r>
      <w:r w:rsidRPr="00376740">
        <w:rPr>
          <w:rFonts w:asciiTheme="majorHAnsi" w:hAnsiTheme="majorHAnsi"/>
          <w:sz w:val="20"/>
          <w:szCs w:val="20"/>
        </w:rPr>
        <w:t>Laurentianus</w:t>
      </w:r>
      <w:r w:rsidRPr="00376740">
        <w:rPr>
          <w:rFonts w:asciiTheme="majorHAnsi" w:hAnsiTheme="majorHAnsi"/>
          <w:sz w:val="20"/>
          <w:szCs w:val="20"/>
          <w:lang w:val="ru-RU"/>
        </w:rPr>
        <w:t xml:space="preserve">, С). К </w:t>
      </w:r>
      <w:r w:rsidRPr="00376740">
        <w:rPr>
          <w:rFonts w:asciiTheme="majorHAnsi" w:hAnsiTheme="majorHAnsi"/>
          <w:sz w:val="20"/>
          <w:szCs w:val="20"/>
        </w:rPr>
        <w:t>XI</w:t>
      </w:r>
      <w:r w:rsidRPr="00376740">
        <w:rPr>
          <w:rFonts w:asciiTheme="majorHAnsi" w:hAnsiTheme="majorHAnsi"/>
          <w:sz w:val="20"/>
          <w:szCs w:val="20"/>
          <w:lang w:val="ru-RU"/>
        </w:rPr>
        <w:t xml:space="preserve"> в. относятся четыре рукописи: </w:t>
      </w:r>
      <w:r w:rsidRPr="00376740">
        <w:rPr>
          <w:rFonts w:asciiTheme="majorHAnsi" w:hAnsiTheme="majorHAnsi"/>
          <w:sz w:val="20"/>
          <w:szCs w:val="20"/>
        </w:rPr>
        <w:t>Vaticanus</w:t>
      </w:r>
      <w:r w:rsidRPr="00376740">
        <w:rPr>
          <w:rFonts w:asciiTheme="majorHAnsi" w:hAnsiTheme="majorHAnsi"/>
          <w:sz w:val="20"/>
          <w:szCs w:val="20"/>
          <w:lang w:val="ru-RU"/>
        </w:rPr>
        <w:t xml:space="preserve">—В, в Риме; </w:t>
      </w:r>
      <w:r w:rsidRPr="00376740">
        <w:rPr>
          <w:rFonts w:asciiTheme="majorHAnsi" w:hAnsiTheme="majorHAnsi"/>
          <w:sz w:val="20"/>
          <w:szCs w:val="20"/>
        </w:rPr>
        <w:t>Palatinus</w:t>
      </w:r>
      <w:r w:rsidRPr="00376740">
        <w:rPr>
          <w:rFonts w:asciiTheme="majorHAnsi" w:hAnsiTheme="majorHAnsi"/>
          <w:sz w:val="20"/>
          <w:szCs w:val="20"/>
          <w:lang w:val="ru-RU"/>
        </w:rPr>
        <w:t xml:space="preserve">—Е, в Гейдельберге; </w:t>
      </w:r>
      <w:r w:rsidRPr="00376740">
        <w:rPr>
          <w:rFonts w:asciiTheme="majorHAnsi" w:hAnsiTheme="majorHAnsi"/>
          <w:sz w:val="20"/>
          <w:szCs w:val="20"/>
        </w:rPr>
        <w:t>Britannicus</w:t>
      </w:r>
      <w:r w:rsidRPr="00376740">
        <w:rPr>
          <w:rFonts w:asciiTheme="majorHAnsi" w:hAnsiTheme="majorHAnsi"/>
          <w:sz w:val="20"/>
          <w:szCs w:val="20"/>
          <w:lang w:val="ru-RU"/>
        </w:rPr>
        <w:t>—</w:t>
      </w:r>
      <w:r w:rsidRPr="00376740">
        <w:rPr>
          <w:rFonts w:asciiTheme="majorHAnsi" w:hAnsiTheme="majorHAnsi"/>
          <w:sz w:val="20"/>
          <w:szCs w:val="20"/>
        </w:rPr>
        <w:t>M</w:t>
      </w:r>
      <w:r w:rsidRPr="00376740">
        <w:rPr>
          <w:rFonts w:asciiTheme="majorHAnsi" w:hAnsiTheme="majorHAnsi"/>
          <w:sz w:val="20"/>
          <w:szCs w:val="20"/>
          <w:lang w:val="ru-RU"/>
        </w:rPr>
        <w:t xml:space="preserve">, в Лондоне; </w:t>
      </w:r>
      <w:r w:rsidRPr="00376740">
        <w:rPr>
          <w:rFonts w:asciiTheme="majorHAnsi" w:hAnsiTheme="majorHAnsi"/>
          <w:sz w:val="20"/>
          <w:szCs w:val="20"/>
        </w:rPr>
        <w:t>Augustinus</w:t>
      </w:r>
      <w:r w:rsidRPr="00376740">
        <w:rPr>
          <w:rFonts w:asciiTheme="majorHAnsi" w:hAnsiTheme="majorHAnsi"/>
          <w:sz w:val="20"/>
          <w:szCs w:val="20"/>
          <w:lang w:val="ru-RU"/>
        </w:rPr>
        <w:t xml:space="preserve">— </w:t>
      </w:r>
      <w:r w:rsidRPr="00376740">
        <w:rPr>
          <w:rFonts w:asciiTheme="majorHAnsi" w:hAnsiTheme="majorHAnsi"/>
          <w:sz w:val="20"/>
          <w:szCs w:val="20"/>
        </w:rPr>
        <w:t>F</w:t>
      </w:r>
      <w:r w:rsidRPr="00376740">
        <w:rPr>
          <w:rFonts w:asciiTheme="majorHAnsi" w:hAnsiTheme="majorHAnsi"/>
          <w:sz w:val="20"/>
          <w:szCs w:val="20"/>
          <w:lang w:val="ru-RU"/>
        </w:rPr>
        <w:t xml:space="preserve">, в Мюнхене. Перечисленные семь рукописей восходят к одному архетипу, т. е. основной рукописи, послужившей первоисточником для последующих, и распадаются на две семьи: представителем одной является С и зависящая от него </w:t>
      </w:r>
      <w:r w:rsidRPr="00376740">
        <w:rPr>
          <w:rFonts w:asciiTheme="majorHAnsi" w:hAnsiTheme="majorHAnsi"/>
          <w:sz w:val="20"/>
          <w:szCs w:val="20"/>
        </w:rPr>
        <w:t>G</w:t>
      </w:r>
      <w:r w:rsidRPr="00376740">
        <w:rPr>
          <w:rFonts w:asciiTheme="majorHAnsi" w:hAnsiTheme="majorHAnsi"/>
          <w:sz w:val="20"/>
          <w:szCs w:val="20"/>
          <w:lang w:val="ru-RU"/>
        </w:rPr>
        <w:t xml:space="preserve">, представителем другой — В, к которой примыкают А, Е, </w:t>
      </w:r>
      <w:r w:rsidRPr="00376740">
        <w:rPr>
          <w:rFonts w:asciiTheme="majorHAnsi" w:hAnsiTheme="majorHAnsi"/>
          <w:sz w:val="20"/>
          <w:szCs w:val="20"/>
        </w:rPr>
        <w:t>F</w:t>
      </w:r>
      <w:r w:rsidRPr="00376740">
        <w:rPr>
          <w:rFonts w:asciiTheme="majorHAnsi" w:hAnsiTheme="majorHAnsi"/>
          <w:sz w:val="20"/>
          <w:szCs w:val="20"/>
          <w:lang w:val="ru-RU"/>
        </w:rPr>
        <w:t>; промежуточное место между обеими семьями занимает М, стоящая в большей или меньшей зависимости от С и В</w:t>
      </w:r>
      <w:r>
        <w:rPr>
          <w:rFonts w:ascii="Verdana" w:hAnsi="Verdana"/>
          <w:sz w:val="20"/>
          <w:szCs w:val="20"/>
          <w:lang w:val="ru-RU"/>
        </w:rPr>
        <w:t>»</w:t>
      </w:r>
      <w:r w:rsidRPr="00376740">
        <w:rPr>
          <w:rFonts w:ascii="Verdana" w:hAnsi="Verdana"/>
          <w:sz w:val="20"/>
          <w:szCs w:val="20"/>
          <w:lang w:val="ru-RU"/>
        </w:rPr>
        <w:t>.</w:t>
      </w:r>
      <w:r>
        <w:rPr>
          <w:rFonts w:ascii="Verdana" w:hAnsi="Verdana"/>
          <w:sz w:val="20"/>
          <w:szCs w:val="20"/>
          <w:lang w:val="ru-RU"/>
        </w:rPr>
        <w:t xml:space="preserve"> Таким образом, работы Фукидида известны по рукописям, которые не имеют отношения к Греции на Балканском полуострове. Очевидно, что в этой Греции ни работ Геродота, ни работ Фукидида в древние времена не было, и попали они туда намного позднее, чем в западные страны Европы.</w:t>
      </w:r>
    </w:p>
    <w:p w:rsidR="007A1B33" w:rsidRDefault="007A1B33" w:rsidP="00D95152">
      <w:pPr>
        <w:spacing w:after="0" w:afterAutospacing="0"/>
        <w:ind w:firstLine="709"/>
        <w:jc w:val="both"/>
        <w:rPr>
          <w:rFonts w:ascii="Verdana" w:hAnsi="Verdana"/>
          <w:sz w:val="20"/>
          <w:szCs w:val="20"/>
          <w:lang w:val="ru-RU"/>
        </w:rPr>
      </w:pPr>
      <w:r>
        <w:rPr>
          <w:rFonts w:ascii="Verdana" w:hAnsi="Verdana"/>
          <w:sz w:val="20"/>
          <w:szCs w:val="20"/>
          <w:lang w:val="ru-RU"/>
        </w:rPr>
        <w:t>На основе работ, которые попали в Европу, создавалась не только древняя история, но и европейская средневековая история. На замечательн</w:t>
      </w:r>
      <w:r w:rsidR="001C7BE4">
        <w:rPr>
          <w:rFonts w:ascii="Verdana" w:hAnsi="Verdana"/>
          <w:sz w:val="20"/>
          <w:szCs w:val="20"/>
          <w:lang w:val="ru-RU"/>
        </w:rPr>
        <w:t xml:space="preserve">ом сайте «Публичная библиотека», </w:t>
      </w:r>
      <w:r>
        <w:rPr>
          <w:rFonts w:ascii="Verdana" w:hAnsi="Verdana"/>
          <w:sz w:val="20"/>
          <w:szCs w:val="20"/>
        </w:rPr>
        <w:t>publ</w:t>
      </w:r>
      <w:r w:rsidRPr="00F1528F">
        <w:rPr>
          <w:rFonts w:ascii="Verdana" w:hAnsi="Verdana"/>
          <w:sz w:val="20"/>
          <w:szCs w:val="20"/>
          <w:lang w:val="ru-RU"/>
        </w:rPr>
        <w:t>.</w:t>
      </w:r>
      <w:r>
        <w:rPr>
          <w:rFonts w:ascii="Verdana" w:hAnsi="Verdana"/>
          <w:sz w:val="20"/>
          <w:szCs w:val="20"/>
        </w:rPr>
        <w:t>lib</w:t>
      </w:r>
      <w:r w:rsidRPr="00F1528F">
        <w:rPr>
          <w:rFonts w:ascii="Verdana" w:hAnsi="Verdana"/>
          <w:sz w:val="20"/>
          <w:szCs w:val="20"/>
          <w:lang w:val="ru-RU"/>
        </w:rPr>
        <w:t>.</w:t>
      </w:r>
      <w:r>
        <w:rPr>
          <w:rFonts w:ascii="Verdana" w:hAnsi="Verdana"/>
          <w:sz w:val="20"/>
          <w:szCs w:val="20"/>
        </w:rPr>
        <w:t>ru</w:t>
      </w:r>
      <w:r w:rsidR="001C7BE4">
        <w:rPr>
          <w:rFonts w:ascii="Verdana" w:hAnsi="Verdana"/>
          <w:sz w:val="20"/>
          <w:szCs w:val="20"/>
          <w:lang w:val="ru-RU"/>
        </w:rPr>
        <w:t>,</w:t>
      </w:r>
      <w:r w:rsidR="001C7BE4" w:rsidRPr="001C7BE4">
        <w:rPr>
          <w:rFonts w:ascii="Verdana" w:hAnsi="Verdana"/>
          <w:sz w:val="20"/>
          <w:szCs w:val="20"/>
          <w:lang w:val="ru-RU" w:eastAsia="ru-RU"/>
        </w:rPr>
        <w:t xml:space="preserve"> </w:t>
      </w:r>
      <w:r w:rsidR="001C7BE4">
        <w:rPr>
          <w:rFonts w:ascii="Verdana" w:hAnsi="Verdana"/>
          <w:sz w:val="20"/>
          <w:szCs w:val="20"/>
          <w:lang w:val="ru-RU" w:eastAsia="ru-RU"/>
        </w:rPr>
        <w:t>[82]</w:t>
      </w:r>
      <w:r>
        <w:rPr>
          <w:rFonts w:ascii="Verdana" w:hAnsi="Verdana"/>
          <w:sz w:val="20"/>
          <w:szCs w:val="20"/>
          <w:lang w:val="ru-RU"/>
        </w:rPr>
        <w:t xml:space="preserve"> (именно с этого сайта, взяты многие книги для этой работы), в разделе «Раритетные книги» есть интересная работа</w:t>
      </w:r>
      <w:r w:rsidRPr="00F1528F">
        <w:rPr>
          <w:rFonts w:ascii="Verdana" w:hAnsi="Verdana"/>
          <w:sz w:val="20"/>
          <w:szCs w:val="20"/>
          <w:lang w:val="ru-RU"/>
        </w:rPr>
        <w:t xml:space="preserve"> </w:t>
      </w:r>
      <w:r>
        <w:rPr>
          <w:rFonts w:ascii="Verdana" w:hAnsi="Verdana"/>
          <w:sz w:val="20"/>
          <w:szCs w:val="20"/>
          <w:lang w:val="ru-RU"/>
        </w:rPr>
        <w:t xml:space="preserve">Г.Н. Потанина «Восточные мотивы в средневековом европейском эпосе». В этой книге показано, что многие эпизоды из европейской, в том числе и российской истории, имеют свои дубликаты в восточных легендах и историях, имеющих отношение к Чингисхану. В этой же </w:t>
      </w:r>
      <w:r>
        <w:rPr>
          <w:rFonts w:ascii="Verdana" w:hAnsi="Verdana"/>
          <w:sz w:val="20"/>
          <w:szCs w:val="20"/>
          <w:lang w:val="ru-RU"/>
        </w:rPr>
        <w:lastRenderedPageBreak/>
        <w:t>книге есть и сравнение истории об основании Киева с похожими легендами других народов.</w:t>
      </w:r>
    </w:p>
    <w:p w:rsidR="00370132" w:rsidRPr="00911E61" w:rsidRDefault="00D53C7F" w:rsidP="00D95152">
      <w:pPr>
        <w:spacing w:after="0" w:afterAutospacing="0"/>
        <w:ind w:firstLine="709"/>
        <w:jc w:val="both"/>
        <w:rPr>
          <w:rFonts w:ascii="Verdana" w:hAnsi="Verdana"/>
          <w:sz w:val="20"/>
          <w:szCs w:val="20"/>
          <w:lang w:val="ru-RU"/>
        </w:rPr>
      </w:pPr>
      <w:r>
        <w:rPr>
          <w:rFonts w:ascii="Verdana" w:hAnsi="Verdana"/>
          <w:sz w:val="20"/>
          <w:szCs w:val="20"/>
          <w:lang w:val="ru-RU"/>
        </w:rPr>
        <w:t xml:space="preserve">Интересно, что развитие европейской науки началось </w:t>
      </w:r>
      <w:r w:rsidR="00E44136">
        <w:rPr>
          <w:rFonts w:ascii="Verdana" w:hAnsi="Verdana"/>
          <w:sz w:val="20"/>
          <w:szCs w:val="20"/>
          <w:lang w:val="ru-RU"/>
        </w:rPr>
        <w:t>довольно поздно</w:t>
      </w:r>
      <w:r w:rsidR="00784FBD">
        <w:rPr>
          <w:rFonts w:ascii="Verdana" w:hAnsi="Verdana"/>
          <w:sz w:val="20"/>
          <w:szCs w:val="20"/>
          <w:lang w:val="ru-RU"/>
        </w:rPr>
        <w:t>,</w:t>
      </w:r>
      <w:r>
        <w:rPr>
          <w:rFonts w:ascii="Verdana" w:hAnsi="Verdana"/>
          <w:sz w:val="20"/>
          <w:szCs w:val="20"/>
          <w:lang w:val="ru-RU"/>
        </w:rPr>
        <w:t xml:space="preserve"> </w:t>
      </w:r>
      <w:r w:rsidR="00784FBD">
        <w:rPr>
          <w:rFonts w:ascii="Verdana" w:hAnsi="Verdana"/>
          <w:sz w:val="20"/>
          <w:szCs w:val="20"/>
          <w:lang w:val="ru-RU"/>
        </w:rPr>
        <w:t xml:space="preserve">с </w:t>
      </w:r>
      <w:r>
        <w:rPr>
          <w:rFonts w:ascii="Verdana" w:hAnsi="Verdana"/>
          <w:sz w:val="20"/>
          <w:szCs w:val="20"/>
          <w:lang w:val="ru-RU"/>
        </w:rPr>
        <w:t xml:space="preserve">ΧVІ века. Именно тогда в Европе появляются серьезные работы по математике, физике, астрономии, это в первую очередь работы </w:t>
      </w:r>
      <w:r w:rsidR="00784FBD">
        <w:rPr>
          <w:rFonts w:ascii="Verdana" w:hAnsi="Verdana"/>
          <w:sz w:val="20"/>
          <w:szCs w:val="20"/>
          <w:lang w:val="ru-RU"/>
        </w:rPr>
        <w:t xml:space="preserve">Коперника, </w:t>
      </w:r>
      <w:r>
        <w:rPr>
          <w:rFonts w:ascii="Verdana" w:hAnsi="Verdana"/>
          <w:sz w:val="20"/>
          <w:szCs w:val="20"/>
          <w:lang w:val="ru-RU"/>
        </w:rPr>
        <w:t>Ньютона, Лейбница. Причем уровень этих работ очень высокий,</w:t>
      </w:r>
      <w:r w:rsidR="00854FA0">
        <w:rPr>
          <w:rFonts w:ascii="Verdana" w:hAnsi="Verdana"/>
          <w:sz w:val="20"/>
          <w:szCs w:val="20"/>
          <w:lang w:val="ru-RU"/>
        </w:rPr>
        <w:t xml:space="preserve"> а предшественников у них</w:t>
      </w:r>
      <w:r w:rsidR="00DB6386">
        <w:rPr>
          <w:rFonts w:ascii="Verdana" w:hAnsi="Verdana"/>
          <w:sz w:val="20"/>
          <w:szCs w:val="20"/>
          <w:lang w:val="ru-RU"/>
        </w:rPr>
        <w:t xml:space="preserve"> в Европе не было</w:t>
      </w:r>
      <w:r w:rsidR="00854FA0">
        <w:rPr>
          <w:rFonts w:ascii="Verdana" w:hAnsi="Verdana"/>
          <w:sz w:val="20"/>
          <w:szCs w:val="20"/>
          <w:lang w:val="ru-RU"/>
        </w:rPr>
        <w:t>. Возьмем для примера книгу Ньютона «Математические начала натуральной философии». На пустом месте такие работы не создаются, чтобы была написана такая работа, в Европе должн</w:t>
      </w:r>
      <w:r w:rsidR="002E334D">
        <w:rPr>
          <w:rFonts w:ascii="Verdana" w:hAnsi="Verdana"/>
          <w:sz w:val="20"/>
          <w:szCs w:val="20"/>
          <w:lang w:val="ru-RU"/>
        </w:rPr>
        <w:t>ы</w:t>
      </w:r>
      <w:r w:rsidR="00854FA0">
        <w:rPr>
          <w:rFonts w:ascii="Verdana" w:hAnsi="Verdana"/>
          <w:sz w:val="20"/>
          <w:szCs w:val="20"/>
          <w:lang w:val="ru-RU"/>
        </w:rPr>
        <w:t xml:space="preserve"> был</w:t>
      </w:r>
      <w:r w:rsidR="00DB6386">
        <w:rPr>
          <w:rFonts w:ascii="Verdana" w:hAnsi="Verdana"/>
          <w:sz w:val="20"/>
          <w:szCs w:val="20"/>
          <w:lang w:val="ru-RU"/>
        </w:rPr>
        <w:t>и</w:t>
      </w:r>
      <w:r w:rsidR="00854FA0">
        <w:rPr>
          <w:rFonts w:ascii="Verdana" w:hAnsi="Verdana"/>
          <w:sz w:val="20"/>
          <w:szCs w:val="20"/>
          <w:lang w:val="ru-RU"/>
        </w:rPr>
        <w:t xml:space="preserve"> бы существовать школ</w:t>
      </w:r>
      <w:r w:rsidR="00DB6386">
        <w:rPr>
          <w:rFonts w:ascii="Verdana" w:hAnsi="Verdana"/>
          <w:sz w:val="20"/>
          <w:szCs w:val="20"/>
          <w:lang w:val="ru-RU"/>
        </w:rPr>
        <w:t>ы</w:t>
      </w:r>
      <w:r w:rsidR="00854FA0">
        <w:rPr>
          <w:rFonts w:ascii="Verdana" w:hAnsi="Verdana"/>
          <w:sz w:val="20"/>
          <w:szCs w:val="20"/>
          <w:lang w:val="ru-RU"/>
        </w:rPr>
        <w:t>, котор</w:t>
      </w:r>
      <w:r w:rsidR="00DB6386">
        <w:rPr>
          <w:rFonts w:ascii="Verdana" w:hAnsi="Verdana"/>
          <w:sz w:val="20"/>
          <w:szCs w:val="20"/>
          <w:lang w:val="ru-RU"/>
        </w:rPr>
        <w:t>ые</w:t>
      </w:r>
      <w:r w:rsidR="00854FA0">
        <w:rPr>
          <w:rFonts w:ascii="Verdana" w:hAnsi="Verdana"/>
          <w:sz w:val="20"/>
          <w:szCs w:val="20"/>
          <w:lang w:val="ru-RU"/>
        </w:rPr>
        <w:t xml:space="preserve"> готовил</w:t>
      </w:r>
      <w:r w:rsidR="00DB6386">
        <w:rPr>
          <w:rFonts w:ascii="Verdana" w:hAnsi="Verdana"/>
          <w:sz w:val="20"/>
          <w:szCs w:val="20"/>
          <w:lang w:val="ru-RU"/>
        </w:rPr>
        <w:t>и</w:t>
      </w:r>
      <w:r w:rsidR="00854FA0">
        <w:rPr>
          <w:rFonts w:ascii="Verdana" w:hAnsi="Verdana"/>
          <w:sz w:val="20"/>
          <w:szCs w:val="20"/>
          <w:lang w:val="ru-RU"/>
        </w:rPr>
        <w:t xml:space="preserve"> ученых уровня Ньютона, должны были быть учебники, по которым эти ученые учились, но ничего этого в Европе не было</w:t>
      </w:r>
      <w:r w:rsidR="00DB6386">
        <w:rPr>
          <w:rFonts w:ascii="Verdana" w:hAnsi="Verdana"/>
          <w:sz w:val="20"/>
          <w:szCs w:val="20"/>
          <w:lang w:val="ru-RU"/>
        </w:rPr>
        <w:t xml:space="preserve">. </w:t>
      </w:r>
      <w:r w:rsidR="00854FA0">
        <w:rPr>
          <w:rFonts w:ascii="Verdana" w:hAnsi="Verdana"/>
          <w:sz w:val="20"/>
          <w:szCs w:val="20"/>
          <w:lang w:val="ru-RU"/>
        </w:rPr>
        <w:t>В</w:t>
      </w:r>
      <w:r>
        <w:rPr>
          <w:rFonts w:ascii="Verdana" w:hAnsi="Verdana"/>
          <w:sz w:val="20"/>
          <w:szCs w:val="20"/>
          <w:lang w:val="ru-RU"/>
        </w:rPr>
        <w:t>печатление такое, что эт</w:t>
      </w:r>
      <w:r w:rsidR="00DB6386">
        <w:rPr>
          <w:rFonts w:ascii="Verdana" w:hAnsi="Verdana"/>
          <w:sz w:val="20"/>
          <w:szCs w:val="20"/>
          <w:lang w:val="ru-RU"/>
        </w:rPr>
        <w:t>а</w:t>
      </w:r>
      <w:r>
        <w:rPr>
          <w:rFonts w:ascii="Verdana" w:hAnsi="Verdana"/>
          <w:sz w:val="20"/>
          <w:szCs w:val="20"/>
          <w:lang w:val="ru-RU"/>
        </w:rPr>
        <w:t xml:space="preserve"> работ</w:t>
      </w:r>
      <w:r w:rsidR="00DB6386">
        <w:rPr>
          <w:rFonts w:ascii="Verdana" w:hAnsi="Verdana"/>
          <w:sz w:val="20"/>
          <w:szCs w:val="20"/>
          <w:lang w:val="ru-RU"/>
        </w:rPr>
        <w:t>а</w:t>
      </w:r>
      <w:r>
        <w:rPr>
          <w:rFonts w:ascii="Verdana" w:hAnsi="Verdana"/>
          <w:sz w:val="20"/>
          <w:szCs w:val="20"/>
          <w:lang w:val="ru-RU"/>
        </w:rPr>
        <w:t xml:space="preserve"> была создана на пустом месте, ничего не было и вдруг такое грандиозное исследование. Но если вспомнить, когда была написана эта работа (1686 год), и сопоставить эту дату с началом работы Британской Ост-Индийской кампании (1600), станет понятно, откуда взялся фундамент, на основании которого была создана работа Ньютона. </w:t>
      </w:r>
      <w:r w:rsidR="00DB6386">
        <w:rPr>
          <w:rFonts w:ascii="Verdana" w:hAnsi="Verdana"/>
          <w:sz w:val="20"/>
          <w:szCs w:val="20"/>
          <w:lang w:val="ru-RU"/>
        </w:rPr>
        <w:t xml:space="preserve">Она </w:t>
      </w:r>
      <w:r>
        <w:rPr>
          <w:rFonts w:ascii="Verdana" w:hAnsi="Verdana"/>
          <w:sz w:val="20"/>
          <w:szCs w:val="20"/>
          <w:lang w:val="ru-RU"/>
        </w:rPr>
        <w:t>явилась продолжением работ восточных авторов</w:t>
      </w:r>
      <w:r w:rsidR="00DB6386">
        <w:rPr>
          <w:rFonts w:ascii="Verdana" w:hAnsi="Verdana"/>
          <w:sz w:val="20"/>
          <w:szCs w:val="20"/>
          <w:lang w:val="ru-RU"/>
        </w:rPr>
        <w:t>, таких как, например, Бируни</w:t>
      </w:r>
      <w:r>
        <w:rPr>
          <w:rFonts w:ascii="Verdana" w:hAnsi="Verdana"/>
          <w:sz w:val="20"/>
          <w:szCs w:val="20"/>
          <w:lang w:val="ru-RU"/>
        </w:rPr>
        <w:t>.</w:t>
      </w:r>
      <w:r w:rsidR="00854FA0">
        <w:rPr>
          <w:rFonts w:ascii="Verdana" w:hAnsi="Verdana"/>
          <w:sz w:val="20"/>
          <w:szCs w:val="20"/>
          <w:lang w:val="ru-RU"/>
        </w:rPr>
        <w:t xml:space="preserve"> </w:t>
      </w:r>
      <w:r w:rsidR="00DB6386">
        <w:rPr>
          <w:rFonts w:ascii="Verdana" w:hAnsi="Verdana"/>
          <w:sz w:val="20"/>
          <w:szCs w:val="20"/>
          <w:lang w:val="ru-RU"/>
        </w:rPr>
        <w:t>И вся европейская наука, так же как и история, возникла на основе работ восточных авторов.</w:t>
      </w:r>
      <w:r w:rsidR="00BD34A1" w:rsidRPr="00BD34A1">
        <w:rPr>
          <w:rFonts w:ascii="Verdana" w:hAnsi="Verdana"/>
          <w:sz w:val="20"/>
          <w:szCs w:val="20"/>
          <w:lang w:val="ru-RU"/>
        </w:rPr>
        <w:t xml:space="preserve"> </w:t>
      </w:r>
      <w:r w:rsidR="00BD34A1">
        <w:rPr>
          <w:rFonts w:ascii="Verdana" w:hAnsi="Verdana"/>
          <w:sz w:val="20"/>
          <w:szCs w:val="20"/>
          <w:lang w:val="ru-RU"/>
        </w:rPr>
        <w:t>Любопытно, что, например, знаменитая работа Птолемея по астрономии «Альмагест» попала в Европу, точно так же, как и работы греческих авторов</w:t>
      </w:r>
      <w:r w:rsidR="00BD34A1" w:rsidRPr="00BD34A1">
        <w:rPr>
          <w:rFonts w:ascii="Verdana" w:hAnsi="Verdana"/>
          <w:sz w:val="20"/>
          <w:szCs w:val="20"/>
          <w:lang w:val="ru-RU"/>
        </w:rPr>
        <w:t xml:space="preserve">: </w:t>
      </w:r>
      <w:r w:rsidR="00BD34A1">
        <w:rPr>
          <w:rFonts w:ascii="Verdana" w:hAnsi="Verdana"/>
          <w:sz w:val="20"/>
          <w:szCs w:val="20"/>
          <w:lang w:val="ru-RU"/>
        </w:rPr>
        <w:t>«</w:t>
      </w:r>
      <w:r w:rsidR="00BD34A1" w:rsidRPr="00BD34A1">
        <w:rPr>
          <w:rFonts w:asciiTheme="majorHAnsi" w:hAnsiTheme="majorHAnsi"/>
          <w:sz w:val="20"/>
          <w:szCs w:val="20"/>
          <w:lang w:val="ru-RU"/>
        </w:rPr>
        <w:t xml:space="preserve">Книга была скопирована (разумеется, от руки), переведенат с греческого на латинский, арабский и </w:t>
      </w:r>
      <w:r w:rsidR="00BD34A1" w:rsidRPr="00BD34A1">
        <w:rPr>
          <w:rFonts w:asciiTheme="majorHAnsi" w:hAnsiTheme="majorHAnsi"/>
          <w:b/>
          <w:sz w:val="20"/>
          <w:szCs w:val="20"/>
          <w:lang w:val="ru-RU"/>
        </w:rPr>
        <w:t>затем опять на латинский, по мере того как культура продвигалась на Восток, а затем опять в Европу</w:t>
      </w:r>
      <w:r w:rsidR="00BD34A1">
        <w:rPr>
          <w:rFonts w:ascii="Verdana" w:hAnsi="Verdana"/>
          <w:sz w:val="20"/>
          <w:szCs w:val="20"/>
          <w:lang w:val="ru-RU"/>
        </w:rPr>
        <w:t>» (Э. Роджерс «Физика для любознательных», т.2 «Мир», 1970).</w:t>
      </w:r>
      <w:r w:rsidR="00370132" w:rsidRPr="00370132">
        <w:rPr>
          <w:rFonts w:ascii="Verdana" w:hAnsi="Verdana"/>
          <w:sz w:val="20"/>
          <w:szCs w:val="20"/>
          <w:lang w:val="ru-RU"/>
        </w:rPr>
        <w:t xml:space="preserve"> </w:t>
      </w:r>
      <w:r w:rsidR="00370132">
        <w:rPr>
          <w:rFonts w:ascii="Verdana" w:hAnsi="Verdana"/>
          <w:sz w:val="20"/>
          <w:szCs w:val="20"/>
          <w:lang w:val="ru-RU"/>
        </w:rPr>
        <w:t xml:space="preserve">По поводу работы Коперника, то </w:t>
      </w:r>
      <w:r w:rsidR="00E2166C">
        <w:rPr>
          <w:rFonts w:ascii="Verdana" w:hAnsi="Verdana"/>
          <w:sz w:val="20"/>
          <w:szCs w:val="20"/>
          <w:lang w:val="ru-RU"/>
        </w:rPr>
        <w:t xml:space="preserve">у </w:t>
      </w:r>
      <w:r w:rsidR="00370132">
        <w:rPr>
          <w:rFonts w:ascii="Verdana" w:hAnsi="Verdana"/>
          <w:sz w:val="20"/>
          <w:szCs w:val="20"/>
          <w:lang w:val="ru-RU"/>
        </w:rPr>
        <w:t>меня создается впечатление, что его книга «О вращении небесных сфер», изданная в 1540 году, является переводом работы восточного</w:t>
      </w:r>
      <w:r w:rsidR="003B54C8">
        <w:rPr>
          <w:rFonts w:ascii="Verdana" w:hAnsi="Verdana"/>
          <w:sz w:val="20"/>
          <w:szCs w:val="20"/>
          <w:lang w:val="ru-RU"/>
        </w:rPr>
        <w:t xml:space="preserve"> (греческого)</w:t>
      </w:r>
      <w:r w:rsidR="00370132">
        <w:rPr>
          <w:rFonts w:ascii="Verdana" w:hAnsi="Verdana"/>
          <w:sz w:val="20"/>
          <w:szCs w:val="20"/>
          <w:lang w:val="ru-RU"/>
        </w:rPr>
        <w:t xml:space="preserve"> автора.</w:t>
      </w:r>
      <w:r w:rsidR="00085AD0" w:rsidRPr="00085AD0">
        <w:rPr>
          <w:rFonts w:ascii="Verdana" w:hAnsi="Verdana"/>
          <w:sz w:val="20"/>
          <w:szCs w:val="20"/>
          <w:lang w:val="ru-RU"/>
        </w:rPr>
        <w:t xml:space="preserve"> </w:t>
      </w:r>
      <w:r w:rsidR="00085AD0">
        <w:rPr>
          <w:rFonts w:ascii="Verdana" w:hAnsi="Verdana"/>
          <w:sz w:val="20"/>
          <w:szCs w:val="20"/>
          <w:lang w:val="ru-RU"/>
        </w:rPr>
        <w:t xml:space="preserve">Подтверждает эту версию факт </w:t>
      </w:r>
      <w:r w:rsidR="003B54C8">
        <w:rPr>
          <w:rFonts w:ascii="Verdana" w:hAnsi="Verdana"/>
          <w:sz w:val="20"/>
          <w:szCs w:val="20"/>
          <w:lang w:val="ru-RU"/>
        </w:rPr>
        <w:t xml:space="preserve">шестилетнего </w:t>
      </w:r>
      <w:r w:rsidR="00085AD0">
        <w:rPr>
          <w:rFonts w:ascii="Verdana" w:hAnsi="Verdana"/>
          <w:sz w:val="20"/>
          <w:szCs w:val="20"/>
          <w:lang w:val="ru-RU"/>
        </w:rPr>
        <w:t>пребывания Коперника</w:t>
      </w:r>
      <w:r w:rsidR="003B54C8">
        <w:rPr>
          <w:rFonts w:ascii="Verdana" w:hAnsi="Verdana"/>
          <w:sz w:val="20"/>
          <w:szCs w:val="20"/>
          <w:lang w:val="ru-RU"/>
        </w:rPr>
        <w:t xml:space="preserve"> </w:t>
      </w:r>
      <w:r w:rsidR="00085AD0">
        <w:rPr>
          <w:rFonts w:ascii="Verdana" w:hAnsi="Verdana"/>
          <w:sz w:val="20"/>
          <w:szCs w:val="20"/>
          <w:lang w:val="ru-RU"/>
        </w:rPr>
        <w:t xml:space="preserve">в Италии, </w:t>
      </w:r>
      <w:r w:rsidR="00311B8A">
        <w:rPr>
          <w:rFonts w:ascii="Verdana" w:hAnsi="Verdana"/>
          <w:sz w:val="20"/>
          <w:szCs w:val="20"/>
          <w:lang w:val="ru-RU"/>
        </w:rPr>
        <w:t>куда</w:t>
      </w:r>
      <w:r w:rsidR="00085AD0">
        <w:rPr>
          <w:rFonts w:ascii="Verdana" w:hAnsi="Verdana"/>
          <w:sz w:val="20"/>
          <w:szCs w:val="20"/>
          <w:lang w:val="ru-RU"/>
        </w:rPr>
        <w:t xml:space="preserve"> в то время, как отмечалось выше, с Востока попали работы греческих авторов и то, что сам </w:t>
      </w:r>
      <w:r w:rsidR="00085AD0" w:rsidRPr="003B54C8">
        <w:rPr>
          <w:rFonts w:ascii="Verdana" w:hAnsi="Verdana"/>
          <w:b/>
          <w:sz w:val="20"/>
          <w:szCs w:val="20"/>
          <w:lang w:val="ru-RU"/>
        </w:rPr>
        <w:t xml:space="preserve">Коперник занимался переводом работ греческих </w:t>
      </w:r>
      <w:r w:rsidR="00085AD0" w:rsidRPr="003B54C8">
        <w:rPr>
          <w:rFonts w:ascii="Verdana" w:hAnsi="Verdana"/>
          <w:b/>
          <w:sz w:val="20"/>
          <w:szCs w:val="20"/>
          <w:lang w:val="ru-RU"/>
        </w:rPr>
        <w:lastRenderedPageBreak/>
        <w:t>авторов на латинский язык</w:t>
      </w:r>
      <w:r w:rsidR="00085AD0">
        <w:rPr>
          <w:rFonts w:ascii="Verdana" w:hAnsi="Verdana"/>
          <w:sz w:val="20"/>
          <w:szCs w:val="20"/>
          <w:lang w:val="ru-RU"/>
        </w:rPr>
        <w:t>.</w:t>
      </w:r>
      <w:r w:rsidR="00370132">
        <w:rPr>
          <w:rFonts w:ascii="Verdana" w:hAnsi="Verdana"/>
          <w:sz w:val="20"/>
          <w:szCs w:val="20"/>
          <w:lang w:val="ru-RU"/>
        </w:rPr>
        <w:t xml:space="preserve"> </w:t>
      </w:r>
      <w:r w:rsidR="00D02011">
        <w:rPr>
          <w:rFonts w:ascii="Verdana" w:hAnsi="Verdana"/>
          <w:sz w:val="20"/>
          <w:szCs w:val="20"/>
          <w:lang w:val="ru-RU"/>
        </w:rPr>
        <w:t xml:space="preserve">Коперник просто не мог написать такую работу в Европе, там не было базы для написания этой </w:t>
      </w:r>
      <w:r w:rsidR="00E2166C">
        <w:rPr>
          <w:rFonts w:ascii="Verdana" w:hAnsi="Verdana"/>
          <w:sz w:val="20"/>
          <w:szCs w:val="20"/>
          <w:lang w:val="ru-RU"/>
        </w:rPr>
        <w:t>книги</w:t>
      </w:r>
      <w:r w:rsidR="00D02011">
        <w:rPr>
          <w:rFonts w:ascii="Verdana" w:hAnsi="Verdana"/>
          <w:sz w:val="20"/>
          <w:szCs w:val="20"/>
          <w:lang w:val="ru-RU"/>
        </w:rPr>
        <w:t>. В</w:t>
      </w:r>
      <w:r w:rsidR="00911E61">
        <w:rPr>
          <w:rFonts w:ascii="Verdana" w:hAnsi="Verdana"/>
          <w:sz w:val="20"/>
          <w:szCs w:val="20"/>
          <w:lang w:val="ru-RU"/>
        </w:rPr>
        <w:t xml:space="preserve"> Википедии, раздел «Гелиоцентрическая система мира», рассказывается о том, что </w:t>
      </w:r>
      <w:r w:rsidR="00911E61" w:rsidRPr="000A37C2">
        <w:rPr>
          <w:rFonts w:ascii="Verdana" w:hAnsi="Verdana"/>
          <w:sz w:val="20"/>
          <w:szCs w:val="20"/>
          <w:lang w:val="ru-RU"/>
        </w:rPr>
        <w:t>«...</w:t>
      </w:r>
      <w:r w:rsidR="00911E61" w:rsidRPr="000A37C2">
        <w:rPr>
          <w:rFonts w:asciiTheme="majorHAnsi" w:hAnsiTheme="majorHAnsi"/>
          <w:sz w:val="20"/>
          <w:szCs w:val="20"/>
          <w:lang w:val="ru-RU"/>
        </w:rPr>
        <w:t xml:space="preserve">ряд исследователей </w:t>
      </w:r>
      <w:r w:rsidR="000A37C2">
        <w:rPr>
          <w:rFonts w:asciiTheme="majorHAnsi" w:hAnsiTheme="majorHAnsi"/>
          <w:sz w:val="20"/>
          <w:szCs w:val="20"/>
          <w:lang w:val="ru-RU"/>
        </w:rPr>
        <w:t xml:space="preserve">находят </w:t>
      </w:r>
      <w:r w:rsidR="00911E61" w:rsidRPr="000A37C2">
        <w:rPr>
          <w:rFonts w:asciiTheme="majorHAnsi" w:hAnsiTheme="majorHAnsi"/>
          <w:sz w:val="20"/>
          <w:szCs w:val="20"/>
          <w:lang w:val="ru-RU"/>
        </w:rPr>
        <w:t>следы гелиоцентризма в некоторых планетарных теориях великого индийского астронома Ариабхаты (V в н.э.)</w:t>
      </w:r>
      <w:r w:rsidR="00911E61">
        <w:rPr>
          <w:rFonts w:ascii="Verdana" w:hAnsi="Verdana"/>
          <w:sz w:val="20"/>
          <w:szCs w:val="20"/>
          <w:lang w:val="ru-RU"/>
        </w:rPr>
        <w:t>»</w:t>
      </w:r>
      <w:r w:rsidR="00D02011">
        <w:rPr>
          <w:rFonts w:ascii="Verdana" w:hAnsi="Verdana"/>
          <w:sz w:val="20"/>
          <w:szCs w:val="20"/>
          <w:lang w:val="ru-RU"/>
        </w:rPr>
        <w:t>.</w:t>
      </w:r>
      <w:r w:rsidR="00911E61">
        <w:rPr>
          <w:rFonts w:ascii="Verdana" w:hAnsi="Verdana"/>
          <w:sz w:val="20"/>
          <w:szCs w:val="20"/>
          <w:lang w:val="ru-RU"/>
        </w:rPr>
        <w:t xml:space="preserve"> И дальше</w:t>
      </w:r>
      <w:r w:rsidR="00911E61" w:rsidRPr="00911E61">
        <w:rPr>
          <w:rFonts w:ascii="Verdana" w:hAnsi="Verdana"/>
          <w:sz w:val="20"/>
          <w:szCs w:val="20"/>
          <w:lang w:val="ru-RU"/>
        </w:rPr>
        <w:t>:</w:t>
      </w:r>
      <w:r w:rsidR="00911E61">
        <w:rPr>
          <w:rFonts w:ascii="Verdana" w:hAnsi="Verdana"/>
          <w:sz w:val="20"/>
          <w:szCs w:val="20"/>
          <w:lang w:val="ru-RU"/>
        </w:rPr>
        <w:t xml:space="preserve"> «</w:t>
      </w:r>
      <w:r w:rsidR="00911E61" w:rsidRPr="000A37C2">
        <w:rPr>
          <w:rFonts w:asciiTheme="majorHAnsi" w:hAnsiTheme="majorHAnsi"/>
          <w:sz w:val="20"/>
          <w:szCs w:val="20"/>
          <w:lang w:val="ru-RU"/>
        </w:rPr>
        <w:t>Так выдающийся математик и историк науки Бартел Ван дер Варден отмечает следующие свидетельства, что в основе этих теорий лежит гелиоцентрическая система... В настоящее время доминирует точка зрения, что источником индийской средневековой астрономии является греческая доптолемеева астрономия. По мнению Ван дер Вардена, у греков была гелиоцентрическая система</w:t>
      </w:r>
      <w:r w:rsidR="000A37C2" w:rsidRPr="000A37C2">
        <w:rPr>
          <w:rFonts w:asciiTheme="majorHAnsi" w:hAnsiTheme="majorHAnsi"/>
          <w:sz w:val="20"/>
          <w:szCs w:val="20"/>
          <w:lang w:val="ru-RU"/>
        </w:rPr>
        <w:t xml:space="preserve"> теория, развитая до степени возможности вычисления эфемириды планет [эфемерида ― таблица небесных координат], которая затем была переработана в геоцентрическую... Далее по мнению ван дер Вардена она проникла в Индию... В последствии, по мнению ван дер Вардена, эта теория перешла к мусульманским астрономам</w:t>
      </w:r>
      <w:r w:rsidR="000A37C2">
        <w:rPr>
          <w:rFonts w:ascii="Verdana" w:hAnsi="Verdana"/>
          <w:sz w:val="20"/>
          <w:szCs w:val="20"/>
          <w:lang w:val="ru-RU"/>
        </w:rPr>
        <w:t xml:space="preserve">...». </w:t>
      </w:r>
      <w:r w:rsidR="00D02011">
        <w:rPr>
          <w:rFonts w:ascii="Verdana" w:hAnsi="Verdana"/>
          <w:sz w:val="20"/>
          <w:szCs w:val="20"/>
          <w:lang w:val="ru-RU"/>
        </w:rPr>
        <w:t>То есть нам рассказывают точно такую же историю, как с работами греческих историков</w:t>
      </w:r>
      <w:r w:rsidR="00760B21">
        <w:rPr>
          <w:rFonts w:ascii="Verdana" w:hAnsi="Verdana"/>
          <w:sz w:val="20"/>
          <w:szCs w:val="20"/>
          <w:lang w:val="ru-RU"/>
        </w:rPr>
        <w:t xml:space="preserve"> и философов</w:t>
      </w:r>
      <w:r w:rsidR="00D02011">
        <w:rPr>
          <w:rFonts w:ascii="Verdana" w:hAnsi="Verdana"/>
          <w:sz w:val="20"/>
          <w:szCs w:val="20"/>
          <w:lang w:val="ru-RU"/>
        </w:rPr>
        <w:t xml:space="preserve">. То, что эти работы, в том числе и работы по астрономии, созданы греческими авторами, никто и не сомневается, только сами эти работы были написаны на Востоке. </w:t>
      </w:r>
      <w:r w:rsidR="006522E6">
        <w:rPr>
          <w:rFonts w:ascii="Verdana" w:hAnsi="Verdana"/>
          <w:sz w:val="20"/>
          <w:szCs w:val="20"/>
          <w:lang w:val="ru-RU"/>
        </w:rPr>
        <w:t xml:space="preserve">Тут нельзя не заметить, что многие «великие» авторы эпохи Возрождения и даже более поздних времен, являются всего лишь переводчиками работ восточных авторов. </w:t>
      </w:r>
    </w:p>
    <w:p w:rsidR="00D95152" w:rsidRPr="007F0A4D" w:rsidRDefault="002E334D" w:rsidP="00D95152">
      <w:pPr>
        <w:spacing w:after="0" w:afterAutospacing="0"/>
        <w:ind w:firstLine="709"/>
        <w:jc w:val="both"/>
        <w:rPr>
          <w:rFonts w:ascii="Verdana" w:hAnsi="Verdana"/>
          <w:sz w:val="20"/>
          <w:szCs w:val="20"/>
          <w:lang w:val="ru-RU"/>
        </w:rPr>
      </w:pPr>
      <w:r>
        <w:rPr>
          <w:rFonts w:ascii="Verdana" w:hAnsi="Verdana"/>
          <w:sz w:val="20"/>
          <w:szCs w:val="20"/>
          <w:lang w:val="ru-RU"/>
        </w:rPr>
        <w:t>Р</w:t>
      </w:r>
      <w:r w:rsidR="00D95152">
        <w:rPr>
          <w:rFonts w:ascii="Verdana" w:hAnsi="Verdana"/>
          <w:sz w:val="20"/>
          <w:szCs w:val="20"/>
          <w:lang w:val="ru-RU"/>
        </w:rPr>
        <w:t>аботы древнегреческих и византийских авторов попали в Европу с Востока. И тут же надо признать, что именно на Востоке эти работы и были созданы. Вопрос только один (потому что</w:t>
      </w:r>
      <w:r w:rsidR="00B218D6">
        <w:rPr>
          <w:rFonts w:ascii="Verdana" w:hAnsi="Verdana"/>
          <w:sz w:val="20"/>
          <w:szCs w:val="20"/>
          <w:lang w:val="ru-RU"/>
        </w:rPr>
        <w:t>,</w:t>
      </w:r>
      <w:r w:rsidR="00D95152">
        <w:rPr>
          <w:rFonts w:ascii="Verdana" w:hAnsi="Verdana"/>
          <w:sz w:val="20"/>
          <w:szCs w:val="20"/>
          <w:lang w:val="ru-RU"/>
        </w:rPr>
        <w:t xml:space="preserve"> другой вопрос, когда создавались эти работы, здесь не рассматривается), где именно создавались эти работы. И оказывается, что в работе Геродота есть множество деталей, которые однозначно дают ответ на этот вопрос.</w:t>
      </w:r>
    </w:p>
    <w:p w:rsidR="00B15440" w:rsidRPr="00B15440" w:rsidRDefault="001301D0" w:rsidP="009F0BBC">
      <w:pPr>
        <w:pStyle w:val="1"/>
        <w:numPr>
          <w:ilvl w:val="0"/>
          <w:numId w:val="9"/>
        </w:numPr>
        <w:rPr>
          <w:rFonts w:ascii="Verdana" w:hAnsi="Verdana"/>
          <w:sz w:val="20"/>
          <w:szCs w:val="20"/>
          <w:lang w:val="ru-RU"/>
        </w:rPr>
      </w:pPr>
      <w:r>
        <w:rPr>
          <w:rFonts w:ascii="Verdana" w:hAnsi="Verdana"/>
          <w:sz w:val="20"/>
          <w:szCs w:val="20"/>
          <w:lang w:val="ru-RU"/>
        </w:rPr>
        <w:lastRenderedPageBreak/>
        <w:t>Троянская война</w:t>
      </w:r>
    </w:p>
    <w:p w:rsidR="008C3496" w:rsidRPr="008C3496" w:rsidRDefault="008C3496" w:rsidP="008C3496">
      <w:pPr>
        <w:spacing w:after="0" w:afterAutospacing="0"/>
        <w:ind w:left="2495" w:firstLine="709"/>
        <w:jc w:val="both"/>
        <w:rPr>
          <w:rFonts w:ascii="Verdana" w:hAnsi="Verdana"/>
          <w:sz w:val="20"/>
          <w:szCs w:val="20"/>
          <w:lang w:val="ru-RU"/>
        </w:rPr>
      </w:pPr>
      <w:r w:rsidRPr="008C3496">
        <w:rPr>
          <w:rFonts w:asciiTheme="majorHAnsi" w:hAnsiTheme="majorHAnsi"/>
          <w:sz w:val="20"/>
          <w:szCs w:val="20"/>
          <w:lang w:val="ru-RU"/>
        </w:rPr>
        <w:t>«...Надо разобрать вопрос о странствовании Одиссея: происходило ли оно в действительности и, если да, то где именно</w:t>
      </w:r>
      <w:r w:rsidRPr="008C3496">
        <w:rPr>
          <w:rFonts w:ascii="Verdana" w:hAnsi="Verdana"/>
          <w:sz w:val="20"/>
          <w:szCs w:val="20"/>
          <w:lang w:val="ru-RU"/>
        </w:rPr>
        <w:t>».</w:t>
      </w:r>
      <w:r>
        <w:rPr>
          <w:rFonts w:ascii="Verdana" w:hAnsi="Verdana"/>
          <w:sz w:val="20"/>
          <w:szCs w:val="20"/>
          <w:lang w:val="ru-RU"/>
        </w:rPr>
        <w:t xml:space="preserve"> Страбон.</w:t>
      </w:r>
    </w:p>
    <w:p w:rsidR="00F20DA8" w:rsidRDefault="001301D0" w:rsidP="00F20DA8">
      <w:pPr>
        <w:spacing w:after="0" w:afterAutospacing="0"/>
        <w:ind w:firstLine="709"/>
        <w:jc w:val="both"/>
        <w:rPr>
          <w:rFonts w:ascii="Verdana" w:hAnsi="Verdana"/>
          <w:sz w:val="20"/>
          <w:szCs w:val="20"/>
          <w:lang w:val="ru-RU"/>
        </w:rPr>
      </w:pPr>
      <w:r>
        <w:rPr>
          <w:rFonts w:ascii="Verdana" w:hAnsi="Verdana"/>
          <w:sz w:val="20"/>
          <w:szCs w:val="20"/>
          <w:lang w:val="ru-RU"/>
        </w:rPr>
        <w:t xml:space="preserve">Историю Троянской войны рассмотрим по книге «Троянские сказания», изд. «Наука», 1972. </w:t>
      </w:r>
      <w:r w:rsidR="00F45748">
        <w:rPr>
          <w:rFonts w:ascii="Verdana" w:hAnsi="Verdana"/>
          <w:sz w:val="20"/>
          <w:szCs w:val="20"/>
          <w:lang w:val="ru-RU"/>
        </w:rPr>
        <w:t>Интересно название «</w:t>
      </w:r>
      <w:r w:rsidR="00DF29C4">
        <w:rPr>
          <w:rFonts w:ascii="Verdana" w:hAnsi="Verdana"/>
          <w:sz w:val="20"/>
          <w:szCs w:val="20"/>
          <w:lang w:val="ru-RU"/>
        </w:rPr>
        <w:t>Повесть о</w:t>
      </w:r>
      <w:r w:rsidR="00F45748">
        <w:rPr>
          <w:rFonts w:ascii="Verdana" w:hAnsi="Verdana"/>
          <w:sz w:val="20"/>
          <w:szCs w:val="20"/>
          <w:lang w:val="ru-RU"/>
        </w:rPr>
        <w:t xml:space="preserve"> создании </w:t>
      </w:r>
      <w:r w:rsidR="00DF29C4">
        <w:rPr>
          <w:rFonts w:ascii="Verdana" w:hAnsi="Verdana"/>
          <w:sz w:val="20"/>
          <w:szCs w:val="20"/>
          <w:lang w:val="ru-RU"/>
        </w:rPr>
        <w:t>и попленении Тройском</w:t>
      </w:r>
      <w:r w:rsidR="00F45748">
        <w:rPr>
          <w:rFonts w:ascii="Verdana" w:hAnsi="Verdana"/>
          <w:sz w:val="20"/>
          <w:szCs w:val="20"/>
          <w:lang w:val="ru-RU"/>
        </w:rPr>
        <w:t xml:space="preserve"> и </w:t>
      </w:r>
      <w:r w:rsidR="00F73554">
        <w:rPr>
          <w:rFonts w:ascii="Verdana" w:hAnsi="Verdana"/>
          <w:sz w:val="20"/>
          <w:szCs w:val="20"/>
          <w:lang w:val="ru-RU"/>
        </w:rPr>
        <w:t>о конечне</w:t>
      </w:r>
      <w:r w:rsidR="00F45748">
        <w:rPr>
          <w:rFonts w:ascii="Verdana" w:hAnsi="Verdana"/>
          <w:sz w:val="20"/>
          <w:szCs w:val="20"/>
          <w:lang w:val="ru-RU"/>
        </w:rPr>
        <w:t>м разорении</w:t>
      </w:r>
      <w:r w:rsidR="00F73554">
        <w:rPr>
          <w:rFonts w:ascii="Verdana" w:hAnsi="Verdana"/>
          <w:sz w:val="20"/>
          <w:szCs w:val="20"/>
          <w:lang w:val="ru-RU"/>
        </w:rPr>
        <w:t>, еже бысть</w:t>
      </w:r>
      <w:r w:rsidR="00F45748">
        <w:rPr>
          <w:rFonts w:ascii="Verdana" w:hAnsi="Verdana"/>
          <w:sz w:val="20"/>
          <w:szCs w:val="20"/>
          <w:lang w:val="ru-RU"/>
        </w:rPr>
        <w:t xml:space="preserve"> при Давиде </w:t>
      </w:r>
      <w:r w:rsidR="00F45748" w:rsidRPr="00F73554">
        <w:rPr>
          <w:rFonts w:ascii="Verdana" w:hAnsi="Verdana"/>
          <w:sz w:val="20"/>
          <w:szCs w:val="20"/>
          <w:lang w:val="ru-RU"/>
        </w:rPr>
        <w:t>царе июдей</w:t>
      </w:r>
      <w:r w:rsidR="00F73554" w:rsidRPr="00F73554">
        <w:rPr>
          <w:rFonts w:ascii="Verdana" w:hAnsi="Verdana"/>
          <w:sz w:val="20"/>
          <w:szCs w:val="20"/>
          <w:lang w:val="ru-RU"/>
        </w:rPr>
        <w:t>ском</w:t>
      </w:r>
      <w:r w:rsidR="00F73554">
        <w:rPr>
          <w:rFonts w:ascii="Verdana" w:hAnsi="Verdana"/>
          <w:sz w:val="20"/>
          <w:szCs w:val="20"/>
          <w:lang w:val="ru-RU"/>
        </w:rPr>
        <w:t>»</w:t>
      </w:r>
      <w:r w:rsidR="002E334D">
        <w:rPr>
          <w:rFonts w:ascii="Verdana" w:hAnsi="Verdana"/>
          <w:sz w:val="20"/>
          <w:szCs w:val="20"/>
          <w:lang w:val="ru-RU"/>
        </w:rPr>
        <w:t>, [63]</w:t>
      </w:r>
      <w:r w:rsidR="00F73554">
        <w:rPr>
          <w:rFonts w:ascii="Verdana" w:hAnsi="Verdana"/>
          <w:sz w:val="20"/>
          <w:szCs w:val="20"/>
          <w:lang w:val="ru-RU"/>
        </w:rPr>
        <w:t>.</w:t>
      </w:r>
    </w:p>
    <w:p w:rsidR="00E346CB" w:rsidRPr="00E346CB" w:rsidRDefault="007360A3" w:rsidP="00E346CB">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7360A3">
        <w:rPr>
          <w:rFonts w:asciiTheme="majorHAnsi" w:hAnsiTheme="majorHAnsi"/>
          <w:sz w:val="20"/>
          <w:szCs w:val="20"/>
          <w:lang w:val="ru-RU"/>
        </w:rPr>
        <w:t xml:space="preserve">Упрашивали все Ахиллея пойти в бой, но не склонялся он на их просьбы, пока не пал Патрокл, любимый друг Ахиллеев, от руки могучего Гектора. И только это побудило Ахиллея принять участие в битвах. Вышел Ахиллей на брань, как огнем распален яростью, и разбивает троянские полки и убивает лучших троянских витязей. </w:t>
      </w:r>
      <w:r w:rsidRPr="00F62DBB">
        <w:rPr>
          <w:rFonts w:asciiTheme="majorHAnsi" w:hAnsiTheme="majorHAnsi"/>
          <w:b/>
          <w:sz w:val="20"/>
          <w:szCs w:val="20"/>
          <w:lang w:val="ru-RU"/>
        </w:rPr>
        <w:t>Тогда призвал Приам на помощь амазонок.</w:t>
      </w:r>
      <w:r w:rsidRPr="007360A3">
        <w:rPr>
          <w:rFonts w:asciiTheme="majorHAnsi" w:hAnsiTheme="majorHAnsi"/>
          <w:sz w:val="20"/>
          <w:szCs w:val="20"/>
          <w:lang w:val="ru-RU"/>
        </w:rPr>
        <w:t xml:space="preserve"> И снова разгорелись жестокие бои. Многие погибли в битвах, и редели полки царя Приама. </w:t>
      </w:r>
      <w:r w:rsidRPr="00F62DBB">
        <w:rPr>
          <w:rFonts w:asciiTheme="majorHAnsi" w:hAnsiTheme="majorHAnsi"/>
          <w:b/>
          <w:sz w:val="20"/>
          <w:szCs w:val="20"/>
          <w:lang w:val="ru-RU"/>
        </w:rPr>
        <w:t>Упросил Приам Тавтания, индийского царя, и тот прислал на помощь троянцам бесчисленное войско</w:t>
      </w:r>
      <w:r w:rsidRPr="007360A3">
        <w:rPr>
          <w:rFonts w:asciiTheme="majorHAnsi" w:hAnsiTheme="majorHAnsi"/>
          <w:sz w:val="20"/>
          <w:szCs w:val="20"/>
          <w:lang w:val="ru-RU"/>
        </w:rPr>
        <w:t>. Индийцы же все были темнолицы, так что, видя дивный облик их, пугались греческие воины, страшились они и оружия их и зверей, прирученных индийцами. Задумали было греки ночью снять осаду Трои и бежать. Но вышли еще раз на бой с темнолицыми, и обагрились поля индийской кровью, и смешались с кровью воды Скамандра</w:t>
      </w:r>
      <w:r>
        <w:rPr>
          <w:rFonts w:ascii="Verdana" w:hAnsi="Verdana"/>
          <w:sz w:val="20"/>
          <w:szCs w:val="20"/>
          <w:lang w:val="ru-RU"/>
        </w:rPr>
        <w:t>»</w:t>
      </w:r>
      <w:r w:rsidRPr="007360A3">
        <w:rPr>
          <w:rFonts w:ascii="Verdana" w:hAnsi="Verdana"/>
          <w:sz w:val="20"/>
          <w:szCs w:val="20"/>
          <w:lang w:val="ru-RU"/>
        </w:rPr>
        <w:t>.</w:t>
      </w:r>
      <w:r w:rsidR="00F62DBB">
        <w:rPr>
          <w:rFonts w:ascii="Verdana" w:hAnsi="Verdana"/>
          <w:sz w:val="20"/>
          <w:szCs w:val="20"/>
          <w:lang w:val="ru-RU"/>
        </w:rPr>
        <w:t xml:space="preserve"> Комментарий</w:t>
      </w:r>
      <w:r w:rsidR="00F62DBB" w:rsidRPr="00F62DBB">
        <w:rPr>
          <w:rFonts w:ascii="Verdana" w:hAnsi="Verdana"/>
          <w:sz w:val="20"/>
          <w:szCs w:val="20"/>
          <w:lang w:val="ru-RU"/>
        </w:rPr>
        <w:t xml:space="preserve">: </w:t>
      </w:r>
      <w:r w:rsidR="00E346CB">
        <w:rPr>
          <w:rFonts w:ascii="Verdana" w:hAnsi="Verdana"/>
          <w:sz w:val="20"/>
          <w:szCs w:val="20"/>
          <w:lang w:val="ru-RU"/>
        </w:rPr>
        <w:t>«</w:t>
      </w:r>
      <w:r w:rsidR="00E346CB" w:rsidRPr="00F62DBB">
        <w:rPr>
          <w:rFonts w:asciiTheme="majorHAnsi" w:hAnsiTheme="majorHAnsi"/>
          <w:b/>
          <w:sz w:val="20"/>
          <w:szCs w:val="20"/>
          <w:lang w:val="ru-RU"/>
        </w:rPr>
        <w:t xml:space="preserve">В античных источниках нет и не могло быть упоминаний об участии в Троянской войне индийцев, которых греки в те времена вообще не знали. Вплоть до </w:t>
      </w:r>
      <w:r w:rsidR="00E346CB" w:rsidRPr="00F62DBB">
        <w:rPr>
          <w:rFonts w:asciiTheme="majorHAnsi" w:hAnsiTheme="majorHAnsi"/>
          <w:b/>
          <w:sz w:val="20"/>
          <w:szCs w:val="20"/>
        </w:rPr>
        <w:t>IV</w:t>
      </w:r>
      <w:r w:rsidR="00E346CB" w:rsidRPr="00F62DBB">
        <w:rPr>
          <w:rFonts w:asciiTheme="majorHAnsi" w:hAnsiTheme="majorHAnsi"/>
          <w:b/>
          <w:sz w:val="20"/>
          <w:szCs w:val="20"/>
          <w:lang w:val="ru-RU"/>
        </w:rPr>
        <w:t xml:space="preserve"> в до н. э. Индия оставалась полуфантастической неведомой страной, и греки познакомились с ней только во время похода Александра Македонского</w:t>
      </w:r>
      <w:r w:rsidR="00E346CB" w:rsidRPr="00E346CB">
        <w:rPr>
          <w:rFonts w:asciiTheme="majorHAnsi" w:hAnsiTheme="majorHAnsi"/>
          <w:sz w:val="20"/>
          <w:szCs w:val="20"/>
          <w:lang w:val="ru-RU"/>
        </w:rPr>
        <w:t>. В средние века писатели любили оживлять повествование сказаниями о чудесах Индии (см., например, «Сказание об Индийском царстве» или рассказ о войне Александра Македонского с индийским царем Пором в «Александрии»). Так же как и в «Александрии», где говорится о слонах и «львах, обученных к бою», в нашем повествовании упомянуты звери, «ихже Индия кормит</w:t>
      </w:r>
      <w:r w:rsidR="00E346CB" w:rsidRPr="00E346CB">
        <w:rPr>
          <w:rFonts w:ascii="Verdana" w:hAnsi="Verdana"/>
          <w:sz w:val="20"/>
          <w:szCs w:val="20"/>
          <w:lang w:val="ru-RU"/>
        </w:rPr>
        <w:t>».</w:t>
      </w:r>
      <w:r w:rsidR="0087729B">
        <w:rPr>
          <w:rFonts w:ascii="Verdana" w:hAnsi="Verdana"/>
          <w:sz w:val="20"/>
          <w:szCs w:val="20"/>
          <w:lang w:val="ru-RU"/>
        </w:rPr>
        <w:t xml:space="preserve"> Комментаторы, не вникая в суть, утверждают, что этого не может быть, </w:t>
      </w:r>
      <w:r w:rsidR="0087729B">
        <w:rPr>
          <w:rFonts w:ascii="Verdana" w:hAnsi="Verdana"/>
          <w:sz w:val="20"/>
          <w:szCs w:val="20"/>
          <w:lang w:val="ru-RU"/>
        </w:rPr>
        <w:lastRenderedPageBreak/>
        <w:t xml:space="preserve">потому что этого не может быть никогда. Никакого анализа, никаких исследований текстов авторов, которые пишут об этой войне и о событиях, последовавших за этой войной. А ведь, если внимательно читать Гомера, то не сложно понять, что плавание греков проходило в Индийском океане, о чем пишет В.В. Макаренко, и детали этого плавания могли бы помочь определить, где это плавание происходило. То, что это плавание не могло происходить в Средиземном и Черном морях, </w:t>
      </w:r>
      <w:r w:rsidR="00CF7DB4">
        <w:rPr>
          <w:rFonts w:ascii="Verdana" w:hAnsi="Verdana"/>
          <w:sz w:val="20"/>
          <w:szCs w:val="20"/>
          <w:lang w:val="ru-RU"/>
        </w:rPr>
        <w:t>легко</w:t>
      </w:r>
      <w:r w:rsidR="0087729B">
        <w:rPr>
          <w:rFonts w:ascii="Verdana" w:hAnsi="Verdana"/>
          <w:sz w:val="20"/>
          <w:szCs w:val="20"/>
          <w:lang w:val="ru-RU"/>
        </w:rPr>
        <w:t xml:space="preserve"> убедиться, прочитав работу А.В. Подосинова «Куда плавал Одиссей». </w:t>
      </w:r>
    </w:p>
    <w:p w:rsidR="007360A3" w:rsidRPr="007360A3" w:rsidRDefault="00A061B5" w:rsidP="007360A3">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007360A3" w:rsidRPr="00A061B5">
        <w:rPr>
          <w:rFonts w:asciiTheme="majorHAnsi" w:hAnsiTheme="majorHAnsi"/>
          <w:sz w:val="20"/>
          <w:szCs w:val="20"/>
          <w:lang w:val="ru-RU"/>
        </w:rPr>
        <w:t>Написал же повесть о Тройском пленении песнотворец Гомер. Ахиллей же был сыном царя Каеты, а по другим книгам — Фирелеша</w:t>
      </w:r>
      <w:r>
        <w:rPr>
          <w:rFonts w:ascii="Verdana" w:hAnsi="Verdana"/>
          <w:sz w:val="20"/>
          <w:szCs w:val="20"/>
          <w:lang w:val="ru-RU"/>
        </w:rPr>
        <w:t>»</w:t>
      </w:r>
      <w:r w:rsidR="007360A3" w:rsidRPr="007360A3">
        <w:rPr>
          <w:rFonts w:ascii="Verdana" w:hAnsi="Verdana"/>
          <w:sz w:val="20"/>
          <w:szCs w:val="20"/>
          <w:lang w:val="ru-RU"/>
        </w:rPr>
        <w:t>.</w:t>
      </w:r>
      <w:r w:rsidR="00A57087">
        <w:rPr>
          <w:rFonts w:ascii="Verdana" w:hAnsi="Verdana"/>
          <w:sz w:val="20"/>
          <w:szCs w:val="20"/>
          <w:lang w:val="ru-RU"/>
        </w:rPr>
        <w:t xml:space="preserve"> Нельзя не отметить, сходство названий Каета и города в Пакистане Кветты.</w:t>
      </w:r>
    </w:p>
    <w:p w:rsidR="00747E25" w:rsidRPr="00747E25" w:rsidRDefault="00747E25" w:rsidP="00C21705">
      <w:pPr>
        <w:pStyle w:val="ad"/>
        <w:spacing w:after="0" w:afterAutospacing="0"/>
        <w:ind w:firstLine="709"/>
        <w:jc w:val="both"/>
        <w:rPr>
          <w:rFonts w:ascii="Verdana" w:hAnsi="Verdana"/>
          <w:sz w:val="20"/>
          <w:szCs w:val="20"/>
          <w:lang w:val="ru-RU"/>
        </w:rPr>
      </w:pPr>
      <w:r>
        <w:rPr>
          <w:rFonts w:ascii="Verdana" w:hAnsi="Verdana"/>
          <w:snapToGrid w:val="0"/>
          <w:sz w:val="20"/>
          <w:szCs w:val="20"/>
          <w:lang w:val="ru-RU"/>
        </w:rPr>
        <w:t>«</w:t>
      </w:r>
      <w:r w:rsidRPr="00747E25">
        <w:rPr>
          <w:rFonts w:ascii="Cambria" w:hAnsi="Cambria"/>
          <w:snapToGrid w:val="0"/>
          <w:sz w:val="20"/>
          <w:szCs w:val="20"/>
          <w:lang w:val="ru-RU"/>
        </w:rPr>
        <w:t>Или неужели жители этих местностей и далее лежащих могли придти оттуда для войны, как приходили, говорят, амазонки, треры и киммерийцы, и в то же время они не могли придти в качестве троянских союзников? Амазонки не помогали троянцам потому, что Приам в союзе с фригийцами вел войну против них в то время, «когда пришли амазонки мужеподобные», как говорит сам Приам, «потому что и я был союзником и имел счеты с ними». Напротив, помощь троянцам оказали, я полагаю, народы, пограничные с амазонками, не столь отдаленные, чтобы путь их оттуда был труден; к тому же они не состояли во враждебных отношениях с троянцами</w:t>
      </w:r>
      <w:r w:rsidRPr="00747E25">
        <w:rPr>
          <w:rFonts w:asciiTheme="majorHAnsi" w:hAnsiTheme="majorHAnsi"/>
          <w:snapToGrid w:val="0"/>
          <w:sz w:val="20"/>
          <w:szCs w:val="20"/>
          <w:lang w:val="ru-RU"/>
        </w:rPr>
        <w:t>...</w:t>
      </w:r>
      <w:r>
        <w:rPr>
          <w:rFonts w:ascii="Verdana" w:hAnsi="Verdana"/>
          <w:snapToGrid w:val="0"/>
          <w:sz w:val="20"/>
          <w:szCs w:val="20"/>
          <w:lang w:val="ru-RU"/>
        </w:rPr>
        <w:t>». Страбон (Латышев).</w:t>
      </w:r>
    </w:p>
    <w:p w:rsidR="00747E25" w:rsidRDefault="00747E25" w:rsidP="00C21705">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747E25">
        <w:rPr>
          <w:rFonts w:ascii="Cambria" w:hAnsi="Cambria"/>
          <w:sz w:val="20"/>
          <w:szCs w:val="20"/>
          <w:lang w:val="ru-RU"/>
        </w:rPr>
        <w:t>Что же касается амазонок, которые по рассказам некоторых поэтов явились в Трою для борьбы с Ахиллом, то он не убивал их под Троей; мне кажется мало вероятным, чтобы амазонки, с которыми Приам воевал во время Мигдона в защиту фригийцев, впоследствии пришли на помощь Илиону</w:t>
      </w:r>
      <w:r>
        <w:rPr>
          <w:rFonts w:ascii="Verdana" w:hAnsi="Verdana"/>
          <w:sz w:val="20"/>
          <w:szCs w:val="20"/>
          <w:lang w:val="ru-RU"/>
        </w:rPr>
        <w:t>»</w:t>
      </w:r>
      <w:r w:rsidRPr="00747E25">
        <w:rPr>
          <w:rFonts w:ascii="Verdana" w:hAnsi="Verdana"/>
          <w:sz w:val="20"/>
          <w:szCs w:val="20"/>
          <w:lang w:val="ru-RU"/>
        </w:rPr>
        <w:t>.</w:t>
      </w:r>
      <w:r>
        <w:rPr>
          <w:rFonts w:ascii="Verdana" w:hAnsi="Verdana"/>
          <w:sz w:val="20"/>
          <w:szCs w:val="20"/>
          <w:lang w:val="ru-RU"/>
        </w:rPr>
        <w:t xml:space="preserve"> Филострат</w:t>
      </w:r>
      <w:r w:rsidR="002E334D">
        <w:rPr>
          <w:rFonts w:ascii="Verdana" w:hAnsi="Verdana"/>
          <w:sz w:val="20"/>
          <w:szCs w:val="20"/>
          <w:lang w:val="ru-RU"/>
        </w:rPr>
        <w:t>, [39]</w:t>
      </w:r>
      <w:r>
        <w:rPr>
          <w:rFonts w:ascii="Verdana" w:hAnsi="Verdana"/>
          <w:sz w:val="20"/>
          <w:szCs w:val="20"/>
          <w:lang w:val="ru-RU"/>
        </w:rPr>
        <w:t>.</w:t>
      </w:r>
    </w:p>
    <w:p w:rsidR="00747E25" w:rsidRPr="00AE012E" w:rsidRDefault="00747E25" w:rsidP="00304A52">
      <w:pPr>
        <w:shd w:val="clear" w:color="auto" w:fill="FFFFFF"/>
        <w:tabs>
          <w:tab w:val="left" w:pos="710"/>
        </w:tabs>
        <w:spacing w:after="0" w:afterAutospacing="0"/>
        <w:ind w:firstLine="720"/>
        <w:jc w:val="both"/>
        <w:rPr>
          <w:rFonts w:ascii="Verdana" w:hAnsi="Verdana"/>
          <w:sz w:val="20"/>
          <w:szCs w:val="20"/>
          <w:lang w:val="ru-RU"/>
        </w:rPr>
      </w:pPr>
      <w:r>
        <w:rPr>
          <w:rFonts w:ascii="Verdana" w:hAnsi="Verdana"/>
          <w:sz w:val="20"/>
          <w:szCs w:val="20"/>
          <w:lang w:val="ru-RU"/>
        </w:rPr>
        <w:t>«</w:t>
      </w:r>
      <w:r w:rsidRPr="00747E25">
        <w:rPr>
          <w:rFonts w:asciiTheme="majorHAnsi" w:hAnsiTheme="majorHAnsi"/>
          <w:sz w:val="20"/>
          <w:szCs w:val="20"/>
          <w:lang w:val="ru-RU"/>
        </w:rPr>
        <w:t xml:space="preserve">Прошло немного дней, как вдруг пришло известие, что Гектор с немногими людьми направился навстречу Пентесилее: эта амазонская царица явилась на помощь Приаму, неизвестно, за деньги ли или по страсти к войне: </w:t>
      </w:r>
      <w:r w:rsidRPr="00747E25">
        <w:rPr>
          <w:rFonts w:asciiTheme="majorHAnsi" w:hAnsiTheme="majorHAnsi"/>
          <w:i/>
          <w:noProof/>
          <w:sz w:val="20"/>
          <w:szCs w:val="20"/>
          <w:lang w:val="ru-RU"/>
        </w:rPr>
        <w:t xml:space="preserve">это </w:t>
      </w:r>
      <w:r w:rsidRPr="00747E25">
        <w:rPr>
          <w:rFonts w:asciiTheme="majorHAnsi" w:hAnsiTheme="majorHAnsi"/>
          <w:i/>
          <w:sz w:val="20"/>
          <w:szCs w:val="20"/>
          <w:lang w:val="ru-RU"/>
        </w:rPr>
        <w:t xml:space="preserve">было </w:t>
      </w:r>
      <w:r w:rsidRPr="00747E25">
        <w:rPr>
          <w:rFonts w:asciiTheme="majorHAnsi" w:hAnsiTheme="majorHAnsi"/>
          <w:sz w:val="20"/>
          <w:szCs w:val="20"/>
          <w:lang w:val="ru-RU"/>
        </w:rPr>
        <w:t>воинственное и потому для соседей неодолимое племя, славившееся своим оружием среди смертных...</w:t>
      </w:r>
      <w:r>
        <w:rPr>
          <w:rFonts w:asciiTheme="majorHAnsi" w:hAnsiTheme="majorHAnsi"/>
          <w:sz w:val="20"/>
          <w:szCs w:val="20"/>
          <w:lang w:val="ru-RU"/>
        </w:rPr>
        <w:t xml:space="preserve"> </w:t>
      </w:r>
      <w:r w:rsidRPr="00747E25">
        <w:rPr>
          <w:rFonts w:asciiTheme="majorHAnsi" w:hAnsiTheme="majorHAnsi"/>
          <w:sz w:val="20"/>
          <w:szCs w:val="20"/>
          <w:lang w:val="ru-RU"/>
        </w:rPr>
        <w:t>Между тем</w:t>
      </w:r>
      <w:r w:rsidR="0008287B">
        <w:rPr>
          <w:rFonts w:asciiTheme="majorHAnsi" w:hAnsiTheme="majorHAnsi"/>
          <w:sz w:val="20"/>
          <w:szCs w:val="20"/>
          <w:lang w:val="ru-RU"/>
        </w:rPr>
        <w:t>,</w:t>
      </w:r>
      <w:r w:rsidRPr="00747E25">
        <w:rPr>
          <w:rFonts w:asciiTheme="majorHAnsi" w:hAnsiTheme="majorHAnsi"/>
          <w:sz w:val="20"/>
          <w:szCs w:val="20"/>
          <w:lang w:val="ru-RU"/>
        </w:rPr>
        <w:t xml:space="preserve"> в те же дни Пентесилея, о которой мы упомянули выше, пришла с большим отрядом амазонок и остальными соседними народами. Когда она узнала о </w:t>
      </w:r>
      <w:r w:rsidRPr="00747E25">
        <w:rPr>
          <w:rFonts w:asciiTheme="majorHAnsi" w:hAnsiTheme="majorHAnsi"/>
          <w:sz w:val="20"/>
          <w:szCs w:val="20"/>
          <w:lang w:val="ru-RU"/>
        </w:rPr>
        <w:lastRenderedPageBreak/>
        <w:t xml:space="preserve">гибели Гектора, то, пораженная его смертью, хотела вернуться домой, </w:t>
      </w:r>
      <w:r w:rsidR="0008287B" w:rsidRPr="00747E25">
        <w:rPr>
          <w:rFonts w:asciiTheme="majorHAnsi" w:hAnsiTheme="majorHAnsi"/>
          <w:sz w:val="20"/>
          <w:szCs w:val="20"/>
          <w:lang w:val="ru-RU"/>
        </w:rPr>
        <w:t>но,</w:t>
      </w:r>
      <w:r w:rsidRPr="00747E25">
        <w:rPr>
          <w:rFonts w:asciiTheme="majorHAnsi" w:hAnsiTheme="majorHAnsi"/>
          <w:sz w:val="20"/>
          <w:szCs w:val="20"/>
          <w:lang w:val="ru-RU"/>
        </w:rPr>
        <w:t xml:space="preserve"> в конце концов, подкупленная Александром большой </w:t>
      </w:r>
      <w:r w:rsidRPr="00747E25">
        <w:rPr>
          <w:rFonts w:asciiTheme="majorHAnsi" w:hAnsiTheme="majorHAnsi"/>
          <w:i/>
          <w:sz w:val="20"/>
          <w:szCs w:val="20"/>
          <w:lang w:val="ru-RU"/>
        </w:rPr>
        <w:t xml:space="preserve">суммой </w:t>
      </w:r>
      <w:r w:rsidRPr="00747E25">
        <w:rPr>
          <w:rFonts w:asciiTheme="majorHAnsi" w:hAnsiTheme="majorHAnsi"/>
          <w:sz w:val="20"/>
          <w:szCs w:val="20"/>
          <w:lang w:val="ru-RU"/>
        </w:rPr>
        <w:t>золота и серебра, решила ждать на месте. Потом, по прошествии нескольких дней, она построила свои войска для битвы; но, доверяя только своим воителям, она выступает в битву отдельно от троянцев: заняв правое крыло стрелками, а другое — пешими, она в центре помещает всадников</w:t>
      </w:r>
      <w:r w:rsidRPr="00747E25">
        <w:rPr>
          <w:rFonts w:ascii="Verdana" w:hAnsi="Verdana"/>
          <w:sz w:val="20"/>
          <w:szCs w:val="20"/>
          <w:lang w:val="ru-RU"/>
        </w:rPr>
        <w:t>»</w:t>
      </w:r>
      <w:r>
        <w:rPr>
          <w:rFonts w:ascii="Verdana" w:hAnsi="Verdana"/>
          <w:sz w:val="20"/>
          <w:szCs w:val="20"/>
          <w:lang w:val="ru-RU"/>
        </w:rPr>
        <w:t xml:space="preserve"> Луций Септимий</w:t>
      </w:r>
      <w:r w:rsidR="0083615F">
        <w:rPr>
          <w:rFonts w:ascii="Verdana" w:hAnsi="Verdana"/>
          <w:sz w:val="20"/>
          <w:szCs w:val="20"/>
          <w:lang w:val="ru-RU"/>
        </w:rPr>
        <w:t>,</w:t>
      </w:r>
      <w:r>
        <w:rPr>
          <w:rFonts w:ascii="Verdana" w:hAnsi="Verdana"/>
          <w:sz w:val="20"/>
          <w:szCs w:val="20"/>
          <w:lang w:val="ru-RU"/>
        </w:rPr>
        <w:t xml:space="preserve"> </w:t>
      </w:r>
      <w:r w:rsidR="0083615F">
        <w:rPr>
          <w:rFonts w:ascii="Verdana" w:hAnsi="Verdana"/>
          <w:sz w:val="20"/>
          <w:szCs w:val="20"/>
          <w:lang w:val="ru-RU"/>
        </w:rPr>
        <w:t>[39]</w:t>
      </w:r>
      <w:r>
        <w:rPr>
          <w:rFonts w:ascii="Verdana" w:hAnsi="Verdana"/>
          <w:sz w:val="20"/>
          <w:szCs w:val="20"/>
          <w:lang w:val="ru-RU"/>
        </w:rPr>
        <w:t>.</w:t>
      </w:r>
    </w:p>
    <w:p w:rsidR="00305501" w:rsidRDefault="00305501" w:rsidP="00305501">
      <w:pPr>
        <w:shd w:val="clear" w:color="auto" w:fill="FFFFFF"/>
        <w:tabs>
          <w:tab w:val="left" w:pos="710"/>
        </w:tabs>
        <w:spacing w:after="0" w:afterAutospacing="0"/>
        <w:ind w:firstLine="720"/>
        <w:jc w:val="both"/>
        <w:rPr>
          <w:rFonts w:ascii="Verdana" w:hAnsi="Verdana"/>
          <w:sz w:val="20"/>
          <w:szCs w:val="20"/>
          <w:lang w:val="ru-RU"/>
        </w:rPr>
      </w:pPr>
      <w:r>
        <w:rPr>
          <w:rFonts w:ascii="Verdana" w:hAnsi="Verdana"/>
          <w:sz w:val="20"/>
          <w:szCs w:val="20"/>
          <w:lang w:val="ru-RU"/>
        </w:rPr>
        <w:t>«</w:t>
      </w:r>
      <w:r w:rsidRPr="00305501">
        <w:rPr>
          <w:rFonts w:asciiTheme="majorHAnsi" w:hAnsiTheme="majorHAnsi"/>
          <w:sz w:val="20"/>
          <w:szCs w:val="20"/>
          <w:lang w:val="ru-RU"/>
        </w:rPr>
        <w:t>На восток от Трои была расположена Амазонская страна, которую населяли одни женщины. Недалеко от той страны был красивый остров, на котором жили только одни мужчины. И был у тех женщин обычай: па три месяца — с апреля по июнь — приезжать на остров и проводить время с тамошними мужчинами. В те годы Амазонской страной правила царица, благородная и воинственная дева по имени Пантазилия, которая безмерно чтила Гектора за его необыкновенную храбрость. Узнав, что огромное греческое войско пришло на землю Приама, она, полная боевой отваги, поспешила с тысячью своих дев на помощь троянцам и вошла со своими амазонками в Трою, еще не зная о гибели Гектора</w:t>
      </w:r>
      <w:r>
        <w:rPr>
          <w:rFonts w:ascii="Verdana" w:hAnsi="Verdana"/>
          <w:sz w:val="20"/>
          <w:szCs w:val="20"/>
          <w:lang w:val="ru-RU"/>
        </w:rPr>
        <w:t>»</w:t>
      </w:r>
      <w:r w:rsidRPr="00305501">
        <w:rPr>
          <w:rFonts w:ascii="Verdana" w:hAnsi="Verdana"/>
          <w:sz w:val="20"/>
          <w:szCs w:val="20"/>
          <w:lang w:val="ru-RU"/>
        </w:rPr>
        <w:t>.</w:t>
      </w:r>
      <w:r>
        <w:rPr>
          <w:rFonts w:ascii="Verdana" w:hAnsi="Verdana"/>
          <w:sz w:val="20"/>
          <w:szCs w:val="20"/>
          <w:lang w:val="ru-RU"/>
        </w:rPr>
        <w:t xml:space="preserve"> </w:t>
      </w:r>
      <w:r w:rsidR="00A57087">
        <w:rPr>
          <w:rFonts w:ascii="Verdana" w:hAnsi="Verdana"/>
          <w:sz w:val="20"/>
          <w:szCs w:val="20"/>
          <w:lang w:val="ru-RU"/>
        </w:rPr>
        <w:t>Историки локализовали место обитания амазонок на Кавказе, севернее нынешней Грузии. Но вед</w:t>
      </w:r>
      <w:r w:rsidR="001C7BE4">
        <w:rPr>
          <w:rFonts w:ascii="Verdana" w:hAnsi="Verdana"/>
          <w:sz w:val="20"/>
          <w:szCs w:val="20"/>
          <w:lang w:val="ru-RU"/>
        </w:rPr>
        <w:t>ь</w:t>
      </w:r>
      <w:r w:rsidR="00A57087">
        <w:rPr>
          <w:rFonts w:ascii="Verdana" w:hAnsi="Verdana"/>
          <w:sz w:val="20"/>
          <w:szCs w:val="20"/>
          <w:lang w:val="ru-RU"/>
        </w:rPr>
        <w:t xml:space="preserve"> расстояние от восточного побережья Малой Азии, где те же историки нашли Трою, до Северного Кавказа не менее 1500 километров. Это значит, что информация о Троянской войне дошла до этих мест и сто тысяч (!) амазонок быстро собрались</w:t>
      </w:r>
      <w:r w:rsidR="00F9281D">
        <w:rPr>
          <w:rFonts w:ascii="Verdana" w:hAnsi="Verdana"/>
          <w:sz w:val="20"/>
          <w:szCs w:val="20"/>
          <w:lang w:val="ru-RU"/>
        </w:rPr>
        <w:t>, дошли до Трои</w:t>
      </w:r>
      <w:r w:rsidR="00A57087">
        <w:rPr>
          <w:rFonts w:ascii="Verdana" w:hAnsi="Verdana"/>
          <w:sz w:val="20"/>
          <w:szCs w:val="20"/>
          <w:lang w:val="ru-RU"/>
        </w:rPr>
        <w:t xml:space="preserve"> и успели поучаствовать в этой войне. </w:t>
      </w:r>
    </w:p>
    <w:p w:rsidR="00304A52" w:rsidRPr="00D83C1F" w:rsidRDefault="00304A52" w:rsidP="00304A52">
      <w:pPr>
        <w:shd w:val="clear" w:color="auto" w:fill="FFFFFF"/>
        <w:tabs>
          <w:tab w:val="left" w:pos="710"/>
        </w:tabs>
        <w:spacing w:after="0" w:afterAutospacing="0"/>
        <w:ind w:firstLine="720"/>
        <w:jc w:val="both"/>
        <w:rPr>
          <w:rFonts w:ascii="Verdana" w:hAnsi="Verdana"/>
          <w:sz w:val="20"/>
          <w:szCs w:val="20"/>
          <w:lang w:val="ru-RU"/>
        </w:rPr>
      </w:pPr>
      <w:r>
        <w:rPr>
          <w:rFonts w:ascii="Verdana" w:hAnsi="Verdana"/>
          <w:sz w:val="20"/>
          <w:szCs w:val="20"/>
          <w:lang w:val="ru-RU"/>
        </w:rPr>
        <w:t>«</w:t>
      </w:r>
      <w:r w:rsidRPr="00304A52">
        <w:rPr>
          <w:rFonts w:asciiTheme="majorHAnsi" w:hAnsiTheme="majorHAnsi"/>
          <w:sz w:val="20"/>
          <w:szCs w:val="20"/>
          <w:lang w:val="ru-RU"/>
        </w:rPr>
        <w:t xml:space="preserve">Мемнон в греческой мифологии — сын Эос (богини Зари) и Титона (брат Приама, царя Трои), </w:t>
      </w:r>
      <w:r w:rsidRPr="00304A52">
        <w:rPr>
          <w:rFonts w:asciiTheme="majorHAnsi" w:hAnsiTheme="majorHAnsi"/>
          <w:b/>
          <w:sz w:val="20"/>
          <w:szCs w:val="20"/>
          <w:lang w:val="ru-RU"/>
        </w:rPr>
        <w:t>царь эфиопов, убитый Ахиллом в Троянской войне</w:t>
      </w:r>
      <w:r w:rsidRPr="00304A52">
        <w:rPr>
          <w:rFonts w:asciiTheme="majorHAnsi" w:hAnsiTheme="majorHAnsi"/>
          <w:sz w:val="20"/>
          <w:szCs w:val="20"/>
          <w:lang w:val="ru-RU"/>
        </w:rPr>
        <w:t xml:space="preserve"> (Мемнон сражался на стороне троянцев). По одной из многих версий мифа, он происходил из Сус, которые основал Титон, построивший и акрополь в городе с царским дворцом, названный в честь Мемнона Мемнонием. По другой версии, город, акрополь и дворец построил Мемнон. Поэтому античные авторы часто называют этот город «Мемноновы Сусы». В Сусах, летней резиденции персидских царей, был роскошный царский </w:t>
      </w:r>
      <w:r w:rsidR="0008287B" w:rsidRPr="00304A52">
        <w:rPr>
          <w:rFonts w:asciiTheme="majorHAnsi" w:hAnsiTheme="majorHAnsi"/>
          <w:sz w:val="20"/>
          <w:szCs w:val="20"/>
          <w:lang w:val="ru-RU"/>
        </w:rPr>
        <w:t>дворец,</w:t>
      </w:r>
      <w:r w:rsidRPr="00304A52">
        <w:rPr>
          <w:rFonts w:asciiTheme="majorHAnsi" w:hAnsiTheme="majorHAnsi"/>
          <w:sz w:val="20"/>
          <w:szCs w:val="20"/>
          <w:lang w:val="ru-RU"/>
        </w:rPr>
        <w:t xml:space="preserve"> и находилась их главная сокровищница с несметными богатствами</w:t>
      </w:r>
      <w:r>
        <w:rPr>
          <w:rFonts w:ascii="Verdana" w:hAnsi="Verdana"/>
          <w:sz w:val="20"/>
          <w:szCs w:val="20"/>
          <w:lang w:val="ru-RU"/>
        </w:rPr>
        <w:t>»</w:t>
      </w:r>
      <w:r w:rsidRPr="00304A52">
        <w:rPr>
          <w:rFonts w:ascii="Verdana" w:hAnsi="Verdana"/>
          <w:sz w:val="20"/>
          <w:szCs w:val="20"/>
          <w:lang w:val="ru-RU"/>
        </w:rPr>
        <w:t>.</w:t>
      </w:r>
    </w:p>
    <w:p w:rsidR="00AE012E" w:rsidRPr="00AE012E" w:rsidRDefault="00AE012E" w:rsidP="00AE012E">
      <w:pPr>
        <w:shd w:val="clear" w:color="auto" w:fill="FFFFFF"/>
        <w:tabs>
          <w:tab w:val="left" w:pos="710"/>
        </w:tabs>
        <w:spacing w:after="0" w:afterAutospacing="0"/>
        <w:ind w:firstLine="720"/>
        <w:jc w:val="both"/>
        <w:rPr>
          <w:rFonts w:ascii="Verdana" w:hAnsi="Verdana"/>
          <w:sz w:val="20"/>
          <w:szCs w:val="20"/>
          <w:lang w:val="ru-RU"/>
        </w:rPr>
      </w:pPr>
      <w:r>
        <w:rPr>
          <w:rFonts w:ascii="Verdana" w:hAnsi="Verdana"/>
          <w:sz w:val="20"/>
          <w:szCs w:val="20"/>
          <w:lang w:val="ru-RU"/>
        </w:rPr>
        <w:t>«</w:t>
      </w:r>
      <w:r w:rsidRPr="00AE012E">
        <w:rPr>
          <w:rFonts w:asciiTheme="majorHAnsi" w:hAnsiTheme="majorHAnsi"/>
          <w:sz w:val="20"/>
          <w:szCs w:val="20"/>
          <w:lang w:val="ru-RU"/>
        </w:rPr>
        <w:t>В это время Перси</w:t>
      </w:r>
      <w:r w:rsidR="005B4C88">
        <w:rPr>
          <w:rFonts w:asciiTheme="majorHAnsi" w:hAnsiTheme="majorHAnsi"/>
          <w:sz w:val="20"/>
          <w:szCs w:val="20"/>
          <w:lang w:val="ru-RU"/>
        </w:rPr>
        <w:t>й</w:t>
      </w:r>
      <w:r w:rsidRPr="00AE012E">
        <w:rPr>
          <w:rFonts w:asciiTheme="majorHAnsi" w:hAnsiTheme="majorHAnsi"/>
          <w:sz w:val="20"/>
          <w:szCs w:val="20"/>
          <w:lang w:val="ru-RU"/>
        </w:rPr>
        <w:t xml:space="preserve">, царь эфиопский, вышел из Трои со множеством воинов и, полон боевого пыла, устремился на греков. </w:t>
      </w:r>
      <w:r w:rsidRPr="00AE012E">
        <w:rPr>
          <w:rFonts w:asciiTheme="majorHAnsi" w:hAnsiTheme="majorHAnsi"/>
          <w:sz w:val="20"/>
          <w:szCs w:val="20"/>
          <w:lang w:val="ru-RU"/>
        </w:rPr>
        <w:lastRenderedPageBreak/>
        <w:t>С приходом эфиопов троянцы воспрянули духом, забыв об усталости, нападают они на врагов, убивают, и ранят, и теснят их к берегу</w:t>
      </w:r>
      <w:r>
        <w:rPr>
          <w:rFonts w:ascii="Verdana" w:hAnsi="Verdana"/>
          <w:sz w:val="20"/>
          <w:szCs w:val="20"/>
          <w:lang w:val="ru-RU"/>
        </w:rPr>
        <w:t>»</w:t>
      </w:r>
      <w:r w:rsidRPr="00AE012E">
        <w:rPr>
          <w:rFonts w:ascii="Verdana" w:hAnsi="Verdana"/>
          <w:sz w:val="20"/>
          <w:szCs w:val="20"/>
          <w:lang w:val="ru-RU"/>
        </w:rPr>
        <w:t>.</w:t>
      </w:r>
      <w:r>
        <w:rPr>
          <w:rFonts w:ascii="Verdana" w:hAnsi="Verdana"/>
          <w:sz w:val="20"/>
          <w:szCs w:val="20"/>
          <w:lang w:val="ru-RU"/>
        </w:rPr>
        <w:t xml:space="preserve"> </w:t>
      </w:r>
      <w:r w:rsidR="00F9281D">
        <w:rPr>
          <w:rFonts w:ascii="Verdana" w:hAnsi="Verdana"/>
          <w:sz w:val="20"/>
          <w:szCs w:val="20"/>
          <w:lang w:val="ru-RU"/>
        </w:rPr>
        <w:t xml:space="preserve">Тут и эфиопы подтянулись, что уже не вызывает никаких сомнений у историков, а ведь от Трои до эфиопов расстояние еще больше чем до амазонок, более 2000 километров. </w:t>
      </w:r>
    </w:p>
    <w:p w:rsidR="000A4B87" w:rsidRDefault="000A4B87" w:rsidP="00304A52">
      <w:pPr>
        <w:shd w:val="clear" w:color="auto" w:fill="FFFFFF"/>
        <w:tabs>
          <w:tab w:val="left" w:pos="710"/>
        </w:tabs>
        <w:spacing w:after="0" w:afterAutospacing="0"/>
        <w:ind w:firstLine="720"/>
        <w:jc w:val="both"/>
        <w:rPr>
          <w:rFonts w:ascii="Verdana" w:hAnsi="Verdana"/>
          <w:sz w:val="20"/>
          <w:szCs w:val="20"/>
          <w:lang w:val="ru-RU"/>
        </w:rPr>
      </w:pPr>
      <w:r>
        <w:rPr>
          <w:rFonts w:ascii="Verdana" w:hAnsi="Verdana"/>
          <w:sz w:val="20"/>
          <w:szCs w:val="20"/>
          <w:lang w:val="ru-RU"/>
        </w:rPr>
        <w:t>«</w:t>
      </w:r>
      <w:r w:rsidRPr="000A4B87">
        <w:rPr>
          <w:rFonts w:asciiTheme="majorHAnsi" w:hAnsiTheme="majorHAnsi"/>
          <w:sz w:val="20"/>
          <w:szCs w:val="20"/>
          <w:lang w:val="ru-RU"/>
        </w:rPr>
        <w:t>Вот и у индов, говорят, поются поэмы Гомера, переведенные на их язык. Так что, хотя инды не видят многих звезд, видимых у нас (говорят, что Медведицы не появляются у них), однако о страданиях Приама, об оплакиваниях и сетованиях Андромахи и Гекабы, о доблести Ахилла и Гектора они знают</w:t>
      </w:r>
      <w:r>
        <w:rPr>
          <w:rFonts w:ascii="Verdana" w:hAnsi="Verdana"/>
          <w:sz w:val="20"/>
          <w:szCs w:val="20"/>
          <w:lang w:val="ru-RU"/>
        </w:rPr>
        <w:t>»</w:t>
      </w:r>
      <w:r w:rsidR="0083615F">
        <w:rPr>
          <w:rFonts w:ascii="Verdana" w:hAnsi="Verdana"/>
          <w:sz w:val="20"/>
          <w:szCs w:val="20"/>
          <w:lang w:val="ru-RU"/>
        </w:rPr>
        <w:t>,</w:t>
      </w:r>
      <w:r>
        <w:rPr>
          <w:rFonts w:ascii="Verdana" w:hAnsi="Verdana"/>
          <w:sz w:val="20"/>
          <w:szCs w:val="20"/>
          <w:lang w:val="ru-RU"/>
        </w:rPr>
        <w:t xml:space="preserve"> </w:t>
      </w:r>
      <w:r w:rsidR="0083615F">
        <w:rPr>
          <w:rFonts w:ascii="Verdana" w:hAnsi="Verdana"/>
          <w:sz w:val="20"/>
          <w:szCs w:val="20"/>
          <w:lang w:val="ru-RU"/>
        </w:rPr>
        <w:t>[39]</w:t>
      </w:r>
      <w:r>
        <w:rPr>
          <w:rFonts w:ascii="Verdana" w:hAnsi="Verdana"/>
          <w:sz w:val="20"/>
          <w:szCs w:val="20"/>
          <w:lang w:val="ru-RU"/>
        </w:rPr>
        <w:t>.</w:t>
      </w:r>
    </w:p>
    <w:p w:rsidR="001A6796" w:rsidRPr="001A6796" w:rsidRDefault="001A6796" w:rsidP="001A6796">
      <w:pPr>
        <w:shd w:val="clear" w:color="auto" w:fill="FFFFFF"/>
        <w:tabs>
          <w:tab w:val="left" w:pos="710"/>
        </w:tabs>
        <w:spacing w:after="0" w:afterAutospacing="0"/>
        <w:ind w:firstLine="720"/>
        <w:jc w:val="both"/>
        <w:rPr>
          <w:rFonts w:ascii="Verdana" w:hAnsi="Verdana"/>
          <w:sz w:val="20"/>
          <w:szCs w:val="20"/>
          <w:lang w:val="ru-RU"/>
        </w:rPr>
      </w:pPr>
      <w:r w:rsidRPr="001A6796">
        <w:rPr>
          <w:rFonts w:ascii="Verdana" w:hAnsi="Verdana"/>
          <w:sz w:val="20"/>
          <w:szCs w:val="20"/>
          <w:lang w:val="ru-RU"/>
        </w:rPr>
        <w:t>Парис — ответил:</w:t>
      </w:r>
      <w:r>
        <w:rPr>
          <w:rFonts w:ascii="Verdana" w:hAnsi="Verdana"/>
          <w:sz w:val="20"/>
          <w:szCs w:val="20"/>
          <w:lang w:val="ru-RU"/>
        </w:rPr>
        <w:t xml:space="preserve"> </w:t>
      </w:r>
      <w:r w:rsidRPr="001A6796">
        <w:rPr>
          <w:rFonts w:asciiTheme="majorHAnsi" w:hAnsiTheme="majorHAnsi"/>
          <w:sz w:val="20"/>
          <w:szCs w:val="20"/>
          <w:lang w:val="ru-RU"/>
        </w:rPr>
        <w:t xml:space="preserve">«...Не так давно, в дни, когда солнце находилось в созвездии Рака и предвещало окончание лета, я, по твоему повелению, отправился </w:t>
      </w:r>
      <w:r w:rsidRPr="00D83C1F">
        <w:rPr>
          <w:rFonts w:asciiTheme="majorHAnsi" w:hAnsiTheme="majorHAnsi"/>
          <w:b/>
          <w:sz w:val="20"/>
          <w:szCs w:val="20"/>
          <w:lang w:val="ru-RU"/>
        </w:rPr>
        <w:t>в Малую Индию</w:t>
      </w:r>
      <w:r>
        <w:rPr>
          <w:rFonts w:ascii="Verdana" w:hAnsi="Verdana"/>
          <w:sz w:val="20"/>
          <w:szCs w:val="20"/>
          <w:lang w:val="ru-RU"/>
        </w:rPr>
        <w:t>»</w:t>
      </w:r>
      <w:r w:rsidRPr="001A6796">
        <w:rPr>
          <w:rFonts w:ascii="Verdana" w:hAnsi="Verdana"/>
          <w:sz w:val="20"/>
          <w:szCs w:val="20"/>
          <w:lang w:val="ru-RU"/>
        </w:rPr>
        <w:t>.</w:t>
      </w:r>
      <w:r>
        <w:rPr>
          <w:rFonts w:ascii="Verdana" w:hAnsi="Verdana"/>
          <w:sz w:val="20"/>
          <w:szCs w:val="20"/>
          <w:lang w:val="ru-RU"/>
        </w:rPr>
        <w:t xml:space="preserve"> Комментарий</w:t>
      </w:r>
      <w:r w:rsidRPr="001A6796">
        <w:rPr>
          <w:rFonts w:ascii="Verdana" w:hAnsi="Verdana"/>
          <w:sz w:val="20"/>
          <w:szCs w:val="20"/>
          <w:lang w:val="ru-RU"/>
        </w:rPr>
        <w:t>: «</w:t>
      </w:r>
      <w:r w:rsidRPr="001A6796">
        <w:rPr>
          <w:rFonts w:asciiTheme="majorHAnsi" w:hAnsiTheme="majorHAnsi"/>
          <w:sz w:val="20"/>
          <w:szCs w:val="20"/>
          <w:lang w:val="ru-RU"/>
        </w:rPr>
        <w:t xml:space="preserve">...Вслед за Бенуа де Сент-Мором Гвидо переносит место суда Париса из леса Иды (в окрестностях Трои) в некую </w:t>
      </w:r>
      <w:r w:rsidRPr="00D83C1F">
        <w:rPr>
          <w:rFonts w:asciiTheme="majorHAnsi" w:hAnsiTheme="majorHAnsi"/>
          <w:sz w:val="20"/>
          <w:szCs w:val="20"/>
          <w:lang w:val="ru-RU"/>
        </w:rPr>
        <w:t xml:space="preserve">Малую Индию, хотя </w:t>
      </w:r>
      <w:r w:rsidRPr="001A6796">
        <w:rPr>
          <w:rFonts w:asciiTheme="majorHAnsi" w:hAnsiTheme="majorHAnsi"/>
          <w:sz w:val="20"/>
          <w:szCs w:val="20"/>
          <w:lang w:val="ru-RU"/>
        </w:rPr>
        <w:t>в дальнейшем упоминается и Ида</w:t>
      </w:r>
      <w:r>
        <w:rPr>
          <w:rFonts w:ascii="Verdana" w:hAnsi="Verdana"/>
          <w:sz w:val="20"/>
          <w:szCs w:val="20"/>
          <w:lang w:val="ru-RU"/>
        </w:rPr>
        <w:t>»</w:t>
      </w:r>
      <w:r w:rsidRPr="001A6796">
        <w:rPr>
          <w:rFonts w:ascii="Verdana" w:hAnsi="Verdana"/>
          <w:sz w:val="20"/>
          <w:szCs w:val="20"/>
          <w:lang w:val="ru-RU"/>
        </w:rPr>
        <w:t>.</w:t>
      </w:r>
    </w:p>
    <w:p w:rsidR="00D83C1F" w:rsidRPr="0008287B" w:rsidRDefault="00D83C1F" w:rsidP="00D83C1F">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D83C1F">
        <w:rPr>
          <w:rFonts w:asciiTheme="majorHAnsi" w:hAnsiTheme="majorHAnsi"/>
          <w:sz w:val="20"/>
          <w:szCs w:val="20"/>
          <w:lang w:val="ru-RU"/>
        </w:rPr>
        <w:t xml:space="preserve">Тогда с правой стороны поля появился Парис с </w:t>
      </w:r>
      <w:r w:rsidRPr="00D83C1F">
        <w:rPr>
          <w:rFonts w:asciiTheme="majorHAnsi" w:hAnsiTheme="majorHAnsi"/>
          <w:b/>
          <w:sz w:val="20"/>
          <w:szCs w:val="20"/>
          <w:lang w:val="ru-RU"/>
        </w:rPr>
        <w:t>персидскими воинами</w:t>
      </w:r>
      <w:r w:rsidRPr="00D83C1F">
        <w:rPr>
          <w:rFonts w:asciiTheme="majorHAnsi" w:hAnsiTheme="majorHAnsi"/>
          <w:sz w:val="20"/>
          <w:szCs w:val="20"/>
          <w:lang w:val="ru-RU"/>
        </w:rPr>
        <w:t xml:space="preserve"> и, смешавшись со сражающимися, напал на царя фризийского" и убил его. Гибель царя привела греков в отчаяние</w:t>
      </w:r>
      <w:r>
        <w:rPr>
          <w:rFonts w:ascii="Verdana" w:hAnsi="Verdana"/>
          <w:sz w:val="20"/>
          <w:szCs w:val="20"/>
          <w:lang w:val="ru-RU"/>
        </w:rPr>
        <w:t>»</w:t>
      </w:r>
      <w:r w:rsidRPr="00D83C1F">
        <w:rPr>
          <w:rFonts w:ascii="Verdana" w:hAnsi="Verdana"/>
          <w:sz w:val="20"/>
          <w:szCs w:val="20"/>
          <w:lang w:val="ru-RU"/>
        </w:rPr>
        <w:t>.</w:t>
      </w:r>
    </w:p>
    <w:p w:rsidR="008F7EE0" w:rsidRDefault="008F7EE0" w:rsidP="00D83C1F">
      <w:pPr>
        <w:pStyle w:val="ad"/>
        <w:spacing w:after="0" w:afterAutospacing="0"/>
        <w:ind w:firstLine="709"/>
        <w:jc w:val="both"/>
        <w:rPr>
          <w:rFonts w:ascii="Verdana" w:hAnsi="Verdana"/>
          <w:sz w:val="20"/>
          <w:szCs w:val="20"/>
          <w:lang w:val="ru-RU"/>
        </w:rPr>
      </w:pPr>
      <w:r>
        <w:rPr>
          <w:rFonts w:ascii="Verdana" w:hAnsi="Verdana"/>
          <w:sz w:val="20"/>
          <w:szCs w:val="20"/>
          <w:lang w:val="ru-RU"/>
        </w:rPr>
        <w:t>Участие в Троянской войне персов, амазонок, эфиопов и индийцев говорит о том, что все эти народы жили на одной территории, только в таком случае он</w:t>
      </w:r>
      <w:r w:rsidR="00D7265E">
        <w:rPr>
          <w:rFonts w:ascii="Verdana" w:hAnsi="Verdana"/>
          <w:sz w:val="20"/>
          <w:szCs w:val="20"/>
          <w:lang w:val="ru-RU"/>
        </w:rPr>
        <w:t>и могли бы стать участниками этих</w:t>
      </w:r>
      <w:r>
        <w:rPr>
          <w:rFonts w:ascii="Verdana" w:hAnsi="Verdana"/>
          <w:sz w:val="20"/>
          <w:szCs w:val="20"/>
          <w:lang w:val="ru-RU"/>
        </w:rPr>
        <w:t xml:space="preserve"> событи</w:t>
      </w:r>
      <w:r w:rsidR="00D7265E">
        <w:rPr>
          <w:rFonts w:ascii="Verdana" w:hAnsi="Verdana"/>
          <w:sz w:val="20"/>
          <w:szCs w:val="20"/>
          <w:lang w:val="ru-RU"/>
        </w:rPr>
        <w:t>й</w:t>
      </w:r>
      <w:r>
        <w:rPr>
          <w:rFonts w:ascii="Verdana" w:hAnsi="Verdana"/>
          <w:sz w:val="20"/>
          <w:szCs w:val="20"/>
          <w:lang w:val="ru-RU"/>
        </w:rPr>
        <w:t>.</w:t>
      </w:r>
    </w:p>
    <w:p w:rsidR="008F7EE0" w:rsidRDefault="008F7EE0" w:rsidP="00D83C1F">
      <w:pPr>
        <w:pStyle w:val="ad"/>
        <w:spacing w:after="0" w:afterAutospacing="0"/>
        <w:ind w:firstLine="709"/>
        <w:jc w:val="both"/>
        <w:rPr>
          <w:rFonts w:ascii="Verdana" w:hAnsi="Verdana"/>
          <w:sz w:val="20"/>
          <w:szCs w:val="20"/>
          <w:lang w:val="ru-RU"/>
        </w:rPr>
      </w:pPr>
      <w:r>
        <w:rPr>
          <w:rFonts w:ascii="Verdana" w:hAnsi="Verdana"/>
          <w:sz w:val="20"/>
          <w:szCs w:val="20"/>
          <w:lang w:val="ru-RU"/>
        </w:rPr>
        <w:t>У А.Т. Фоменко есть книга «Троянская война в средневековье». Остановлюсь на интересных для нашей работы выводах этой книги</w:t>
      </w:r>
      <w:r w:rsidR="00A92D93">
        <w:rPr>
          <w:rFonts w:ascii="Verdana" w:hAnsi="Verdana"/>
          <w:sz w:val="20"/>
          <w:szCs w:val="20"/>
          <w:lang w:val="ru-RU"/>
        </w:rPr>
        <w:t xml:space="preserve">, при этом, сразу отмечу, что </w:t>
      </w:r>
      <w:r w:rsidR="00B218D6">
        <w:rPr>
          <w:rFonts w:ascii="Verdana" w:hAnsi="Verdana"/>
          <w:sz w:val="20"/>
          <w:szCs w:val="20"/>
          <w:lang w:val="ru-RU"/>
        </w:rPr>
        <w:t xml:space="preserve">и </w:t>
      </w:r>
      <w:r w:rsidR="00A92D93">
        <w:rPr>
          <w:rFonts w:ascii="Verdana" w:hAnsi="Verdana"/>
          <w:sz w:val="20"/>
          <w:szCs w:val="20"/>
          <w:lang w:val="ru-RU"/>
        </w:rPr>
        <w:t>Фоменко анализирует работу «Повесть о создании и о пленении Трои».</w:t>
      </w:r>
    </w:p>
    <w:p w:rsidR="008F7EE0" w:rsidRDefault="008F7EE0" w:rsidP="008F7EE0">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8F7EE0">
        <w:rPr>
          <w:rFonts w:asciiTheme="majorHAnsi" w:hAnsiTheme="majorHAnsi"/>
          <w:sz w:val="20"/>
          <w:szCs w:val="20"/>
          <w:lang w:val="ru-RU"/>
        </w:rPr>
        <w:t>Уже отсюда видно, что сама война [</w:t>
      </w:r>
      <w:r w:rsidRPr="008F7EE0">
        <w:rPr>
          <w:rFonts w:ascii="Verdana" w:hAnsi="Verdana"/>
          <w:sz w:val="20"/>
          <w:szCs w:val="20"/>
          <w:lang w:val="ru-RU"/>
        </w:rPr>
        <w:t>Троянская</w:t>
      </w:r>
      <w:r w:rsidRPr="008F7EE0">
        <w:rPr>
          <w:rFonts w:asciiTheme="majorHAnsi" w:hAnsiTheme="majorHAnsi"/>
          <w:sz w:val="20"/>
          <w:szCs w:val="20"/>
          <w:lang w:val="ru-RU"/>
        </w:rPr>
        <w:t>] произошла, по-видимому, где-то в XII-ХII</w:t>
      </w:r>
      <w:r w:rsidR="0008287B">
        <w:rPr>
          <w:rFonts w:asciiTheme="majorHAnsi" w:hAnsiTheme="majorHAnsi"/>
          <w:sz w:val="20"/>
          <w:szCs w:val="20"/>
          <w:lang w:val="ru-RU"/>
        </w:rPr>
        <w:t>І</w:t>
      </w:r>
      <w:r w:rsidRPr="008F7EE0">
        <w:rPr>
          <w:rFonts w:asciiTheme="majorHAnsi" w:hAnsiTheme="majorHAnsi"/>
          <w:sz w:val="20"/>
          <w:szCs w:val="20"/>
          <w:lang w:val="ru-RU"/>
        </w:rPr>
        <w:t xml:space="preserve"> веках, </w:t>
      </w:r>
      <w:r w:rsidRPr="008F7EE0">
        <w:rPr>
          <w:rFonts w:asciiTheme="majorHAnsi" w:hAnsiTheme="majorHAnsi"/>
          <w:b/>
          <w:sz w:val="20"/>
          <w:szCs w:val="20"/>
          <w:lang w:val="ru-RU"/>
        </w:rPr>
        <w:t>так как именно в эту эпоху появилось особенно много рассказов</w:t>
      </w:r>
      <w:r w:rsidRPr="008F7EE0">
        <w:rPr>
          <w:rFonts w:asciiTheme="majorHAnsi" w:hAnsiTheme="majorHAnsi"/>
          <w:sz w:val="20"/>
          <w:szCs w:val="20"/>
          <w:lang w:val="ru-RU"/>
        </w:rPr>
        <w:t xml:space="preserve"> о ней</w:t>
      </w:r>
      <w:r>
        <w:rPr>
          <w:rFonts w:ascii="Verdana" w:hAnsi="Verdana"/>
          <w:sz w:val="20"/>
          <w:szCs w:val="20"/>
          <w:lang w:val="ru-RU"/>
        </w:rPr>
        <w:t>»</w:t>
      </w:r>
      <w:r w:rsidRPr="008F7EE0">
        <w:rPr>
          <w:rFonts w:ascii="Verdana" w:hAnsi="Verdana"/>
          <w:sz w:val="20"/>
          <w:szCs w:val="20"/>
          <w:lang w:val="ru-RU"/>
        </w:rPr>
        <w:t>.</w:t>
      </w:r>
      <w:r>
        <w:rPr>
          <w:rFonts w:ascii="Verdana" w:hAnsi="Verdana"/>
          <w:sz w:val="20"/>
          <w:szCs w:val="20"/>
          <w:lang w:val="ru-RU"/>
        </w:rPr>
        <w:t xml:space="preserve"> Очевидно, что вывод этот абсолютно неправильный. В Европу с Востока попадают работы древних авторов. Эти работы дали импульс к написанию европейскими авторами</w:t>
      </w:r>
      <w:r w:rsidR="002F4EB9">
        <w:rPr>
          <w:rFonts w:ascii="Verdana" w:hAnsi="Verdana"/>
          <w:sz w:val="20"/>
          <w:szCs w:val="20"/>
          <w:lang w:val="ru-RU"/>
        </w:rPr>
        <w:t>,</w:t>
      </w:r>
      <w:r>
        <w:rPr>
          <w:rFonts w:ascii="Verdana" w:hAnsi="Verdana"/>
          <w:sz w:val="20"/>
          <w:szCs w:val="20"/>
          <w:lang w:val="ru-RU"/>
        </w:rPr>
        <w:t xml:space="preserve"> на основании этих работ</w:t>
      </w:r>
      <w:r w:rsidR="002F4EB9">
        <w:rPr>
          <w:rFonts w:ascii="Verdana" w:hAnsi="Verdana"/>
          <w:sz w:val="20"/>
          <w:szCs w:val="20"/>
          <w:lang w:val="ru-RU"/>
        </w:rPr>
        <w:t>,</w:t>
      </w:r>
      <w:r>
        <w:rPr>
          <w:rFonts w:ascii="Verdana" w:hAnsi="Verdana"/>
          <w:sz w:val="20"/>
          <w:szCs w:val="20"/>
          <w:lang w:val="ru-RU"/>
        </w:rPr>
        <w:t xml:space="preserve"> своих книг. Это приводит к появлению новых книг</w:t>
      </w:r>
      <w:r w:rsidR="002F4EB9">
        <w:rPr>
          <w:rFonts w:ascii="Verdana" w:hAnsi="Verdana"/>
          <w:sz w:val="20"/>
          <w:szCs w:val="20"/>
          <w:lang w:val="ru-RU"/>
        </w:rPr>
        <w:t xml:space="preserve"> о Троянской войне,</w:t>
      </w:r>
      <w:r w:rsidR="00A92D93">
        <w:rPr>
          <w:rFonts w:ascii="Verdana" w:hAnsi="Verdana"/>
          <w:sz w:val="20"/>
          <w:szCs w:val="20"/>
          <w:lang w:val="ru-RU"/>
        </w:rPr>
        <w:t xml:space="preserve"> этим же объясняются и дубликаты, о которых пишет </w:t>
      </w:r>
      <w:r w:rsidR="00A92D93">
        <w:rPr>
          <w:rFonts w:ascii="Verdana" w:hAnsi="Verdana"/>
          <w:sz w:val="20"/>
          <w:szCs w:val="20"/>
          <w:lang w:val="ru-RU"/>
        </w:rPr>
        <w:lastRenderedPageBreak/>
        <w:t>Фоменко</w:t>
      </w:r>
      <w:r w:rsidR="002516F9">
        <w:rPr>
          <w:rFonts w:ascii="Verdana" w:hAnsi="Verdana"/>
          <w:sz w:val="20"/>
          <w:szCs w:val="20"/>
          <w:lang w:val="ru-RU"/>
        </w:rPr>
        <w:t>, а дубликаты это всего лишь книги, которые были созданы в Европе на основе первоисточника. П</w:t>
      </w:r>
      <w:r w:rsidR="002F4EB9">
        <w:rPr>
          <w:rFonts w:ascii="Verdana" w:hAnsi="Verdana"/>
          <w:sz w:val="20"/>
          <w:szCs w:val="20"/>
          <w:lang w:val="ru-RU"/>
        </w:rPr>
        <w:t xml:space="preserve">оэтому дата появления книг европейских авторов об этой войне, говорит о том, когда первоисточники попали в Европу, </w:t>
      </w:r>
      <w:r w:rsidR="0068077D">
        <w:rPr>
          <w:rFonts w:ascii="Verdana" w:hAnsi="Verdana"/>
          <w:sz w:val="20"/>
          <w:szCs w:val="20"/>
          <w:lang w:val="ru-RU"/>
        </w:rPr>
        <w:t>а</w:t>
      </w:r>
      <w:r w:rsidR="002F4EB9">
        <w:rPr>
          <w:rFonts w:ascii="Verdana" w:hAnsi="Verdana"/>
          <w:sz w:val="20"/>
          <w:szCs w:val="20"/>
          <w:lang w:val="ru-RU"/>
        </w:rPr>
        <w:t xml:space="preserve"> не о том, когда произошл</w:t>
      </w:r>
      <w:r w:rsidR="002516F9">
        <w:rPr>
          <w:rFonts w:ascii="Verdana" w:hAnsi="Verdana"/>
          <w:sz w:val="20"/>
          <w:szCs w:val="20"/>
          <w:lang w:val="ru-RU"/>
        </w:rPr>
        <w:t>и события, описанные в книге</w:t>
      </w:r>
      <w:r w:rsidR="0068077D">
        <w:rPr>
          <w:rFonts w:ascii="Verdana" w:hAnsi="Verdana"/>
          <w:sz w:val="20"/>
          <w:szCs w:val="20"/>
          <w:lang w:val="ru-RU"/>
        </w:rPr>
        <w:t>, как считает Фоменко</w:t>
      </w:r>
      <w:r w:rsidR="002F4EB9">
        <w:rPr>
          <w:rFonts w:ascii="Verdana" w:hAnsi="Verdana"/>
          <w:sz w:val="20"/>
          <w:szCs w:val="20"/>
          <w:lang w:val="ru-RU"/>
        </w:rPr>
        <w:t>.</w:t>
      </w:r>
    </w:p>
    <w:p w:rsidR="00154050" w:rsidRDefault="002F4EB9" w:rsidP="00154050">
      <w:pPr>
        <w:pStyle w:val="ad"/>
        <w:spacing w:after="0" w:afterAutospacing="0"/>
        <w:ind w:firstLine="709"/>
        <w:jc w:val="both"/>
        <w:rPr>
          <w:rFonts w:ascii="Verdana" w:hAnsi="Verdana"/>
          <w:sz w:val="20"/>
          <w:szCs w:val="20"/>
          <w:lang w:val="ru-RU"/>
        </w:rPr>
      </w:pPr>
      <w:r>
        <w:rPr>
          <w:rFonts w:ascii="Verdana" w:hAnsi="Verdana"/>
          <w:sz w:val="20"/>
          <w:szCs w:val="20"/>
          <w:lang w:val="ru-RU"/>
        </w:rPr>
        <w:t xml:space="preserve">Для нас важно участие в этой войне эфиопов, индийцев, персов и </w:t>
      </w:r>
      <w:r w:rsidR="00154050">
        <w:rPr>
          <w:rFonts w:ascii="Verdana" w:hAnsi="Verdana"/>
          <w:sz w:val="20"/>
          <w:szCs w:val="20"/>
          <w:lang w:val="ru-RU"/>
        </w:rPr>
        <w:t>амазонок. По поводу индийцев Фоменко пишет</w:t>
      </w:r>
      <w:r w:rsidR="00154050" w:rsidRPr="00154050">
        <w:rPr>
          <w:rFonts w:ascii="Verdana" w:hAnsi="Verdana"/>
          <w:sz w:val="20"/>
          <w:szCs w:val="20"/>
          <w:lang w:val="ru-RU"/>
        </w:rPr>
        <w:t>:</w:t>
      </w:r>
      <w:r w:rsidR="00154050">
        <w:rPr>
          <w:rFonts w:ascii="Verdana" w:hAnsi="Verdana"/>
          <w:sz w:val="20"/>
          <w:szCs w:val="20"/>
          <w:lang w:val="ru-RU"/>
        </w:rPr>
        <w:t xml:space="preserve"> «</w:t>
      </w:r>
      <w:r w:rsidR="00154050" w:rsidRPr="00154050">
        <w:rPr>
          <w:rFonts w:asciiTheme="majorHAnsi" w:hAnsiTheme="majorHAnsi"/>
          <w:sz w:val="20"/>
          <w:szCs w:val="20"/>
          <w:lang w:val="ru-RU"/>
        </w:rPr>
        <w:t>В троянских хрониках, в частности у Гомера, часто встречаются такие термины, как Идейские Вершины, Зев</w:t>
      </w:r>
      <w:r w:rsidR="009C29DC">
        <w:rPr>
          <w:rFonts w:asciiTheme="majorHAnsi" w:hAnsiTheme="majorHAnsi"/>
          <w:sz w:val="20"/>
          <w:szCs w:val="20"/>
          <w:lang w:val="ru-RU"/>
        </w:rPr>
        <w:t>с</w:t>
      </w:r>
      <w:r w:rsidR="00154050" w:rsidRPr="00154050">
        <w:rPr>
          <w:rFonts w:asciiTheme="majorHAnsi" w:hAnsiTheme="majorHAnsi"/>
          <w:sz w:val="20"/>
          <w:szCs w:val="20"/>
          <w:lang w:val="ru-RU"/>
        </w:rPr>
        <w:t xml:space="preserve"> И</w:t>
      </w:r>
      <w:r w:rsidR="00154050">
        <w:rPr>
          <w:rFonts w:asciiTheme="majorHAnsi" w:hAnsiTheme="majorHAnsi"/>
          <w:sz w:val="20"/>
          <w:szCs w:val="20"/>
          <w:lang w:val="ru-RU"/>
        </w:rPr>
        <w:t>дейский</w:t>
      </w:r>
      <w:r w:rsidR="0008287B">
        <w:rPr>
          <w:rFonts w:asciiTheme="majorHAnsi" w:hAnsiTheme="majorHAnsi"/>
          <w:sz w:val="20"/>
          <w:szCs w:val="20"/>
          <w:lang w:val="ru-RU"/>
        </w:rPr>
        <w:t>, Лес Иды. Интересно, что ряд</w:t>
      </w:r>
      <w:r w:rsidR="00154050" w:rsidRPr="00154050">
        <w:rPr>
          <w:rFonts w:asciiTheme="majorHAnsi" w:hAnsiTheme="majorHAnsi"/>
          <w:sz w:val="20"/>
          <w:szCs w:val="20"/>
          <w:lang w:val="ru-RU"/>
        </w:rPr>
        <w:t>ом с Горой И</w:t>
      </w:r>
      <w:r w:rsidR="00154050">
        <w:rPr>
          <w:rFonts w:asciiTheme="majorHAnsi" w:hAnsiTheme="majorHAnsi"/>
          <w:sz w:val="20"/>
          <w:szCs w:val="20"/>
          <w:lang w:val="ru-RU"/>
        </w:rPr>
        <w:t>дой</w:t>
      </w:r>
      <w:r w:rsidR="00154050" w:rsidRPr="00154050">
        <w:rPr>
          <w:rFonts w:asciiTheme="majorHAnsi" w:hAnsiTheme="majorHAnsi"/>
          <w:sz w:val="20"/>
          <w:szCs w:val="20"/>
          <w:lang w:val="ru-RU"/>
        </w:rPr>
        <w:t xml:space="preserve"> расположена Малая Индия... Сразу возникает мысль, что Индия в Средние века означало Иудея...</w:t>
      </w:r>
      <w:r w:rsidR="00154050">
        <w:rPr>
          <w:rFonts w:ascii="Verdana" w:hAnsi="Verdana"/>
          <w:sz w:val="20"/>
          <w:szCs w:val="20"/>
          <w:lang w:val="ru-RU"/>
        </w:rPr>
        <w:t xml:space="preserve">». </w:t>
      </w:r>
      <w:r w:rsidR="007669BE">
        <w:rPr>
          <w:rFonts w:ascii="Verdana" w:hAnsi="Verdana"/>
          <w:sz w:val="20"/>
          <w:szCs w:val="20"/>
          <w:lang w:val="ru-RU"/>
        </w:rPr>
        <w:t>Фоменко</w:t>
      </w:r>
      <w:r w:rsidR="009C29DC">
        <w:rPr>
          <w:rFonts w:ascii="Verdana" w:hAnsi="Verdana"/>
          <w:sz w:val="20"/>
          <w:szCs w:val="20"/>
          <w:lang w:val="ru-RU"/>
        </w:rPr>
        <w:t xml:space="preserve"> проводит параллели между Троянской и Готско-тарквинийской войнами</w:t>
      </w:r>
      <w:r w:rsidR="007669BE">
        <w:rPr>
          <w:rFonts w:ascii="Verdana" w:hAnsi="Verdana"/>
          <w:sz w:val="20"/>
          <w:szCs w:val="20"/>
          <w:lang w:val="ru-RU"/>
        </w:rPr>
        <w:t>, при этом он</w:t>
      </w:r>
      <w:r w:rsidR="009C29DC">
        <w:rPr>
          <w:rFonts w:ascii="Verdana" w:hAnsi="Verdana"/>
          <w:sz w:val="20"/>
          <w:szCs w:val="20"/>
          <w:lang w:val="ru-RU"/>
        </w:rPr>
        <w:t xml:space="preserve"> упорно не хочет называть эту войну, войной между готами и Римом, так у него эта война готов с Новым Римом, т.е. с Царь-Градом (Константинополем).</w:t>
      </w:r>
      <w:r w:rsidR="007669BE">
        <w:rPr>
          <w:rFonts w:ascii="Verdana" w:hAnsi="Verdana"/>
          <w:sz w:val="20"/>
          <w:szCs w:val="20"/>
          <w:lang w:val="ru-RU"/>
        </w:rPr>
        <w:t xml:space="preserve"> Персы у Фоменко это готы. Очевидно, что Амалазунту готской войны можно отожествить с амазонками</w:t>
      </w:r>
      <w:r w:rsidR="00A92D93">
        <w:rPr>
          <w:rFonts w:ascii="Verdana" w:hAnsi="Verdana"/>
          <w:sz w:val="20"/>
          <w:szCs w:val="20"/>
          <w:lang w:val="ru-RU"/>
        </w:rPr>
        <w:t>, хотя Фоменко это не делает</w:t>
      </w:r>
      <w:r w:rsidR="002516F9">
        <w:rPr>
          <w:rFonts w:ascii="Verdana" w:hAnsi="Verdana"/>
          <w:sz w:val="20"/>
          <w:szCs w:val="20"/>
          <w:lang w:val="ru-RU"/>
        </w:rPr>
        <w:t>, но это понятно.</w:t>
      </w:r>
      <w:r w:rsidR="002516F9" w:rsidRPr="002516F9">
        <w:rPr>
          <w:rFonts w:ascii="Verdana" w:hAnsi="Verdana"/>
          <w:sz w:val="20"/>
          <w:szCs w:val="20"/>
          <w:lang w:val="ru-RU"/>
        </w:rPr>
        <w:t xml:space="preserve"> </w:t>
      </w:r>
      <w:r w:rsidR="002516F9">
        <w:rPr>
          <w:rFonts w:ascii="Verdana" w:hAnsi="Verdana"/>
          <w:sz w:val="20"/>
          <w:szCs w:val="20"/>
          <w:lang w:val="ru-RU"/>
        </w:rPr>
        <w:t>Но почему Фоменко не объясняет, каким образо</w:t>
      </w:r>
      <w:r w:rsidR="0068077D">
        <w:rPr>
          <w:rFonts w:ascii="Verdana" w:hAnsi="Verdana"/>
          <w:sz w:val="20"/>
          <w:szCs w:val="20"/>
          <w:lang w:val="ru-RU"/>
        </w:rPr>
        <w:t>м</w:t>
      </w:r>
      <w:r w:rsidR="002516F9">
        <w:rPr>
          <w:rFonts w:ascii="Verdana" w:hAnsi="Verdana"/>
          <w:sz w:val="20"/>
          <w:szCs w:val="20"/>
          <w:lang w:val="ru-RU"/>
        </w:rPr>
        <w:t xml:space="preserve"> эфиопы стали участниками этой войны. И если Иудея это Индия, то эту тему Фоменко надо было бы </w:t>
      </w:r>
      <w:r w:rsidR="0008287B">
        <w:rPr>
          <w:rFonts w:ascii="Verdana" w:hAnsi="Verdana"/>
          <w:sz w:val="20"/>
          <w:szCs w:val="20"/>
          <w:lang w:val="ru-RU"/>
        </w:rPr>
        <w:t>раскрыть</w:t>
      </w:r>
      <w:r w:rsidR="002516F9">
        <w:rPr>
          <w:rFonts w:ascii="Verdana" w:hAnsi="Verdana"/>
          <w:sz w:val="20"/>
          <w:szCs w:val="20"/>
          <w:lang w:val="ru-RU"/>
        </w:rPr>
        <w:t xml:space="preserve"> подробнее. Ведь это намного важнее этих ни о чем не говорящих дубликатов. Эти дубликаты подтверждают ошибочность традиционной версии истории, но это и так очевидно, а вот </w:t>
      </w:r>
      <w:r w:rsidR="0008287B">
        <w:rPr>
          <w:rFonts w:ascii="Verdana" w:hAnsi="Verdana"/>
          <w:sz w:val="20"/>
          <w:szCs w:val="20"/>
          <w:lang w:val="ru-RU"/>
        </w:rPr>
        <w:t>отожествление</w:t>
      </w:r>
      <w:r w:rsidR="002516F9">
        <w:rPr>
          <w:rFonts w:ascii="Verdana" w:hAnsi="Verdana"/>
          <w:sz w:val="20"/>
          <w:szCs w:val="20"/>
          <w:lang w:val="ru-RU"/>
        </w:rPr>
        <w:t xml:space="preserve"> Индии и Иудеи </w:t>
      </w:r>
      <w:r w:rsidR="0068077D">
        <w:rPr>
          <w:rFonts w:ascii="Verdana" w:hAnsi="Verdana"/>
          <w:sz w:val="20"/>
          <w:szCs w:val="20"/>
          <w:lang w:val="ru-RU"/>
        </w:rPr>
        <w:t>помогло</w:t>
      </w:r>
      <w:r w:rsidR="002516F9">
        <w:rPr>
          <w:rFonts w:ascii="Verdana" w:hAnsi="Verdana"/>
          <w:sz w:val="20"/>
          <w:szCs w:val="20"/>
          <w:lang w:val="ru-RU"/>
        </w:rPr>
        <w:t xml:space="preserve"> бы в создании правильной схемы истории, если, конечно, оно не ошибочно. </w:t>
      </w:r>
      <w:r w:rsidR="00055CCE">
        <w:rPr>
          <w:rFonts w:ascii="Verdana" w:hAnsi="Verdana"/>
          <w:sz w:val="20"/>
          <w:szCs w:val="20"/>
          <w:lang w:val="ru-RU"/>
        </w:rPr>
        <w:t>Если же это отожествление ошибочно, то надо объяснять, как индийцы стали участниками Троянской войны.</w:t>
      </w:r>
      <w:r w:rsidR="002516F9">
        <w:rPr>
          <w:rFonts w:ascii="Verdana" w:hAnsi="Verdana"/>
          <w:sz w:val="20"/>
          <w:szCs w:val="20"/>
          <w:lang w:val="ru-RU"/>
        </w:rPr>
        <w:t xml:space="preserve"> </w:t>
      </w:r>
    </w:p>
    <w:p w:rsidR="003A3C4C" w:rsidRDefault="0068077D" w:rsidP="003A3C4C">
      <w:pPr>
        <w:pStyle w:val="ad"/>
        <w:spacing w:after="0" w:afterAutospacing="0"/>
        <w:ind w:firstLine="709"/>
        <w:jc w:val="both"/>
        <w:rPr>
          <w:rFonts w:ascii="Verdana" w:hAnsi="Verdana"/>
          <w:sz w:val="20"/>
          <w:szCs w:val="20"/>
          <w:lang w:val="ru-RU"/>
        </w:rPr>
      </w:pPr>
      <w:r>
        <w:rPr>
          <w:rFonts w:ascii="Verdana" w:hAnsi="Verdana"/>
          <w:sz w:val="20"/>
          <w:szCs w:val="20"/>
          <w:lang w:val="ru-RU"/>
        </w:rPr>
        <w:t>И еще на что надо обратить внимание. Фоменко считает, что события Троянской войны происходили в Европе, и первоисточниками долж</w:t>
      </w:r>
      <w:r w:rsidR="002F4DD3">
        <w:rPr>
          <w:rFonts w:ascii="Verdana" w:hAnsi="Verdana"/>
          <w:sz w:val="20"/>
          <w:szCs w:val="20"/>
          <w:lang w:val="ru-RU"/>
        </w:rPr>
        <w:t>н</w:t>
      </w:r>
      <w:r>
        <w:rPr>
          <w:rFonts w:ascii="Verdana" w:hAnsi="Verdana"/>
          <w:sz w:val="20"/>
          <w:szCs w:val="20"/>
          <w:lang w:val="ru-RU"/>
        </w:rPr>
        <w:t>ы считаться работы латинских авторов</w:t>
      </w:r>
      <w:r w:rsidR="003A3C4C">
        <w:rPr>
          <w:rFonts w:ascii="Verdana" w:hAnsi="Verdana"/>
          <w:sz w:val="20"/>
          <w:szCs w:val="20"/>
          <w:lang w:val="ru-RU"/>
        </w:rPr>
        <w:t xml:space="preserve"> (Дареса и Диктиса)</w:t>
      </w:r>
      <w:r>
        <w:rPr>
          <w:rFonts w:ascii="Verdana" w:hAnsi="Verdana"/>
          <w:sz w:val="20"/>
          <w:szCs w:val="20"/>
          <w:lang w:val="ru-RU"/>
        </w:rPr>
        <w:t xml:space="preserve">. Но в таком случае, Фоменко должен объяснить, каким образом описание событий Троянской войны попало в работы Гомера, </w:t>
      </w:r>
      <w:r w:rsidR="00213235">
        <w:rPr>
          <w:rFonts w:ascii="Verdana" w:hAnsi="Verdana"/>
          <w:sz w:val="20"/>
          <w:szCs w:val="20"/>
          <w:lang w:val="ru-RU"/>
        </w:rPr>
        <w:t>ведь работы Гомера попали</w:t>
      </w:r>
      <w:r>
        <w:rPr>
          <w:rFonts w:ascii="Verdana" w:hAnsi="Verdana"/>
          <w:sz w:val="20"/>
          <w:szCs w:val="20"/>
          <w:lang w:val="ru-RU"/>
        </w:rPr>
        <w:t xml:space="preserve"> в Европу с Востока</w:t>
      </w:r>
      <w:r w:rsidR="003A3C4C">
        <w:rPr>
          <w:rFonts w:ascii="Verdana" w:hAnsi="Verdana"/>
          <w:sz w:val="20"/>
          <w:szCs w:val="20"/>
          <w:lang w:val="ru-RU"/>
        </w:rPr>
        <w:t xml:space="preserve">. </w:t>
      </w:r>
    </w:p>
    <w:p w:rsidR="0068077D" w:rsidRPr="006F47BE" w:rsidRDefault="003A3C4C" w:rsidP="003A3C4C">
      <w:pPr>
        <w:pStyle w:val="ad"/>
        <w:spacing w:after="0" w:afterAutospacing="0"/>
        <w:ind w:firstLine="709"/>
        <w:jc w:val="both"/>
        <w:rPr>
          <w:rFonts w:ascii="Verdana" w:hAnsi="Verdana"/>
          <w:sz w:val="20"/>
          <w:szCs w:val="20"/>
          <w:lang w:val="ru-RU"/>
        </w:rPr>
      </w:pPr>
      <w:r>
        <w:rPr>
          <w:rFonts w:ascii="Verdana" w:hAnsi="Verdana"/>
          <w:sz w:val="20"/>
          <w:szCs w:val="20"/>
          <w:lang w:val="ru-RU"/>
        </w:rPr>
        <w:t>Еще одна деталь, о которой пишет Фоменко</w:t>
      </w:r>
      <w:r w:rsidRPr="003A3C4C">
        <w:rPr>
          <w:rFonts w:ascii="Verdana" w:hAnsi="Verdana"/>
          <w:sz w:val="20"/>
          <w:szCs w:val="20"/>
          <w:lang w:val="ru-RU"/>
        </w:rPr>
        <w:t>:</w:t>
      </w:r>
      <w:r>
        <w:rPr>
          <w:rFonts w:ascii="Verdana" w:hAnsi="Verdana"/>
          <w:sz w:val="20"/>
          <w:szCs w:val="20"/>
          <w:lang w:val="ru-RU"/>
        </w:rPr>
        <w:t xml:space="preserve"> «...</w:t>
      </w:r>
      <w:r w:rsidRPr="003A3C4C">
        <w:rPr>
          <w:rFonts w:asciiTheme="majorHAnsi" w:hAnsiTheme="majorHAnsi"/>
          <w:sz w:val="20"/>
          <w:szCs w:val="20"/>
          <w:lang w:val="ru-RU"/>
        </w:rPr>
        <w:t xml:space="preserve">Вокруг хроник Дареса и Диктиса в ученых кругах </w:t>
      </w:r>
      <w:r w:rsidRPr="003A3C4C">
        <w:rPr>
          <w:rFonts w:asciiTheme="majorHAnsi" w:hAnsiTheme="majorHAnsi"/>
          <w:sz w:val="20"/>
          <w:szCs w:val="20"/>
          <w:lang w:val="ru-RU"/>
        </w:rPr>
        <w:lastRenderedPageBreak/>
        <w:t>развернулась настоящая баталия. «Многие ученые ХІХ века отрицали существование греческой рукописи (Диктиса) и полагали, что Луций Септимий является этого знаменитого фальсификата. Однако в 1907 году в египетских папирусах был обнаружен отрывок дневника Диктиса</w:t>
      </w:r>
      <w:r>
        <w:rPr>
          <w:rFonts w:ascii="Verdana" w:hAnsi="Verdana"/>
          <w:sz w:val="20"/>
          <w:szCs w:val="20"/>
          <w:lang w:val="ru-RU"/>
        </w:rPr>
        <w:t>...</w:t>
      </w:r>
      <w:r w:rsidRPr="003A3C4C">
        <w:rPr>
          <w:rFonts w:ascii="Verdana" w:hAnsi="Verdana"/>
          <w:sz w:val="20"/>
          <w:szCs w:val="20"/>
          <w:lang w:val="ru-RU"/>
        </w:rPr>
        <w:t>»</w:t>
      </w:r>
      <w:r>
        <w:rPr>
          <w:rFonts w:ascii="Verdana" w:hAnsi="Verdana"/>
          <w:sz w:val="20"/>
          <w:szCs w:val="20"/>
          <w:lang w:val="ru-RU"/>
        </w:rPr>
        <w:t xml:space="preserve">. </w:t>
      </w:r>
      <w:r w:rsidR="00213235">
        <w:rPr>
          <w:rFonts w:ascii="Verdana" w:hAnsi="Verdana"/>
          <w:sz w:val="20"/>
          <w:szCs w:val="20"/>
          <w:lang w:val="ru-RU"/>
        </w:rPr>
        <w:t>Е</w:t>
      </w:r>
      <w:r>
        <w:rPr>
          <w:rFonts w:ascii="Verdana" w:hAnsi="Verdana"/>
          <w:sz w:val="20"/>
          <w:szCs w:val="20"/>
          <w:lang w:val="ru-RU"/>
        </w:rPr>
        <w:t>стес</w:t>
      </w:r>
      <w:r w:rsidR="00213235">
        <w:rPr>
          <w:rFonts w:ascii="Verdana" w:hAnsi="Verdana"/>
          <w:sz w:val="20"/>
          <w:szCs w:val="20"/>
          <w:lang w:val="ru-RU"/>
        </w:rPr>
        <w:t>т</w:t>
      </w:r>
      <w:r>
        <w:rPr>
          <w:rFonts w:ascii="Verdana" w:hAnsi="Verdana"/>
          <w:sz w:val="20"/>
          <w:szCs w:val="20"/>
          <w:lang w:val="ru-RU"/>
        </w:rPr>
        <w:t xml:space="preserve">венно сразу же возникает вопрос, </w:t>
      </w:r>
      <w:r w:rsidR="0068077D">
        <w:rPr>
          <w:rFonts w:ascii="Verdana" w:hAnsi="Verdana"/>
          <w:sz w:val="20"/>
          <w:szCs w:val="20"/>
          <w:lang w:val="ru-RU"/>
        </w:rPr>
        <w:t xml:space="preserve">как </w:t>
      </w:r>
      <w:r>
        <w:rPr>
          <w:rFonts w:ascii="Verdana" w:hAnsi="Verdana"/>
          <w:sz w:val="20"/>
          <w:szCs w:val="20"/>
          <w:lang w:val="ru-RU"/>
        </w:rPr>
        <w:t xml:space="preserve">дневник Диктиса, оказался </w:t>
      </w:r>
      <w:r w:rsidR="00213235">
        <w:rPr>
          <w:rFonts w:ascii="Verdana" w:hAnsi="Verdana"/>
          <w:sz w:val="20"/>
          <w:szCs w:val="20"/>
          <w:lang w:val="ru-RU"/>
        </w:rPr>
        <w:t>в Египте. Очевидно, что на папирусе он был записан раньше, чем были написаны в Европе работы латинских авторов о Троянской войне, а это противоречит версии Фоменко, что первоисточники по этой войне написаны в Европе.</w:t>
      </w:r>
      <w:r w:rsidR="00786D63">
        <w:rPr>
          <w:rFonts w:ascii="Verdana" w:hAnsi="Verdana"/>
          <w:sz w:val="20"/>
          <w:szCs w:val="20"/>
          <w:lang w:val="ru-RU"/>
        </w:rPr>
        <w:t xml:space="preserve"> </w:t>
      </w:r>
    </w:p>
    <w:p w:rsidR="008F0C3E" w:rsidRPr="0082295C" w:rsidRDefault="00AE5449" w:rsidP="003A3C4C">
      <w:pPr>
        <w:pStyle w:val="ad"/>
        <w:spacing w:after="0" w:afterAutospacing="0"/>
        <w:ind w:firstLine="709"/>
        <w:jc w:val="both"/>
        <w:rPr>
          <w:rFonts w:ascii="Verdana" w:hAnsi="Verdana"/>
          <w:sz w:val="20"/>
          <w:szCs w:val="20"/>
          <w:lang w:val="ru-RU"/>
        </w:rPr>
      </w:pPr>
      <w:r>
        <w:rPr>
          <w:rFonts w:ascii="Verdana" w:hAnsi="Verdana"/>
          <w:sz w:val="20"/>
          <w:szCs w:val="20"/>
          <w:lang w:val="ru-RU"/>
        </w:rPr>
        <w:t xml:space="preserve">История Троянской войны </w:t>
      </w:r>
      <w:r w:rsidR="002F4DD3">
        <w:rPr>
          <w:rFonts w:ascii="Verdana" w:hAnsi="Verdana"/>
          <w:sz w:val="20"/>
          <w:szCs w:val="20"/>
          <w:lang w:val="ru-RU"/>
        </w:rPr>
        <w:t>непосредственно</w:t>
      </w:r>
      <w:r>
        <w:rPr>
          <w:rFonts w:ascii="Verdana" w:hAnsi="Verdana"/>
          <w:sz w:val="20"/>
          <w:szCs w:val="20"/>
          <w:lang w:val="ru-RU"/>
        </w:rPr>
        <w:t xml:space="preserve"> связана с двумя другими историями. Первая история о плавании аргонавтов за Золотым Руном в Колхиду, эта история происходила перед Троянской войной и другая история о плаваниях Одиссея, котор</w:t>
      </w:r>
      <w:r w:rsidR="008F0C3E">
        <w:rPr>
          <w:rFonts w:ascii="Verdana" w:hAnsi="Verdana"/>
          <w:sz w:val="20"/>
          <w:szCs w:val="20"/>
          <w:lang w:val="ru-RU"/>
        </w:rPr>
        <w:t>ая</w:t>
      </w:r>
      <w:r>
        <w:rPr>
          <w:rFonts w:ascii="Verdana" w:hAnsi="Verdana"/>
          <w:sz w:val="20"/>
          <w:szCs w:val="20"/>
          <w:lang w:val="ru-RU"/>
        </w:rPr>
        <w:t xml:space="preserve"> произошл</w:t>
      </w:r>
      <w:r w:rsidR="008F0C3E">
        <w:rPr>
          <w:rFonts w:ascii="Verdana" w:hAnsi="Verdana"/>
          <w:sz w:val="20"/>
          <w:szCs w:val="20"/>
          <w:lang w:val="ru-RU"/>
        </w:rPr>
        <w:t>а сразу</w:t>
      </w:r>
      <w:r>
        <w:rPr>
          <w:rFonts w:ascii="Verdana" w:hAnsi="Verdana"/>
          <w:sz w:val="20"/>
          <w:szCs w:val="20"/>
          <w:lang w:val="ru-RU"/>
        </w:rPr>
        <w:t xml:space="preserve"> после </w:t>
      </w:r>
      <w:r w:rsidR="008F0C3E">
        <w:rPr>
          <w:rFonts w:ascii="Verdana" w:hAnsi="Verdana"/>
          <w:sz w:val="20"/>
          <w:szCs w:val="20"/>
          <w:lang w:val="ru-RU"/>
        </w:rPr>
        <w:t xml:space="preserve">окончания </w:t>
      </w:r>
      <w:r>
        <w:rPr>
          <w:rFonts w:ascii="Verdana" w:hAnsi="Verdana"/>
          <w:sz w:val="20"/>
          <w:szCs w:val="20"/>
          <w:lang w:val="ru-RU"/>
        </w:rPr>
        <w:t>Троянской войны. В этих двух историях маршруты плавания аргонавтов и Одиссея, не укладываются в традиционные представления о географии. При этом, маршрут плавания аргонавтов из Греции в Колхиду у историков не вызывает вопросов, тут им все понятно, а вот обратный маршрут</w:t>
      </w:r>
      <w:r w:rsidR="008F0C3E">
        <w:rPr>
          <w:rFonts w:ascii="Verdana" w:hAnsi="Verdana"/>
          <w:sz w:val="20"/>
          <w:szCs w:val="20"/>
          <w:lang w:val="ru-RU"/>
        </w:rPr>
        <w:t xml:space="preserve"> аргонавтов, так же как и маршрут возвращения Одиссея домой,</w:t>
      </w:r>
      <w:r>
        <w:rPr>
          <w:rFonts w:ascii="Verdana" w:hAnsi="Verdana"/>
          <w:sz w:val="20"/>
          <w:szCs w:val="20"/>
          <w:lang w:val="ru-RU"/>
        </w:rPr>
        <w:t xml:space="preserve"> </w:t>
      </w:r>
      <w:r w:rsidR="008F0C3E">
        <w:rPr>
          <w:rFonts w:ascii="Verdana" w:hAnsi="Verdana"/>
          <w:sz w:val="20"/>
          <w:szCs w:val="20"/>
          <w:lang w:val="ru-RU"/>
        </w:rPr>
        <w:t xml:space="preserve">не имеет никаких разумных объяснений. </w:t>
      </w:r>
      <w:r>
        <w:rPr>
          <w:rFonts w:ascii="Verdana" w:hAnsi="Verdana"/>
          <w:sz w:val="20"/>
          <w:szCs w:val="20"/>
          <w:lang w:val="ru-RU"/>
        </w:rPr>
        <w:t>Поэтому историки эти морские путешествия считают поэтическими фантазиями авторов этих историй</w:t>
      </w:r>
      <w:r w:rsidR="008F0C3E">
        <w:rPr>
          <w:rFonts w:ascii="Verdana" w:hAnsi="Verdana"/>
          <w:sz w:val="20"/>
          <w:szCs w:val="20"/>
          <w:lang w:val="ru-RU"/>
        </w:rPr>
        <w:t xml:space="preserve">. Здесь я </w:t>
      </w:r>
      <w:r w:rsidR="002F4DD3">
        <w:rPr>
          <w:rFonts w:ascii="Verdana" w:hAnsi="Verdana"/>
          <w:sz w:val="20"/>
          <w:szCs w:val="20"/>
          <w:lang w:val="ru-RU"/>
        </w:rPr>
        <w:t>опираюсь</w:t>
      </w:r>
      <w:r w:rsidR="008F0C3E">
        <w:rPr>
          <w:rFonts w:ascii="Verdana" w:hAnsi="Verdana"/>
          <w:sz w:val="20"/>
          <w:szCs w:val="20"/>
          <w:lang w:val="ru-RU"/>
        </w:rPr>
        <w:t xml:space="preserve"> на работу А.В. Подосинова «Куда плавал Одиссей»</w:t>
      </w:r>
      <w:r w:rsidR="002F4DD3">
        <w:rPr>
          <w:rFonts w:ascii="Verdana" w:hAnsi="Verdana"/>
          <w:sz w:val="20"/>
          <w:szCs w:val="20"/>
          <w:lang w:val="ru-RU"/>
        </w:rPr>
        <w:t xml:space="preserve"> </w:t>
      </w:r>
      <w:r w:rsidR="008F0C3E">
        <w:rPr>
          <w:rFonts w:ascii="Verdana" w:hAnsi="Verdana"/>
          <w:sz w:val="20"/>
          <w:szCs w:val="20"/>
          <w:lang w:val="ru-RU"/>
        </w:rPr>
        <w:t xml:space="preserve">и на книгу </w:t>
      </w:r>
      <w:r w:rsidR="00E90EA4">
        <w:rPr>
          <w:rFonts w:ascii="Verdana" w:hAnsi="Verdana"/>
          <w:sz w:val="20"/>
          <w:szCs w:val="20"/>
          <w:lang w:val="ru-RU"/>
        </w:rPr>
        <w:t xml:space="preserve">«Аргонавтика», издание которой </w:t>
      </w:r>
      <w:r w:rsidR="002F4DD3">
        <w:rPr>
          <w:rFonts w:ascii="Verdana" w:hAnsi="Verdana"/>
          <w:sz w:val="20"/>
          <w:szCs w:val="20"/>
          <w:lang w:val="ru-RU"/>
        </w:rPr>
        <w:t>подготовлено</w:t>
      </w:r>
      <w:r w:rsidR="00E90EA4">
        <w:rPr>
          <w:rFonts w:ascii="Verdana" w:hAnsi="Verdana"/>
          <w:sz w:val="20"/>
          <w:szCs w:val="20"/>
          <w:lang w:val="ru-RU"/>
        </w:rPr>
        <w:t xml:space="preserve"> Н.А. Чистяковой. Карты, </w:t>
      </w:r>
      <w:r w:rsidR="001B6645">
        <w:rPr>
          <w:rFonts w:ascii="Verdana" w:hAnsi="Verdana"/>
          <w:sz w:val="20"/>
          <w:szCs w:val="20"/>
          <w:lang w:val="ru-RU"/>
        </w:rPr>
        <w:t xml:space="preserve">с маршрутами этих плаваний, </w:t>
      </w:r>
      <w:r w:rsidR="00E90EA4">
        <w:rPr>
          <w:rFonts w:ascii="Verdana" w:hAnsi="Verdana"/>
          <w:sz w:val="20"/>
          <w:szCs w:val="20"/>
          <w:lang w:val="ru-RU"/>
        </w:rPr>
        <w:t>приведенные в этих книгах</w:t>
      </w:r>
      <w:r w:rsidR="001B6645">
        <w:rPr>
          <w:rFonts w:ascii="Verdana" w:hAnsi="Verdana"/>
          <w:sz w:val="20"/>
          <w:szCs w:val="20"/>
          <w:lang w:val="ru-RU"/>
        </w:rPr>
        <w:t xml:space="preserve">, </w:t>
      </w:r>
      <w:r w:rsidR="001829CC">
        <w:rPr>
          <w:rFonts w:ascii="Verdana" w:hAnsi="Verdana"/>
          <w:sz w:val="20"/>
          <w:szCs w:val="20"/>
          <w:lang w:val="ru-RU"/>
        </w:rPr>
        <w:t>ничего кроме недоумения не вызывают</w:t>
      </w:r>
      <w:r w:rsidR="001B6645">
        <w:rPr>
          <w:rFonts w:ascii="Verdana" w:hAnsi="Verdana"/>
          <w:sz w:val="20"/>
          <w:szCs w:val="20"/>
          <w:lang w:val="ru-RU"/>
        </w:rPr>
        <w:t>, но авторы это объясняют тем, что таковы были знания древних об окружающем мире. Тут мы снова видим ситуацию, о которой я уже писал. С одной стороны, с точки зрения историков, эти древние обладали феноменальными знаниям</w:t>
      </w:r>
      <w:r w:rsidR="00002869">
        <w:rPr>
          <w:rFonts w:ascii="Verdana" w:hAnsi="Verdana"/>
          <w:sz w:val="20"/>
          <w:szCs w:val="20"/>
          <w:lang w:val="ru-RU"/>
        </w:rPr>
        <w:t>и</w:t>
      </w:r>
      <w:r w:rsidR="001B6645">
        <w:rPr>
          <w:rFonts w:ascii="Verdana" w:hAnsi="Verdana"/>
          <w:sz w:val="20"/>
          <w:szCs w:val="20"/>
          <w:lang w:val="ru-RU"/>
        </w:rPr>
        <w:t xml:space="preserve"> об окружающем мире, знали, например, маршрут плавания вокруг Африки из Азии в Европу, а </w:t>
      </w:r>
      <w:r w:rsidR="00002869">
        <w:rPr>
          <w:rFonts w:ascii="Verdana" w:hAnsi="Verdana"/>
          <w:sz w:val="20"/>
          <w:szCs w:val="20"/>
          <w:lang w:val="ru-RU"/>
        </w:rPr>
        <w:t>с другой стороны</w:t>
      </w:r>
      <w:r w:rsidR="001B6645">
        <w:rPr>
          <w:rFonts w:ascii="Verdana" w:hAnsi="Verdana"/>
          <w:sz w:val="20"/>
          <w:szCs w:val="20"/>
          <w:lang w:val="ru-RU"/>
        </w:rPr>
        <w:t xml:space="preserve">, как мы видим, у них не было элементарных знаний о географических объектах, которые расположены рядом с </w:t>
      </w:r>
      <w:r w:rsidR="001B6645">
        <w:rPr>
          <w:rFonts w:ascii="Verdana" w:hAnsi="Verdana"/>
          <w:sz w:val="20"/>
          <w:szCs w:val="20"/>
          <w:lang w:val="ru-RU"/>
        </w:rPr>
        <w:lastRenderedPageBreak/>
        <w:t>ними, где, как утверждают историки</w:t>
      </w:r>
      <w:r w:rsidR="00002869">
        <w:rPr>
          <w:rFonts w:ascii="Verdana" w:hAnsi="Verdana"/>
          <w:sz w:val="20"/>
          <w:szCs w:val="20"/>
          <w:lang w:val="ru-RU"/>
        </w:rPr>
        <w:t>,</w:t>
      </w:r>
      <w:r w:rsidR="001B6645">
        <w:rPr>
          <w:rFonts w:ascii="Verdana" w:hAnsi="Verdana"/>
          <w:sz w:val="20"/>
          <w:szCs w:val="20"/>
          <w:lang w:val="ru-RU"/>
        </w:rPr>
        <w:t xml:space="preserve"> они</w:t>
      </w:r>
      <w:r w:rsidR="00002869">
        <w:rPr>
          <w:rFonts w:ascii="Verdana" w:hAnsi="Verdana"/>
          <w:sz w:val="20"/>
          <w:szCs w:val="20"/>
          <w:lang w:val="ru-RU"/>
        </w:rPr>
        <w:t xml:space="preserve"> (древние авторы)</w:t>
      </w:r>
      <w:r w:rsidR="001B6645">
        <w:rPr>
          <w:rFonts w:ascii="Verdana" w:hAnsi="Verdana"/>
          <w:sz w:val="20"/>
          <w:szCs w:val="20"/>
          <w:lang w:val="ru-RU"/>
        </w:rPr>
        <w:t xml:space="preserve"> постоянно </w:t>
      </w:r>
      <w:r w:rsidR="002F4DD3">
        <w:rPr>
          <w:rFonts w:ascii="Verdana" w:hAnsi="Verdana"/>
          <w:sz w:val="20"/>
          <w:szCs w:val="20"/>
          <w:lang w:val="ru-RU"/>
        </w:rPr>
        <w:t>присутствовали</w:t>
      </w:r>
      <w:r w:rsidR="001B6645">
        <w:rPr>
          <w:rFonts w:ascii="Verdana" w:hAnsi="Verdana"/>
          <w:sz w:val="20"/>
          <w:szCs w:val="20"/>
          <w:lang w:val="ru-RU"/>
        </w:rPr>
        <w:t xml:space="preserve">. </w:t>
      </w:r>
    </w:p>
    <w:p w:rsidR="00CF0387" w:rsidRPr="00CF0387" w:rsidRDefault="00CF0387" w:rsidP="003A3C4C">
      <w:pPr>
        <w:pStyle w:val="ad"/>
        <w:spacing w:after="0" w:afterAutospacing="0"/>
        <w:ind w:firstLine="709"/>
        <w:jc w:val="both"/>
        <w:rPr>
          <w:rFonts w:ascii="Verdana" w:hAnsi="Verdana"/>
          <w:sz w:val="20"/>
          <w:szCs w:val="20"/>
          <w:lang w:val="ru-RU"/>
        </w:rPr>
      </w:pPr>
      <w:r>
        <w:rPr>
          <w:rFonts w:ascii="Verdana" w:hAnsi="Verdana"/>
          <w:sz w:val="20"/>
          <w:szCs w:val="20"/>
          <w:lang w:val="ru-RU"/>
        </w:rPr>
        <w:t xml:space="preserve">В истории Троянской войны, также как и в истории </w:t>
      </w:r>
      <w:r w:rsidR="00BA05D4">
        <w:rPr>
          <w:rFonts w:ascii="Verdana" w:hAnsi="Verdana"/>
          <w:sz w:val="20"/>
          <w:szCs w:val="20"/>
          <w:lang w:val="ru-RU"/>
        </w:rPr>
        <w:t>плавания</w:t>
      </w:r>
      <w:r>
        <w:rPr>
          <w:rFonts w:ascii="Verdana" w:hAnsi="Verdana"/>
          <w:sz w:val="20"/>
          <w:szCs w:val="20"/>
          <w:lang w:val="ru-RU"/>
        </w:rPr>
        <w:t xml:space="preserve"> аргонавтов</w:t>
      </w:r>
      <w:r w:rsidR="00BA05D4">
        <w:rPr>
          <w:rFonts w:ascii="Verdana" w:hAnsi="Verdana"/>
          <w:sz w:val="20"/>
          <w:szCs w:val="20"/>
          <w:lang w:val="ru-RU"/>
        </w:rPr>
        <w:t xml:space="preserve">, многие эпизоды с точки зрения географии выглядят просто </w:t>
      </w:r>
      <w:r w:rsidR="001B4F1B">
        <w:rPr>
          <w:rFonts w:ascii="Verdana" w:hAnsi="Verdana"/>
          <w:sz w:val="20"/>
          <w:szCs w:val="20"/>
          <w:lang w:val="ru-RU"/>
        </w:rPr>
        <w:t>невероятными, таковыми</w:t>
      </w:r>
      <w:r w:rsidR="00BA05D4">
        <w:rPr>
          <w:rFonts w:ascii="Verdana" w:hAnsi="Verdana"/>
          <w:sz w:val="20"/>
          <w:szCs w:val="20"/>
          <w:lang w:val="ru-RU"/>
        </w:rPr>
        <w:t xml:space="preserve"> эти эпизоды стали благодаря той локализации географических объектов, которую придумали историки. Стоит разобраться с этой локализацией и противоречия тут же исчезнут.</w:t>
      </w:r>
    </w:p>
    <w:p w:rsidR="00EA3BC1" w:rsidRPr="00B15440" w:rsidRDefault="00EA3BC1" w:rsidP="00EA3BC1">
      <w:pPr>
        <w:pStyle w:val="1"/>
        <w:numPr>
          <w:ilvl w:val="0"/>
          <w:numId w:val="9"/>
        </w:numPr>
        <w:rPr>
          <w:rFonts w:ascii="Verdana" w:hAnsi="Verdana"/>
          <w:sz w:val="20"/>
          <w:szCs w:val="20"/>
          <w:lang w:val="ru-RU"/>
        </w:rPr>
      </w:pPr>
      <w:r>
        <w:rPr>
          <w:rFonts w:ascii="Verdana" w:hAnsi="Verdana"/>
          <w:sz w:val="20"/>
          <w:szCs w:val="20"/>
          <w:lang w:val="ru-RU"/>
        </w:rPr>
        <w:lastRenderedPageBreak/>
        <w:t>Повторение пройденного.</w:t>
      </w:r>
    </w:p>
    <w:p w:rsidR="00B25F36" w:rsidRPr="00B25F36" w:rsidRDefault="00971197" w:rsidP="00971197">
      <w:pPr>
        <w:pStyle w:val="ad"/>
        <w:spacing w:after="0" w:afterAutospacing="0"/>
        <w:ind w:firstLine="709"/>
        <w:jc w:val="both"/>
        <w:rPr>
          <w:rFonts w:ascii="Verdana" w:hAnsi="Verdana"/>
          <w:sz w:val="20"/>
          <w:szCs w:val="20"/>
          <w:lang w:val="ru-RU"/>
        </w:rPr>
      </w:pPr>
      <w:r>
        <w:rPr>
          <w:rFonts w:ascii="Verdana" w:hAnsi="Verdana"/>
          <w:sz w:val="20"/>
          <w:szCs w:val="20"/>
          <w:lang w:val="ru-RU"/>
        </w:rPr>
        <w:t xml:space="preserve">Прежде чем повторять выводы, сделанные в предыдущих книгах, отмечу такой интересный момент. Историки нисколько не сомневаются, что древние люди обладали удивительными </w:t>
      </w:r>
      <w:r w:rsidR="0008287B">
        <w:rPr>
          <w:rFonts w:ascii="Verdana" w:hAnsi="Verdana"/>
          <w:sz w:val="20"/>
          <w:szCs w:val="20"/>
          <w:lang w:val="ru-RU"/>
        </w:rPr>
        <w:t>знаниями</w:t>
      </w:r>
      <w:r>
        <w:rPr>
          <w:rFonts w:ascii="Verdana" w:hAnsi="Verdana"/>
          <w:sz w:val="20"/>
          <w:szCs w:val="20"/>
          <w:lang w:val="ru-RU"/>
        </w:rPr>
        <w:t xml:space="preserve"> об окружающем мире, </w:t>
      </w:r>
      <w:r w:rsidR="005D3DFB">
        <w:rPr>
          <w:rFonts w:ascii="Verdana" w:hAnsi="Verdana"/>
          <w:sz w:val="20"/>
          <w:szCs w:val="20"/>
          <w:lang w:val="ru-RU"/>
        </w:rPr>
        <w:t xml:space="preserve">такими, </w:t>
      </w:r>
      <w:r>
        <w:rPr>
          <w:rFonts w:ascii="Verdana" w:hAnsi="Verdana"/>
          <w:sz w:val="20"/>
          <w:szCs w:val="20"/>
          <w:lang w:val="ru-RU"/>
        </w:rPr>
        <w:t xml:space="preserve">которыми не владеют даже </w:t>
      </w:r>
      <w:r w:rsidR="0008287B">
        <w:rPr>
          <w:rFonts w:ascii="Verdana" w:hAnsi="Verdana"/>
          <w:sz w:val="20"/>
          <w:szCs w:val="20"/>
          <w:lang w:val="ru-RU"/>
        </w:rPr>
        <w:t>современные</w:t>
      </w:r>
      <w:r>
        <w:rPr>
          <w:rFonts w:ascii="Verdana" w:hAnsi="Verdana"/>
          <w:sz w:val="20"/>
          <w:szCs w:val="20"/>
          <w:lang w:val="ru-RU"/>
        </w:rPr>
        <w:t xml:space="preserve"> люди, </w:t>
      </w:r>
      <w:r w:rsidR="00545763">
        <w:rPr>
          <w:rFonts w:ascii="Verdana" w:hAnsi="Verdana"/>
          <w:sz w:val="20"/>
          <w:szCs w:val="20"/>
          <w:lang w:val="ru-RU"/>
        </w:rPr>
        <w:t xml:space="preserve">что они </w:t>
      </w:r>
      <w:r>
        <w:rPr>
          <w:rFonts w:ascii="Verdana" w:hAnsi="Verdana"/>
          <w:sz w:val="20"/>
          <w:szCs w:val="20"/>
          <w:lang w:val="ru-RU"/>
        </w:rPr>
        <w:t>могли</w:t>
      </w:r>
      <w:r w:rsidR="001C7BE4">
        <w:rPr>
          <w:rFonts w:ascii="Verdana" w:hAnsi="Verdana"/>
          <w:sz w:val="20"/>
          <w:szCs w:val="20"/>
          <w:lang w:val="ru-RU"/>
        </w:rPr>
        <w:t>, не имея карт,</w:t>
      </w:r>
      <w:r>
        <w:rPr>
          <w:rFonts w:ascii="Verdana" w:hAnsi="Verdana"/>
          <w:sz w:val="20"/>
          <w:szCs w:val="20"/>
          <w:lang w:val="ru-RU"/>
        </w:rPr>
        <w:t xml:space="preserve"> совершать путешествия</w:t>
      </w:r>
      <w:r w:rsidR="00976B3A">
        <w:rPr>
          <w:rFonts w:ascii="Verdana" w:hAnsi="Verdana"/>
          <w:sz w:val="20"/>
          <w:szCs w:val="20"/>
          <w:lang w:val="ru-RU"/>
        </w:rPr>
        <w:t xml:space="preserve"> (в том числе, морские)</w:t>
      </w:r>
      <w:r>
        <w:rPr>
          <w:rFonts w:ascii="Verdana" w:hAnsi="Verdana"/>
          <w:sz w:val="20"/>
          <w:szCs w:val="20"/>
          <w:lang w:val="ru-RU"/>
        </w:rPr>
        <w:t xml:space="preserve"> на громадные расстояния,</w:t>
      </w:r>
      <w:r w:rsidR="001C7BE4">
        <w:rPr>
          <w:rFonts w:ascii="Verdana" w:hAnsi="Verdana"/>
          <w:sz w:val="20"/>
          <w:szCs w:val="20"/>
          <w:lang w:val="ru-RU"/>
        </w:rPr>
        <w:t xml:space="preserve"> </w:t>
      </w:r>
      <w:r w:rsidR="00545763">
        <w:rPr>
          <w:rFonts w:ascii="Verdana" w:hAnsi="Verdana"/>
          <w:sz w:val="20"/>
          <w:szCs w:val="20"/>
          <w:lang w:val="ru-RU"/>
        </w:rPr>
        <w:t xml:space="preserve">и что </w:t>
      </w:r>
      <w:r>
        <w:rPr>
          <w:rFonts w:ascii="Verdana" w:hAnsi="Verdana"/>
          <w:sz w:val="20"/>
          <w:szCs w:val="20"/>
          <w:lang w:val="ru-RU"/>
        </w:rPr>
        <w:t xml:space="preserve">в древности существовала </w:t>
      </w:r>
      <w:r w:rsidR="00976B3A">
        <w:rPr>
          <w:rFonts w:ascii="Verdana" w:hAnsi="Verdana"/>
          <w:sz w:val="20"/>
          <w:szCs w:val="20"/>
          <w:lang w:val="ru-RU"/>
        </w:rPr>
        <w:t xml:space="preserve">международная </w:t>
      </w:r>
      <w:r>
        <w:rPr>
          <w:rFonts w:ascii="Verdana" w:hAnsi="Verdana"/>
          <w:sz w:val="20"/>
          <w:szCs w:val="20"/>
          <w:lang w:val="ru-RU"/>
        </w:rPr>
        <w:t>торговля, которой мог</w:t>
      </w:r>
      <w:r w:rsidR="005D3DFB">
        <w:rPr>
          <w:rFonts w:ascii="Verdana" w:hAnsi="Verdana"/>
          <w:sz w:val="20"/>
          <w:szCs w:val="20"/>
          <w:lang w:val="ru-RU"/>
        </w:rPr>
        <w:t>ли</w:t>
      </w:r>
      <w:r>
        <w:rPr>
          <w:rFonts w:ascii="Verdana" w:hAnsi="Verdana"/>
          <w:sz w:val="20"/>
          <w:szCs w:val="20"/>
          <w:lang w:val="ru-RU"/>
        </w:rPr>
        <w:t xml:space="preserve"> бы позавидовать современны</w:t>
      </w:r>
      <w:r w:rsidR="005D3DFB">
        <w:rPr>
          <w:rFonts w:ascii="Verdana" w:hAnsi="Verdana"/>
          <w:sz w:val="20"/>
          <w:szCs w:val="20"/>
          <w:lang w:val="ru-RU"/>
        </w:rPr>
        <w:t xml:space="preserve">е люди, </w:t>
      </w:r>
      <w:r w:rsidR="0008287B">
        <w:rPr>
          <w:rFonts w:ascii="Verdana" w:hAnsi="Verdana"/>
          <w:sz w:val="20"/>
          <w:szCs w:val="20"/>
          <w:lang w:val="ru-RU"/>
        </w:rPr>
        <w:t>живущие</w:t>
      </w:r>
      <w:r w:rsidR="005D3DFB">
        <w:rPr>
          <w:rFonts w:ascii="Verdana" w:hAnsi="Verdana"/>
          <w:sz w:val="20"/>
          <w:szCs w:val="20"/>
          <w:lang w:val="ru-RU"/>
        </w:rPr>
        <w:t xml:space="preserve"> в эпоху глобализации.</w:t>
      </w:r>
      <w:r w:rsidR="00976B3A">
        <w:rPr>
          <w:rFonts w:ascii="Verdana" w:hAnsi="Verdana"/>
          <w:sz w:val="20"/>
          <w:szCs w:val="20"/>
          <w:lang w:val="ru-RU"/>
        </w:rPr>
        <w:t xml:space="preserve"> Могло ли быть такое в древности</w:t>
      </w:r>
      <w:r w:rsidR="00976B3A" w:rsidRPr="00976B3A">
        <w:rPr>
          <w:rFonts w:ascii="Verdana" w:hAnsi="Verdana"/>
          <w:sz w:val="20"/>
          <w:szCs w:val="20"/>
          <w:lang w:val="ru-RU"/>
        </w:rPr>
        <w:t xml:space="preserve">? </w:t>
      </w:r>
      <w:r w:rsidR="00976B3A">
        <w:rPr>
          <w:rFonts w:ascii="Verdana" w:hAnsi="Verdana"/>
          <w:sz w:val="20"/>
          <w:szCs w:val="20"/>
          <w:lang w:val="ru-RU"/>
        </w:rPr>
        <w:t xml:space="preserve">Чтобы совершать морские путешествия, нужно было иметь корабли для океанических плаваний. Можно, конечно, было бы отправиться в </w:t>
      </w:r>
      <w:r w:rsidR="0008287B">
        <w:rPr>
          <w:rFonts w:ascii="Verdana" w:hAnsi="Verdana"/>
          <w:sz w:val="20"/>
          <w:szCs w:val="20"/>
          <w:lang w:val="ru-RU"/>
        </w:rPr>
        <w:t>плавание</w:t>
      </w:r>
      <w:r w:rsidR="00976B3A">
        <w:rPr>
          <w:rFonts w:ascii="Verdana" w:hAnsi="Verdana"/>
          <w:sz w:val="20"/>
          <w:szCs w:val="20"/>
          <w:lang w:val="ru-RU"/>
        </w:rPr>
        <w:t xml:space="preserve"> и на обычной лодке, какие-то древние племена плавали на лодках по океану,</w:t>
      </w:r>
      <w:r w:rsidR="00B22D0C">
        <w:rPr>
          <w:rFonts w:ascii="Verdana" w:hAnsi="Verdana"/>
          <w:sz w:val="20"/>
          <w:szCs w:val="20"/>
          <w:lang w:val="ru-RU"/>
        </w:rPr>
        <w:t xml:space="preserve"> были единичные случаи плавания и на большие расстояния, но целенаправленно и добровольно отравиться в плавание по океану они не могли</w:t>
      </w:r>
      <w:r w:rsidR="00976B3A">
        <w:rPr>
          <w:rFonts w:ascii="Verdana" w:hAnsi="Verdana"/>
          <w:sz w:val="20"/>
          <w:szCs w:val="20"/>
          <w:lang w:val="ru-RU"/>
        </w:rPr>
        <w:t>.</w:t>
      </w:r>
      <w:r w:rsidR="00B22D0C">
        <w:rPr>
          <w:rFonts w:ascii="Verdana" w:hAnsi="Verdana"/>
          <w:sz w:val="20"/>
          <w:szCs w:val="20"/>
          <w:lang w:val="ru-RU"/>
        </w:rPr>
        <w:t xml:space="preserve"> Плав</w:t>
      </w:r>
      <w:r w:rsidR="00545763">
        <w:rPr>
          <w:rFonts w:ascii="Verdana" w:hAnsi="Verdana"/>
          <w:sz w:val="20"/>
          <w:szCs w:val="20"/>
          <w:lang w:val="ru-RU"/>
        </w:rPr>
        <w:t>а</w:t>
      </w:r>
      <w:r w:rsidR="00B22D0C">
        <w:rPr>
          <w:rFonts w:ascii="Verdana" w:hAnsi="Verdana"/>
          <w:sz w:val="20"/>
          <w:szCs w:val="20"/>
          <w:lang w:val="ru-RU"/>
        </w:rPr>
        <w:t xml:space="preserve">ние финикийцев вокруг нынешней Африки, македонян из Персии вокруг Африки в Европу ― плод фантазии историков. Не было в древности и современной торговли, а было натуральное хозяйство, и люди довольствовались тем, что производили сами. </w:t>
      </w:r>
      <w:r w:rsidR="007E3FF3">
        <w:rPr>
          <w:rFonts w:ascii="Verdana" w:hAnsi="Verdana"/>
          <w:sz w:val="20"/>
          <w:szCs w:val="20"/>
          <w:lang w:val="ru-RU"/>
        </w:rPr>
        <w:t xml:space="preserve">Задумайтесь, почему люди, которые жили в Африке, в Австралии, в Америке не плавали в Европу. Ответ очевиден. Они не научились строить корабли, которые могли проплывать большие расстояния, и у них не было </w:t>
      </w:r>
      <w:r w:rsidR="00545763">
        <w:rPr>
          <w:rFonts w:ascii="Verdana" w:hAnsi="Verdana"/>
          <w:sz w:val="20"/>
          <w:szCs w:val="20"/>
          <w:lang w:val="ru-RU"/>
        </w:rPr>
        <w:t xml:space="preserve">огнестрельного </w:t>
      </w:r>
      <w:r w:rsidR="007E3FF3">
        <w:rPr>
          <w:rFonts w:ascii="Verdana" w:hAnsi="Verdana"/>
          <w:sz w:val="20"/>
          <w:szCs w:val="20"/>
          <w:lang w:val="ru-RU"/>
        </w:rPr>
        <w:t>оружия, которое могло бы их защитить</w:t>
      </w:r>
      <w:r w:rsidR="00545763">
        <w:rPr>
          <w:rFonts w:ascii="Verdana" w:hAnsi="Verdana"/>
          <w:sz w:val="20"/>
          <w:szCs w:val="20"/>
          <w:lang w:val="ru-RU"/>
        </w:rPr>
        <w:t xml:space="preserve">, т.е. не достигли </w:t>
      </w:r>
      <w:r w:rsidR="0008287B">
        <w:rPr>
          <w:rFonts w:ascii="Verdana" w:hAnsi="Verdana"/>
          <w:sz w:val="20"/>
          <w:szCs w:val="20"/>
          <w:lang w:val="ru-RU"/>
        </w:rPr>
        <w:t>соответствующего</w:t>
      </w:r>
      <w:r w:rsidR="00545763">
        <w:rPr>
          <w:rFonts w:ascii="Verdana" w:hAnsi="Verdana"/>
          <w:sz w:val="20"/>
          <w:szCs w:val="20"/>
          <w:lang w:val="ru-RU"/>
        </w:rPr>
        <w:t xml:space="preserve"> уровня технического развития, а техническое развитие это длительный эволюционный процесс.</w:t>
      </w:r>
      <w:r w:rsidR="007E3FF3">
        <w:rPr>
          <w:rFonts w:ascii="Verdana" w:hAnsi="Verdana"/>
          <w:sz w:val="20"/>
          <w:szCs w:val="20"/>
          <w:lang w:val="ru-RU"/>
        </w:rPr>
        <w:t xml:space="preserve"> Те же европейцы</w:t>
      </w:r>
      <w:r w:rsidR="00545763">
        <w:rPr>
          <w:rFonts w:ascii="Verdana" w:hAnsi="Verdana"/>
          <w:sz w:val="20"/>
          <w:szCs w:val="20"/>
          <w:lang w:val="ru-RU"/>
        </w:rPr>
        <w:t xml:space="preserve"> без оружия</w:t>
      </w:r>
      <w:r w:rsidR="007E3FF3">
        <w:rPr>
          <w:rFonts w:ascii="Verdana" w:hAnsi="Verdana"/>
          <w:sz w:val="20"/>
          <w:szCs w:val="20"/>
          <w:lang w:val="ru-RU"/>
        </w:rPr>
        <w:t xml:space="preserve">, вряд ли бы отправились в какие-то дальние страны, не зная, что их там ждет. </w:t>
      </w:r>
      <w:r w:rsidR="00545763">
        <w:rPr>
          <w:rFonts w:ascii="Verdana" w:hAnsi="Verdana"/>
          <w:sz w:val="20"/>
          <w:szCs w:val="20"/>
          <w:lang w:val="ru-RU"/>
        </w:rPr>
        <w:t xml:space="preserve">В те времена, даже с поправкой на хронологию Фоменко, т.е. в ΧV веке, человеческая жизнь </w:t>
      </w:r>
      <w:r w:rsidR="00541DA2">
        <w:rPr>
          <w:rFonts w:ascii="Verdana" w:hAnsi="Verdana"/>
          <w:sz w:val="20"/>
          <w:szCs w:val="20"/>
          <w:lang w:val="ru-RU"/>
        </w:rPr>
        <w:t>ничего не стоила</w:t>
      </w:r>
      <w:r w:rsidR="00545763">
        <w:rPr>
          <w:rFonts w:ascii="Verdana" w:hAnsi="Verdana"/>
          <w:sz w:val="20"/>
          <w:szCs w:val="20"/>
          <w:lang w:val="ru-RU"/>
        </w:rPr>
        <w:t>. Каннибализм, даже в Европе в те времена ― обычное явление</w:t>
      </w:r>
      <w:r w:rsidR="00541DA2">
        <w:rPr>
          <w:rFonts w:ascii="Verdana" w:hAnsi="Verdana"/>
          <w:sz w:val="20"/>
          <w:szCs w:val="20"/>
          <w:lang w:val="ru-RU"/>
        </w:rPr>
        <w:t xml:space="preserve">. Сам Геродот пишет об </w:t>
      </w:r>
      <w:r w:rsidR="00541DA2">
        <w:rPr>
          <w:rFonts w:ascii="Verdana" w:hAnsi="Verdana"/>
          <w:sz w:val="20"/>
          <w:szCs w:val="20"/>
          <w:lang w:val="ru-RU"/>
        </w:rPr>
        <w:lastRenderedPageBreak/>
        <w:t xml:space="preserve">этом явлении, приводит примеры, когда в тех или иных племенах существует обычай пожирать своих престарелых родителей, заболевших членов семьи, а про чужеземцев ― так у некоторых племен </w:t>
      </w:r>
      <w:r w:rsidR="0008287B">
        <w:rPr>
          <w:rFonts w:ascii="Verdana" w:hAnsi="Verdana"/>
          <w:sz w:val="20"/>
          <w:szCs w:val="20"/>
          <w:lang w:val="ru-RU"/>
        </w:rPr>
        <w:t>поедание</w:t>
      </w:r>
      <w:r w:rsidR="00541DA2">
        <w:rPr>
          <w:rFonts w:ascii="Verdana" w:hAnsi="Verdana"/>
          <w:sz w:val="20"/>
          <w:szCs w:val="20"/>
          <w:lang w:val="ru-RU"/>
        </w:rPr>
        <w:t xml:space="preserve"> чужеземцев было нормой. </w:t>
      </w:r>
      <w:r w:rsidR="00B25F36">
        <w:rPr>
          <w:rFonts w:ascii="Verdana" w:hAnsi="Verdana"/>
          <w:sz w:val="20"/>
          <w:szCs w:val="20"/>
          <w:lang w:val="ru-RU"/>
        </w:rPr>
        <w:t>Приведу эти примеры</w:t>
      </w:r>
      <w:r w:rsidR="00B25F36" w:rsidRPr="00B25F36">
        <w:rPr>
          <w:rFonts w:ascii="Verdana" w:hAnsi="Verdana"/>
          <w:sz w:val="20"/>
          <w:szCs w:val="20"/>
          <w:lang w:val="ru-RU"/>
        </w:rPr>
        <w:t>:</w:t>
      </w:r>
    </w:p>
    <w:p w:rsidR="00B25F36" w:rsidRDefault="00B25F36" w:rsidP="00386386">
      <w:pPr>
        <w:pStyle w:val="ad"/>
        <w:spacing w:after="0" w:afterAutospacing="0"/>
        <w:ind w:firstLine="709"/>
        <w:jc w:val="both"/>
        <w:rPr>
          <w:rFonts w:ascii="Verdana" w:hAnsi="Verdana"/>
          <w:sz w:val="20"/>
          <w:szCs w:val="20"/>
          <w:lang w:val="ru-RU"/>
        </w:rPr>
      </w:pPr>
      <w:r w:rsidRPr="00C21705">
        <w:rPr>
          <w:rFonts w:ascii="Verdana" w:hAnsi="Verdana"/>
          <w:sz w:val="20"/>
          <w:szCs w:val="20"/>
          <w:lang w:val="ru-RU"/>
        </w:rPr>
        <w:t>«</w:t>
      </w:r>
      <w:r w:rsidRPr="00C21705">
        <w:rPr>
          <w:rFonts w:asciiTheme="majorHAnsi" w:hAnsiTheme="majorHAnsi"/>
          <w:sz w:val="20"/>
          <w:szCs w:val="20"/>
          <w:lang w:val="ru-RU"/>
        </w:rPr>
        <w:t>Далее к востоку обитают кочевые индийские племена, питающиеся сырым мясом. Они называются падеями. Обычаи их, по рассказам, вот какие. Когда кто-нибудь — мужчина или женщина — занедужит, то, если это мужчина, его убивают ближайшие друзья — мужчины же. Ведь, по их словам, недуг, снедающий больного, загубит для них его мясо. А тот уверяет, что вовсе не страдает от недуга. Они же, не внимая его словам, умерщвляют его и затем поедают труп. Если же недуг поражает женщину, то ближайшие родственницы больной поступают с ней так же, как мужчины. Что же касается старцев, то их торжественно закалывают [и приносят] в жертву [божеству] и также съедают. Впрочем, до преклонного возраста доживает у них немного людей, так как всякого убивают уже раньше, если он страдает каким-нибудь недугом</w:t>
      </w:r>
      <w:r w:rsidRPr="00C21705">
        <w:rPr>
          <w:rFonts w:ascii="Verdana" w:hAnsi="Verdana"/>
          <w:sz w:val="20"/>
          <w:szCs w:val="20"/>
          <w:lang w:val="ru-RU"/>
        </w:rPr>
        <w:t>».</w:t>
      </w:r>
      <w:r>
        <w:rPr>
          <w:rFonts w:ascii="Verdana" w:hAnsi="Verdana"/>
          <w:sz w:val="20"/>
          <w:szCs w:val="20"/>
          <w:lang w:val="ru-RU"/>
        </w:rPr>
        <w:t xml:space="preserve"> Геродот, Талия, 99</w:t>
      </w:r>
      <w:r w:rsidR="0083615F">
        <w:rPr>
          <w:rFonts w:ascii="Verdana" w:hAnsi="Verdana"/>
          <w:sz w:val="20"/>
          <w:szCs w:val="20"/>
          <w:lang w:val="ru-RU"/>
        </w:rPr>
        <w:t>, [18]</w:t>
      </w:r>
      <w:r>
        <w:rPr>
          <w:rFonts w:ascii="Verdana" w:hAnsi="Verdana"/>
          <w:sz w:val="20"/>
          <w:szCs w:val="20"/>
          <w:lang w:val="ru-RU"/>
        </w:rPr>
        <w:t>.</w:t>
      </w:r>
    </w:p>
    <w:p w:rsidR="00B25F36" w:rsidRDefault="00B25F36" w:rsidP="00B25F36">
      <w:pPr>
        <w:spacing w:after="0" w:afterAutospacing="0"/>
        <w:ind w:firstLine="709"/>
        <w:jc w:val="both"/>
        <w:rPr>
          <w:rFonts w:ascii="Verdana" w:hAnsi="Verdana"/>
          <w:sz w:val="20"/>
          <w:szCs w:val="20"/>
          <w:lang w:val="ru-RU"/>
        </w:rPr>
      </w:pPr>
      <w:r w:rsidRPr="00C21705">
        <w:rPr>
          <w:rFonts w:ascii="Verdana" w:hAnsi="Verdana"/>
          <w:sz w:val="20"/>
          <w:szCs w:val="20"/>
          <w:lang w:val="ru-RU"/>
        </w:rPr>
        <w:t>«</w:t>
      </w:r>
      <w:r w:rsidRPr="00C21705">
        <w:rPr>
          <w:rFonts w:asciiTheme="majorHAnsi" w:hAnsiTheme="majorHAnsi"/>
          <w:sz w:val="20"/>
          <w:szCs w:val="20"/>
          <w:lang w:val="ru-RU"/>
        </w:rPr>
        <w:t>Есть индийские племена, которые держатся иных обычаев, а именно вот каких. Они не убивают ни одного живого существа, не трудятся на нивах, нет у них жилищ, а питаются они травой. В их стране дико растет одно растение, стручки которого величиной с просяное зерно. Эти зерна они собирают вместе с шелухой, варят и употребляют в пищу. Если кого-нибудь из них поражает недуг, то он уходит в пустыню и там ложится. Никто уже не заботится ни об умирающем, ни о страждущем</w:t>
      </w:r>
      <w:r w:rsidRPr="00C21705">
        <w:rPr>
          <w:rFonts w:ascii="Verdana" w:hAnsi="Verdana"/>
          <w:sz w:val="20"/>
          <w:szCs w:val="20"/>
          <w:lang w:val="ru-RU"/>
        </w:rPr>
        <w:t>»</w:t>
      </w:r>
      <w:r>
        <w:rPr>
          <w:rFonts w:ascii="Verdana" w:hAnsi="Verdana"/>
          <w:sz w:val="20"/>
          <w:szCs w:val="20"/>
          <w:lang w:val="ru-RU"/>
        </w:rPr>
        <w:t>. Геродот, Талия, 100</w:t>
      </w:r>
      <w:r w:rsidR="0083615F">
        <w:rPr>
          <w:rFonts w:ascii="Verdana" w:hAnsi="Verdana"/>
          <w:sz w:val="20"/>
          <w:szCs w:val="20"/>
          <w:lang w:val="ru-RU"/>
        </w:rPr>
        <w:t xml:space="preserve"> [18]</w:t>
      </w:r>
      <w:r>
        <w:rPr>
          <w:rFonts w:ascii="Verdana" w:hAnsi="Verdana"/>
          <w:sz w:val="20"/>
          <w:szCs w:val="20"/>
          <w:lang w:val="ru-RU"/>
        </w:rPr>
        <w:t>.</w:t>
      </w:r>
    </w:p>
    <w:p w:rsidR="00B25F36" w:rsidRDefault="00B25F36" w:rsidP="00386386">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4E4713">
        <w:rPr>
          <w:rFonts w:asciiTheme="majorHAnsi" w:hAnsiTheme="majorHAnsi"/>
          <w:sz w:val="20"/>
          <w:szCs w:val="20"/>
          <w:lang w:val="ru-RU"/>
        </w:rPr>
        <w:t xml:space="preserve">Не доходя еще до Истра, Дарий сперва покорил гетов, которые считают себя бессмертными. Фракийцы же из Сальмидесса и живущие севернее Аполлонии и города Месамбрии, называемые скирмиадами и нипсеями, подчинились Дарию без боя. Однако геты, самые храбрые и честные среди фракийцев, оказали царю вооруженное сопротивление, но тотчас же были покорены. Что касается веры гетов в бессмертие, то она состоит вот в чем. По их мнению, они не умирают, но покойник отходит к богу Салмоксису (иные зовут его также Гебелейзисом). Каждые пять лет геты посылают к Салмоксису вестника, выбранного по жребию, с поручением передать богу все, в чем они нуждаются в данное время. Посылают же вестника они так. Выстроившись в ряд, одни держат наготове три метательных копья, другие же </w:t>
      </w:r>
      <w:r w:rsidRPr="004E4713">
        <w:rPr>
          <w:rFonts w:asciiTheme="majorHAnsi" w:hAnsiTheme="majorHAnsi"/>
          <w:sz w:val="20"/>
          <w:szCs w:val="20"/>
          <w:lang w:val="ru-RU"/>
        </w:rPr>
        <w:lastRenderedPageBreak/>
        <w:t xml:space="preserve">хватают вестника к Салмоксису за руки и за ноги и затем подбрасывают в воздух, так что он падает на копья. Если он умирает, пронзенный копьями, то это считается знаком божьей милости, если же нет, то обвиняют самого вестника. Его объявляют злодеем, а к богу отправляют затем другого человека. Тем не </w:t>
      </w:r>
      <w:r w:rsidR="0008287B" w:rsidRPr="004E4713">
        <w:rPr>
          <w:rFonts w:asciiTheme="majorHAnsi" w:hAnsiTheme="majorHAnsi"/>
          <w:sz w:val="20"/>
          <w:szCs w:val="20"/>
          <w:lang w:val="ru-RU"/>
        </w:rPr>
        <w:t>менее,</w:t>
      </w:r>
      <w:r w:rsidRPr="004E4713">
        <w:rPr>
          <w:rFonts w:asciiTheme="majorHAnsi" w:hAnsiTheme="majorHAnsi"/>
          <w:sz w:val="20"/>
          <w:szCs w:val="20"/>
          <w:lang w:val="ru-RU"/>
        </w:rPr>
        <w:t xml:space="preserve"> поручения ему дают еще при жизни</w:t>
      </w:r>
      <w:r>
        <w:rPr>
          <w:rFonts w:ascii="Verdana" w:hAnsi="Verdana"/>
          <w:sz w:val="20"/>
          <w:szCs w:val="20"/>
          <w:lang w:val="ru-RU"/>
        </w:rPr>
        <w:t>»</w:t>
      </w:r>
      <w:r w:rsidRPr="004E4713">
        <w:rPr>
          <w:rFonts w:ascii="Verdana" w:hAnsi="Verdana"/>
          <w:sz w:val="20"/>
          <w:szCs w:val="20"/>
          <w:lang w:val="ru-RU"/>
        </w:rPr>
        <w:t>.</w:t>
      </w:r>
      <w:r>
        <w:rPr>
          <w:rFonts w:ascii="Verdana" w:hAnsi="Verdana"/>
          <w:sz w:val="20"/>
          <w:szCs w:val="20"/>
          <w:lang w:val="ru-RU"/>
        </w:rPr>
        <w:t xml:space="preserve"> Геродот, Мельпомена, 93-94</w:t>
      </w:r>
      <w:r w:rsidR="0083615F">
        <w:rPr>
          <w:rFonts w:ascii="Verdana" w:hAnsi="Verdana"/>
          <w:sz w:val="20"/>
          <w:szCs w:val="20"/>
          <w:lang w:val="ru-RU"/>
        </w:rPr>
        <w:t>, [18]</w:t>
      </w:r>
      <w:r>
        <w:rPr>
          <w:rFonts w:ascii="Verdana" w:hAnsi="Verdana"/>
          <w:sz w:val="20"/>
          <w:szCs w:val="20"/>
          <w:lang w:val="ru-RU"/>
        </w:rPr>
        <w:t>.</w:t>
      </w:r>
    </w:p>
    <w:p w:rsidR="00B25F36" w:rsidRDefault="00B25F36" w:rsidP="00B25F36">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A6287E">
        <w:rPr>
          <w:rFonts w:asciiTheme="majorHAnsi" w:hAnsiTheme="majorHAnsi"/>
          <w:sz w:val="20"/>
          <w:szCs w:val="20"/>
          <w:lang w:val="ru-RU"/>
        </w:rPr>
        <w:t>У племен же, обитающих севернее крестонеев, существует вот какой обычай. Когда кто-нибудь из племени умирает, то его жены (а у всех их много жен) начинают жаркий спор (при ревностном участии друзей): какую из них покойник-муж любил больше всех. Разрешив спор, мужчины и женщины осыпают супругу-избранницу похвалами и ближайшие родственники закалывают ее на могиле и затем предают земле вместе с супругом. Остальные же жены сильно горюют, [что выбор пал не на них]: ведь это для них — величайший позор</w:t>
      </w:r>
      <w:r>
        <w:rPr>
          <w:rFonts w:ascii="Verdana" w:hAnsi="Verdana"/>
          <w:sz w:val="20"/>
          <w:szCs w:val="20"/>
          <w:lang w:val="ru-RU"/>
        </w:rPr>
        <w:t>» Геродот, Терпсихора, 5</w:t>
      </w:r>
      <w:r w:rsidR="0083615F">
        <w:rPr>
          <w:rFonts w:ascii="Verdana" w:hAnsi="Verdana"/>
          <w:sz w:val="20"/>
          <w:szCs w:val="20"/>
          <w:lang w:val="ru-RU"/>
        </w:rPr>
        <w:t>, [18]</w:t>
      </w:r>
      <w:r>
        <w:rPr>
          <w:rFonts w:ascii="Verdana" w:hAnsi="Verdana"/>
          <w:sz w:val="20"/>
          <w:szCs w:val="20"/>
          <w:lang w:val="ru-RU"/>
        </w:rPr>
        <w:t>.</w:t>
      </w:r>
    </w:p>
    <w:p w:rsidR="003F03BE" w:rsidRPr="00823B09" w:rsidRDefault="003F03BE" w:rsidP="003F03BE">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823B09">
        <w:rPr>
          <w:rFonts w:asciiTheme="majorHAnsi" w:hAnsiTheme="majorHAnsi"/>
          <w:sz w:val="20"/>
          <w:szCs w:val="20"/>
          <w:lang w:val="ru-RU"/>
        </w:rPr>
        <w:t>Об обычаях исседонов рассказывают следующее. Когда умирает чей-нибудь отец, все родственники пригоняют скот, закалывают его и мясо разрубают на куски. Затем разрезают на части также и тело покойного отца того, к кому они пришли. Потом все мясо смешивают и устраивают пиршество. С черепа покойника снимают кожу, вычищают его изнутри, затем покрывают позолотой и хранят как священный кумир</w:t>
      </w:r>
      <w:r>
        <w:rPr>
          <w:rFonts w:ascii="Verdana" w:hAnsi="Verdana"/>
          <w:sz w:val="20"/>
          <w:szCs w:val="20"/>
          <w:lang w:val="ru-RU"/>
        </w:rPr>
        <w:t>»</w:t>
      </w:r>
      <w:r w:rsidRPr="00823B09">
        <w:rPr>
          <w:rFonts w:ascii="Verdana" w:hAnsi="Verdana"/>
          <w:sz w:val="20"/>
          <w:szCs w:val="20"/>
          <w:lang w:val="ru-RU"/>
        </w:rPr>
        <w:t>.</w:t>
      </w:r>
      <w:r>
        <w:rPr>
          <w:rFonts w:ascii="Verdana" w:hAnsi="Verdana"/>
          <w:sz w:val="20"/>
          <w:szCs w:val="20"/>
          <w:lang w:val="ru-RU"/>
        </w:rPr>
        <w:t xml:space="preserve"> Геродот, Мельпомена, 26, [18].</w:t>
      </w:r>
    </w:p>
    <w:p w:rsidR="003F03BE" w:rsidRPr="00705487" w:rsidRDefault="003F03BE" w:rsidP="003F03BE">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705487">
        <w:rPr>
          <w:rFonts w:asciiTheme="majorHAnsi" w:hAnsiTheme="majorHAnsi"/>
          <w:sz w:val="20"/>
          <w:szCs w:val="20"/>
          <w:lang w:val="ru-RU"/>
        </w:rPr>
        <w:t>Не успело, однако, войско пройти пятой части пути, как уже истощились взятые с собой съестные припасы. Вьючные животные были также забиты и съедены. Если бы Камбис, заметив это, одумался и повернул назад, то, несмотря на свою первую ошибку, он все-таки поступил бы как благоразумный человек. Однако царь, ни о чем не рассуждая, шел все вперед и вперед. Пока воины находили еще съедобную траву и коренья, они питались ими. Когда же пришли в песчаную пустыню, то некоторые воины совершили страшное дело: каждого десятого они по жребию убивали и съедали. Когда Камбис узнал об этом, то в страхе, что воины съедят друг друга, прекратил поход и велел повернуть назад</w:t>
      </w:r>
      <w:r>
        <w:rPr>
          <w:rFonts w:ascii="Verdana" w:hAnsi="Verdana"/>
          <w:sz w:val="20"/>
          <w:szCs w:val="20"/>
          <w:lang w:val="ru-RU"/>
        </w:rPr>
        <w:t>»</w:t>
      </w:r>
      <w:r w:rsidRPr="00705487">
        <w:rPr>
          <w:rFonts w:ascii="Verdana" w:hAnsi="Verdana"/>
          <w:sz w:val="20"/>
          <w:szCs w:val="20"/>
          <w:lang w:val="ru-RU"/>
        </w:rPr>
        <w:t>.</w:t>
      </w:r>
      <w:r>
        <w:rPr>
          <w:rFonts w:ascii="Verdana" w:hAnsi="Verdana"/>
          <w:sz w:val="20"/>
          <w:szCs w:val="20"/>
          <w:lang w:val="ru-RU"/>
        </w:rPr>
        <w:t xml:space="preserve"> Геродот, Талия, 25, [18].</w:t>
      </w:r>
    </w:p>
    <w:p w:rsidR="00B25F36" w:rsidRPr="007F4074" w:rsidRDefault="00B25F36" w:rsidP="00B25F36">
      <w:pPr>
        <w:pStyle w:val="ad"/>
        <w:spacing w:after="0" w:afterAutospacing="0"/>
        <w:ind w:firstLine="709"/>
        <w:jc w:val="both"/>
        <w:rPr>
          <w:rFonts w:ascii="Verdana" w:hAnsi="Verdana"/>
          <w:sz w:val="20"/>
          <w:szCs w:val="20"/>
          <w:lang w:val="ru-RU"/>
        </w:rPr>
      </w:pPr>
      <w:r>
        <w:rPr>
          <w:rFonts w:ascii="Verdana" w:hAnsi="Verdana"/>
          <w:sz w:val="20"/>
          <w:szCs w:val="20"/>
          <w:lang w:val="ru-RU"/>
        </w:rPr>
        <w:t>«</w:t>
      </w:r>
      <w:r w:rsidRPr="00A6287E">
        <w:rPr>
          <w:rFonts w:asciiTheme="majorHAnsi" w:hAnsiTheme="majorHAnsi"/>
          <w:sz w:val="20"/>
          <w:szCs w:val="20"/>
          <w:lang w:val="ru-RU"/>
        </w:rPr>
        <w:t xml:space="preserve">Военные обычаи скифов следующие. Когда скиф убивает первого врага, он пьет его кровь. Головы всех убитых им в бою скифский воин приносит царю. Ведь только принесший голову врага получает свою долю добычи, а иначе — нет. Кожу с головы </w:t>
      </w:r>
      <w:r w:rsidRPr="00A6287E">
        <w:rPr>
          <w:rFonts w:asciiTheme="majorHAnsi" w:hAnsiTheme="majorHAnsi"/>
          <w:sz w:val="20"/>
          <w:szCs w:val="20"/>
          <w:lang w:val="ru-RU"/>
        </w:rPr>
        <w:lastRenderedPageBreak/>
        <w:t>сдирают следующим образом: на голове делают кругом надрез около ушей, затем хватают за волосы и вытряхивают голову из кожи. Потом кожу очищают от мяса бычьим ребром и мнут ее руками. Выделанной кожей скифский воин пользуется, как полотенцем для рук, привязывает к уздечке своего коня и гордо щеголяет ею. У кого больше всего таких кожаных полотенец, тот считается самым доблестным мужем. Иные даже делают из содранной кожи плащи, сшивая их, как козьи шкуры. Другие из содранной вместе с ногтями с правой руки вражеских трупов кожи изготовляют чехлы для своих колчанов. Человеческая кожа, действительно, толста и блестяща и блестит ярче почти всякой иной. Многие скифы, наконец, сдирают всю кожу с вражеского трупа, натягивают ее на доски и затем возят ее с собой на конях. Таковы военные обычаи скифов. С головами же врагов (но не всех, а только самых лютых) они поступают так. Сначала отпиливают черепа до бровей и вычищают. Бедняк обтягивает череп только снаружи сыромятной воловьей кожей и в таком виде пользуется им. Богатые же люди сперва обтягивают череп снаружи сыромятной кожей, а затем еще покрывают внутри позолотой и употребляют вместо чаши. Так скифы поступают даже с черепами своих родственников (если поссорятся с ними и когда перед судом царя один одержит верх над другим). При посещении уважаемых гостей хозяин выставляет такие черепа и напоминает гостям, что эти родственники были его врагами и что он их одолел. Такой поступок у скифов считается доблестным деянием. Раз в год каждый правитель в своем округе приготовляет сосуд для смешения вина. Из этого сосуда пьют только те, кто убил врага. Те же, кому не довелось еще убить врага, не могут пить вина из этого сосуда, а должны сидеть в стороне, как опозоренные. Для скифов это постыднее всего. Напротив, всем тем, кто умертвил много врагов, подносят по два кубка, и те выпивают их разом</w:t>
      </w:r>
      <w:r>
        <w:rPr>
          <w:rFonts w:ascii="Verdana" w:hAnsi="Verdana"/>
          <w:sz w:val="20"/>
          <w:szCs w:val="20"/>
          <w:lang w:val="ru-RU"/>
        </w:rPr>
        <w:t>»</w:t>
      </w:r>
      <w:r w:rsidRPr="00A6287E">
        <w:rPr>
          <w:rFonts w:ascii="Verdana" w:hAnsi="Verdana"/>
          <w:sz w:val="20"/>
          <w:szCs w:val="20"/>
          <w:lang w:val="ru-RU"/>
        </w:rPr>
        <w:t>.</w:t>
      </w:r>
      <w:r>
        <w:rPr>
          <w:rFonts w:ascii="Verdana" w:hAnsi="Verdana"/>
          <w:sz w:val="20"/>
          <w:szCs w:val="20"/>
          <w:lang w:val="ru-RU"/>
        </w:rPr>
        <w:t xml:space="preserve"> Геродот, Мельпомена, 64-66</w:t>
      </w:r>
      <w:r w:rsidR="0083615F">
        <w:rPr>
          <w:rFonts w:ascii="Verdana" w:hAnsi="Verdana"/>
          <w:sz w:val="20"/>
          <w:szCs w:val="20"/>
          <w:lang w:val="ru-RU"/>
        </w:rPr>
        <w:t>, [18]</w:t>
      </w:r>
      <w:r>
        <w:rPr>
          <w:rFonts w:ascii="Verdana" w:hAnsi="Verdana"/>
          <w:sz w:val="20"/>
          <w:szCs w:val="20"/>
          <w:lang w:val="ru-RU"/>
        </w:rPr>
        <w:t>.</w:t>
      </w:r>
    </w:p>
    <w:p w:rsidR="004C64D6" w:rsidRPr="00386386" w:rsidRDefault="003F03BE" w:rsidP="00971197">
      <w:pPr>
        <w:pStyle w:val="ad"/>
        <w:spacing w:after="0" w:afterAutospacing="0"/>
        <w:ind w:firstLine="709"/>
        <w:jc w:val="both"/>
        <w:rPr>
          <w:rFonts w:ascii="Verdana" w:hAnsi="Verdana"/>
          <w:sz w:val="20"/>
          <w:szCs w:val="20"/>
          <w:lang w:val="ru-RU"/>
        </w:rPr>
      </w:pPr>
      <w:r>
        <w:rPr>
          <w:rFonts w:ascii="Verdana" w:hAnsi="Verdana"/>
          <w:sz w:val="20"/>
          <w:szCs w:val="20"/>
          <w:lang w:val="ru-RU"/>
        </w:rPr>
        <w:t>Вернусь к теме, о возможности осуществлять в древности путешествия на большие расстояния. Кроме варварских обычаев, описанных выше,</w:t>
      </w:r>
      <w:r w:rsidR="001829CC">
        <w:rPr>
          <w:rFonts w:ascii="Verdana" w:hAnsi="Verdana"/>
          <w:sz w:val="20"/>
          <w:szCs w:val="20"/>
          <w:lang w:val="ru-RU"/>
        </w:rPr>
        <w:t xml:space="preserve"> были </w:t>
      </w:r>
      <w:r>
        <w:rPr>
          <w:rFonts w:ascii="Verdana" w:hAnsi="Verdana"/>
          <w:sz w:val="20"/>
          <w:szCs w:val="20"/>
          <w:lang w:val="ru-RU"/>
        </w:rPr>
        <w:t xml:space="preserve">еще и </w:t>
      </w:r>
      <w:r w:rsidR="001829CC">
        <w:rPr>
          <w:rFonts w:ascii="Verdana" w:hAnsi="Verdana"/>
          <w:sz w:val="20"/>
          <w:szCs w:val="20"/>
          <w:lang w:val="ru-RU"/>
        </w:rPr>
        <w:t>войны, в которых гибли не только воины, но и мирное население. А</w:t>
      </w:r>
      <w:r w:rsidR="00095D79">
        <w:rPr>
          <w:rFonts w:ascii="Verdana" w:hAnsi="Verdana"/>
          <w:sz w:val="20"/>
          <w:szCs w:val="20"/>
          <w:lang w:val="ru-RU"/>
        </w:rPr>
        <w:t xml:space="preserve"> </w:t>
      </w:r>
      <w:r w:rsidR="00541DA2">
        <w:rPr>
          <w:rFonts w:ascii="Verdana" w:hAnsi="Verdana"/>
          <w:sz w:val="20"/>
          <w:szCs w:val="20"/>
          <w:lang w:val="ru-RU"/>
        </w:rPr>
        <w:t xml:space="preserve">еще </w:t>
      </w:r>
      <w:r w:rsidR="00095D79">
        <w:rPr>
          <w:rFonts w:ascii="Verdana" w:hAnsi="Verdana"/>
          <w:sz w:val="20"/>
          <w:szCs w:val="20"/>
          <w:lang w:val="ru-RU"/>
        </w:rPr>
        <w:t xml:space="preserve">были </w:t>
      </w:r>
      <w:r w:rsidR="00541DA2">
        <w:rPr>
          <w:rFonts w:ascii="Verdana" w:hAnsi="Verdana"/>
          <w:sz w:val="20"/>
          <w:szCs w:val="20"/>
          <w:lang w:val="ru-RU"/>
        </w:rPr>
        <w:t>дикие животные, болезни</w:t>
      </w:r>
      <w:r w:rsidR="004C64D6">
        <w:rPr>
          <w:rFonts w:ascii="Verdana" w:hAnsi="Verdana"/>
          <w:sz w:val="20"/>
          <w:szCs w:val="20"/>
          <w:lang w:val="ru-RU"/>
        </w:rPr>
        <w:t>..</w:t>
      </w:r>
      <w:r w:rsidR="00545763">
        <w:rPr>
          <w:rFonts w:ascii="Verdana" w:hAnsi="Verdana"/>
          <w:sz w:val="20"/>
          <w:szCs w:val="20"/>
          <w:lang w:val="ru-RU"/>
        </w:rPr>
        <w:t>.</w:t>
      </w:r>
      <w:r w:rsidR="00F452FA">
        <w:rPr>
          <w:rFonts w:ascii="Verdana" w:hAnsi="Verdana"/>
          <w:sz w:val="20"/>
          <w:szCs w:val="20"/>
          <w:lang w:val="ru-RU"/>
        </w:rPr>
        <w:t xml:space="preserve"> Об</w:t>
      </w:r>
      <w:r w:rsidR="00541DA2">
        <w:rPr>
          <w:rFonts w:ascii="Verdana" w:hAnsi="Verdana"/>
          <w:sz w:val="20"/>
          <w:szCs w:val="20"/>
          <w:lang w:val="ru-RU"/>
        </w:rPr>
        <w:t>о всем этом можно</w:t>
      </w:r>
      <w:r w:rsidR="00F452FA">
        <w:rPr>
          <w:rFonts w:ascii="Verdana" w:hAnsi="Verdana"/>
          <w:sz w:val="20"/>
          <w:szCs w:val="20"/>
          <w:lang w:val="ru-RU"/>
        </w:rPr>
        <w:t xml:space="preserve"> прочитать у Броделя </w:t>
      </w:r>
      <w:r w:rsidR="0083615F">
        <w:rPr>
          <w:rFonts w:ascii="Verdana" w:hAnsi="Verdana"/>
          <w:sz w:val="20"/>
          <w:szCs w:val="20"/>
          <w:lang w:val="ru-RU"/>
        </w:rPr>
        <w:t>в книге «Материальная цивилизация, экономика и капитализм,</w:t>
      </w:r>
      <w:r w:rsidR="003E7754" w:rsidRPr="003E7754">
        <w:rPr>
          <w:rFonts w:ascii="Verdana" w:hAnsi="Verdana"/>
          <w:sz w:val="20"/>
          <w:szCs w:val="20"/>
          <w:lang w:val="ru-RU"/>
        </w:rPr>
        <w:t xml:space="preserve"> </w:t>
      </w:r>
      <w:r w:rsidR="0083615F">
        <w:rPr>
          <w:rFonts w:ascii="Verdana" w:hAnsi="Verdana"/>
          <w:sz w:val="20"/>
          <w:szCs w:val="20"/>
          <w:lang w:val="ru-RU"/>
        </w:rPr>
        <w:t>ΧV-ΧVІІІ вв.</w:t>
      </w:r>
      <w:r w:rsidR="00F452FA">
        <w:rPr>
          <w:rFonts w:ascii="Verdana" w:hAnsi="Verdana"/>
          <w:sz w:val="20"/>
          <w:szCs w:val="20"/>
          <w:lang w:val="ru-RU"/>
        </w:rPr>
        <w:t>,</w:t>
      </w:r>
      <w:r w:rsidR="00541DA2">
        <w:rPr>
          <w:rFonts w:ascii="Verdana" w:hAnsi="Verdana"/>
          <w:sz w:val="20"/>
          <w:szCs w:val="20"/>
          <w:lang w:val="ru-RU"/>
        </w:rPr>
        <w:t xml:space="preserve"> который описывает события, в основном, после</w:t>
      </w:r>
      <w:r w:rsidR="00F452FA">
        <w:rPr>
          <w:rFonts w:ascii="Verdana" w:hAnsi="Verdana"/>
          <w:sz w:val="20"/>
          <w:szCs w:val="20"/>
          <w:lang w:val="ru-RU"/>
        </w:rPr>
        <w:t xml:space="preserve"> </w:t>
      </w:r>
      <w:r w:rsidR="00541DA2">
        <w:rPr>
          <w:rFonts w:ascii="Verdana" w:hAnsi="Verdana"/>
          <w:sz w:val="20"/>
          <w:szCs w:val="20"/>
          <w:lang w:val="ru-RU"/>
        </w:rPr>
        <w:t>ΧV века. Н</w:t>
      </w:r>
      <w:r w:rsidR="00F452FA">
        <w:rPr>
          <w:rFonts w:ascii="Verdana" w:hAnsi="Verdana"/>
          <w:sz w:val="20"/>
          <w:szCs w:val="20"/>
          <w:lang w:val="ru-RU"/>
        </w:rPr>
        <w:t>апример</w:t>
      </w:r>
      <w:r w:rsidR="00F4117F">
        <w:rPr>
          <w:rFonts w:ascii="Verdana" w:hAnsi="Verdana"/>
          <w:sz w:val="20"/>
          <w:szCs w:val="20"/>
          <w:lang w:val="ru-RU"/>
        </w:rPr>
        <w:t>, о диких животных он пишет</w:t>
      </w:r>
      <w:r w:rsidR="00F4117F" w:rsidRPr="00F4117F">
        <w:rPr>
          <w:rFonts w:ascii="Verdana" w:hAnsi="Verdana"/>
          <w:sz w:val="20"/>
          <w:szCs w:val="20"/>
          <w:lang w:val="ru-RU"/>
        </w:rPr>
        <w:t>:</w:t>
      </w:r>
      <w:r w:rsidR="00F4117F">
        <w:rPr>
          <w:rFonts w:ascii="Verdana" w:hAnsi="Verdana"/>
          <w:sz w:val="20"/>
          <w:szCs w:val="20"/>
          <w:lang w:val="ru-RU"/>
        </w:rPr>
        <w:t xml:space="preserve"> </w:t>
      </w:r>
      <w:r w:rsidR="00F4117F">
        <w:rPr>
          <w:rFonts w:ascii="Verdana" w:hAnsi="Verdana"/>
          <w:sz w:val="20"/>
          <w:szCs w:val="20"/>
          <w:lang w:val="ru-RU"/>
        </w:rPr>
        <w:lastRenderedPageBreak/>
        <w:t>«</w:t>
      </w:r>
      <w:r w:rsidR="00F4117F" w:rsidRPr="0041232B">
        <w:rPr>
          <w:rFonts w:asciiTheme="majorHAnsi" w:hAnsiTheme="majorHAnsi"/>
          <w:sz w:val="20"/>
          <w:szCs w:val="20"/>
          <w:lang w:val="ru-RU"/>
        </w:rPr>
        <w:t>Во всяком случае, там, где население становится редким, даже на пространствах, которые представляются мало удобными, а то и не поддающимися использованию, кишат дикие звери. О</w:t>
      </w:r>
      <w:r w:rsidR="0041232B">
        <w:rPr>
          <w:rFonts w:asciiTheme="majorHAnsi" w:hAnsiTheme="majorHAnsi"/>
          <w:sz w:val="20"/>
          <w:szCs w:val="20"/>
          <w:lang w:val="ru-RU"/>
        </w:rPr>
        <w:t>тд</w:t>
      </w:r>
      <w:r w:rsidR="00F4117F" w:rsidRPr="0041232B">
        <w:rPr>
          <w:rFonts w:asciiTheme="majorHAnsi" w:hAnsiTheme="majorHAnsi"/>
          <w:sz w:val="20"/>
          <w:szCs w:val="20"/>
          <w:lang w:val="ru-RU"/>
        </w:rPr>
        <w:t xml:space="preserve">алиться от людей означает встретиться с ними. Когда читаешь рассказы путешественников, кажется, будто на тебя идут все звери земли разом. Вот азиатские тигры, рыщущие вокруг деревень и городов, </w:t>
      </w:r>
      <w:r w:rsidR="0008287B" w:rsidRPr="0041232B">
        <w:rPr>
          <w:rFonts w:asciiTheme="majorHAnsi" w:hAnsiTheme="majorHAnsi"/>
          <w:sz w:val="20"/>
          <w:szCs w:val="20"/>
          <w:lang w:val="ru-RU"/>
        </w:rPr>
        <w:t>и,</w:t>
      </w:r>
      <w:r w:rsidR="00F4117F" w:rsidRPr="0041232B">
        <w:rPr>
          <w:rFonts w:asciiTheme="majorHAnsi" w:hAnsiTheme="majorHAnsi"/>
          <w:sz w:val="20"/>
          <w:szCs w:val="20"/>
          <w:lang w:val="ru-RU"/>
        </w:rPr>
        <w:t xml:space="preserve"> по словам одного из путешественников ΧVІІ в., добирающихся вплавь в дельте Генга до рыбаков, уснувших в своих лодках, и нападающих на них. Еще в наше время на Дальнем Востоке вокруг горных поселков выжигают заросли, чтобы удержать на расстоянии страшного людоеда С наступлением ночи, никто не чувствует себя в безопасности, даже внутри жилищ...Что касается волков, то они распространены по всей Европе от Урала до Гибралтарского пролива, а в горах везде владычествуют медведи.</w:t>
      </w:r>
      <w:r w:rsidR="0041232B" w:rsidRPr="0041232B">
        <w:rPr>
          <w:rFonts w:asciiTheme="majorHAnsi" w:hAnsiTheme="majorHAnsi"/>
          <w:sz w:val="20"/>
          <w:szCs w:val="20"/>
          <w:lang w:val="ru-RU"/>
        </w:rPr>
        <w:t>.. В 1420 г. стаи волков проникают в Париж через бреши в крепостных стенах или через плохо охраняемые ворота; а в сентябре 1438 г. они снова тут как тут и нападают на людей ― на этот раз за пределами города, между Монмартром и Сент-Антуанскими воротами. В 1640 год</w:t>
      </w:r>
      <w:r w:rsidR="00D435E8">
        <w:rPr>
          <w:rFonts w:asciiTheme="majorHAnsi" w:hAnsiTheme="majorHAnsi"/>
          <w:sz w:val="20"/>
          <w:szCs w:val="20"/>
          <w:lang w:val="ru-RU"/>
        </w:rPr>
        <w:t>у</w:t>
      </w:r>
      <w:r w:rsidR="0041232B" w:rsidRPr="0041232B">
        <w:rPr>
          <w:rFonts w:asciiTheme="majorHAnsi" w:hAnsiTheme="majorHAnsi"/>
          <w:sz w:val="20"/>
          <w:szCs w:val="20"/>
          <w:lang w:val="ru-RU"/>
        </w:rPr>
        <w:t>, переправившись через реку Ду возле городских мельниц, волки появились в Бензансоне и «поедали детей на улицах»...».</w:t>
      </w:r>
      <w:r w:rsidR="00F452FA">
        <w:rPr>
          <w:rFonts w:ascii="Verdana" w:hAnsi="Verdana"/>
          <w:sz w:val="20"/>
          <w:szCs w:val="20"/>
          <w:lang w:val="ru-RU"/>
        </w:rPr>
        <w:t xml:space="preserve"> </w:t>
      </w:r>
      <w:r w:rsidR="00545763">
        <w:rPr>
          <w:rFonts w:ascii="Verdana" w:hAnsi="Verdana"/>
          <w:sz w:val="20"/>
          <w:szCs w:val="20"/>
          <w:lang w:val="ru-RU"/>
        </w:rPr>
        <w:t xml:space="preserve"> </w:t>
      </w:r>
      <w:r w:rsidR="00B22D0C">
        <w:rPr>
          <w:rFonts w:ascii="Verdana" w:hAnsi="Verdana"/>
          <w:sz w:val="20"/>
          <w:szCs w:val="20"/>
          <w:lang w:val="ru-RU"/>
        </w:rPr>
        <w:t>Не мог Геродот побывать в Скифии, которая</w:t>
      </w:r>
      <w:r w:rsidR="00C64265">
        <w:rPr>
          <w:rFonts w:ascii="Verdana" w:hAnsi="Verdana"/>
          <w:sz w:val="20"/>
          <w:szCs w:val="20"/>
          <w:lang w:val="ru-RU"/>
        </w:rPr>
        <w:t xml:space="preserve"> находилась, по мнению историков,</w:t>
      </w:r>
      <w:r w:rsidR="00B22D0C">
        <w:rPr>
          <w:rFonts w:ascii="Verdana" w:hAnsi="Verdana"/>
          <w:sz w:val="20"/>
          <w:szCs w:val="20"/>
          <w:lang w:val="ru-RU"/>
        </w:rPr>
        <w:t xml:space="preserve"> в Северном Причерноморье, </w:t>
      </w:r>
      <w:r w:rsidR="00C64265">
        <w:rPr>
          <w:rFonts w:ascii="Verdana" w:hAnsi="Verdana"/>
          <w:sz w:val="20"/>
          <w:szCs w:val="20"/>
          <w:lang w:val="ru-RU"/>
        </w:rPr>
        <w:t xml:space="preserve">не был он </w:t>
      </w:r>
      <w:r w:rsidR="00B22D0C">
        <w:rPr>
          <w:rFonts w:ascii="Verdana" w:hAnsi="Verdana"/>
          <w:sz w:val="20"/>
          <w:szCs w:val="20"/>
          <w:lang w:val="ru-RU"/>
        </w:rPr>
        <w:t>в нынешней Европе, в Египте, на северо-востоке Африке, не был он и на территории нынешнего Ирака</w:t>
      </w:r>
      <w:r w:rsidR="00F452FA">
        <w:rPr>
          <w:rFonts w:ascii="Verdana" w:hAnsi="Verdana"/>
          <w:sz w:val="20"/>
          <w:szCs w:val="20"/>
          <w:lang w:val="ru-RU"/>
        </w:rPr>
        <w:t>, где по утверждению историков находился Древний Вавилон</w:t>
      </w:r>
      <w:r w:rsidR="00B22D0C">
        <w:rPr>
          <w:rFonts w:ascii="Verdana" w:hAnsi="Verdana"/>
          <w:sz w:val="20"/>
          <w:szCs w:val="20"/>
          <w:lang w:val="ru-RU"/>
        </w:rPr>
        <w:t>.</w:t>
      </w:r>
      <w:r w:rsidR="00C64265">
        <w:rPr>
          <w:rFonts w:ascii="Verdana" w:hAnsi="Verdana"/>
          <w:sz w:val="20"/>
          <w:szCs w:val="20"/>
          <w:lang w:val="ru-RU"/>
        </w:rPr>
        <w:t xml:space="preserve"> </w:t>
      </w:r>
      <w:r w:rsidR="00386386">
        <w:rPr>
          <w:rFonts w:ascii="Verdana" w:hAnsi="Verdana"/>
          <w:sz w:val="20"/>
          <w:szCs w:val="20"/>
          <w:lang w:val="ru-RU"/>
        </w:rPr>
        <w:t xml:space="preserve">Не могли в древности люди </w:t>
      </w:r>
      <w:r w:rsidR="00B218D6">
        <w:rPr>
          <w:rFonts w:ascii="Verdana" w:hAnsi="Verdana"/>
          <w:sz w:val="20"/>
          <w:szCs w:val="20"/>
          <w:lang w:val="ru-RU"/>
        </w:rPr>
        <w:t>совершать</w:t>
      </w:r>
      <w:r w:rsidR="00386386">
        <w:rPr>
          <w:rFonts w:ascii="Verdana" w:hAnsi="Verdana"/>
          <w:sz w:val="20"/>
          <w:szCs w:val="20"/>
          <w:lang w:val="ru-RU"/>
        </w:rPr>
        <w:t xml:space="preserve"> путешествия в тысячи километров. </w:t>
      </w:r>
    </w:p>
    <w:p w:rsidR="004C64D6" w:rsidRPr="004C64D6" w:rsidRDefault="004C64D6" w:rsidP="004C64D6">
      <w:pPr>
        <w:spacing w:after="0" w:afterAutospacing="0"/>
        <w:ind w:firstLine="709"/>
        <w:jc w:val="both"/>
        <w:rPr>
          <w:rFonts w:ascii="Verdana" w:hAnsi="Verdana"/>
          <w:sz w:val="20"/>
          <w:szCs w:val="20"/>
          <w:lang w:val="ru-RU"/>
        </w:rPr>
      </w:pPr>
      <w:r w:rsidRPr="004C64D6">
        <w:rPr>
          <w:rFonts w:ascii="Verdana" w:hAnsi="Verdana"/>
          <w:sz w:val="20"/>
          <w:szCs w:val="20"/>
          <w:lang w:val="ru-RU"/>
        </w:rPr>
        <w:t>В подтверждении того, что для древних понятие расстояния не было абстрактным, приведу пример из Прокопия Кесарийского</w:t>
      </w:r>
      <w:r w:rsidR="00905138">
        <w:rPr>
          <w:rFonts w:ascii="Verdana" w:hAnsi="Verdana"/>
          <w:sz w:val="20"/>
          <w:szCs w:val="20"/>
          <w:lang w:val="ru-RU"/>
        </w:rPr>
        <w:t>,</w:t>
      </w:r>
      <w:r w:rsidRPr="004C64D6">
        <w:rPr>
          <w:rFonts w:ascii="Verdana" w:hAnsi="Verdana"/>
          <w:sz w:val="20"/>
          <w:szCs w:val="20"/>
          <w:lang w:val="ru-RU"/>
        </w:rPr>
        <w:t xml:space="preserve"> [</w:t>
      </w:r>
      <w:r w:rsidR="00905138">
        <w:rPr>
          <w:rFonts w:ascii="Verdana" w:hAnsi="Verdana"/>
          <w:sz w:val="20"/>
          <w:szCs w:val="20"/>
          <w:lang w:val="ru-RU"/>
        </w:rPr>
        <w:t>55</w:t>
      </w:r>
      <w:r w:rsidRPr="004C64D6">
        <w:rPr>
          <w:rFonts w:ascii="Verdana" w:hAnsi="Verdana"/>
          <w:sz w:val="20"/>
          <w:szCs w:val="20"/>
          <w:lang w:val="ru-RU"/>
        </w:rPr>
        <w:t>]: «</w:t>
      </w:r>
      <w:r w:rsidRPr="002D5535">
        <w:rPr>
          <w:rFonts w:asciiTheme="majorHAnsi" w:hAnsiTheme="majorHAnsi"/>
          <w:sz w:val="20"/>
          <w:szCs w:val="20"/>
          <w:lang w:val="ru-RU"/>
        </w:rPr>
        <w:t>В древности великое множество гуннов, которых тогда называли киммерийцами, занимало те места, о которых я недавно упоминал, и один царь стоял во главе их всех. Как-то над ними властвовал царь, у которого было двое сыновей, один по имени Утигур, другому было имя Кутригур. Кода их отец окончил дни своей жизни, оба они поделили между собою власть и своих подданных каждый назвал своим именем. Так и в мое еще время они наименовались одни утигурами, другие кутригурами. Они все жили и одном месте, имея одни и те же правы и образ жизни, не имея общ</w:t>
      </w:r>
      <w:r w:rsidR="0008287B">
        <w:rPr>
          <w:rFonts w:asciiTheme="majorHAnsi" w:hAnsiTheme="majorHAnsi"/>
          <w:sz w:val="20"/>
          <w:szCs w:val="20"/>
          <w:lang w:val="ru-RU"/>
        </w:rPr>
        <w:t>ения с людьми, которые обитали п</w:t>
      </w:r>
      <w:r w:rsidRPr="002D5535">
        <w:rPr>
          <w:rFonts w:asciiTheme="majorHAnsi" w:hAnsiTheme="majorHAnsi"/>
          <w:sz w:val="20"/>
          <w:szCs w:val="20"/>
          <w:lang w:val="ru-RU"/>
        </w:rPr>
        <w:t>о ту сторону «Болота» и его ус</w:t>
      </w:r>
      <w:r w:rsidR="002D5535" w:rsidRPr="002D5535">
        <w:rPr>
          <w:rFonts w:asciiTheme="majorHAnsi" w:hAnsiTheme="majorHAnsi"/>
          <w:sz w:val="20"/>
          <w:szCs w:val="20"/>
          <w:lang w:val="ru-RU"/>
        </w:rPr>
        <w:t xml:space="preserve">тья </w:t>
      </w:r>
      <w:r w:rsidR="002D5535" w:rsidRPr="002D5535">
        <w:rPr>
          <w:rFonts w:asciiTheme="majorHAnsi" w:hAnsiTheme="majorHAnsi"/>
          <w:sz w:val="20"/>
          <w:szCs w:val="20"/>
          <w:lang w:val="ru-RU"/>
        </w:rPr>
        <w:lastRenderedPageBreak/>
        <w:t>[</w:t>
      </w:r>
      <w:r w:rsidRPr="002D5535">
        <w:rPr>
          <w:rFonts w:ascii="Verdana" w:hAnsi="Verdana"/>
          <w:sz w:val="20"/>
          <w:szCs w:val="20"/>
          <w:lang w:val="ru-RU"/>
        </w:rPr>
        <w:t>Керченского пролива</w:t>
      </w:r>
      <w:r w:rsidR="002D5535" w:rsidRPr="002D5535">
        <w:rPr>
          <w:rFonts w:asciiTheme="majorHAnsi" w:hAnsiTheme="majorHAnsi"/>
          <w:sz w:val="20"/>
          <w:szCs w:val="20"/>
          <w:lang w:val="ru-RU"/>
        </w:rPr>
        <w:t>]</w:t>
      </w:r>
      <w:r w:rsidRPr="002D5535">
        <w:rPr>
          <w:rFonts w:asciiTheme="majorHAnsi" w:hAnsiTheme="majorHAnsi"/>
          <w:sz w:val="20"/>
          <w:szCs w:val="20"/>
          <w:lang w:val="ru-RU"/>
        </w:rPr>
        <w:t xml:space="preserve">, так как они никогда не переправлялись через эти воды, да и </w:t>
      </w:r>
      <w:r w:rsidR="0008287B">
        <w:rPr>
          <w:rFonts w:asciiTheme="majorHAnsi" w:hAnsiTheme="majorHAnsi"/>
          <w:sz w:val="20"/>
          <w:szCs w:val="20"/>
          <w:lang w:val="ru-RU"/>
        </w:rPr>
        <w:t>не</w:t>
      </w:r>
      <w:r w:rsidRPr="002D5535">
        <w:rPr>
          <w:rFonts w:asciiTheme="majorHAnsi" w:hAnsiTheme="majorHAnsi"/>
          <w:sz w:val="20"/>
          <w:szCs w:val="20"/>
          <w:lang w:val="ru-RU"/>
        </w:rPr>
        <w:t xml:space="preserve"> подозревали, что через них можно переправиться; они имели такой страх перед этим столь легким делом, что даже никогда не пытались его выполнить, совершенно не пробуя даже совершить этот переезд</w:t>
      </w:r>
      <w:r w:rsidRPr="004C64D6">
        <w:rPr>
          <w:rFonts w:ascii="Verdana" w:hAnsi="Verdana"/>
          <w:sz w:val="20"/>
          <w:szCs w:val="20"/>
          <w:lang w:val="ru-RU"/>
        </w:rPr>
        <w:t>».</w:t>
      </w:r>
    </w:p>
    <w:p w:rsidR="004C64D6" w:rsidRPr="004C64D6" w:rsidRDefault="004C64D6" w:rsidP="004C64D6">
      <w:pPr>
        <w:spacing w:after="0" w:afterAutospacing="0"/>
        <w:ind w:firstLine="709"/>
        <w:jc w:val="both"/>
        <w:rPr>
          <w:rFonts w:ascii="Verdana" w:hAnsi="Verdana"/>
          <w:sz w:val="20"/>
          <w:szCs w:val="20"/>
          <w:lang w:val="ru-RU"/>
        </w:rPr>
      </w:pPr>
      <w:r w:rsidRPr="004C64D6">
        <w:rPr>
          <w:rFonts w:ascii="Verdana" w:hAnsi="Verdana"/>
          <w:sz w:val="20"/>
          <w:szCs w:val="20"/>
          <w:lang w:val="ru-RU"/>
        </w:rPr>
        <w:t>Дальше описывается, как киммерийцы перешли этот пролив. У Иордана</w:t>
      </w:r>
      <w:r w:rsidR="002D5535">
        <w:rPr>
          <w:rFonts w:ascii="Verdana" w:hAnsi="Verdana"/>
          <w:sz w:val="20"/>
          <w:szCs w:val="20"/>
          <w:lang w:val="ru-RU"/>
        </w:rPr>
        <w:t xml:space="preserve"> </w:t>
      </w:r>
      <w:r w:rsidR="002D5535" w:rsidRPr="004C64D6">
        <w:rPr>
          <w:rFonts w:ascii="Verdana" w:hAnsi="Verdana"/>
          <w:sz w:val="20"/>
          <w:szCs w:val="20"/>
          <w:lang w:val="ru-RU"/>
        </w:rPr>
        <w:t>[</w:t>
      </w:r>
      <w:r w:rsidR="00905138">
        <w:rPr>
          <w:rFonts w:ascii="Verdana" w:hAnsi="Verdana"/>
          <w:sz w:val="20"/>
          <w:szCs w:val="20"/>
          <w:lang w:val="ru-RU"/>
        </w:rPr>
        <w:t>24</w:t>
      </w:r>
      <w:r w:rsidR="002D5535" w:rsidRPr="004C64D6">
        <w:rPr>
          <w:rFonts w:ascii="Verdana" w:hAnsi="Verdana"/>
          <w:sz w:val="20"/>
          <w:szCs w:val="20"/>
          <w:lang w:val="ru-RU"/>
        </w:rPr>
        <w:t>]</w:t>
      </w:r>
      <w:r w:rsidRPr="004C64D6">
        <w:rPr>
          <w:rFonts w:ascii="Verdana" w:hAnsi="Verdana"/>
          <w:sz w:val="20"/>
          <w:szCs w:val="20"/>
          <w:lang w:val="ru-RU"/>
        </w:rPr>
        <w:t xml:space="preserve"> эта же история описана так: «</w:t>
      </w:r>
      <w:r w:rsidRPr="002D5535">
        <w:rPr>
          <w:rFonts w:asciiTheme="majorHAnsi" w:hAnsiTheme="majorHAnsi"/>
          <w:sz w:val="20"/>
          <w:szCs w:val="20"/>
          <w:lang w:val="ru-RU"/>
        </w:rPr>
        <w:t>Вот эти-то гунны, созданные от такого корня, и подступили к границам готов. Этот свирепый род, как сообщает историк Приск, расселившись на дальнем берегу Мэотииского озера, не знал никакого другого дела, кроме охоты, если не считать того, что он, увеличившись до размеров племени, стал тревожить покой соседних племен коварством и грабежами.</w:t>
      </w:r>
      <w:r w:rsidR="002D5535">
        <w:rPr>
          <w:rFonts w:asciiTheme="majorHAnsi" w:hAnsiTheme="majorHAnsi"/>
          <w:sz w:val="20"/>
          <w:szCs w:val="20"/>
          <w:lang w:val="ru-RU"/>
        </w:rPr>
        <w:t xml:space="preserve"> </w:t>
      </w:r>
      <w:r w:rsidRPr="002D5535">
        <w:rPr>
          <w:rFonts w:asciiTheme="majorHAnsi" w:hAnsiTheme="majorHAnsi"/>
          <w:sz w:val="20"/>
          <w:szCs w:val="20"/>
          <w:lang w:val="ru-RU"/>
        </w:rPr>
        <w:t>Охотники из этого племени, выискивая однажды, как обычно, дичь на берегу внутренней Мэотиды, заметили, что вдруг перед ними появился олень, вошел в озеро и, то ступая вперед, то приостанавливаясь, представлялся указующим путь. Последовав за ним, охотники пешим ходом перешли Мэотийское озеро, которое [до тех пор] считали непереходимым, как море. Лишь только перед ними, ничего не ведающими, показалась скифская земля, олень исчез. Я полагаю, что сделали это, из-за ненависти к скифам, те самые духи, от которых гунны ведут свое происхождение</w:t>
      </w:r>
      <w:r w:rsidRPr="004C64D6">
        <w:rPr>
          <w:rFonts w:ascii="Verdana" w:hAnsi="Verdana"/>
          <w:sz w:val="20"/>
          <w:szCs w:val="20"/>
          <w:lang w:val="ru-RU"/>
        </w:rPr>
        <w:t>».</w:t>
      </w:r>
    </w:p>
    <w:p w:rsidR="00AC688A" w:rsidRDefault="004C64D6" w:rsidP="004C64D6">
      <w:pPr>
        <w:pStyle w:val="ad"/>
        <w:spacing w:after="0" w:afterAutospacing="0"/>
        <w:ind w:firstLine="709"/>
        <w:jc w:val="both"/>
        <w:rPr>
          <w:rFonts w:ascii="Verdana" w:hAnsi="Verdana"/>
          <w:sz w:val="20"/>
          <w:szCs w:val="20"/>
          <w:lang w:val="ru-RU"/>
        </w:rPr>
      </w:pPr>
      <w:r w:rsidRPr="004C64D6">
        <w:rPr>
          <w:rFonts w:ascii="Verdana" w:hAnsi="Verdana"/>
          <w:sz w:val="20"/>
          <w:szCs w:val="20"/>
          <w:lang w:val="ru-RU"/>
        </w:rPr>
        <w:t>Действительно ли речь шла о Керченском проливе, в данный момент значения не имеет. Важно то, как видно из этого фрагмента, что преодоление даже небольшого расстояния, а тем более незнакомого, для древних</w:t>
      </w:r>
      <w:r w:rsidR="00F452FA">
        <w:rPr>
          <w:rFonts w:ascii="Verdana" w:hAnsi="Verdana"/>
          <w:sz w:val="20"/>
          <w:szCs w:val="20"/>
          <w:lang w:val="ru-RU"/>
        </w:rPr>
        <w:t xml:space="preserve"> людей</w:t>
      </w:r>
      <w:r w:rsidRPr="004C64D6">
        <w:rPr>
          <w:rFonts w:ascii="Verdana" w:hAnsi="Verdana"/>
          <w:sz w:val="20"/>
          <w:szCs w:val="20"/>
          <w:lang w:val="ru-RU"/>
        </w:rPr>
        <w:t xml:space="preserve"> было большой проблемой.</w:t>
      </w:r>
      <w:r w:rsidR="00983DCE">
        <w:rPr>
          <w:rFonts w:ascii="Verdana" w:hAnsi="Verdana"/>
          <w:sz w:val="20"/>
          <w:szCs w:val="20"/>
          <w:lang w:val="ru-RU"/>
        </w:rPr>
        <w:t xml:space="preserve"> Хотя, конечно миграции были, но «велик</w:t>
      </w:r>
      <w:r w:rsidR="00095D79">
        <w:rPr>
          <w:rFonts w:ascii="Verdana" w:hAnsi="Verdana"/>
          <w:sz w:val="20"/>
          <w:szCs w:val="20"/>
          <w:lang w:val="ru-RU"/>
        </w:rPr>
        <w:t>ого</w:t>
      </w:r>
      <w:r w:rsidR="00983DCE">
        <w:rPr>
          <w:rFonts w:ascii="Verdana" w:hAnsi="Verdana"/>
          <w:sz w:val="20"/>
          <w:szCs w:val="20"/>
          <w:lang w:val="ru-RU"/>
        </w:rPr>
        <w:t xml:space="preserve"> переселени</w:t>
      </w:r>
      <w:r w:rsidR="00095D79">
        <w:rPr>
          <w:rFonts w:ascii="Verdana" w:hAnsi="Verdana"/>
          <w:sz w:val="20"/>
          <w:szCs w:val="20"/>
          <w:lang w:val="ru-RU"/>
        </w:rPr>
        <w:t>я</w:t>
      </w:r>
      <w:r w:rsidR="00983DCE">
        <w:rPr>
          <w:rFonts w:ascii="Verdana" w:hAnsi="Verdana"/>
          <w:sz w:val="20"/>
          <w:szCs w:val="20"/>
          <w:lang w:val="ru-RU"/>
        </w:rPr>
        <w:t xml:space="preserve"> народов», на громадные расстояния, происходивш</w:t>
      </w:r>
      <w:r w:rsidR="00397002">
        <w:rPr>
          <w:rFonts w:ascii="Verdana" w:hAnsi="Verdana"/>
          <w:sz w:val="20"/>
          <w:szCs w:val="20"/>
          <w:lang w:val="ru-RU"/>
        </w:rPr>
        <w:t>его</w:t>
      </w:r>
      <w:r w:rsidR="00983DCE">
        <w:rPr>
          <w:rFonts w:ascii="Verdana" w:hAnsi="Verdana"/>
          <w:sz w:val="20"/>
          <w:szCs w:val="20"/>
          <w:lang w:val="ru-RU"/>
        </w:rPr>
        <w:t xml:space="preserve"> очень быстро, о котор</w:t>
      </w:r>
      <w:r w:rsidR="00723751">
        <w:rPr>
          <w:rFonts w:ascii="Verdana" w:hAnsi="Verdana"/>
          <w:sz w:val="20"/>
          <w:szCs w:val="20"/>
          <w:lang w:val="ru-RU"/>
        </w:rPr>
        <w:t>ом</w:t>
      </w:r>
      <w:r w:rsidR="00983DCE">
        <w:rPr>
          <w:rFonts w:ascii="Verdana" w:hAnsi="Verdana"/>
          <w:sz w:val="20"/>
          <w:szCs w:val="20"/>
          <w:lang w:val="ru-RU"/>
        </w:rPr>
        <w:t xml:space="preserve"> нам рассказывают, не было никогда. Все это станет понятно, когда мы разберемся с географическими представлениями древних авторов. Когда станет понятно, где находились у этих авторов Европа, Азия, Ливия, Египет, какие они были по территории, тогда мы сможем понять, что ничего необычного в текстах древних авторов нет, все у них логично и понятно</w:t>
      </w:r>
      <w:r w:rsidR="00F452FA">
        <w:rPr>
          <w:rFonts w:ascii="Verdana" w:hAnsi="Verdana"/>
          <w:sz w:val="20"/>
          <w:szCs w:val="20"/>
          <w:lang w:val="ru-RU"/>
        </w:rPr>
        <w:t>. И исказили их тексты,</w:t>
      </w:r>
      <w:r w:rsidR="00983DCE">
        <w:rPr>
          <w:rFonts w:ascii="Verdana" w:hAnsi="Verdana"/>
          <w:sz w:val="20"/>
          <w:szCs w:val="20"/>
          <w:lang w:val="ru-RU"/>
        </w:rPr>
        <w:t xml:space="preserve"> работы</w:t>
      </w:r>
      <w:r w:rsidR="00F452FA">
        <w:rPr>
          <w:rFonts w:ascii="Verdana" w:hAnsi="Verdana"/>
          <w:sz w:val="20"/>
          <w:szCs w:val="20"/>
          <w:lang w:val="ru-RU"/>
        </w:rPr>
        <w:t>,</w:t>
      </w:r>
      <w:r w:rsidR="00983DCE">
        <w:rPr>
          <w:rFonts w:ascii="Verdana" w:hAnsi="Verdana"/>
          <w:sz w:val="20"/>
          <w:szCs w:val="20"/>
          <w:lang w:val="ru-RU"/>
        </w:rPr>
        <w:t xml:space="preserve"> </w:t>
      </w:r>
      <w:r w:rsidR="00F452FA">
        <w:rPr>
          <w:rFonts w:ascii="Verdana" w:hAnsi="Verdana"/>
          <w:sz w:val="20"/>
          <w:szCs w:val="20"/>
          <w:lang w:val="ru-RU"/>
        </w:rPr>
        <w:t>превратив в нечто такое, что невозможно воспринять нормальному человеку,</w:t>
      </w:r>
      <w:r w:rsidR="00983DCE">
        <w:rPr>
          <w:rFonts w:ascii="Verdana" w:hAnsi="Verdana"/>
          <w:sz w:val="20"/>
          <w:szCs w:val="20"/>
          <w:lang w:val="ru-RU"/>
        </w:rPr>
        <w:t xml:space="preserve"> </w:t>
      </w:r>
      <w:r w:rsidR="00F452FA">
        <w:rPr>
          <w:rFonts w:ascii="Verdana" w:hAnsi="Verdana"/>
          <w:sz w:val="20"/>
          <w:szCs w:val="20"/>
          <w:lang w:val="ru-RU"/>
        </w:rPr>
        <w:lastRenderedPageBreak/>
        <w:t>деятели от истории, которые сегодня называются профессиональными историками.</w:t>
      </w:r>
    </w:p>
    <w:p w:rsidR="006F47BE" w:rsidRDefault="00AC688A" w:rsidP="006F47BE">
      <w:pPr>
        <w:spacing w:after="0" w:afterAutospacing="0"/>
        <w:ind w:firstLine="709"/>
        <w:jc w:val="both"/>
        <w:rPr>
          <w:rFonts w:ascii="Verdana" w:hAnsi="Verdana"/>
          <w:sz w:val="20"/>
          <w:szCs w:val="20"/>
          <w:lang w:val="ru-RU"/>
        </w:rPr>
      </w:pPr>
      <w:r>
        <w:rPr>
          <w:rFonts w:ascii="Verdana" w:hAnsi="Verdana"/>
          <w:sz w:val="20"/>
          <w:szCs w:val="20"/>
          <w:lang w:val="ru-RU"/>
        </w:rPr>
        <w:t>Анализируя работу Геродота легко найти те территории, которые он действительно посетил.</w:t>
      </w:r>
      <w:r w:rsidR="006F47BE">
        <w:rPr>
          <w:rFonts w:ascii="Verdana" w:hAnsi="Verdana"/>
          <w:sz w:val="20"/>
          <w:szCs w:val="20"/>
          <w:lang w:val="ru-RU"/>
        </w:rPr>
        <w:t xml:space="preserve"> То, что географические представления этого автора, </w:t>
      </w:r>
      <w:r w:rsidR="001829CC">
        <w:rPr>
          <w:rFonts w:ascii="Verdana" w:hAnsi="Verdana"/>
          <w:sz w:val="20"/>
          <w:szCs w:val="20"/>
          <w:lang w:val="ru-RU"/>
        </w:rPr>
        <w:t>«</w:t>
      </w:r>
      <w:r w:rsidR="006F47BE">
        <w:rPr>
          <w:rFonts w:ascii="Verdana" w:hAnsi="Verdana"/>
          <w:sz w:val="20"/>
          <w:szCs w:val="20"/>
          <w:lang w:val="ru-RU"/>
        </w:rPr>
        <w:t>отца истории</w:t>
      </w:r>
      <w:r w:rsidR="001829CC">
        <w:rPr>
          <w:rFonts w:ascii="Verdana" w:hAnsi="Verdana"/>
          <w:sz w:val="20"/>
          <w:szCs w:val="20"/>
          <w:lang w:val="ru-RU"/>
        </w:rPr>
        <w:t>»</w:t>
      </w:r>
      <w:r w:rsidR="006F47BE">
        <w:rPr>
          <w:rFonts w:ascii="Verdana" w:hAnsi="Verdana"/>
          <w:sz w:val="20"/>
          <w:szCs w:val="20"/>
          <w:lang w:val="ru-RU"/>
        </w:rPr>
        <w:t xml:space="preserve">, его описание Древнего Египта совершенно не соответствует реальной картине, которую мы сегодня видим на территории нынешнего Египта, который находится на северо-востоке Африки, писали очень многие авторы. Если читать эту работу исходя из наших современных представлений о Египте, то тут же создается впечатление, что Геродот постоянно ошибается, </w:t>
      </w:r>
      <w:r w:rsidR="006F47BE" w:rsidRPr="009D6B38">
        <w:rPr>
          <w:rFonts w:ascii="Verdana" w:hAnsi="Verdana"/>
          <w:b/>
          <w:sz w:val="20"/>
          <w:szCs w:val="20"/>
          <w:lang w:val="ru-RU"/>
        </w:rPr>
        <w:t>в его описании нет ни одной детали, которая бы позволила однозначно сказать, что речь идет о Египте, который мы знаем</w:t>
      </w:r>
      <w:r w:rsidR="006F47BE">
        <w:rPr>
          <w:rFonts w:ascii="Verdana" w:hAnsi="Verdana"/>
          <w:sz w:val="20"/>
          <w:szCs w:val="20"/>
          <w:lang w:val="ru-RU"/>
        </w:rPr>
        <w:t>.</w:t>
      </w:r>
      <w:r w:rsidR="006F47BE" w:rsidRPr="001140BA">
        <w:rPr>
          <w:rFonts w:ascii="Verdana" w:hAnsi="Verdana"/>
          <w:sz w:val="20"/>
          <w:szCs w:val="20"/>
          <w:lang w:val="ru-RU"/>
        </w:rPr>
        <w:t xml:space="preserve"> </w:t>
      </w:r>
      <w:r w:rsidR="006F47BE">
        <w:rPr>
          <w:rFonts w:ascii="Verdana" w:hAnsi="Verdana"/>
          <w:sz w:val="20"/>
          <w:szCs w:val="20"/>
          <w:lang w:val="ru-RU"/>
        </w:rPr>
        <w:t xml:space="preserve">Не удивительно, что многие исследователи творчества Геродота пишут об удивительных ошибках в его работе. </w:t>
      </w:r>
      <w:r w:rsidR="006F47BE" w:rsidRPr="00F449E8">
        <w:rPr>
          <w:rFonts w:asciiTheme="majorHAnsi" w:hAnsiTheme="majorHAnsi"/>
          <w:sz w:val="20"/>
          <w:szCs w:val="20"/>
          <w:lang w:val="ru-RU"/>
        </w:rPr>
        <w:t xml:space="preserve">«...Древняя история египетская Геродота, Диодора, Манефона считалась историею, несмотря на то, что </w:t>
      </w:r>
      <w:r w:rsidR="006F47BE" w:rsidRPr="001140BA">
        <w:rPr>
          <w:rFonts w:asciiTheme="majorHAnsi" w:hAnsiTheme="majorHAnsi"/>
          <w:b/>
          <w:sz w:val="20"/>
          <w:szCs w:val="20"/>
          <w:lang w:val="ru-RU"/>
        </w:rPr>
        <w:t>сам Геродот, а особенно Диодор, ставят ее в рамку баснословия</w:t>
      </w:r>
      <w:r w:rsidR="006F47BE" w:rsidRPr="00F449E8">
        <w:rPr>
          <w:rFonts w:asciiTheme="majorHAnsi" w:hAnsiTheme="majorHAnsi"/>
          <w:sz w:val="20"/>
          <w:szCs w:val="20"/>
          <w:lang w:val="ru-RU"/>
        </w:rPr>
        <w:t>»</w:t>
      </w:r>
      <w:r w:rsidR="006F47BE">
        <w:rPr>
          <w:rFonts w:asciiTheme="majorHAnsi" w:hAnsiTheme="majorHAnsi"/>
          <w:sz w:val="20"/>
          <w:szCs w:val="20"/>
          <w:lang w:val="ru-RU"/>
        </w:rPr>
        <w:t xml:space="preserve">, ― </w:t>
      </w:r>
      <w:r w:rsidR="006F47BE" w:rsidRPr="00F449E8">
        <w:rPr>
          <w:rFonts w:ascii="Verdana" w:hAnsi="Verdana"/>
          <w:sz w:val="20"/>
          <w:szCs w:val="20"/>
          <w:lang w:val="ru-RU"/>
        </w:rPr>
        <w:t>А. Норов</w:t>
      </w:r>
      <w:r w:rsidR="006F47BE">
        <w:rPr>
          <w:rFonts w:ascii="Verdana" w:hAnsi="Verdana"/>
          <w:sz w:val="20"/>
          <w:szCs w:val="20"/>
          <w:lang w:val="ru-RU"/>
        </w:rPr>
        <w:t>, [</w:t>
      </w:r>
      <w:r w:rsidR="0085101B">
        <w:rPr>
          <w:rFonts w:ascii="Verdana" w:hAnsi="Verdana"/>
          <w:sz w:val="20"/>
          <w:szCs w:val="20"/>
          <w:lang w:val="ru-RU"/>
        </w:rPr>
        <w:t>47</w:t>
      </w:r>
      <w:r w:rsidR="006F47BE">
        <w:rPr>
          <w:rFonts w:ascii="Verdana" w:hAnsi="Verdana"/>
          <w:sz w:val="20"/>
          <w:szCs w:val="20"/>
          <w:lang w:val="ru-RU"/>
        </w:rPr>
        <w:t xml:space="preserve">] </w:t>
      </w:r>
    </w:p>
    <w:p w:rsidR="00301F8F" w:rsidRPr="005B7908" w:rsidRDefault="006F47BE" w:rsidP="006F47BE">
      <w:pPr>
        <w:pStyle w:val="ad"/>
        <w:spacing w:after="0" w:afterAutospacing="0"/>
        <w:ind w:firstLine="709"/>
        <w:jc w:val="both"/>
        <w:rPr>
          <w:rFonts w:ascii="Verdana" w:hAnsi="Verdana"/>
          <w:sz w:val="20"/>
          <w:szCs w:val="20"/>
          <w:lang w:val="ru-RU"/>
        </w:rPr>
      </w:pPr>
      <w:r>
        <w:rPr>
          <w:rFonts w:ascii="Verdana" w:hAnsi="Verdana"/>
          <w:sz w:val="20"/>
          <w:szCs w:val="20"/>
          <w:lang w:val="ru-RU"/>
        </w:rPr>
        <w:t>Лурье, [</w:t>
      </w:r>
      <w:r w:rsidR="0085101B">
        <w:rPr>
          <w:rFonts w:ascii="Verdana" w:hAnsi="Verdana"/>
          <w:sz w:val="20"/>
          <w:szCs w:val="20"/>
          <w:lang w:val="ru-RU"/>
        </w:rPr>
        <w:t>41</w:t>
      </w:r>
      <w:r>
        <w:rPr>
          <w:rFonts w:ascii="Verdana" w:hAnsi="Verdana"/>
          <w:sz w:val="20"/>
          <w:szCs w:val="20"/>
          <w:lang w:val="ru-RU"/>
        </w:rPr>
        <w:t>]</w:t>
      </w:r>
      <w:r w:rsidRPr="001140BA">
        <w:rPr>
          <w:rFonts w:ascii="Verdana" w:hAnsi="Verdana"/>
          <w:sz w:val="20"/>
          <w:szCs w:val="20"/>
          <w:lang w:val="ru-RU"/>
        </w:rPr>
        <w:t xml:space="preserve">: </w:t>
      </w:r>
      <w:r>
        <w:rPr>
          <w:rFonts w:ascii="Verdana" w:hAnsi="Verdana"/>
          <w:sz w:val="20"/>
          <w:szCs w:val="20"/>
          <w:lang w:val="ru-RU"/>
        </w:rPr>
        <w:t>«</w:t>
      </w:r>
      <w:r w:rsidRPr="001140BA">
        <w:rPr>
          <w:rFonts w:asciiTheme="majorHAnsi" w:hAnsiTheme="majorHAnsi"/>
          <w:sz w:val="20"/>
          <w:szCs w:val="20"/>
          <w:lang w:val="ru-RU"/>
        </w:rPr>
        <w:t xml:space="preserve">...Все остальные места, посещенные Геродотом, представляют собой греческие поселения: так, он посетил Малую Азию, Финикию, Сирию, Геллеспонт, западный берег Черного моря, Ольвию (здесь собран им почти весь материал о Скифии, ― если он ходил в глубь Скифии, то лишь на небольшое расстояние от морского берега); все </w:t>
      </w:r>
      <w:r w:rsidRPr="00D947C1">
        <w:rPr>
          <w:rFonts w:asciiTheme="majorHAnsi" w:hAnsiTheme="majorHAnsi"/>
          <w:b/>
          <w:sz w:val="20"/>
          <w:szCs w:val="20"/>
          <w:lang w:val="ru-RU"/>
        </w:rPr>
        <w:t>остальное ему известно лишь по слухам</w:t>
      </w:r>
      <w:r w:rsidRPr="001140BA">
        <w:rPr>
          <w:rFonts w:asciiTheme="majorHAnsi" w:hAnsiTheme="majorHAnsi"/>
          <w:sz w:val="20"/>
          <w:szCs w:val="20"/>
          <w:lang w:val="ru-RU"/>
        </w:rPr>
        <w:t>. Во всех этих местах Геродот тщательно осматривал достопримечательности, изучал бытии через переводчика</w:t>
      </w:r>
      <w:r>
        <w:rPr>
          <w:rFonts w:asciiTheme="majorHAnsi" w:hAnsiTheme="majorHAnsi"/>
          <w:sz w:val="20"/>
          <w:szCs w:val="20"/>
          <w:lang w:val="ru-RU"/>
        </w:rPr>
        <w:t>,</w:t>
      </w:r>
      <w:r w:rsidRPr="001140BA">
        <w:rPr>
          <w:rFonts w:asciiTheme="majorHAnsi" w:hAnsiTheme="majorHAnsi"/>
          <w:sz w:val="20"/>
          <w:szCs w:val="20"/>
          <w:lang w:val="ru-RU"/>
        </w:rPr>
        <w:t xml:space="preserve"> расспрашивал жителей-греков, а также туземцев (жрецов, проводников и т.д.); </w:t>
      </w:r>
      <w:r w:rsidRPr="001140BA">
        <w:rPr>
          <w:rFonts w:asciiTheme="majorHAnsi" w:hAnsiTheme="majorHAnsi"/>
          <w:b/>
          <w:sz w:val="20"/>
          <w:szCs w:val="20"/>
          <w:lang w:val="ru-RU"/>
        </w:rPr>
        <w:t>неудивительно поэтому, что собранный материал относится сплошь и рядом к области фольклора и передает исторические факты в искаженном виде</w:t>
      </w:r>
      <w:r>
        <w:rPr>
          <w:rFonts w:ascii="Verdana" w:hAnsi="Verdana"/>
          <w:sz w:val="20"/>
          <w:szCs w:val="20"/>
          <w:lang w:val="ru-RU"/>
        </w:rPr>
        <w:t>». Там же</w:t>
      </w:r>
      <w:r w:rsidRPr="00D947C1">
        <w:rPr>
          <w:rFonts w:ascii="Verdana" w:hAnsi="Verdana"/>
          <w:sz w:val="20"/>
          <w:szCs w:val="20"/>
          <w:lang w:val="ru-RU"/>
        </w:rPr>
        <w:t xml:space="preserve">: </w:t>
      </w:r>
      <w:r w:rsidRPr="00D947C1">
        <w:rPr>
          <w:rFonts w:asciiTheme="majorHAnsi" w:hAnsiTheme="majorHAnsi"/>
          <w:sz w:val="20"/>
          <w:szCs w:val="20"/>
          <w:lang w:val="ru-RU"/>
        </w:rPr>
        <w:t xml:space="preserve">«Если как исторический </w:t>
      </w:r>
      <w:r w:rsidRPr="00E13C92">
        <w:rPr>
          <w:rFonts w:asciiTheme="majorHAnsi" w:hAnsiTheme="majorHAnsi"/>
          <w:b/>
          <w:sz w:val="20"/>
          <w:szCs w:val="20"/>
          <w:lang w:val="ru-RU"/>
        </w:rPr>
        <w:t>труд Геродота уже не может вполне удовлетворить нас, то причина этого в ненадежности многих его осведомителей</w:t>
      </w:r>
      <w:r w:rsidRPr="00D947C1">
        <w:rPr>
          <w:rFonts w:asciiTheme="majorHAnsi" w:hAnsiTheme="majorHAnsi"/>
          <w:sz w:val="20"/>
          <w:szCs w:val="20"/>
          <w:lang w:val="ru-RU"/>
        </w:rPr>
        <w:t>, с одной стороны, и в исторически обусловленной узости его кругозора ― с другой».</w:t>
      </w:r>
      <w:r>
        <w:rPr>
          <w:rFonts w:ascii="Verdana" w:hAnsi="Verdana"/>
          <w:sz w:val="20"/>
          <w:szCs w:val="20"/>
          <w:lang w:val="ru-RU"/>
        </w:rPr>
        <w:t xml:space="preserve"> Еще</w:t>
      </w:r>
      <w:r w:rsidRPr="00D947C1">
        <w:rPr>
          <w:rFonts w:ascii="Verdana" w:hAnsi="Verdana"/>
          <w:sz w:val="20"/>
          <w:szCs w:val="20"/>
          <w:lang w:val="ru-RU"/>
        </w:rPr>
        <w:t xml:space="preserve">: </w:t>
      </w:r>
      <w:r w:rsidRPr="00D947C1">
        <w:rPr>
          <w:rFonts w:asciiTheme="majorHAnsi" w:hAnsiTheme="majorHAnsi"/>
          <w:sz w:val="20"/>
          <w:szCs w:val="20"/>
          <w:lang w:val="ru-RU"/>
        </w:rPr>
        <w:t xml:space="preserve">«Геродот протестует против утверждения Гекатея, будто Азия равна по величине Европе. Это утверждение, по его мнению, совершенно нелепо, ибо Европа во много раз больше Азии с Ливией (Африкой), вместе взятых. </w:t>
      </w:r>
      <w:r w:rsidRPr="00C5102E">
        <w:rPr>
          <w:rFonts w:asciiTheme="majorHAnsi" w:hAnsiTheme="majorHAnsi"/>
          <w:b/>
          <w:sz w:val="20"/>
          <w:szCs w:val="20"/>
          <w:lang w:val="ru-RU"/>
        </w:rPr>
        <w:t xml:space="preserve">Столь решительное </w:t>
      </w:r>
      <w:r w:rsidRPr="00C5102E">
        <w:rPr>
          <w:rFonts w:asciiTheme="majorHAnsi" w:hAnsiTheme="majorHAnsi"/>
          <w:b/>
          <w:sz w:val="20"/>
          <w:szCs w:val="20"/>
          <w:lang w:val="ru-RU"/>
        </w:rPr>
        <w:lastRenderedPageBreak/>
        <w:t>утверждение может вызвать у нас только улыбку</w:t>
      </w:r>
      <w:r>
        <w:rPr>
          <w:rFonts w:ascii="Verdana" w:hAnsi="Verdana"/>
          <w:sz w:val="20"/>
          <w:szCs w:val="20"/>
          <w:lang w:val="ru-RU"/>
        </w:rPr>
        <w:t>». Там же</w:t>
      </w:r>
      <w:r w:rsidRPr="00D947C1">
        <w:rPr>
          <w:rFonts w:ascii="Verdana" w:hAnsi="Verdana"/>
          <w:sz w:val="20"/>
          <w:szCs w:val="20"/>
          <w:lang w:val="ru-RU"/>
        </w:rPr>
        <w:t xml:space="preserve">: </w:t>
      </w:r>
      <w:r w:rsidRPr="00D947C1">
        <w:rPr>
          <w:rFonts w:asciiTheme="majorHAnsi" w:hAnsiTheme="majorHAnsi"/>
          <w:sz w:val="20"/>
          <w:szCs w:val="20"/>
          <w:lang w:val="ru-RU"/>
        </w:rPr>
        <w:t>«...Флавий Иосиф, который, тенденциозно противопоставляя языческую науку еврейской, заявлял: «</w:t>
      </w:r>
      <w:r w:rsidRPr="00CE088B">
        <w:rPr>
          <w:rFonts w:asciiTheme="majorHAnsi" w:hAnsiTheme="majorHAnsi"/>
          <w:b/>
          <w:sz w:val="20"/>
          <w:szCs w:val="20"/>
          <w:lang w:val="ru-RU"/>
        </w:rPr>
        <w:t>Геродота все ловят на лжи..</w:t>
      </w:r>
      <w:r w:rsidRPr="00D947C1">
        <w:rPr>
          <w:rFonts w:asciiTheme="majorHAnsi" w:hAnsiTheme="majorHAnsi"/>
          <w:sz w:val="20"/>
          <w:szCs w:val="20"/>
          <w:lang w:val="ru-RU"/>
        </w:rPr>
        <w:t>.»</w:t>
      </w:r>
      <w:r>
        <w:rPr>
          <w:rFonts w:asciiTheme="majorHAnsi" w:hAnsiTheme="majorHAnsi"/>
          <w:sz w:val="20"/>
          <w:szCs w:val="20"/>
          <w:lang w:val="ru-RU"/>
        </w:rPr>
        <w:t xml:space="preserve">. </w:t>
      </w:r>
      <w:r w:rsidRPr="00CE088B">
        <w:rPr>
          <w:rFonts w:ascii="Verdana" w:hAnsi="Verdana"/>
          <w:sz w:val="20"/>
          <w:szCs w:val="20"/>
          <w:lang w:val="ru-RU"/>
        </w:rPr>
        <w:t>О том же у Морозова</w:t>
      </w:r>
      <w:r>
        <w:rPr>
          <w:rFonts w:ascii="Verdana" w:hAnsi="Verdana"/>
          <w:sz w:val="20"/>
          <w:szCs w:val="20"/>
          <w:lang w:val="ru-RU"/>
        </w:rPr>
        <w:t>, [</w:t>
      </w:r>
      <w:r w:rsidR="0085101B">
        <w:rPr>
          <w:rFonts w:ascii="Verdana" w:hAnsi="Verdana"/>
          <w:sz w:val="20"/>
          <w:szCs w:val="20"/>
          <w:lang w:val="ru-RU"/>
        </w:rPr>
        <w:t>45</w:t>
      </w:r>
      <w:r>
        <w:rPr>
          <w:rFonts w:ascii="Verdana" w:hAnsi="Verdana"/>
          <w:sz w:val="20"/>
          <w:szCs w:val="20"/>
          <w:lang w:val="ru-RU"/>
        </w:rPr>
        <w:t>]</w:t>
      </w:r>
      <w:r w:rsidRPr="00CE088B">
        <w:rPr>
          <w:rFonts w:ascii="Verdana" w:hAnsi="Verdana"/>
          <w:sz w:val="20"/>
          <w:szCs w:val="20"/>
          <w:lang w:val="ru-RU"/>
        </w:rPr>
        <w:t>: «</w:t>
      </w:r>
      <w:r w:rsidRPr="00CE088B">
        <w:rPr>
          <w:rFonts w:asciiTheme="majorHAnsi" w:hAnsiTheme="majorHAnsi"/>
          <w:b/>
          <w:sz w:val="20"/>
          <w:szCs w:val="20"/>
          <w:lang w:val="ru-RU"/>
        </w:rPr>
        <w:t>Среди басней Геродота</w:t>
      </w:r>
      <w:r w:rsidRPr="00CE088B">
        <w:rPr>
          <w:rFonts w:asciiTheme="majorHAnsi" w:hAnsiTheme="majorHAnsi"/>
          <w:sz w:val="20"/>
          <w:szCs w:val="20"/>
          <w:lang w:val="ru-RU"/>
        </w:rPr>
        <w:t xml:space="preserve">, противоречий Ктесиаса и Ксенофонта, и нелепостей </w:t>
      </w:r>
      <w:r w:rsidR="002F4DD3" w:rsidRPr="00CE088B">
        <w:rPr>
          <w:rFonts w:asciiTheme="majorHAnsi" w:hAnsiTheme="majorHAnsi"/>
          <w:sz w:val="20"/>
          <w:szCs w:val="20"/>
          <w:lang w:val="ru-RU"/>
        </w:rPr>
        <w:t>Фирдоуси</w:t>
      </w:r>
      <w:r w:rsidRPr="00CE088B">
        <w:rPr>
          <w:rFonts w:asciiTheme="majorHAnsi" w:hAnsiTheme="majorHAnsi"/>
          <w:sz w:val="20"/>
          <w:szCs w:val="20"/>
          <w:lang w:val="ru-RU"/>
        </w:rPr>
        <w:t>, критика была не в состоянии сличить не только факты, но даже собственные имена, так, что можно было сомневаться во всех деяниях Дариев и Ксерксов</w:t>
      </w:r>
      <w:r>
        <w:rPr>
          <w:rFonts w:asciiTheme="majorHAnsi" w:hAnsiTheme="majorHAnsi"/>
          <w:sz w:val="20"/>
          <w:szCs w:val="20"/>
          <w:lang w:val="ru-RU"/>
        </w:rPr>
        <w:t>»</w:t>
      </w:r>
      <w:r w:rsidRPr="00CE088B">
        <w:rPr>
          <w:rFonts w:asciiTheme="majorHAnsi" w:hAnsiTheme="majorHAnsi"/>
          <w:sz w:val="20"/>
          <w:szCs w:val="20"/>
          <w:lang w:val="ru-RU"/>
        </w:rPr>
        <w:t>.</w:t>
      </w:r>
      <w:r>
        <w:rPr>
          <w:rFonts w:asciiTheme="majorHAnsi" w:hAnsiTheme="majorHAnsi"/>
          <w:sz w:val="20"/>
          <w:szCs w:val="20"/>
          <w:lang w:val="ru-RU"/>
        </w:rPr>
        <w:t xml:space="preserve"> </w:t>
      </w:r>
      <w:r w:rsidRPr="00CE088B">
        <w:rPr>
          <w:rFonts w:ascii="Verdana" w:hAnsi="Verdana"/>
          <w:sz w:val="20"/>
          <w:szCs w:val="20"/>
          <w:lang w:val="ru-RU"/>
        </w:rPr>
        <w:t>Если сюда еще добавить цитаты комментаторов к работе Геродота «История», которые постоянно отмечают его ошибки, то создается впечатление, что в основе «Истории Древнего мира», ничего нет,</w:t>
      </w:r>
      <w:r>
        <w:rPr>
          <w:rFonts w:ascii="Verdana" w:hAnsi="Verdana"/>
          <w:sz w:val="20"/>
          <w:szCs w:val="20"/>
          <w:lang w:val="ru-RU"/>
        </w:rPr>
        <w:t xml:space="preserve"> ведь работа Геродота ― основа этой истории, а тут</w:t>
      </w:r>
      <w:r w:rsidRPr="00CE088B">
        <w:rPr>
          <w:rFonts w:ascii="Verdana" w:hAnsi="Verdana"/>
          <w:sz w:val="20"/>
          <w:szCs w:val="20"/>
          <w:lang w:val="ru-RU"/>
        </w:rPr>
        <w:t xml:space="preserve"> какие-то </w:t>
      </w:r>
      <w:r>
        <w:rPr>
          <w:rFonts w:ascii="Verdana" w:hAnsi="Verdana"/>
          <w:sz w:val="20"/>
          <w:szCs w:val="20"/>
          <w:lang w:val="ru-RU"/>
        </w:rPr>
        <w:t>«</w:t>
      </w:r>
      <w:r w:rsidRPr="00CE088B">
        <w:rPr>
          <w:rFonts w:ascii="Verdana" w:hAnsi="Verdana"/>
          <w:sz w:val="20"/>
          <w:szCs w:val="20"/>
          <w:lang w:val="ru-RU"/>
        </w:rPr>
        <w:t>басни</w:t>
      </w:r>
      <w:r>
        <w:rPr>
          <w:rFonts w:ascii="Verdana" w:hAnsi="Verdana"/>
          <w:sz w:val="20"/>
          <w:szCs w:val="20"/>
          <w:lang w:val="ru-RU"/>
        </w:rPr>
        <w:t>»</w:t>
      </w:r>
      <w:r w:rsidRPr="00CE088B">
        <w:rPr>
          <w:rFonts w:ascii="Verdana" w:hAnsi="Verdana"/>
          <w:sz w:val="20"/>
          <w:szCs w:val="20"/>
          <w:lang w:val="ru-RU"/>
        </w:rPr>
        <w:t>, автора, который непонятно откуда черпал свои сведения</w:t>
      </w:r>
      <w:r w:rsidRPr="006D6175">
        <w:rPr>
          <w:rFonts w:ascii="Verdana" w:hAnsi="Verdana"/>
          <w:sz w:val="20"/>
          <w:szCs w:val="20"/>
          <w:lang w:val="ru-RU"/>
        </w:rPr>
        <w:t xml:space="preserve">. </w:t>
      </w:r>
      <w:r w:rsidR="006D6175" w:rsidRPr="006D6175">
        <w:rPr>
          <w:rFonts w:ascii="Verdana" w:hAnsi="Verdana"/>
          <w:sz w:val="20"/>
          <w:szCs w:val="20"/>
          <w:lang w:val="ru-RU"/>
        </w:rPr>
        <w:t>Но</w:t>
      </w:r>
      <w:r w:rsidR="006D6175">
        <w:rPr>
          <w:rFonts w:ascii="Verdana" w:hAnsi="Verdana"/>
          <w:sz w:val="20"/>
          <w:szCs w:val="20"/>
          <w:lang w:val="ru-RU"/>
        </w:rPr>
        <w:t xml:space="preserve"> у Геродота если и есть ошибки, то их очень и очень мало, а с теми, на которые чаще всего указывают историки, с ними надо разбираться и тут неожиданно выясняется, что многие из его ошибок, «басен» ― вовсе не ошибки. Например, в книге М. Хвостова «Исследования по истории обмена в эпоху эллинистических монархий и Римской империи»</w:t>
      </w:r>
      <w:r w:rsidR="0085101B">
        <w:rPr>
          <w:rFonts w:ascii="Verdana" w:hAnsi="Verdana"/>
          <w:sz w:val="20"/>
          <w:szCs w:val="20"/>
          <w:lang w:val="ru-RU"/>
        </w:rPr>
        <w:t>, [76]</w:t>
      </w:r>
      <w:r w:rsidR="006D6175">
        <w:rPr>
          <w:rFonts w:ascii="Verdana" w:hAnsi="Verdana"/>
          <w:sz w:val="20"/>
          <w:szCs w:val="20"/>
          <w:lang w:val="ru-RU"/>
        </w:rPr>
        <w:t xml:space="preserve"> по поводу ладана можно прочитать</w:t>
      </w:r>
      <w:r w:rsidR="006D6175" w:rsidRPr="0056167A">
        <w:rPr>
          <w:rFonts w:ascii="Verdana" w:hAnsi="Verdana"/>
          <w:sz w:val="20"/>
          <w:szCs w:val="20"/>
          <w:lang w:val="ru-RU"/>
        </w:rPr>
        <w:t xml:space="preserve">: </w:t>
      </w:r>
      <w:r w:rsidR="006D6175">
        <w:rPr>
          <w:rFonts w:ascii="Verdana" w:hAnsi="Verdana"/>
          <w:sz w:val="20"/>
          <w:szCs w:val="20"/>
          <w:lang w:val="ru-RU"/>
        </w:rPr>
        <w:t>«Геродот уже знает, что ладан ― аравийский продукт, хотя о способах его добывания сообщает совершенно фантастические вещи». Прочитаем, что такого фантастического пишет Геродот</w:t>
      </w:r>
      <w:r w:rsidR="006D6175" w:rsidRPr="0056167A">
        <w:rPr>
          <w:rFonts w:ascii="Verdana" w:hAnsi="Verdana"/>
          <w:sz w:val="20"/>
          <w:szCs w:val="20"/>
          <w:lang w:val="ru-RU"/>
        </w:rPr>
        <w:t>:</w:t>
      </w:r>
      <w:r w:rsidR="006D6175">
        <w:rPr>
          <w:rFonts w:ascii="Verdana" w:hAnsi="Verdana"/>
          <w:sz w:val="20"/>
          <w:szCs w:val="20"/>
          <w:lang w:val="ru-RU"/>
        </w:rPr>
        <w:t xml:space="preserve"> </w:t>
      </w:r>
      <w:r w:rsidR="006D6175" w:rsidRPr="0056167A">
        <w:rPr>
          <w:rFonts w:asciiTheme="majorHAnsi" w:hAnsiTheme="majorHAnsi"/>
          <w:sz w:val="20"/>
          <w:szCs w:val="20"/>
          <w:lang w:val="ru-RU"/>
        </w:rPr>
        <w:t xml:space="preserve">«И ни в одной другой земле, кроме Аравии, не растут ладан, мирра, касия, кинамом и ледан. Все эти благовония, за исключением мирры, арабы добывают с трудом. Так, ладан они получают, сжигая стирак, который ввозят в Элладу финикияне. </w:t>
      </w:r>
      <w:r w:rsidR="006D6175" w:rsidRPr="00C550DC">
        <w:rPr>
          <w:rFonts w:asciiTheme="majorHAnsi" w:hAnsiTheme="majorHAnsi"/>
          <w:sz w:val="20"/>
          <w:szCs w:val="20"/>
          <w:lang w:val="ru-RU"/>
        </w:rPr>
        <w:t>Сжигая этот стирак, они получают ладан. Ведь деревья, дающие ладан, стерегут крылатые змеи, маленькие и пестрые, которые ютятся во множестве около каждого дерева. Они же нападают и на Египет. От этих деревьев их нельзя ничем отогнать, кроме как курением стирака»</w:t>
      </w:r>
      <w:r w:rsidR="0085101B">
        <w:rPr>
          <w:rFonts w:asciiTheme="majorHAnsi" w:hAnsiTheme="majorHAnsi"/>
          <w:sz w:val="20"/>
          <w:szCs w:val="20"/>
          <w:lang w:val="ru-RU"/>
        </w:rPr>
        <w:t xml:space="preserve">, </w:t>
      </w:r>
      <w:r w:rsidR="006D6175" w:rsidRPr="00D569E3">
        <w:rPr>
          <w:rFonts w:ascii="Verdana" w:hAnsi="Verdana"/>
          <w:sz w:val="20"/>
          <w:szCs w:val="20"/>
          <w:lang w:val="ru-RU"/>
        </w:rPr>
        <w:t>Талия, 107</w:t>
      </w:r>
      <w:r w:rsidR="0085101B">
        <w:rPr>
          <w:rFonts w:ascii="Verdana" w:hAnsi="Verdana"/>
          <w:sz w:val="20"/>
          <w:szCs w:val="20"/>
          <w:lang w:val="ru-RU"/>
        </w:rPr>
        <w:t>, [18]</w:t>
      </w:r>
      <w:r w:rsidR="006D6175" w:rsidRPr="00D569E3">
        <w:rPr>
          <w:rFonts w:ascii="Verdana" w:hAnsi="Verdana"/>
          <w:sz w:val="20"/>
          <w:szCs w:val="20"/>
          <w:lang w:val="ru-RU"/>
        </w:rPr>
        <w:t xml:space="preserve">. </w:t>
      </w:r>
      <w:r w:rsidR="006D6175">
        <w:rPr>
          <w:rFonts w:ascii="Verdana" w:hAnsi="Verdana"/>
          <w:sz w:val="20"/>
          <w:szCs w:val="20"/>
          <w:lang w:val="ru-RU"/>
        </w:rPr>
        <w:t>Если считать, что речь идет об Индии, где действительно много змей, то ничего фантастического в этом фрагменте нет. Сомнения, конечно, вызывает то, что они крылатые. О том, как летают змеи</w:t>
      </w:r>
      <w:r w:rsidR="00B378CD">
        <w:rPr>
          <w:rFonts w:ascii="Verdana" w:hAnsi="Verdana"/>
          <w:sz w:val="20"/>
          <w:szCs w:val="20"/>
          <w:lang w:val="ru-RU"/>
        </w:rPr>
        <w:t>,</w:t>
      </w:r>
      <w:r w:rsidR="006D6175">
        <w:rPr>
          <w:rFonts w:ascii="Verdana" w:hAnsi="Verdana"/>
          <w:sz w:val="20"/>
          <w:szCs w:val="20"/>
          <w:lang w:val="ru-RU"/>
        </w:rPr>
        <w:t xml:space="preserve"> можно посмотреть в передаче «Дикая природа островов Индонезии», 4 серия, канала «Культура» 13.10.2018. </w:t>
      </w:r>
      <w:r w:rsidR="00812C3D">
        <w:rPr>
          <w:rFonts w:ascii="Verdana" w:hAnsi="Verdana"/>
          <w:sz w:val="20"/>
          <w:szCs w:val="20"/>
          <w:lang w:val="ru-RU"/>
        </w:rPr>
        <w:t>О крылатых змеях в Индии пишет и Страбон («География», Книга ΧV)</w:t>
      </w:r>
      <w:r w:rsidR="00812C3D" w:rsidRPr="00B019B7">
        <w:rPr>
          <w:rFonts w:ascii="Verdana" w:hAnsi="Verdana"/>
          <w:sz w:val="20"/>
          <w:szCs w:val="20"/>
          <w:lang w:val="ru-RU"/>
        </w:rPr>
        <w:t xml:space="preserve">: </w:t>
      </w:r>
      <w:r w:rsidR="00812C3D" w:rsidRPr="00B019B7">
        <w:rPr>
          <w:rFonts w:asciiTheme="majorHAnsi" w:hAnsiTheme="majorHAnsi"/>
          <w:sz w:val="20"/>
          <w:szCs w:val="20"/>
          <w:lang w:val="ru-RU"/>
        </w:rPr>
        <w:t xml:space="preserve">«В других </w:t>
      </w:r>
      <w:r w:rsidR="00812C3D" w:rsidRPr="00B019B7">
        <w:rPr>
          <w:rFonts w:asciiTheme="majorHAnsi" w:hAnsiTheme="majorHAnsi"/>
          <w:sz w:val="20"/>
          <w:szCs w:val="20"/>
          <w:lang w:val="ru-RU"/>
        </w:rPr>
        <w:lastRenderedPageBreak/>
        <w:t>местах водятся змеи длиной в 2 локтя с перепончатыми крыльями, как у летучих мышей; они летают по ночам, испуская капли мочи или даже пота, что вызывает нагноение кожи у всякого, кто не уберегся от этого»</w:t>
      </w:r>
      <w:r w:rsidR="00812C3D">
        <w:rPr>
          <w:rFonts w:asciiTheme="majorHAnsi" w:hAnsiTheme="majorHAnsi"/>
          <w:sz w:val="20"/>
          <w:szCs w:val="20"/>
          <w:lang w:val="ru-RU"/>
        </w:rPr>
        <w:t xml:space="preserve">, </w:t>
      </w:r>
      <w:r w:rsidR="00812C3D" w:rsidRPr="00B019B7">
        <w:rPr>
          <w:rFonts w:ascii="Verdana" w:hAnsi="Verdana"/>
          <w:sz w:val="20"/>
          <w:szCs w:val="20"/>
          <w:lang w:val="ru-RU"/>
        </w:rPr>
        <w:t xml:space="preserve">а это </w:t>
      </w:r>
      <w:r w:rsidR="00812C3D">
        <w:rPr>
          <w:rFonts w:ascii="Verdana" w:hAnsi="Verdana"/>
          <w:sz w:val="20"/>
          <w:szCs w:val="20"/>
          <w:lang w:val="ru-RU"/>
        </w:rPr>
        <w:t xml:space="preserve">и </w:t>
      </w:r>
      <w:r w:rsidR="00812C3D" w:rsidRPr="00B019B7">
        <w:rPr>
          <w:rFonts w:ascii="Verdana" w:hAnsi="Verdana"/>
          <w:sz w:val="20"/>
          <w:szCs w:val="20"/>
          <w:lang w:val="ru-RU"/>
        </w:rPr>
        <w:t>подтверждает, что у Геродота речь идет об Индии.</w:t>
      </w:r>
      <w:r w:rsidR="00812C3D">
        <w:rPr>
          <w:rFonts w:ascii="Verdana" w:hAnsi="Verdana"/>
          <w:sz w:val="20"/>
          <w:szCs w:val="20"/>
          <w:lang w:val="ru-RU"/>
        </w:rPr>
        <w:t xml:space="preserve"> </w:t>
      </w:r>
      <w:r w:rsidR="00B27AB8">
        <w:rPr>
          <w:rFonts w:ascii="Verdana" w:hAnsi="Verdana"/>
          <w:sz w:val="20"/>
          <w:szCs w:val="20"/>
          <w:lang w:val="ru-RU"/>
        </w:rPr>
        <w:t>Другой довольно известный фрагмент о</w:t>
      </w:r>
      <w:r w:rsidR="00301F8F">
        <w:rPr>
          <w:rFonts w:ascii="Verdana" w:hAnsi="Verdana"/>
          <w:sz w:val="20"/>
          <w:szCs w:val="20"/>
          <w:lang w:val="ru-RU"/>
        </w:rPr>
        <w:t>б</w:t>
      </w:r>
      <w:r w:rsidR="00B27AB8">
        <w:rPr>
          <w:rFonts w:ascii="Verdana" w:hAnsi="Verdana"/>
          <w:sz w:val="20"/>
          <w:szCs w:val="20"/>
          <w:lang w:val="ru-RU"/>
        </w:rPr>
        <w:t xml:space="preserve"> одноглазых людях</w:t>
      </w:r>
      <w:r w:rsidR="00B27AB8" w:rsidRPr="00B27AB8">
        <w:rPr>
          <w:rFonts w:ascii="Verdana" w:hAnsi="Verdana"/>
          <w:sz w:val="20"/>
          <w:szCs w:val="20"/>
          <w:lang w:val="ru-RU"/>
        </w:rPr>
        <w:t xml:space="preserve">: </w:t>
      </w:r>
      <w:r w:rsidR="00504957" w:rsidRPr="00504957">
        <w:rPr>
          <w:rFonts w:ascii="Verdana" w:hAnsi="Verdana"/>
          <w:sz w:val="20"/>
          <w:szCs w:val="20"/>
          <w:lang w:val="ru-RU"/>
        </w:rPr>
        <w:t>«</w:t>
      </w:r>
      <w:r w:rsidR="00504957" w:rsidRPr="00504957">
        <w:rPr>
          <w:rFonts w:asciiTheme="majorHAnsi" w:hAnsiTheme="majorHAnsi"/>
          <w:sz w:val="20"/>
          <w:szCs w:val="20"/>
          <w:lang w:val="ru-RU"/>
        </w:rPr>
        <w:t>Выше исседонов, по их собственным рассказам, живут одноглазые люди и стерегущие золото грифы. Скифы передают об этом со слов исседонов, а мы, прочие, узнаем от скифов и зовем их по-скифски аримаспами: “арима” у скифов значит единица, а “спу” — глаз</w:t>
      </w:r>
      <w:r w:rsidR="00504957" w:rsidRPr="00504957">
        <w:rPr>
          <w:rFonts w:ascii="Verdana" w:hAnsi="Verdana"/>
          <w:sz w:val="20"/>
          <w:szCs w:val="20"/>
          <w:lang w:val="ru-RU"/>
        </w:rPr>
        <w:t>».</w:t>
      </w:r>
      <w:r w:rsidR="00504957">
        <w:rPr>
          <w:rFonts w:ascii="Verdana" w:hAnsi="Verdana"/>
          <w:sz w:val="20"/>
          <w:szCs w:val="20"/>
          <w:lang w:val="ru-RU"/>
        </w:rPr>
        <w:t xml:space="preserve"> На сайте </w:t>
      </w:r>
      <w:r w:rsidR="00504957">
        <w:rPr>
          <w:rFonts w:ascii="Verdana" w:hAnsi="Verdana"/>
          <w:sz w:val="20"/>
          <w:szCs w:val="20"/>
        </w:rPr>
        <w:t>istorja</w:t>
      </w:r>
      <w:r w:rsidR="00504957" w:rsidRPr="00504957">
        <w:rPr>
          <w:rFonts w:ascii="Verdana" w:hAnsi="Verdana"/>
          <w:sz w:val="20"/>
          <w:szCs w:val="20"/>
          <w:lang w:val="ru-RU"/>
        </w:rPr>
        <w:t>.</w:t>
      </w:r>
      <w:r w:rsidR="00504957">
        <w:rPr>
          <w:rFonts w:ascii="Verdana" w:hAnsi="Verdana"/>
          <w:sz w:val="20"/>
          <w:szCs w:val="20"/>
        </w:rPr>
        <w:t>ru</w:t>
      </w:r>
      <w:r w:rsidR="00504957" w:rsidRPr="00504957">
        <w:rPr>
          <w:rFonts w:ascii="Verdana" w:hAnsi="Verdana"/>
          <w:sz w:val="20"/>
          <w:szCs w:val="20"/>
          <w:lang w:val="ru-RU"/>
        </w:rPr>
        <w:t>/</w:t>
      </w:r>
      <w:r w:rsidR="00504957">
        <w:rPr>
          <w:rFonts w:ascii="Verdana" w:hAnsi="Verdana"/>
          <w:sz w:val="20"/>
          <w:szCs w:val="20"/>
        </w:rPr>
        <w:t>forum</w:t>
      </w:r>
      <w:r w:rsidR="00504957" w:rsidRPr="00504957">
        <w:rPr>
          <w:rFonts w:ascii="Verdana" w:hAnsi="Verdana"/>
          <w:sz w:val="20"/>
          <w:szCs w:val="20"/>
          <w:lang w:val="ru-RU"/>
        </w:rPr>
        <w:t xml:space="preserve"> </w:t>
      </w:r>
      <w:r w:rsidR="00504957">
        <w:rPr>
          <w:rFonts w:ascii="Verdana" w:hAnsi="Verdana"/>
          <w:sz w:val="20"/>
          <w:szCs w:val="20"/>
          <w:lang w:val="ru-RU"/>
        </w:rPr>
        <w:t>в разделе «Аримаспы» по поводу этой цитататы отмечено, что Геродот просто неправильно перевел это слово. Слово «асп» в староперсидском языке означает конь, лошадь, а вот значение слова «арим» автор заметки не перевел. Проверил этот перевод</w:t>
      </w:r>
      <w:r w:rsidR="00301F8F">
        <w:rPr>
          <w:rFonts w:ascii="Verdana" w:hAnsi="Verdana"/>
          <w:sz w:val="20"/>
          <w:szCs w:val="20"/>
          <w:lang w:val="ru-RU"/>
        </w:rPr>
        <w:t xml:space="preserve"> слова «асп»</w:t>
      </w:r>
      <w:r w:rsidR="00504957">
        <w:rPr>
          <w:rFonts w:ascii="Verdana" w:hAnsi="Verdana"/>
          <w:sz w:val="20"/>
          <w:szCs w:val="20"/>
          <w:lang w:val="ru-RU"/>
        </w:rPr>
        <w:t xml:space="preserve"> по книге «Сравнительные словари всех языков и наречий», Санкт-Петербург, 1789</w:t>
      </w:r>
      <w:r w:rsidR="0085101B">
        <w:rPr>
          <w:rFonts w:ascii="Verdana" w:hAnsi="Verdana"/>
          <w:sz w:val="20"/>
          <w:szCs w:val="20"/>
          <w:lang w:val="ru-RU"/>
        </w:rPr>
        <w:t>, [61]</w:t>
      </w:r>
      <w:r w:rsidR="00504957">
        <w:rPr>
          <w:rFonts w:ascii="Verdana" w:hAnsi="Verdana"/>
          <w:sz w:val="20"/>
          <w:szCs w:val="20"/>
          <w:lang w:val="ru-RU"/>
        </w:rPr>
        <w:t xml:space="preserve"> и убедился, в правоте автора этой заметки.</w:t>
      </w:r>
      <w:r w:rsidR="00301F8F">
        <w:rPr>
          <w:rFonts w:ascii="Verdana" w:hAnsi="Verdana"/>
          <w:sz w:val="20"/>
          <w:szCs w:val="20"/>
          <w:lang w:val="ru-RU"/>
        </w:rPr>
        <w:t xml:space="preserve"> В этой же книге не нашел ни одного языка, в котором бы слово «глаз» было похоже на слово «спу». Здесь мы действительно, имеем один из немногих случаев, когда Геродот ошибается.</w:t>
      </w:r>
      <w:r w:rsidR="00504957">
        <w:rPr>
          <w:rFonts w:ascii="Verdana" w:hAnsi="Verdana"/>
          <w:sz w:val="20"/>
          <w:szCs w:val="20"/>
          <w:lang w:val="ru-RU"/>
        </w:rPr>
        <w:t xml:space="preserve"> В Интернете можно найти перевод слова «арим», как поток, плотина, но в данном случае это</w:t>
      </w:r>
      <w:r w:rsidR="00301F8F">
        <w:rPr>
          <w:rFonts w:ascii="Verdana" w:hAnsi="Verdana"/>
          <w:sz w:val="20"/>
          <w:szCs w:val="20"/>
          <w:lang w:val="ru-RU"/>
        </w:rPr>
        <w:t>т перевод здесь</w:t>
      </w:r>
      <w:r w:rsidR="00504957">
        <w:rPr>
          <w:rFonts w:ascii="Verdana" w:hAnsi="Verdana"/>
          <w:sz w:val="20"/>
          <w:szCs w:val="20"/>
          <w:lang w:val="ru-RU"/>
        </w:rPr>
        <w:t xml:space="preserve"> не подходит. </w:t>
      </w:r>
      <w:r w:rsidR="005B7908" w:rsidRPr="005B7908">
        <w:rPr>
          <w:rFonts w:ascii="Verdana" w:hAnsi="Verdana"/>
          <w:i/>
          <w:sz w:val="20"/>
          <w:szCs w:val="20"/>
          <w:lang w:val="ru-RU"/>
        </w:rPr>
        <w:t>Арим</w:t>
      </w:r>
      <w:r w:rsidR="005B7908">
        <w:rPr>
          <w:rFonts w:ascii="Verdana" w:hAnsi="Verdana"/>
          <w:sz w:val="20"/>
          <w:szCs w:val="20"/>
          <w:lang w:val="ru-RU"/>
        </w:rPr>
        <w:t xml:space="preserve"> ― </w:t>
      </w:r>
      <w:r w:rsidR="005B7908" w:rsidRPr="005B7908">
        <w:rPr>
          <w:rFonts w:ascii="Verdana" w:hAnsi="Verdana"/>
          <w:i/>
          <w:sz w:val="20"/>
          <w:szCs w:val="20"/>
          <w:lang w:val="ru-RU"/>
        </w:rPr>
        <w:t>амри</w:t>
      </w:r>
      <w:r w:rsidR="005B7908" w:rsidRPr="005B7908">
        <w:rPr>
          <w:rFonts w:ascii="Verdana" w:hAnsi="Verdana"/>
          <w:sz w:val="20"/>
          <w:szCs w:val="20"/>
          <w:lang w:val="ru-RU"/>
        </w:rPr>
        <w:t>,</w:t>
      </w:r>
      <w:r w:rsidR="005B7908">
        <w:rPr>
          <w:rFonts w:ascii="Verdana" w:hAnsi="Verdana"/>
          <w:i/>
          <w:sz w:val="20"/>
          <w:szCs w:val="20"/>
          <w:lang w:val="ru-RU"/>
        </w:rPr>
        <w:t xml:space="preserve"> </w:t>
      </w:r>
      <w:r w:rsidR="005B7908" w:rsidRPr="005B7908">
        <w:rPr>
          <w:rFonts w:ascii="Verdana" w:hAnsi="Verdana"/>
          <w:sz w:val="20"/>
          <w:szCs w:val="20"/>
          <w:lang w:val="ru-RU"/>
        </w:rPr>
        <w:t>Амритсар</w:t>
      </w:r>
      <w:r w:rsidR="005B7908">
        <w:rPr>
          <w:rFonts w:ascii="Verdana" w:hAnsi="Verdana"/>
          <w:sz w:val="20"/>
          <w:szCs w:val="20"/>
          <w:lang w:val="ru-RU"/>
        </w:rPr>
        <w:t xml:space="preserve"> ― город в Пенджабе.</w:t>
      </w:r>
    </w:p>
    <w:p w:rsidR="004C64D6" w:rsidRPr="004C64D6" w:rsidRDefault="006F47BE" w:rsidP="006F47BE">
      <w:pPr>
        <w:pStyle w:val="ad"/>
        <w:spacing w:after="0" w:afterAutospacing="0"/>
        <w:ind w:firstLine="709"/>
        <w:jc w:val="both"/>
        <w:rPr>
          <w:rFonts w:ascii="Verdana" w:hAnsi="Verdana"/>
          <w:sz w:val="20"/>
          <w:szCs w:val="20"/>
          <w:lang w:val="ru-RU"/>
        </w:rPr>
      </w:pPr>
      <w:r w:rsidRPr="006D6175">
        <w:rPr>
          <w:rFonts w:ascii="Verdana" w:hAnsi="Verdana"/>
          <w:sz w:val="20"/>
          <w:szCs w:val="20"/>
          <w:lang w:val="ru-RU"/>
        </w:rPr>
        <w:t>И</w:t>
      </w:r>
      <w:r w:rsidRPr="00812C47">
        <w:rPr>
          <w:rFonts w:ascii="Verdana" w:hAnsi="Verdana"/>
          <w:sz w:val="20"/>
          <w:szCs w:val="20"/>
          <w:lang w:val="ru-RU"/>
        </w:rPr>
        <w:t xml:space="preserve"> еще один очень важный момент, который надо отметить, это то, что у Геродота названия географических объектов совершенно не соответствуют нашим сегодняшним </w:t>
      </w:r>
      <w:r>
        <w:rPr>
          <w:rFonts w:ascii="Verdana" w:hAnsi="Verdana"/>
          <w:sz w:val="20"/>
          <w:szCs w:val="20"/>
          <w:lang w:val="ru-RU"/>
        </w:rPr>
        <w:t>знаниям географии</w:t>
      </w:r>
      <w:r w:rsidRPr="00812C47">
        <w:rPr>
          <w:rFonts w:ascii="Verdana" w:hAnsi="Verdana"/>
          <w:sz w:val="20"/>
          <w:szCs w:val="20"/>
          <w:lang w:val="ru-RU"/>
        </w:rPr>
        <w:t>. Даже Европа, Азия и Ливия, о которых он пишет</w:t>
      </w:r>
      <w:r>
        <w:rPr>
          <w:rFonts w:ascii="Verdana" w:hAnsi="Verdana"/>
          <w:sz w:val="20"/>
          <w:szCs w:val="20"/>
          <w:lang w:val="ru-RU"/>
        </w:rPr>
        <w:t>,</w:t>
      </w:r>
      <w:r w:rsidRPr="00812C47">
        <w:rPr>
          <w:rFonts w:ascii="Verdana" w:hAnsi="Verdana"/>
          <w:sz w:val="20"/>
          <w:szCs w:val="20"/>
          <w:lang w:val="ru-RU"/>
        </w:rPr>
        <w:t xml:space="preserve"> находились совершенно не там, где мы их сегодня видим, и их размеры были совершенно другие</w:t>
      </w:r>
      <w:r>
        <w:rPr>
          <w:rFonts w:ascii="Verdana" w:hAnsi="Verdana"/>
          <w:sz w:val="20"/>
          <w:szCs w:val="20"/>
          <w:lang w:val="ru-RU"/>
        </w:rPr>
        <w:t>, «...</w:t>
      </w:r>
      <w:r w:rsidRPr="00D947C1">
        <w:rPr>
          <w:rFonts w:asciiTheme="majorHAnsi" w:hAnsiTheme="majorHAnsi"/>
          <w:sz w:val="20"/>
          <w:szCs w:val="20"/>
          <w:lang w:val="ru-RU"/>
        </w:rPr>
        <w:t>по его мнению</w:t>
      </w:r>
      <w:r>
        <w:rPr>
          <w:rFonts w:asciiTheme="majorHAnsi" w:hAnsiTheme="majorHAnsi"/>
          <w:sz w:val="20"/>
          <w:szCs w:val="20"/>
          <w:lang w:val="ru-RU"/>
        </w:rPr>
        <w:t xml:space="preserve"> (Геродота)...</w:t>
      </w:r>
      <w:r w:rsidRPr="00D947C1">
        <w:rPr>
          <w:rFonts w:asciiTheme="majorHAnsi" w:hAnsiTheme="majorHAnsi"/>
          <w:sz w:val="20"/>
          <w:szCs w:val="20"/>
          <w:lang w:val="ru-RU"/>
        </w:rPr>
        <w:t xml:space="preserve"> </w:t>
      </w:r>
      <w:r w:rsidRPr="00A62680">
        <w:rPr>
          <w:rFonts w:asciiTheme="majorHAnsi" w:hAnsiTheme="majorHAnsi"/>
          <w:b/>
          <w:sz w:val="20"/>
          <w:szCs w:val="20"/>
          <w:lang w:val="ru-RU"/>
        </w:rPr>
        <w:t>Европа во много раз больше Азии с Ливией (Африкой), вместе взятых</w:t>
      </w:r>
      <w:r>
        <w:rPr>
          <w:rFonts w:asciiTheme="majorHAnsi" w:hAnsiTheme="majorHAnsi"/>
          <w:sz w:val="20"/>
          <w:szCs w:val="20"/>
          <w:lang w:val="ru-RU"/>
        </w:rPr>
        <w:t>»</w:t>
      </w:r>
      <w:r w:rsidRPr="00812C47">
        <w:rPr>
          <w:rFonts w:ascii="Verdana" w:hAnsi="Verdana"/>
          <w:sz w:val="20"/>
          <w:szCs w:val="20"/>
          <w:lang w:val="ru-RU"/>
        </w:rPr>
        <w:t xml:space="preserve">. </w:t>
      </w:r>
      <w:r>
        <w:rPr>
          <w:rFonts w:ascii="Verdana" w:hAnsi="Verdana"/>
          <w:sz w:val="20"/>
          <w:szCs w:val="20"/>
          <w:lang w:val="ru-RU"/>
        </w:rPr>
        <w:t>А еще</w:t>
      </w:r>
      <w:r w:rsidRPr="00812C47">
        <w:rPr>
          <w:rFonts w:ascii="Verdana" w:hAnsi="Verdana"/>
          <w:sz w:val="20"/>
          <w:szCs w:val="20"/>
          <w:lang w:val="ru-RU"/>
        </w:rPr>
        <w:t xml:space="preserve"> он предлагает считать Дельту Нила частью света, </w:t>
      </w:r>
      <w:r>
        <w:rPr>
          <w:rFonts w:ascii="Verdana" w:hAnsi="Verdana"/>
          <w:sz w:val="20"/>
          <w:szCs w:val="20"/>
          <w:lang w:val="ru-RU"/>
        </w:rPr>
        <w:t>это</w:t>
      </w:r>
      <w:r w:rsidRPr="00812C47">
        <w:rPr>
          <w:rFonts w:ascii="Verdana" w:hAnsi="Verdana"/>
          <w:sz w:val="20"/>
          <w:szCs w:val="20"/>
          <w:lang w:val="ru-RU"/>
        </w:rPr>
        <w:t xml:space="preserve"> сразу же заставляет по-другому смотреть на его географические представления.</w:t>
      </w:r>
      <w:r w:rsidR="006D6175">
        <w:rPr>
          <w:rFonts w:ascii="Verdana" w:hAnsi="Verdana"/>
          <w:sz w:val="20"/>
          <w:szCs w:val="20"/>
          <w:lang w:val="ru-RU"/>
        </w:rPr>
        <w:t xml:space="preserve"> </w:t>
      </w:r>
    </w:p>
    <w:p w:rsidR="00EE799F" w:rsidRDefault="00EE799F" w:rsidP="00302AA2">
      <w:pPr>
        <w:pStyle w:val="2"/>
        <w:spacing w:after="100"/>
        <w:rPr>
          <w:rFonts w:ascii="Verdana" w:hAnsi="Verdana"/>
          <w:sz w:val="20"/>
          <w:szCs w:val="20"/>
          <w:lang w:val="ru-RU"/>
        </w:rPr>
      </w:pPr>
      <w:r>
        <w:rPr>
          <w:rFonts w:ascii="Verdana" w:hAnsi="Verdana"/>
          <w:sz w:val="20"/>
          <w:szCs w:val="20"/>
          <w:lang w:val="ru-RU"/>
        </w:rPr>
        <w:lastRenderedPageBreak/>
        <w:t>Древний Египет</w:t>
      </w:r>
    </w:p>
    <w:p w:rsidR="00CE088B" w:rsidRDefault="002E5F91" w:rsidP="00E10225">
      <w:pPr>
        <w:spacing w:after="0" w:afterAutospacing="0"/>
        <w:ind w:firstLine="709"/>
        <w:jc w:val="both"/>
        <w:rPr>
          <w:rFonts w:ascii="Verdana" w:hAnsi="Verdana"/>
          <w:sz w:val="20"/>
          <w:szCs w:val="20"/>
          <w:lang w:val="ru-RU"/>
        </w:rPr>
      </w:pPr>
      <w:r>
        <w:rPr>
          <w:rFonts w:ascii="Verdana" w:hAnsi="Verdana"/>
          <w:sz w:val="20"/>
          <w:szCs w:val="20"/>
          <w:lang w:val="ru-RU"/>
        </w:rPr>
        <w:t>К</w:t>
      </w:r>
      <w:r w:rsidR="00134E42">
        <w:rPr>
          <w:rFonts w:ascii="Verdana" w:hAnsi="Verdana"/>
          <w:sz w:val="20"/>
          <w:szCs w:val="20"/>
          <w:lang w:val="ru-RU"/>
        </w:rPr>
        <w:t>ак показано в работе [</w:t>
      </w:r>
      <w:r w:rsidR="0085101B">
        <w:rPr>
          <w:rFonts w:ascii="Verdana" w:hAnsi="Verdana"/>
          <w:sz w:val="20"/>
          <w:szCs w:val="20"/>
          <w:lang w:val="ru-RU"/>
        </w:rPr>
        <w:t>46</w:t>
      </w:r>
      <w:r w:rsidR="00134E42">
        <w:rPr>
          <w:rFonts w:ascii="Verdana" w:hAnsi="Verdana"/>
          <w:sz w:val="20"/>
          <w:szCs w:val="20"/>
          <w:lang w:val="ru-RU"/>
        </w:rPr>
        <w:t xml:space="preserve">], </w:t>
      </w:r>
      <w:r w:rsidR="00CE088B">
        <w:rPr>
          <w:rFonts w:ascii="Verdana" w:hAnsi="Verdana"/>
          <w:sz w:val="20"/>
          <w:szCs w:val="20"/>
          <w:lang w:val="ru-RU"/>
        </w:rPr>
        <w:t xml:space="preserve">описание Геродота </w:t>
      </w:r>
      <w:r w:rsidR="00134E42">
        <w:rPr>
          <w:rFonts w:ascii="Verdana" w:hAnsi="Verdana"/>
          <w:sz w:val="20"/>
          <w:szCs w:val="20"/>
          <w:lang w:val="ru-RU"/>
        </w:rPr>
        <w:t>абсолютно</w:t>
      </w:r>
      <w:r w:rsidR="00CE088B">
        <w:rPr>
          <w:rFonts w:ascii="Verdana" w:hAnsi="Verdana"/>
          <w:sz w:val="20"/>
          <w:szCs w:val="20"/>
          <w:lang w:val="ru-RU"/>
        </w:rPr>
        <w:t xml:space="preserve"> точное</w:t>
      </w:r>
      <w:r w:rsidR="00134E42">
        <w:rPr>
          <w:rFonts w:ascii="Verdana" w:hAnsi="Verdana"/>
          <w:sz w:val="20"/>
          <w:szCs w:val="20"/>
          <w:lang w:val="ru-RU"/>
        </w:rPr>
        <w:t>, у него практически нет ошибок, только его описание, в первую очередь Египта, относится</w:t>
      </w:r>
      <w:r w:rsidR="006E008D">
        <w:rPr>
          <w:rFonts w:ascii="Verdana" w:hAnsi="Verdana"/>
          <w:sz w:val="20"/>
          <w:szCs w:val="20"/>
          <w:lang w:val="ru-RU"/>
        </w:rPr>
        <w:t>...</w:t>
      </w:r>
      <w:r w:rsidR="00134E42">
        <w:rPr>
          <w:rFonts w:ascii="Verdana" w:hAnsi="Verdana"/>
          <w:sz w:val="20"/>
          <w:szCs w:val="20"/>
          <w:lang w:val="ru-RU"/>
        </w:rPr>
        <w:t xml:space="preserve"> совсем к другой территории. </w:t>
      </w:r>
      <w:r w:rsidR="006E008D">
        <w:rPr>
          <w:rFonts w:ascii="Verdana" w:hAnsi="Verdana"/>
          <w:sz w:val="20"/>
          <w:szCs w:val="20"/>
          <w:lang w:val="ru-RU"/>
        </w:rPr>
        <w:t xml:space="preserve">Есть в его описании Египта Нил, есть пирамиды, но и описание Нила и этих пирамид совершенно не соответствует реальной картине. Зато множество деталей в его работе, говорят в пользу того, что речь у автора идет не </w:t>
      </w:r>
      <w:r w:rsidR="00C75BEA">
        <w:rPr>
          <w:rFonts w:ascii="Verdana" w:hAnsi="Verdana"/>
          <w:sz w:val="20"/>
          <w:szCs w:val="20"/>
          <w:lang w:val="ru-RU"/>
        </w:rPr>
        <w:t>о</w:t>
      </w:r>
      <w:r w:rsidR="006E008D">
        <w:rPr>
          <w:rFonts w:ascii="Verdana" w:hAnsi="Verdana"/>
          <w:sz w:val="20"/>
          <w:szCs w:val="20"/>
          <w:lang w:val="ru-RU"/>
        </w:rPr>
        <w:t xml:space="preserve"> Египте, который мы знаем, а о совершенно другой территории и находил</w:t>
      </w:r>
      <w:r w:rsidR="00984F93">
        <w:rPr>
          <w:rFonts w:ascii="Verdana" w:hAnsi="Verdana"/>
          <w:sz w:val="20"/>
          <w:szCs w:val="20"/>
          <w:lang w:val="ru-RU"/>
        </w:rPr>
        <w:t>а</w:t>
      </w:r>
      <w:r w:rsidR="006E008D">
        <w:rPr>
          <w:rFonts w:ascii="Verdana" w:hAnsi="Verdana"/>
          <w:sz w:val="20"/>
          <w:szCs w:val="20"/>
          <w:lang w:val="ru-RU"/>
        </w:rPr>
        <w:t>с</w:t>
      </w:r>
      <w:r w:rsidR="00984F93">
        <w:rPr>
          <w:rFonts w:ascii="Verdana" w:hAnsi="Verdana"/>
          <w:sz w:val="20"/>
          <w:szCs w:val="20"/>
          <w:lang w:val="ru-RU"/>
        </w:rPr>
        <w:t>ь</w:t>
      </w:r>
      <w:r w:rsidR="006E008D">
        <w:rPr>
          <w:rFonts w:ascii="Verdana" w:hAnsi="Verdana"/>
          <w:sz w:val="20"/>
          <w:szCs w:val="20"/>
          <w:lang w:val="ru-RU"/>
        </w:rPr>
        <w:t xml:space="preserve"> эта территория на северо-западе Индии и располагал</w:t>
      </w:r>
      <w:r w:rsidR="00910841">
        <w:rPr>
          <w:rFonts w:ascii="Verdana" w:hAnsi="Verdana"/>
          <w:sz w:val="20"/>
          <w:szCs w:val="20"/>
          <w:lang w:val="ru-RU"/>
        </w:rPr>
        <w:t>а</w:t>
      </w:r>
      <w:r w:rsidR="006E008D">
        <w:rPr>
          <w:rFonts w:ascii="Verdana" w:hAnsi="Verdana"/>
          <w:sz w:val="20"/>
          <w:szCs w:val="20"/>
          <w:lang w:val="ru-RU"/>
        </w:rPr>
        <w:t>с</w:t>
      </w:r>
      <w:r w:rsidR="00910841">
        <w:rPr>
          <w:rFonts w:ascii="Verdana" w:hAnsi="Verdana"/>
          <w:sz w:val="20"/>
          <w:szCs w:val="20"/>
          <w:lang w:val="ru-RU"/>
        </w:rPr>
        <w:t>ь она</w:t>
      </w:r>
      <w:r w:rsidR="006E008D">
        <w:rPr>
          <w:rFonts w:ascii="Verdana" w:hAnsi="Verdana"/>
          <w:sz w:val="20"/>
          <w:szCs w:val="20"/>
          <w:lang w:val="ru-RU"/>
        </w:rPr>
        <w:t xml:space="preserve">, вероятнее всего, вдоль течения Инда. </w:t>
      </w:r>
      <w:r w:rsidR="00134E42">
        <w:rPr>
          <w:rFonts w:ascii="Verdana" w:hAnsi="Verdana"/>
          <w:sz w:val="20"/>
          <w:szCs w:val="20"/>
          <w:lang w:val="ru-RU"/>
        </w:rPr>
        <w:t>И когда по его описанию эта территория с помощью Интернета легко находится, удивление вызывает,</w:t>
      </w:r>
      <w:r w:rsidR="00E13C92" w:rsidRPr="00E13C92">
        <w:rPr>
          <w:rFonts w:ascii="Verdana" w:hAnsi="Verdana"/>
          <w:sz w:val="20"/>
          <w:szCs w:val="20"/>
          <w:lang w:val="ru-RU"/>
        </w:rPr>
        <w:t xml:space="preserve"> </w:t>
      </w:r>
      <w:r w:rsidR="00E13C92">
        <w:rPr>
          <w:rFonts w:ascii="Verdana" w:hAnsi="Verdana"/>
          <w:sz w:val="20"/>
          <w:szCs w:val="20"/>
          <w:lang w:val="ru-RU"/>
        </w:rPr>
        <w:t>во-первых,</w:t>
      </w:r>
      <w:r w:rsidR="00134E42">
        <w:rPr>
          <w:rFonts w:ascii="Verdana" w:hAnsi="Verdana"/>
          <w:sz w:val="20"/>
          <w:szCs w:val="20"/>
          <w:lang w:val="ru-RU"/>
        </w:rPr>
        <w:t xml:space="preserve"> как автор без всяких карт (а во времена Геродота карт не было), сумел </w:t>
      </w:r>
      <w:r w:rsidR="00E13C92">
        <w:rPr>
          <w:rFonts w:ascii="Verdana" w:hAnsi="Verdana"/>
          <w:sz w:val="20"/>
          <w:szCs w:val="20"/>
          <w:lang w:val="ru-RU"/>
        </w:rPr>
        <w:t xml:space="preserve">так точно </w:t>
      </w:r>
      <w:r w:rsidR="00134E42">
        <w:rPr>
          <w:rFonts w:ascii="Verdana" w:hAnsi="Verdana"/>
          <w:sz w:val="20"/>
          <w:szCs w:val="20"/>
          <w:lang w:val="ru-RU"/>
        </w:rPr>
        <w:t>описать эту территорию</w:t>
      </w:r>
      <w:r w:rsidR="00E13C92">
        <w:rPr>
          <w:rFonts w:ascii="Verdana" w:hAnsi="Verdana"/>
          <w:sz w:val="20"/>
          <w:szCs w:val="20"/>
          <w:lang w:val="ru-RU"/>
        </w:rPr>
        <w:t xml:space="preserve"> и, во-вторых, удивительно то, что историки по его описанию Египта</w:t>
      </w:r>
      <w:r w:rsidR="00C75BEA">
        <w:rPr>
          <w:rFonts w:ascii="Verdana" w:hAnsi="Verdana"/>
          <w:sz w:val="20"/>
          <w:szCs w:val="20"/>
          <w:lang w:val="ru-RU"/>
        </w:rPr>
        <w:t>,</w:t>
      </w:r>
      <w:r w:rsidR="00E13C92">
        <w:rPr>
          <w:rFonts w:ascii="Verdana" w:hAnsi="Verdana"/>
          <w:sz w:val="20"/>
          <w:szCs w:val="20"/>
          <w:lang w:val="ru-RU"/>
        </w:rPr>
        <w:t xml:space="preserve"> не догадались</w:t>
      </w:r>
      <w:r w:rsidR="00AF181B">
        <w:rPr>
          <w:rFonts w:ascii="Verdana" w:hAnsi="Verdana"/>
          <w:sz w:val="20"/>
          <w:szCs w:val="20"/>
          <w:lang w:val="ru-RU"/>
        </w:rPr>
        <w:t>,</w:t>
      </w:r>
      <w:r w:rsidR="00E13C92">
        <w:rPr>
          <w:rFonts w:ascii="Verdana" w:hAnsi="Verdana"/>
          <w:sz w:val="20"/>
          <w:szCs w:val="20"/>
          <w:lang w:val="ru-RU"/>
        </w:rPr>
        <w:t xml:space="preserve"> о какой территории он пишет.</w:t>
      </w:r>
    </w:p>
    <w:p w:rsidR="00E13C92" w:rsidRPr="00134E42" w:rsidRDefault="00E13C92" w:rsidP="00E10225">
      <w:pPr>
        <w:spacing w:after="0" w:afterAutospacing="0"/>
        <w:ind w:firstLine="709"/>
        <w:jc w:val="both"/>
        <w:rPr>
          <w:rFonts w:ascii="Verdana" w:hAnsi="Verdana"/>
          <w:sz w:val="20"/>
          <w:szCs w:val="20"/>
          <w:lang w:val="ru-RU"/>
        </w:rPr>
      </w:pPr>
      <w:r>
        <w:rPr>
          <w:rFonts w:ascii="Verdana" w:hAnsi="Verdana"/>
          <w:sz w:val="20"/>
          <w:szCs w:val="20"/>
          <w:lang w:val="ru-RU"/>
        </w:rPr>
        <w:t xml:space="preserve">Первое, что сразу бросается в глаза, и что должно было заставить, любого, даже не историка задуматься, о чем идет речь у Геродота, то, что </w:t>
      </w:r>
      <w:r w:rsidRPr="00910841">
        <w:rPr>
          <w:rFonts w:ascii="Verdana" w:hAnsi="Verdana"/>
          <w:b/>
          <w:sz w:val="20"/>
          <w:szCs w:val="20"/>
          <w:lang w:val="ru-RU"/>
        </w:rPr>
        <w:t>жители Египта, а также Эфиопии, не едят коров, потому что коровы у них священные животные</w:t>
      </w:r>
      <w:r>
        <w:rPr>
          <w:rFonts w:ascii="Verdana" w:hAnsi="Verdana"/>
          <w:sz w:val="20"/>
          <w:szCs w:val="20"/>
          <w:lang w:val="ru-RU"/>
        </w:rPr>
        <w:t>. Не обратить внимани</w:t>
      </w:r>
      <w:r w:rsidR="00C75BEA">
        <w:rPr>
          <w:rFonts w:ascii="Verdana" w:hAnsi="Verdana"/>
          <w:sz w:val="20"/>
          <w:szCs w:val="20"/>
          <w:lang w:val="ru-RU"/>
        </w:rPr>
        <w:t>я</w:t>
      </w:r>
      <w:r w:rsidR="00231BB3">
        <w:rPr>
          <w:rFonts w:ascii="Verdana" w:hAnsi="Verdana"/>
          <w:sz w:val="20"/>
          <w:szCs w:val="20"/>
          <w:lang w:val="ru-RU"/>
        </w:rPr>
        <w:t xml:space="preserve"> на этот фрагмент, просто не</w:t>
      </w:r>
      <w:r>
        <w:rPr>
          <w:rFonts w:ascii="Verdana" w:hAnsi="Verdana"/>
          <w:sz w:val="20"/>
          <w:szCs w:val="20"/>
          <w:lang w:val="ru-RU"/>
        </w:rPr>
        <w:t>возможно. Вряд ли кто не знает, что корова священное животное Индии и если такие эпизоды игнорировать, то проще вообще не читать Геродота.</w:t>
      </w:r>
      <w:r w:rsidR="005C587D">
        <w:rPr>
          <w:rFonts w:ascii="Verdana" w:hAnsi="Verdana"/>
          <w:sz w:val="20"/>
          <w:szCs w:val="20"/>
          <w:lang w:val="ru-RU"/>
        </w:rPr>
        <w:t xml:space="preserve"> </w:t>
      </w:r>
      <w:r w:rsidR="00984F93">
        <w:rPr>
          <w:rFonts w:ascii="Verdana" w:hAnsi="Verdana"/>
          <w:sz w:val="20"/>
          <w:szCs w:val="20"/>
          <w:lang w:val="ru-RU"/>
        </w:rPr>
        <w:t>С</w:t>
      </w:r>
      <w:r w:rsidR="005C587D">
        <w:rPr>
          <w:rFonts w:ascii="Verdana" w:hAnsi="Verdana"/>
          <w:sz w:val="20"/>
          <w:szCs w:val="20"/>
          <w:lang w:val="ru-RU"/>
        </w:rPr>
        <w:t>писок подобных фрагментов, которые легко проверяются и которые, непонятно почему, остались незамеченными, очень большой. Большинство из этих фрагментов приведены в книге [</w:t>
      </w:r>
      <w:r w:rsidR="0085101B">
        <w:rPr>
          <w:rFonts w:ascii="Verdana" w:hAnsi="Verdana"/>
          <w:sz w:val="20"/>
          <w:szCs w:val="20"/>
          <w:lang w:val="ru-RU"/>
        </w:rPr>
        <w:t>46</w:t>
      </w:r>
      <w:r w:rsidR="005C587D">
        <w:rPr>
          <w:rFonts w:ascii="Verdana" w:hAnsi="Verdana"/>
          <w:sz w:val="20"/>
          <w:szCs w:val="20"/>
          <w:lang w:val="ru-RU"/>
        </w:rPr>
        <w:t>]</w:t>
      </w:r>
      <w:r w:rsidR="00910841">
        <w:rPr>
          <w:rFonts w:ascii="Verdana" w:hAnsi="Verdana"/>
          <w:sz w:val="20"/>
          <w:szCs w:val="20"/>
          <w:lang w:val="ru-RU"/>
        </w:rPr>
        <w:t>, здесь п</w:t>
      </w:r>
      <w:r w:rsidR="005C587D">
        <w:rPr>
          <w:rFonts w:ascii="Verdana" w:hAnsi="Verdana"/>
          <w:sz w:val="20"/>
          <w:szCs w:val="20"/>
          <w:lang w:val="ru-RU"/>
        </w:rPr>
        <w:t>риведу часть из них.</w:t>
      </w:r>
    </w:p>
    <w:p w:rsidR="00E10225" w:rsidRDefault="00E10225" w:rsidP="00E10225">
      <w:pPr>
        <w:spacing w:after="0" w:afterAutospacing="0"/>
        <w:ind w:firstLine="709"/>
        <w:jc w:val="both"/>
        <w:rPr>
          <w:rFonts w:ascii="Verdana" w:hAnsi="Verdana"/>
          <w:sz w:val="20"/>
          <w:szCs w:val="20"/>
          <w:lang w:val="ru-RU"/>
        </w:rPr>
      </w:pPr>
      <w:r>
        <w:rPr>
          <w:rFonts w:ascii="Verdana" w:hAnsi="Verdana"/>
          <w:sz w:val="20"/>
          <w:szCs w:val="20"/>
          <w:lang w:val="ru-RU"/>
        </w:rPr>
        <w:t>―</w:t>
      </w:r>
      <w:r w:rsidRPr="000C4903">
        <w:rPr>
          <w:rFonts w:ascii="Verdana" w:hAnsi="Verdana"/>
          <w:sz w:val="20"/>
          <w:szCs w:val="20"/>
          <w:lang w:val="ru-RU"/>
        </w:rPr>
        <w:t xml:space="preserve"> </w:t>
      </w:r>
      <w:r w:rsidRPr="00C65759">
        <w:rPr>
          <w:rFonts w:ascii="Verdana" w:hAnsi="Verdana"/>
          <w:b/>
          <w:sz w:val="20"/>
          <w:szCs w:val="20"/>
          <w:lang w:val="ru-RU"/>
        </w:rPr>
        <w:t>Описание пирамид Хеопса и Хефрена у Геродота не соответствуют пирамидам в Гизе</w:t>
      </w:r>
      <w:r>
        <w:rPr>
          <w:rFonts w:ascii="Verdana" w:hAnsi="Verdana"/>
          <w:sz w:val="20"/>
          <w:szCs w:val="20"/>
          <w:lang w:val="ru-RU"/>
        </w:rPr>
        <w:t>. По Геродоту они должны находиться на холме, приличной высоты (примерно, 30 метров)</w:t>
      </w:r>
      <w:r w:rsidR="005C587D">
        <w:rPr>
          <w:rFonts w:ascii="Verdana" w:hAnsi="Verdana"/>
          <w:sz w:val="20"/>
          <w:szCs w:val="20"/>
          <w:lang w:val="ru-RU"/>
        </w:rPr>
        <w:t xml:space="preserve">. Естественно, должен возникнуть вопрос ― куда девался этот холм, на который строители провели воду из Нила и создали </w:t>
      </w:r>
      <w:r w:rsidR="005C587D">
        <w:rPr>
          <w:rFonts w:ascii="Verdana" w:hAnsi="Verdana"/>
          <w:sz w:val="20"/>
          <w:szCs w:val="20"/>
          <w:lang w:val="ru-RU"/>
        </w:rPr>
        <w:lastRenderedPageBreak/>
        <w:t>канал, который окружает пирамиду Хеопса. Канал, конечно, мог не сохраниться, но куда девался холм</w:t>
      </w:r>
      <w:r w:rsidR="005C587D" w:rsidRPr="005C587D">
        <w:rPr>
          <w:rFonts w:ascii="Verdana" w:hAnsi="Verdana"/>
          <w:sz w:val="20"/>
          <w:szCs w:val="20"/>
          <w:lang w:val="ru-RU"/>
        </w:rPr>
        <w:t>?</w:t>
      </w:r>
      <w:r w:rsidR="00B06C3D">
        <w:rPr>
          <w:rFonts w:ascii="Verdana" w:hAnsi="Verdana"/>
          <w:sz w:val="20"/>
          <w:szCs w:val="20"/>
          <w:lang w:val="ru-RU"/>
        </w:rPr>
        <w:t>!</w:t>
      </w:r>
      <w:r>
        <w:rPr>
          <w:rFonts w:ascii="Verdana" w:hAnsi="Verdana"/>
          <w:sz w:val="20"/>
          <w:szCs w:val="20"/>
          <w:lang w:val="ru-RU"/>
        </w:rPr>
        <w:t xml:space="preserve"> </w:t>
      </w:r>
      <w:r w:rsidR="005C587D">
        <w:rPr>
          <w:rFonts w:ascii="Verdana" w:hAnsi="Verdana"/>
          <w:sz w:val="20"/>
          <w:szCs w:val="20"/>
          <w:lang w:val="ru-RU"/>
        </w:rPr>
        <w:t>Кроме того,</w:t>
      </w:r>
      <w:r>
        <w:rPr>
          <w:rFonts w:ascii="Verdana" w:hAnsi="Verdana"/>
          <w:sz w:val="20"/>
          <w:szCs w:val="20"/>
          <w:lang w:val="ru-RU"/>
        </w:rPr>
        <w:t xml:space="preserve"> у пирамиды Хеопса высота должна быть равна основанию, а в действительности, основание почти в полтора раза больше высоты, то есть форма пирамиды Хеопса у </w:t>
      </w:r>
      <w:r w:rsidR="00C75BEA">
        <w:rPr>
          <w:rFonts w:ascii="Verdana" w:hAnsi="Verdana"/>
          <w:sz w:val="20"/>
          <w:szCs w:val="20"/>
          <w:lang w:val="ru-RU"/>
        </w:rPr>
        <w:t>Геродота</w:t>
      </w:r>
      <w:r>
        <w:rPr>
          <w:rFonts w:ascii="Verdana" w:hAnsi="Verdana"/>
          <w:sz w:val="20"/>
          <w:szCs w:val="20"/>
          <w:lang w:val="ru-RU"/>
        </w:rPr>
        <w:t xml:space="preserve"> совершенно не такая, как у пирамиды, которую историки выдают за пирамиду Хеопса.</w:t>
      </w:r>
    </w:p>
    <w:p w:rsidR="00E10225" w:rsidRDefault="00E10225" w:rsidP="00E10225">
      <w:pPr>
        <w:spacing w:after="0" w:afterAutospacing="0"/>
        <w:ind w:firstLine="709"/>
        <w:jc w:val="both"/>
        <w:rPr>
          <w:rFonts w:ascii="Verdana" w:hAnsi="Verdana"/>
          <w:sz w:val="20"/>
          <w:szCs w:val="20"/>
          <w:lang w:val="ru-RU"/>
        </w:rPr>
      </w:pPr>
      <w:r>
        <w:rPr>
          <w:rFonts w:ascii="Verdana" w:hAnsi="Verdana"/>
          <w:sz w:val="20"/>
          <w:szCs w:val="20"/>
          <w:lang w:val="ru-RU"/>
        </w:rPr>
        <w:t xml:space="preserve">― </w:t>
      </w:r>
      <w:r w:rsidRPr="00C65759">
        <w:rPr>
          <w:rFonts w:ascii="Verdana" w:hAnsi="Verdana"/>
          <w:b/>
          <w:sz w:val="20"/>
          <w:szCs w:val="20"/>
          <w:lang w:val="ru-RU"/>
        </w:rPr>
        <w:t xml:space="preserve">В нынешнем Египте нет сооружения похожего на описанный Геродотом </w:t>
      </w:r>
      <w:r w:rsidR="00B06C3D" w:rsidRPr="00C65759">
        <w:rPr>
          <w:rFonts w:ascii="Verdana" w:hAnsi="Verdana"/>
          <w:b/>
          <w:sz w:val="20"/>
          <w:szCs w:val="20"/>
          <w:lang w:val="ru-RU"/>
        </w:rPr>
        <w:t xml:space="preserve">знаменитый </w:t>
      </w:r>
      <w:r w:rsidRPr="00C65759">
        <w:rPr>
          <w:rFonts w:ascii="Verdana" w:hAnsi="Verdana"/>
          <w:b/>
          <w:sz w:val="20"/>
          <w:szCs w:val="20"/>
          <w:lang w:val="ru-RU"/>
        </w:rPr>
        <w:t>Лабиринт</w:t>
      </w:r>
      <w:r>
        <w:rPr>
          <w:rFonts w:ascii="Verdana" w:hAnsi="Verdana"/>
          <w:sz w:val="20"/>
          <w:szCs w:val="20"/>
          <w:lang w:val="ru-RU"/>
        </w:rPr>
        <w:t xml:space="preserve">, зато похожих сооружений очень много в Индии. </w:t>
      </w:r>
      <w:r w:rsidR="00006EDA">
        <w:rPr>
          <w:rFonts w:ascii="Verdana" w:hAnsi="Verdana"/>
          <w:sz w:val="20"/>
          <w:szCs w:val="20"/>
          <w:lang w:val="ru-RU"/>
        </w:rPr>
        <w:t>Здесь немного отвлекусь, чтобы пояснить свой подход к этой теме. Дело в том, что, скорее всего, постройки, описанные Геродотом</w:t>
      </w:r>
      <w:r w:rsidR="00C75BEA">
        <w:rPr>
          <w:rFonts w:ascii="Verdana" w:hAnsi="Verdana"/>
          <w:sz w:val="20"/>
          <w:szCs w:val="20"/>
          <w:lang w:val="ru-RU"/>
        </w:rPr>
        <w:t>,</w:t>
      </w:r>
      <w:r w:rsidR="00006EDA">
        <w:rPr>
          <w:rFonts w:ascii="Verdana" w:hAnsi="Verdana"/>
          <w:sz w:val="20"/>
          <w:szCs w:val="20"/>
          <w:lang w:val="ru-RU"/>
        </w:rPr>
        <w:t xml:space="preserve"> до нас не дошли, но сохранились их описания. Вполне возможно, что там, где эти постройки были, сохранились традиции, создавать такие сооружения. </w:t>
      </w:r>
      <w:r w:rsidR="00CC4BF8">
        <w:rPr>
          <w:rFonts w:ascii="Verdana" w:hAnsi="Verdana"/>
          <w:sz w:val="20"/>
          <w:szCs w:val="20"/>
          <w:lang w:val="ru-RU"/>
        </w:rPr>
        <w:t xml:space="preserve">Эти сохраненные традиции и помогут нам </w:t>
      </w:r>
      <w:r w:rsidR="00E8533A">
        <w:rPr>
          <w:rFonts w:ascii="Verdana" w:hAnsi="Verdana"/>
          <w:sz w:val="20"/>
          <w:szCs w:val="20"/>
          <w:lang w:val="ru-RU"/>
        </w:rPr>
        <w:t>найти</w:t>
      </w:r>
      <w:r w:rsidR="00006EDA">
        <w:rPr>
          <w:rFonts w:ascii="Verdana" w:hAnsi="Verdana"/>
          <w:sz w:val="20"/>
          <w:szCs w:val="20"/>
          <w:lang w:val="ru-RU"/>
        </w:rPr>
        <w:t xml:space="preserve"> места, </w:t>
      </w:r>
      <w:r w:rsidR="00CC4BF8">
        <w:rPr>
          <w:rFonts w:ascii="Verdana" w:hAnsi="Verdana"/>
          <w:sz w:val="20"/>
          <w:szCs w:val="20"/>
          <w:lang w:val="ru-RU"/>
        </w:rPr>
        <w:t>о которых писал Геродот</w:t>
      </w:r>
      <w:r w:rsidR="00006EDA">
        <w:rPr>
          <w:rFonts w:ascii="Verdana" w:hAnsi="Verdana"/>
          <w:sz w:val="20"/>
          <w:szCs w:val="20"/>
          <w:lang w:val="ru-RU"/>
        </w:rPr>
        <w:t>. Где есть постройки посреди искусственных озер</w:t>
      </w:r>
      <w:r w:rsidR="00CC4BF8" w:rsidRPr="00CC4BF8">
        <w:rPr>
          <w:rFonts w:ascii="Verdana" w:hAnsi="Verdana"/>
          <w:sz w:val="20"/>
          <w:szCs w:val="20"/>
          <w:lang w:val="ru-RU"/>
        </w:rPr>
        <w:t>?</w:t>
      </w:r>
      <w:r w:rsidR="00006EDA">
        <w:rPr>
          <w:rFonts w:ascii="Verdana" w:hAnsi="Verdana"/>
          <w:sz w:val="20"/>
          <w:szCs w:val="20"/>
          <w:lang w:val="ru-RU"/>
        </w:rPr>
        <w:t xml:space="preserve"> Откройте достопримечательности Индии и вы увидите очень много таких сооружений. Ничего подобного в Египте нет. Где строят пирамиды</w:t>
      </w:r>
      <w:r w:rsidR="00F0456B">
        <w:rPr>
          <w:rFonts w:ascii="Verdana" w:hAnsi="Verdana"/>
          <w:sz w:val="20"/>
          <w:szCs w:val="20"/>
          <w:lang w:val="ru-RU"/>
        </w:rPr>
        <w:t>,</w:t>
      </w:r>
      <w:r w:rsidR="00006EDA">
        <w:rPr>
          <w:rFonts w:ascii="Verdana" w:hAnsi="Verdana"/>
          <w:sz w:val="20"/>
          <w:szCs w:val="20"/>
          <w:lang w:val="ru-RU"/>
        </w:rPr>
        <w:t xml:space="preserve"> с </w:t>
      </w:r>
      <w:r w:rsidR="00F0456B" w:rsidRPr="00F0456B">
        <w:rPr>
          <w:rFonts w:asciiTheme="majorHAnsi" w:hAnsiTheme="majorHAnsi"/>
          <w:sz w:val="20"/>
          <w:szCs w:val="20"/>
          <w:lang w:val="ru-RU"/>
        </w:rPr>
        <w:t>«высеченными на ней огромными фигурами»</w:t>
      </w:r>
      <w:r w:rsidR="00F0456B">
        <w:rPr>
          <w:rFonts w:asciiTheme="majorHAnsi" w:hAnsiTheme="majorHAnsi"/>
          <w:sz w:val="20"/>
          <w:szCs w:val="20"/>
          <w:lang w:val="ru-RU"/>
        </w:rPr>
        <w:t xml:space="preserve"> </w:t>
      </w:r>
      <w:r w:rsidR="00F0456B" w:rsidRPr="00F0456B">
        <w:rPr>
          <w:rFonts w:ascii="Verdana" w:hAnsi="Verdana"/>
          <w:sz w:val="20"/>
          <w:szCs w:val="20"/>
          <w:lang w:val="ru-RU"/>
        </w:rPr>
        <w:t>(Геродот)</w:t>
      </w:r>
      <w:r w:rsidR="00C65759" w:rsidRPr="00C65759">
        <w:rPr>
          <w:rFonts w:ascii="Verdana" w:hAnsi="Verdana"/>
          <w:sz w:val="20"/>
          <w:szCs w:val="20"/>
          <w:lang w:val="ru-RU"/>
        </w:rPr>
        <w:t>?</w:t>
      </w:r>
      <w:r w:rsidR="002716BE">
        <w:rPr>
          <w:rFonts w:ascii="Verdana" w:hAnsi="Verdana"/>
          <w:sz w:val="20"/>
          <w:szCs w:val="20"/>
          <w:lang w:val="ru-RU"/>
        </w:rPr>
        <w:t xml:space="preserve"> И снова находим такие пирамиды в Индии, и снова констатируем, что таких пирамид в Египте не строили. </w:t>
      </w:r>
      <w:r w:rsidR="00F0456B">
        <w:rPr>
          <w:rFonts w:ascii="Verdana" w:hAnsi="Verdana"/>
          <w:sz w:val="20"/>
          <w:szCs w:val="20"/>
          <w:lang w:val="ru-RU"/>
        </w:rPr>
        <w:t xml:space="preserve">Лабиринт выполнен из белого мрамора, который добывается в Индии. </w:t>
      </w:r>
      <w:r w:rsidR="003D1F95">
        <w:rPr>
          <w:rFonts w:ascii="Verdana" w:hAnsi="Verdana"/>
          <w:sz w:val="20"/>
          <w:szCs w:val="20"/>
          <w:lang w:val="ru-RU"/>
        </w:rPr>
        <w:t>С</w:t>
      </w:r>
      <w:r w:rsidR="00F0456B">
        <w:rPr>
          <w:rFonts w:ascii="Verdana" w:hAnsi="Verdana"/>
          <w:sz w:val="20"/>
          <w:szCs w:val="20"/>
          <w:lang w:val="ru-RU"/>
        </w:rPr>
        <w:t>ооружение</w:t>
      </w:r>
      <w:r w:rsidR="003D1F95">
        <w:rPr>
          <w:rFonts w:ascii="Verdana" w:hAnsi="Verdana"/>
          <w:sz w:val="20"/>
          <w:szCs w:val="20"/>
          <w:lang w:val="ru-RU"/>
        </w:rPr>
        <w:t>, которое похоже на Лабиринт Геродота,</w:t>
      </w:r>
      <w:r w:rsidR="00F0456B">
        <w:rPr>
          <w:rFonts w:ascii="Verdana" w:hAnsi="Verdana"/>
          <w:sz w:val="20"/>
          <w:szCs w:val="20"/>
          <w:lang w:val="ru-RU"/>
        </w:rPr>
        <w:t xml:space="preserve"> есть </w:t>
      </w:r>
      <w:r w:rsidR="002021E3">
        <w:rPr>
          <w:rFonts w:ascii="Verdana" w:hAnsi="Verdana"/>
          <w:sz w:val="20"/>
          <w:szCs w:val="20"/>
          <w:lang w:val="ru-RU"/>
        </w:rPr>
        <w:t>в Ранакпуре, это самый большой в мире джайнский храм.</w:t>
      </w:r>
      <w:r w:rsidR="003D1F95">
        <w:rPr>
          <w:rFonts w:ascii="Verdana" w:hAnsi="Verdana"/>
          <w:sz w:val="20"/>
          <w:szCs w:val="20"/>
          <w:lang w:val="ru-RU"/>
        </w:rPr>
        <w:t xml:space="preserve"> (Подробное сравнение этого храма и Лабиринта Геродота есть в работе [</w:t>
      </w:r>
      <w:r w:rsidR="0085101B">
        <w:rPr>
          <w:rFonts w:ascii="Verdana" w:hAnsi="Verdana"/>
          <w:sz w:val="20"/>
          <w:szCs w:val="20"/>
          <w:lang w:val="ru-RU"/>
        </w:rPr>
        <w:t>46</w:t>
      </w:r>
      <w:r w:rsidR="003D1F95">
        <w:rPr>
          <w:rFonts w:ascii="Verdana" w:hAnsi="Verdana"/>
          <w:sz w:val="20"/>
          <w:szCs w:val="20"/>
          <w:lang w:val="ru-RU"/>
        </w:rPr>
        <w:t>]).</w:t>
      </w:r>
      <w:r w:rsidR="002021E3">
        <w:rPr>
          <w:rFonts w:ascii="Verdana" w:hAnsi="Verdana"/>
          <w:sz w:val="20"/>
          <w:szCs w:val="20"/>
          <w:lang w:val="ru-RU"/>
        </w:rPr>
        <w:t xml:space="preserve"> </w:t>
      </w:r>
      <w:r w:rsidR="00F0456B">
        <w:rPr>
          <w:rFonts w:ascii="Verdana" w:hAnsi="Verdana"/>
          <w:sz w:val="20"/>
          <w:szCs w:val="20"/>
          <w:lang w:val="ru-RU"/>
        </w:rPr>
        <w:t>Но искать похожие постройки только белого цвета не правильно, дело в том, что постройки из белого мрамора со временем темнеют. Как пример, можно привести знаменитый Тадж-Махал, который из ослепительно белого превратился в желтовато-коричневый. Поэтому в работе [</w:t>
      </w:r>
      <w:r w:rsidR="0085101B">
        <w:rPr>
          <w:rFonts w:ascii="Verdana" w:hAnsi="Verdana"/>
          <w:sz w:val="20"/>
          <w:szCs w:val="20"/>
          <w:lang w:val="ru-RU"/>
        </w:rPr>
        <w:t>46</w:t>
      </w:r>
      <w:r w:rsidR="00F0456B">
        <w:rPr>
          <w:rFonts w:ascii="Verdana" w:hAnsi="Verdana"/>
          <w:sz w:val="20"/>
          <w:szCs w:val="20"/>
          <w:lang w:val="ru-RU"/>
        </w:rPr>
        <w:t>], в качестве Лабиринта рассматривался джай</w:t>
      </w:r>
      <w:r w:rsidR="002021E3">
        <w:rPr>
          <w:rFonts w:ascii="Verdana" w:hAnsi="Verdana"/>
          <w:sz w:val="20"/>
          <w:szCs w:val="20"/>
          <w:lang w:val="ru-RU"/>
        </w:rPr>
        <w:t>н</w:t>
      </w:r>
      <w:r w:rsidR="00F0456B">
        <w:rPr>
          <w:rFonts w:ascii="Verdana" w:hAnsi="Verdana"/>
          <w:sz w:val="20"/>
          <w:szCs w:val="20"/>
          <w:lang w:val="ru-RU"/>
        </w:rPr>
        <w:t>ский храм в Джайсалмере.</w:t>
      </w:r>
    </w:p>
    <w:p w:rsidR="005C587D" w:rsidRDefault="005C587D" w:rsidP="005C587D">
      <w:pPr>
        <w:spacing w:after="0" w:afterAutospacing="0"/>
        <w:ind w:firstLine="709"/>
        <w:jc w:val="both"/>
        <w:rPr>
          <w:rFonts w:ascii="Verdana" w:hAnsi="Verdana"/>
          <w:sz w:val="20"/>
          <w:szCs w:val="20"/>
          <w:lang w:val="ru-RU"/>
        </w:rPr>
      </w:pPr>
      <w:r>
        <w:rPr>
          <w:rFonts w:ascii="Verdana" w:hAnsi="Verdana"/>
          <w:sz w:val="20"/>
          <w:szCs w:val="20"/>
          <w:lang w:val="ru-RU"/>
        </w:rPr>
        <w:t xml:space="preserve">― Подъем Нила (возле Дельты) по Геродоту начинается с летнего </w:t>
      </w:r>
      <w:r w:rsidR="00C75BEA">
        <w:rPr>
          <w:rFonts w:ascii="Verdana" w:hAnsi="Verdana"/>
          <w:sz w:val="20"/>
          <w:szCs w:val="20"/>
          <w:lang w:val="ru-RU"/>
        </w:rPr>
        <w:t>солнцестояния</w:t>
      </w:r>
      <w:r>
        <w:rPr>
          <w:rFonts w:ascii="Verdana" w:hAnsi="Verdana"/>
          <w:sz w:val="20"/>
          <w:szCs w:val="20"/>
          <w:lang w:val="ru-RU"/>
        </w:rPr>
        <w:t xml:space="preserve"> (22 ию</w:t>
      </w:r>
      <w:r w:rsidR="00C75BEA">
        <w:rPr>
          <w:rFonts w:ascii="Verdana" w:hAnsi="Verdana"/>
          <w:sz w:val="20"/>
          <w:szCs w:val="20"/>
          <w:lang w:val="ru-RU"/>
        </w:rPr>
        <w:t>ня), но подъем воды в Ниле начин</w:t>
      </w:r>
      <w:r>
        <w:rPr>
          <w:rFonts w:ascii="Verdana" w:hAnsi="Verdana"/>
          <w:sz w:val="20"/>
          <w:szCs w:val="20"/>
          <w:lang w:val="ru-RU"/>
        </w:rPr>
        <w:t xml:space="preserve">ается </w:t>
      </w:r>
      <w:r w:rsidR="00BA5CA6">
        <w:rPr>
          <w:rFonts w:ascii="Verdana" w:hAnsi="Verdana"/>
          <w:sz w:val="20"/>
          <w:szCs w:val="20"/>
          <w:lang w:val="ru-RU"/>
        </w:rPr>
        <w:t>в августе</w:t>
      </w:r>
      <w:r>
        <w:rPr>
          <w:rFonts w:ascii="Verdana" w:hAnsi="Verdana"/>
          <w:sz w:val="20"/>
          <w:szCs w:val="20"/>
          <w:lang w:val="ru-RU"/>
        </w:rPr>
        <w:t xml:space="preserve">, зато </w:t>
      </w:r>
      <w:r w:rsidRPr="00C65759">
        <w:rPr>
          <w:rFonts w:ascii="Verdana" w:hAnsi="Verdana"/>
          <w:b/>
          <w:sz w:val="20"/>
          <w:szCs w:val="20"/>
          <w:lang w:val="ru-RU"/>
        </w:rPr>
        <w:t xml:space="preserve">время </w:t>
      </w:r>
      <w:r w:rsidRPr="00C65759">
        <w:rPr>
          <w:rFonts w:ascii="Verdana" w:hAnsi="Verdana"/>
          <w:b/>
          <w:sz w:val="20"/>
          <w:szCs w:val="20"/>
          <w:lang w:val="ru-RU"/>
        </w:rPr>
        <w:lastRenderedPageBreak/>
        <w:t xml:space="preserve">подъема воды в Инде полностью </w:t>
      </w:r>
      <w:r w:rsidR="00C75BEA" w:rsidRPr="00C65759">
        <w:rPr>
          <w:rFonts w:ascii="Verdana" w:hAnsi="Verdana"/>
          <w:b/>
          <w:sz w:val="20"/>
          <w:szCs w:val="20"/>
          <w:lang w:val="ru-RU"/>
        </w:rPr>
        <w:t>соответствует</w:t>
      </w:r>
      <w:r w:rsidRPr="00C65759">
        <w:rPr>
          <w:rFonts w:ascii="Verdana" w:hAnsi="Verdana"/>
          <w:b/>
          <w:sz w:val="20"/>
          <w:szCs w:val="20"/>
          <w:lang w:val="ru-RU"/>
        </w:rPr>
        <w:t xml:space="preserve"> описанию Геродота</w:t>
      </w:r>
      <w:r>
        <w:rPr>
          <w:rFonts w:ascii="Verdana" w:hAnsi="Verdana"/>
          <w:sz w:val="20"/>
          <w:szCs w:val="20"/>
          <w:lang w:val="ru-RU"/>
        </w:rPr>
        <w:t>.</w:t>
      </w:r>
      <w:r w:rsidR="002E2E5D">
        <w:rPr>
          <w:rFonts w:ascii="Verdana" w:hAnsi="Verdana"/>
          <w:sz w:val="20"/>
          <w:szCs w:val="20"/>
          <w:lang w:val="ru-RU"/>
        </w:rPr>
        <w:t xml:space="preserve"> </w:t>
      </w:r>
    </w:p>
    <w:p w:rsidR="005C587D" w:rsidRDefault="00E10225" w:rsidP="00E10225">
      <w:pPr>
        <w:spacing w:after="0" w:afterAutospacing="0"/>
        <w:ind w:firstLine="709"/>
        <w:jc w:val="both"/>
        <w:rPr>
          <w:rFonts w:ascii="Verdana" w:hAnsi="Verdana"/>
          <w:sz w:val="20"/>
          <w:szCs w:val="20"/>
          <w:lang w:val="ru-RU"/>
        </w:rPr>
      </w:pPr>
      <w:r>
        <w:rPr>
          <w:rFonts w:ascii="Verdana" w:hAnsi="Verdana"/>
          <w:sz w:val="20"/>
          <w:szCs w:val="20"/>
          <w:lang w:val="ru-RU"/>
        </w:rPr>
        <w:t xml:space="preserve">― В нынешнем </w:t>
      </w:r>
      <w:r w:rsidRPr="00C65759">
        <w:rPr>
          <w:rFonts w:ascii="Verdana" w:hAnsi="Verdana"/>
          <w:b/>
          <w:sz w:val="20"/>
          <w:szCs w:val="20"/>
          <w:lang w:val="ru-RU"/>
        </w:rPr>
        <w:t>Египте и нигде рядом с ним не строят дома из черной соли</w:t>
      </w:r>
      <w:r>
        <w:rPr>
          <w:rFonts w:ascii="Verdana" w:hAnsi="Verdana"/>
          <w:sz w:val="20"/>
          <w:szCs w:val="20"/>
          <w:lang w:val="ru-RU"/>
        </w:rPr>
        <w:t xml:space="preserve"> </w:t>
      </w:r>
      <w:r w:rsidR="005C290B">
        <w:rPr>
          <w:rFonts w:ascii="Verdana" w:hAnsi="Verdana"/>
          <w:sz w:val="20"/>
          <w:szCs w:val="20"/>
          <w:lang w:val="ru-RU"/>
        </w:rPr>
        <w:t>(</w:t>
      </w:r>
      <w:r>
        <w:rPr>
          <w:rFonts w:ascii="Verdana" w:hAnsi="Verdana"/>
          <w:sz w:val="20"/>
          <w:szCs w:val="20"/>
          <w:lang w:val="ru-RU"/>
        </w:rPr>
        <w:t>Геродот</w:t>
      </w:r>
      <w:r w:rsidR="005C290B">
        <w:rPr>
          <w:rFonts w:ascii="Verdana" w:hAnsi="Verdana"/>
          <w:sz w:val="20"/>
          <w:szCs w:val="20"/>
          <w:lang w:val="ru-RU"/>
        </w:rPr>
        <w:t xml:space="preserve"> пишет о том, что в Ливии строят дома из соли)</w:t>
      </w:r>
      <w:r>
        <w:rPr>
          <w:rFonts w:ascii="Verdana" w:hAnsi="Verdana"/>
          <w:sz w:val="20"/>
          <w:szCs w:val="20"/>
          <w:lang w:val="ru-RU"/>
        </w:rPr>
        <w:t>, зато строительные материалы</w:t>
      </w:r>
      <w:r w:rsidR="005C587D">
        <w:rPr>
          <w:rFonts w:ascii="Verdana" w:hAnsi="Verdana"/>
          <w:sz w:val="20"/>
          <w:szCs w:val="20"/>
          <w:lang w:val="ru-RU"/>
        </w:rPr>
        <w:t xml:space="preserve"> (кирпичи, плитку)</w:t>
      </w:r>
      <w:r>
        <w:rPr>
          <w:rFonts w:ascii="Verdana" w:hAnsi="Verdana"/>
          <w:sz w:val="20"/>
          <w:szCs w:val="20"/>
          <w:lang w:val="ru-RU"/>
        </w:rPr>
        <w:t xml:space="preserve"> из гималайской соли (пурпурной, она же черная) делают и сегодня.</w:t>
      </w:r>
    </w:p>
    <w:p w:rsidR="002C4956" w:rsidRDefault="00F9545D" w:rsidP="00E10225">
      <w:pPr>
        <w:spacing w:after="0" w:afterAutospacing="0"/>
        <w:ind w:firstLine="709"/>
        <w:jc w:val="both"/>
        <w:rPr>
          <w:lang w:val="ru-RU"/>
        </w:rPr>
      </w:pPr>
      <w:r>
        <w:rPr>
          <w:rFonts w:ascii="Verdana" w:hAnsi="Verdana"/>
          <w:sz w:val="20"/>
          <w:szCs w:val="20"/>
          <w:lang w:val="ru-RU"/>
        </w:rPr>
        <w:t>Еще одна деталь</w:t>
      </w:r>
      <w:r w:rsidRPr="00F9545D">
        <w:rPr>
          <w:rFonts w:ascii="Verdana" w:hAnsi="Verdana"/>
          <w:sz w:val="20"/>
          <w:szCs w:val="20"/>
          <w:lang w:val="ru-RU"/>
        </w:rPr>
        <w:t xml:space="preserve"> </w:t>
      </w:r>
      <w:r>
        <w:rPr>
          <w:rFonts w:ascii="Verdana" w:hAnsi="Verdana"/>
          <w:sz w:val="20"/>
          <w:szCs w:val="20"/>
          <w:lang w:val="ru-RU"/>
        </w:rPr>
        <w:t>из «Истории» Геродота, подтверждающая нашу версию</w:t>
      </w:r>
      <w:r w:rsidRPr="00F9545D">
        <w:rPr>
          <w:rFonts w:ascii="Verdana" w:hAnsi="Verdana"/>
          <w:sz w:val="20"/>
          <w:szCs w:val="20"/>
          <w:lang w:val="ru-RU"/>
        </w:rPr>
        <w:t xml:space="preserve">: </w:t>
      </w:r>
      <w:r w:rsidRPr="00130DDC">
        <w:rPr>
          <w:rFonts w:asciiTheme="majorHAnsi" w:hAnsiTheme="majorHAnsi"/>
          <w:sz w:val="20"/>
          <w:szCs w:val="20"/>
          <w:lang w:val="ru-RU"/>
        </w:rPr>
        <w:t xml:space="preserve">«В этой пустыне приблизительно на расстоянии десяти дней пути друг от друга встречаются на холмах огромные глыбы соли. </w:t>
      </w:r>
      <w:r w:rsidRPr="003E6F0A">
        <w:rPr>
          <w:rFonts w:asciiTheme="majorHAnsi" w:hAnsiTheme="majorHAnsi"/>
          <w:b/>
          <w:sz w:val="20"/>
          <w:szCs w:val="20"/>
          <w:lang w:val="ru-RU"/>
        </w:rPr>
        <w:t>На вершине каждого холма</w:t>
      </w:r>
      <w:r w:rsidRPr="00130DDC">
        <w:rPr>
          <w:rFonts w:asciiTheme="majorHAnsi" w:hAnsiTheme="majorHAnsi"/>
          <w:sz w:val="20"/>
          <w:szCs w:val="20"/>
          <w:lang w:val="ru-RU"/>
        </w:rPr>
        <w:t xml:space="preserve"> </w:t>
      </w:r>
      <w:r w:rsidRPr="003E6F0A">
        <w:rPr>
          <w:rFonts w:asciiTheme="majorHAnsi" w:hAnsiTheme="majorHAnsi"/>
          <w:b/>
          <w:sz w:val="20"/>
          <w:szCs w:val="20"/>
          <w:lang w:val="ru-RU"/>
        </w:rPr>
        <w:t>изнутри соляной глыбы</w:t>
      </w:r>
      <w:r w:rsidRPr="00130DDC">
        <w:rPr>
          <w:rFonts w:asciiTheme="majorHAnsi" w:hAnsiTheme="majorHAnsi"/>
          <w:sz w:val="20"/>
          <w:szCs w:val="20"/>
          <w:lang w:val="ru-RU"/>
        </w:rPr>
        <w:t xml:space="preserve"> бьет ключом источник холодной пресной воды</w:t>
      </w:r>
      <w:r w:rsidRPr="00C842E6">
        <w:rPr>
          <w:rFonts w:asciiTheme="majorHAnsi" w:hAnsiTheme="majorHAnsi"/>
          <w:sz w:val="20"/>
          <w:szCs w:val="20"/>
          <w:vertAlign w:val="superscript"/>
          <w:lang w:val="ru-RU"/>
        </w:rPr>
        <w:t>104</w:t>
      </w:r>
      <w:r w:rsidRPr="00130DDC">
        <w:rPr>
          <w:rFonts w:asciiTheme="majorHAnsi" w:hAnsiTheme="majorHAnsi"/>
          <w:sz w:val="20"/>
          <w:szCs w:val="20"/>
          <w:lang w:val="ru-RU"/>
        </w:rPr>
        <w:t>. Вокруг этого соляного холма со стороны пустыни и к югу от области диких зверей еще обитают самые отдаленные ливийские племена»</w:t>
      </w:r>
      <w:r w:rsidR="0085101B">
        <w:rPr>
          <w:rFonts w:asciiTheme="majorHAnsi" w:hAnsiTheme="majorHAnsi"/>
          <w:sz w:val="20"/>
          <w:szCs w:val="20"/>
          <w:lang w:val="ru-RU"/>
        </w:rPr>
        <w:t>,</w:t>
      </w:r>
      <w:r>
        <w:rPr>
          <w:lang w:val="ru-RU"/>
        </w:rPr>
        <w:t xml:space="preserve"> </w:t>
      </w:r>
      <w:r w:rsidRPr="00130DDC">
        <w:rPr>
          <w:rFonts w:ascii="Verdana" w:hAnsi="Verdana"/>
          <w:sz w:val="20"/>
          <w:szCs w:val="20"/>
          <w:lang w:val="ru-RU"/>
        </w:rPr>
        <w:t>Мельпомена, 181</w:t>
      </w:r>
      <w:r w:rsidR="0085101B">
        <w:rPr>
          <w:rFonts w:ascii="Verdana" w:hAnsi="Verdana"/>
          <w:sz w:val="20"/>
          <w:szCs w:val="20"/>
          <w:lang w:val="ru-RU"/>
        </w:rPr>
        <w:t>, [18].</w:t>
      </w:r>
      <w:r>
        <w:rPr>
          <w:lang w:val="ru-RU"/>
        </w:rPr>
        <w:t xml:space="preserve"> </w:t>
      </w:r>
    </w:p>
    <w:p w:rsidR="002C4956" w:rsidRDefault="001C7376" w:rsidP="001C7376">
      <w:pPr>
        <w:spacing w:after="0" w:afterAutospacing="0"/>
        <w:jc w:val="center"/>
        <w:rPr>
          <w:rFonts w:ascii="Verdana" w:hAnsi="Verdana"/>
          <w:sz w:val="20"/>
          <w:szCs w:val="20"/>
          <w:lang w:val="ru-RU"/>
        </w:rPr>
      </w:pPr>
      <w:r>
        <w:rPr>
          <w:rFonts w:ascii="Verdana" w:hAnsi="Verdana"/>
          <w:noProof/>
          <w:sz w:val="20"/>
          <w:szCs w:val="20"/>
          <w:lang w:val="ru-RU" w:eastAsia="ru-RU"/>
        </w:rPr>
        <w:drawing>
          <wp:inline distT="0" distB="0" distL="0" distR="0">
            <wp:extent cx="3388074" cy="3009900"/>
            <wp:effectExtent l="19050" t="0" r="2826"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4071" b="3423"/>
                    <a:stretch>
                      <a:fillRect/>
                    </a:stretch>
                  </pic:blipFill>
                  <pic:spPr bwMode="auto">
                    <a:xfrm>
                      <a:off x="0" y="0"/>
                      <a:ext cx="3388074" cy="3009900"/>
                    </a:xfrm>
                    <a:prstGeom prst="rect">
                      <a:avLst/>
                    </a:prstGeom>
                    <a:noFill/>
                    <a:ln w="9525">
                      <a:noFill/>
                      <a:miter lim="800000"/>
                      <a:headEnd/>
                      <a:tailEnd/>
                    </a:ln>
                  </pic:spPr>
                </pic:pic>
              </a:graphicData>
            </a:graphic>
          </wp:inline>
        </w:drawing>
      </w:r>
    </w:p>
    <w:p w:rsidR="00E74EDC" w:rsidRDefault="00E74EDC" w:rsidP="001C7376">
      <w:pPr>
        <w:spacing w:after="0" w:afterAutospacing="0"/>
        <w:jc w:val="center"/>
        <w:rPr>
          <w:rFonts w:ascii="Verdana" w:hAnsi="Verdana"/>
          <w:sz w:val="20"/>
          <w:szCs w:val="20"/>
          <w:lang w:val="ru-RU"/>
        </w:rPr>
      </w:pPr>
      <w:r>
        <w:rPr>
          <w:rFonts w:ascii="Verdana" w:hAnsi="Verdana"/>
          <w:sz w:val="20"/>
          <w:szCs w:val="20"/>
          <w:lang w:val="ru-RU"/>
        </w:rPr>
        <w:t>Карта северо-запада Индии, [1</w:t>
      </w:r>
      <w:r w:rsidR="00CE0520">
        <w:rPr>
          <w:rFonts w:ascii="Verdana" w:hAnsi="Verdana"/>
          <w:sz w:val="20"/>
          <w:szCs w:val="20"/>
          <w:lang w:val="ru-RU"/>
        </w:rPr>
        <w:t>7</w:t>
      </w:r>
      <w:r>
        <w:rPr>
          <w:rFonts w:ascii="Verdana" w:hAnsi="Verdana"/>
          <w:sz w:val="20"/>
          <w:szCs w:val="20"/>
          <w:lang w:val="ru-RU"/>
        </w:rPr>
        <w:t>]</w:t>
      </w:r>
    </w:p>
    <w:p w:rsidR="00F9545D" w:rsidRDefault="00F9545D" w:rsidP="00E10225">
      <w:pPr>
        <w:spacing w:after="0" w:afterAutospacing="0"/>
        <w:ind w:firstLine="709"/>
        <w:jc w:val="both"/>
        <w:rPr>
          <w:rFonts w:ascii="Verdana" w:hAnsi="Verdana" w:cs="Arial"/>
          <w:sz w:val="20"/>
          <w:szCs w:val="20"/>
          <w:lang w:val="ru-RU"/>
        </w:rPr>
      </w:pPr>
      <w:r w:rsidRPr="00130DDC">
        <w:rPr>
          <w:rFonts w:ascii="Verdana" w:hAnsi="Verdana"/>
          <w:sz w:val="20"/>
          <w:szCs w:val="20"/>
          <w:lang w:val="ru-RU"/>
        </w:rPr>
        <w:t xml:space="preserve">Комментарий: </w:t>
      </w:r>
      <w:r w:rsidRPr="00130DDC">
        <w:rPr>
          <w:rFonts w:ascii="Verdana" w:hAnsi="Verdana" w:cs="Arial"/>
          <w:sz w:val="20"/>
          <w:szCs w:val="20"/>
          <w:lang w:val="ru-RU"/>
        </w:rPr>
        <w:t>104:</w:t>
      </w:r>
      <w:r w:rsidRPr="00130DDC">
        <w:rPr>
          <w:rFonts w:ascii="Arial" w:hAnsi="Arial" w:cs="Arial"/>
          <w:sz w:val="20"/>
          <w:szCs w:val="20"/>
          <w:lang w:val="ru-RU"/>
        </w:rPr>
        <w:t xml:space="preserve"> </w:t>
      </w:r>
      <w:r w:rsidRPr="00130DDC">
        <w:rPr>
          <w:rFonts w:asciiTheme="majorHAnsi" w:hAnsiTheme="majorHAnsi" w:cs="Arial"/>
          <w:sz w:val="20"/>
          <w:szCs w:val="20"/>
          <w:lang w:val="ru-RU"/>
        </w:rPr>
        <w:t xml:space="preserve">«Наблюдение Геродота о присутствии пресноводных источников среди соляных отложений правильно. </w:t>
      </w:r>
      <w:r w:rsidRPr="002E2E5D">
        <w:rPr>
          <w:rFonts w:asciiTheme="majorHAnsi" w:hAnsiTheme="majorHAnsi" w:cs="Arial"/>
          <w:b/>
          <w:sz w:val="20"/>
          <w:szCs w:val="20"/>
          <w:lang w:val="ru-RU"/>
        </w:rPr>
        <w:t xml:space="preserve">Неверно, что эти источники начинаются </w:t>
      </w:r>
      <w:r w:rsidRPr="002E2E5D">
        <w:rPr>
          <w:rFonts w:asciiTheme="majorHAnsi" w:hAnsiTheme="majorHAnsi" w:cs="Arial"/>
          <w:b/>
          <w:sz w:val="20"/>
          <w:szCs w:val="20"/>
          <w:lang w:val="ru-RU"/>
        </w:rPr>
        <w:lastRenderedPageBreak/>
        <w:t>на возвышенностях:</w:t>
      </w:r>
      <w:r w:rsidRPr="00130DDC">
        <w:rPr>
          <w:rFonts w:asciiTheme="majorHAnsi" w:hAnsiTheme="majorHAnsi" w:cs="Arial"/>
          <w:sz w:val="20"/>
          <w:szCs w:val="20"/>
          <w:lang w:val="ru-RU"/>
        </w:rPr>
        <w:t xml:space="preserve"> источники и оазисы лежат в низменностях».</w:t>
      </w:r>
      <w:r>
        <w:rPr>
          <w:rFonts w:asciiTheme="majorHAnsi" w:hAnsiTheme="majorHAnsi" w:cs="Arial"/>
          <w:sz w:val="20"/>
          <w:szCs w:val="20"/>
          <w:lang w:val="ru-RU"/>
        </w:rPr>
        <w:t xml:space="preserve"> </w:t>
      </w:r>
      <w:r w:rsidR="00714D81" w:rsidRPr="00B03B00">
        <w:rPr>
          <w:rFonts w:ascii="Verdana" w:hAnsi="Verdana" w:cs="Arial"/>
          <w:sz w:val="20"/>
          <w:szCs w:val="20"/>
          <w:lang w:val="ru-RU"/>
        </w:rPr>
        <w:t xml:space="preserve">Понятно, что комментаторы </w:t>
      </w:r>
      <w:r w:rsidR="00B03B00" w:rsidRPr="00B03B00">
        <w:rPr>
          <w:rFonts w:ascii="Verdana" w:hAnsi="Verdana" w:cs="Arial"/>
          <w:sz w:val="20"/>
          <w:szCs w:val="20"/>
          <w:lang w:val="ru-RU"/>
        </w:rPr>
        <w:t>ведут речь о Египте в Африке и ничего похожего на описание Геродота не находят</w:t>
      </w:r>
      <w:r w:rsidR="0090745D">
        <w:rPr>
          <w:rFonts w:ascii="Verdana" w:hAnsi="Verdana" w:cs="Arial"/>
          <w:sz w:val="20"/>
          <w:szCs w:val="20"/>
          <w:lang w:val="ru-RU"/>
        </w:rPr>
        <w:t>, поэтому считают, что Геродот ошибается.</w:t>
      </w:r>
      <w:r w:rsidR="00B03B00" w:rsidRPr="00B03B00">
        <w:rPr>
          <w:rFonts w:ascii="Verdana" w:hAnsi="Verdana" w:cs="Arial"/>
          <w:sz w:val="20"/>
          <w:szCs w:val="20"/>
          <w:lang w:val="ru-RU"/>
        </w:rPr>
        <w:t xml:space="preserve"> </w:t>
      </w:r>
      <w:r w:rsidR="00B03B00">
        <w:rPr>
          <w:rFonts w:ascii="Verdana" w:hAnsi="Verdana" w:cs="Arial"/>
          <w:sz w:val="20"/>
          <w:szCs w:val="20"/>
          <w:lang w:val="ru-RU"/>
        </w:rPr>
        <w:t>Пос</w:t>
      </w:r>
      <w:r w:rsidRPr="008B1071">
        <w:rPr>
          <w:rFonts w:ascii="Verdana" w:hAnsi="Verdana" w:cs="Arial"/>
          <w:sz w:val="20"/>
          <w:szCs w:val="20"/>
          <w:lang w:val="ru-RU"/>
        </w:rPr>
        <w:t xml:space="preserve">мотрим </w:t>
      </w:r>
      <w:r w:rsidR="00B03B00">
        <w:rPr>
          <w:rFonts w:ascii="Verdana" w:hAnsi="Verdana" w:cs="Arial"/>
          <w:sz w:val="20"/>
          <w:szCs w:val="20"/>
          <w:lang w:val="ru-RU"/>
        </w:rPr>
        <w:t xml:space="preserve">в </w:t>
      </w:r>
      <w:r w:rsidRPr="008B1071">
        <w:rPr>
          <w:rFonts w:ascii="Verdana" w:hAnsi="Verdana" w:cs="Arial"/>
          <w:sz w:val="20"/>
          <w:szCs w:val="20"/>
          <w:lang w:val="ru-RU"/>
        </w:rPr>
        <w:t>Википеди</w:t>
      </w:r>
      <w:r w:rsidR="00B03B00">
        <w:rPr>
          <w:rFonts w:ascii="Verdana" w:hAnsi="Verdana" w:cs="Arial"/>
          <w:sz w:val="20"/>
          <w:szCs w:val="20"/>
          <w:lang w:val="ru-RU"/>
        </w:rPr>
        <w:t>и о Соляном хребте в Пенджабе</w:t>
      </w:r>
      <w:r w:rsidRPr="008B1071">
        <w:rPr>
          <w:rFonts w:ascii="Verdana" w:hAnsi="Verdana" w:cs="Arial"/>
          <w:sz w:val="20"/>
          <w:szCs w:val="20"/>
          <w:lang w:val="ru-RU"/>
        </w:rPr>
        <w:t>:</w:t>
      </w:r>
      <w:r w:rsidR="00714D81">
        <w:rPr>
          <w:rFonts w:ascii="Verdana" w:hAnsi="Verdana" w:cs="Arial"/>
          <w:sz w:val="20"/>
          <w:szCs w:val="20"/>
          <w:lang w:val="ru-RU"/>
        </w:rPr>
        <w:t xml:space="preserve"> </w:t>
      </w:r>
      <w:r>
        <w:rPr>
          <w:rFonts w:asciiTheme="majorHAnsi" w:hAnsiTheme="majorHAnsi" w:cs="Arial"/>
          <w:sz w:val="20"/>
          <w:szCs w:val="20"/>
          <w:lang w:val="ru-RU"/>
        </w:rPr>
        <w:t>«Соляной хребет ― горный хребет в провинции Пенджаб в Пакистане, получившим свое название благодаря огромным месторождениям каменной соли</w:t>
      </w:r>
      <w:r w:rsidRPr="00ED124F">
        <w:rPr>
          <w:rFonts w:ascii="Verdana" w:hAnsi="Verdana" w:cs="Arial"/>
          <w:sz w:val="20"/>
          <w:szCs w:val="20"/>
          <w:lang w:val="ru-RU"/>
        </w:rPr>
        <w:t>».</w:t>
      </w:r>
      <w:r w:rsidR="00ED124F" w:rsidRPr="00ED124F">
        <w:rPr>
          <w:rFonts w:ascii="Verdana" w:hAnsi="Verdana" w:cs="Arial"/>
          <w:sz w:val="20"/>
          <w:szCs w:val="20"/>
          <w:lang w:val="ru-RU"/>
        </w:rPr>
        <w:t xml:space="preserve"> На </w:t>
      </w:r>
      <w:r w:rsidR="00ED124F">
        <w:rPr>
          <w:rFonts w:ascii="Verdana" w:hAnsi="Verdana" w:cs="Arial"/>
          <w:sz w:val="20"/>
          <w:szCs w:val="20"/>
          <w:lang w:val="ru-RU"/>
        </w:rPr>
        <w:t xml:space="preserve">карте </w:t>
      </w:r>
      <w:r w:rsidR="00F76618">
        <w:rPr>
          <w:rFonts w:ascii="Verdana" w:hAnsi="Verdana" w:cs="Arial"/>
          <w:sz w:val="20"/>
          <w:szCs w:val="20"/>
          <w:lang w:val="ru-RU"/>
        </w:rPr>
        <w:t>из Военной энциклопедии</w:t>
      </w:r>
      <w:r w:rsidR="0085101B">
        <w:rPr>
          <w:rFonts w:ascii="Verdana" w:hAnsi="Verdana" w:cs="Arial"/>
          <w:sz w:val="20"/>
          <w:szCs w:val="20"/>
          <w:lang w:val="ru-RU"/>
        </w:rPr>
        <w:t xml:space="preserve"> </w:t>
      </w:r>
      <w:r w:rsidR="0085101B">
        <w:rPr>
          <w:rFonts w:ascii="Verdana" w:hAnsi="Verdana"/>
          <w:sz w:val="20"/>
          <w:szCs w:val="20"/>
          <w:lang w:val="ru-RU"/>
        </w:rPr>
        <w:t>[1</w:t>
      </w:r>
      <w:r w:rsidR="00CE0520">
        <w:rPr>
          <w:rFonts w:ascii="Verdana" w:hAnsi="Verdana"/>
          <w:sz w:val="20"/>
          <w:szCs w:val="20"/>
          <w:lang w:val="ru-RU"/>
        </w:rPr>
        <w:t>7</w:t>
      </w:r>
      <w:r w:rsidR="0085101B">
        <w:rPr>
          <w:rFonts w:ascii="Verdana" w:hAnsi="Verdana"/>
          <w:sz w:val="20"/>
          <w:szCs w:val="20"/>
          <w:lang w:val="ru-RU"/>
        </w:rPr>
        <w:t>]</w:t>
      </w:r>
      <w:r w:rsidR="00F76618">
        <w:rPr>
          <w:rFonts w:ascii="Verdana" w:hAnsi="Verdana" w:cs="Arial"/>
          <w:sz w:val="20"/>
          <w:szCs w:val="20"/>
          <w:lang w:val="ru-RU"/>
        </w:rPr>
        <w:t xml:space="preserve">, приведенной </w:t>
      </w:r>
      <w:r w:rsidR="00E74EDC">
        <w:rPr>
          <w:rFonts w:ascii="Verdana" w:hAnsi="Verdana" w:cs="Arial"/>
          <w:sz w:val="20"/>
          <w:szCs w:val="20"/>
          <w:lang w:val="ru-RU"/>
        </w:rPr>
        <w:t>выш</w:t>
      </w:r>
      <w:r w:rsidR="00F76618">
        <w:rPr>
          <w:rFonts w:ascii="Verdana" w:hAnsi="Verdana" w:cs="Arial"/>
          <w:sz w:val="20"/>
          <w:szCs w:val="20"/>
          <w:lang w:val="ru-RU"/>
        </w:rPr>
        <w:t>е</w:t>
      </w:r>
      <w:r w:rsidR="00ED124F">
        <w:rPr>
          <w:rFonts w:ascii="Verdana" w:hAnsi="Verdana" w:cs="Arial"/>
          <w:sz w:val="20"/>
          <w:szCs w:val="20"/>
          <w:lang w:val="ru-RU"/>
        </w:rPr>
        <w:t>, севернее надписи «Пенджаб» п</w:t>
      </w:r>
      <w:r w:rsidR="00F76618">
        <w:rPr>
          <w:rFonts w:ascii="Verdana" w:hAnsi="Verdana" w:cs="Arial"/>
          <w:sz w:val="20"/>
          <w:szCs w:val="20"/>
          <w:lang w:val="ru-RU"/>
        </w:rPr>
        <w:t>оказан Соляной х</w:t>
      </w:r>
      <w:r w:rsidR="00ED124F">
        <w:rPr>
          <w:rFonts w:ascii="Verdana" w:hAnsi="Verdana" w:cs="Arial"/>
          <w:sz w:val="20"/>
          <w:szCs w:val="20"/>
          <w:lang w:val="ru-RU"/>
        </w:rPr>
        <w:t xml:space="preserve">ребет. </w:t>
      </w:r>
      <w:r w:rsidR="00F76618">
        <w:rPr>
          <w:rFonts w:ascii="Verdana" w:hAnsi="Verdana" w:cs="Arial"/>
          <w:sz w:val="20"/>
          <w:szCs w:val="20"/>
          <w:lang w:val="ru-RU"/>
        </w:rPr>
        <w:t xml:space="preserve">В Википедии этот хребет указан значительно меньших размеров, но </w:t>
      </w:r>
      <w:r w:rsidR="00F76618" w:rsidRPr="00267C50">
        <w:rPr>
          <w:rFonts w:ascii="Verdana" w:hAnsi="Verdana" w:cs="Arial"/>
          <w:sz w:val="20"/>
          <w:szCs w:val="20"/>
          <w:lang w:val="ru-RU"/>
        </w:rPr>
        <w:t>большие запасы каменн</w:t>
      </w:r>
      <w:r w:rsidR="00F76618">
        <w:rPr>
          <w:rFonts w:ascii="Verdana" w:hAnsi="Verdana" w:cs="Arial"/>
          <w:sz w:val="20"/>
          <w:szCs w:val="20"/>
          <w:lang w:val="ru-RU"/>
        </w:rPr>
        <w:t>ой</w:t>
      </w:r>
      <w:r w:rsidR="00F76618" w:rsidRPr="00267C50">
        <w:rPr>
          <w:rFonts w:ascii="Verdana" w:hAnsi="Verdana" w:cs="Arial"/>
          <w:sz w:val="20"/>
          <w:szCs w:val="20"/>
          <w:lang w:val="ru-RU"/>
        </w:rPr>
        <w:t xml:space="preserve"> сол</w:t>
      </w:r>
      <w:r w:rsidR="00F76618">
        <w:rPr>
          <w:rFonts w:ascii="Verdana" w:hAnsi="Verdana" w:cs="Arial"/>
          <w:sz w:val="20"/>
          <w:szCs w:val="20"/>
          <w:lang w:val="ru-RU"/>
        </w:rPr>
        <w:t>и</w:t>
      </w:r>
      <w:r w:rsidR="00F76618" w:rsidRPr="00267C50">
        <w:rPr>
          <w:rFonts w:ascii="Verdana" w:hAnsi="Verdana" w:cs="Arial"/>
          <w:sz w:val="20"/>
          <w:szCs w:val="20"/>
          <w:lang w:val="ru-RU"/>
        </w:rPr>
        <w:t xml:space="preserve"> </w:t>
      </w:r>
      <w:r w:rsidR="00F76618">
        <w:rPr>
          <w:rFonts w:ascii="Verdana" w:hAnsi="Verdana" w:cs="Arial"/>
          <w:sz w:val="20"/>
          <w:szCs w:val="20"/>
          <w:lang w:val="ru-RU"/>
        </w:rPr>
        <w:t>есть и в Индии, и в Пакистане, и в Непале, поэтому карта из Военной энциклопедии точнее указывает расположение Соляного хребта.</w:t>
      </w:r>
      <w:r w:rsidR="0090745D">
        <w:rPr>
          <w:rFonts w:ascii="Verdana" w:hAnsi="Verdana" w:cs="Arial"/>
          <w:sz w:val="20"/>
          <w:szCs w:val="20"/>
          <w:lang w:val="ru-RU"/>
        </w:rPr>
        <w:t xml:space="preserve"> И понятно, что с Соляного </w:t>
      </w:r>
      <w:r w:rsidR="0062501B">
        <w:rPr>
          <w:rFonts w:ascii="Verdana" w:hAnsi="Verdana" w:cs="Arial"/>
          <w:sz w:val="20"/>
          <w:szCs w:val="20"/>
          <w:lang w:val="ru-RU"/>
        </w:rPr>
        <w:t>хребта стекают водные источники, что можно увидеть на любой карте Пенджаба.</w:t>
      </w:r>
    </w:p>
    <w:p w:rsidR="00DF64E9" w:rsidRPr="00185BFE" w:rsidRDefault="00DF64E9" w:rsidP="00185BFE">
      <w:pPr>
        <w:spacing w:after="0" w:afterAutospacing="0"/>
        <w:ind w:firstLine="709"/>
        <w:jc w:val="both"/>
        <w:rPr>
          <w:rFonts w:ascii="Verdana" w:hAnsi="Verdana"/>
          <w:sz w:val="20"/>
          <w:szCs w:val="20"/>
          <w:lang w:val="ru-RU"/>
        </w:rPr>
      </w:pPr>
      <w:r>
        <w:rPr>
          <w:rFonts w:ascii="Verdana" w:hAnsi="Verdana"/>
          <w:sz w:val="20"/>
          <w:szCs w:val="20"/>
          <w:lang w:val="ru-RU"/>
        </w:rPr>
        <w:t xml:space="preserve">― У Геродота Нил течет с севера. </w:t>
      </w:r>
      <w:r w:rsidRPr="0049760D">
        <w:rPr>
          <w:rFonts w:asciiTheme="majorHAnsi" w:hAnsiTheme="majorHAnsi"/>
          <w:sz w:val="20"/>
          <w:szCs w:val="20"/>
          <w:lang w:val="ru-RU"/>
        </w:rPr>
        <w:t>«Между тем Нил течет из Ливии, затем проходит через Эфиопскую землю и впадает в море в Египте</w:t>
      </w:r>
      <w:r w:rsidRPr="002E2E5D">
        <w:rPr>
          <w:rFonts w:ascii="Verdana" w:hAnsi="Verdana"/>
          <w:sz w:val="20"/>
          <w:szCs w:val="20"/>
          <w:lang w:val="ru-RU"/>
        </w:rPr>
        <w:t>», Геродот</w:t>
      </w:r>
      <w:r>
        <w:rPr>
          <w:rFonts w:asciiTheme="majorHAnsi" w:hAnsiTheme="majorHAnsi"/>
          <w:sz w:val="20"/>
          <w:szCs w:val="20"/>
          <w:lang w:val="ru-RU"/>
        </w:rPr>
        <w:t xml:space="preserve">, </w:t>
      </w:r>
      <w:r w:rsidRPr="00DE0114">
        <w:rPr>
          <w:rFonts w:ascii="Verdana" w:hAnsi="Verdana"/>
          <w:sz w:val="20"/>
          <w:szCs w:val="20"/>
          <w:lang w:val="ru-RU"/>
        </w:rPr>
        <w:t>Евтерпа, 22</w:t>
      </w:r>
      <w:r w:rsidR="00E74EDC">
        <w:rPr>
          <w:rFonts w:ascii="Verdana" w:hAnsi="Verdana"/>
          <w:sz w:val="20"/>
          <w:szCs w:val="20"/>
          <w:lang w:val="ru-RU"/>
        </w:rPr>
        <w:t>, [1</w:t>
      </w:r>
      <w:r w:rsidR="00CE0520">
        <w:rPr>
          <w:rFonts w:ascii="Verdana" w:hAnsi="Verdana"/>
          <w:sz w:val="20"/>
          <w:szCs w:val="20"/>
          <w:lang w:val="ru-RU"/>
        </w:rPr>
        <w:t>8</w:t>
      </w:r>
      <w:r w:rsidR="00E74EDC">
        <w:rPr>
          <w:rFonts w:ascii="Verdana" w:hAnsi="Verdana"/>
          <w:sz w:val="20"/>
          <w:szCs w:val="20"/>
          <w:lang w:val="ru-RU"/>
        </w:rPr>
        <w:t>]</w:t>
      </w:r>
      <w:r>
        <w:rPr>
          <w:rFonts w:ascii="Verdana" w:hAnsi="Verdana"/>
          <w:sz w:val="20"/>
          <w:szCs w:val="20"/>
          <w:lang w:val="ru-RU"/>
        </w:rPr>
        <w:t>.</w:t>
      </w:r>
      <w:r w:rsidRPr="00C20F21">
        <w:rPr>
          <w:rFonts w:ascii="Verdana" w:hAnsi="Verdana"/>
          <w:sz w:val="20"/>
          <w:szCs w:val="20"/>
          <w:lang w:val="ru-RU"/>
        </w:rPr>
        <w:t xml:space="preserve"> </w:t>
      </w:r>
      <w:r>
        <w:rPr>
          <w:rFonts w:ascii="Verdana" w:hAnsi="Verdana"/>
          <w:sz w:val="20"/>
          <w:szCs w:val="20"/>
          <w:lang w:val="ru-RU"/>
        </w:rPr>
        <w:t>И у него же есть фраза</w:t>
      </w:r>
      <w:r w:rsidRPr="00C20F21">
        <w:rPr>
          <w:rFonts w:ascii="Verdana" w:hAnsi="Verdana"/>
          <w:sz w:val="20"/>
          <w:szCs w:val="20"/>
          <w:lang w:val="ru-RU"/>
        </w:rPr>
        <w:t xml:space="preserve">: </w:t>
      </w:r>
      <w:r>
        <w:rPr>
          <w:rFonts w:ascii="Verdana" w:hAnsi="Verdana"/>
          <w:sz w:val="20"/>
          <w:szCs w:val="20"/>
          <w:lang w:val="ru-RU"/>
        </w:rPr>
        <w:t>«</w:t>
      </w:r>
      <w:r w:rsidRPr="00C20F21">
        <w:rPr>
          <w:rFonts w:asciiTheme="majorHAnsi" w:hAnsiTheme="majorHAnsi"/>
          <w:b/>
          <w:sz w:val="20"/>
          <w:szCs w:val="20"/>
          <w:lang w:val="ru-RU"/>
        </w:rPr>
        <w:t>Ливийцы и эфиопы — коренные обитатели страны. Первые живут на севере, а последние — на юге</w:t>
      </w:r>
      <w:r w:rsidRPr="00C20F21">
        <w:rPr>
          <w:rFonts w:ascii="Verdana" w:hAnsi="Verdana"/>
          <w:sz w:val="20"/>
          <w:szCs w:val="20"/>
          <w:lang w:val="ru-RU"/>
        </w:rPr>
        <w:t>»</w:t>
      </w:r>
      <w:r>
        <w:rPr>
          <w:rFonts w:ascii="Verdana" w:hAnsi="Verdana"/>
          <w:sz w:val="20"/>
          <w:szCs w:val="20"/>
          <w:lang w:val="ru-RU"/>
        </w:rPr>
        <w:t xml:space="preserve">, Мельпомена, 197. </w:t>
      </w:r>
      <w:r w:rsidR="00997071">
        <w:rPr>
          <w:rFonts w:ascii="Verdana" w:hAnsi="Verdana"/>
          <w:sz w:val="20"/>
          <w:szCs w:val="20"/>
          <w:lang w:val="ru-RU"/>
        </w:rPr>
        <w:t>Еще один фрагмент из Геродота в переводе</w:t>
      </w:r>
      <w:r w:rsidR="00FB6B98">
        <w:rPr>
          <w:rFonts w:ascii="Verdana" w:hAnsi="Verdana"/>
          <w:sz w:val="20"/>
          <w:szCs w:val="20"/>
          <w:lang w:val="ru-RU"/>
        </w:rPr>
        <w:t xml:space="preserve"> Мищенко</w:t>
      </w:r>
      <w:r w:rsidR="00E74EDC">
        <w:rPr>
          <w:rFonts w:ascii="Verdana" w:hAnsi="Verdana"/>
          <w:sz w:val="20"/>
          <w:szCs w:val="20"/>
          <w:lang w:val="ru-RU"/>
        </w:rPr>
        <w:t>, [1</w:t>
      </w:r>
      <w:r w:rsidR="00CE0520">
        <w:rPr>
          <w:rFonts w:ascii="Verdana" w:hAnsi="Verdana"/>
          <w:sz w:val="20"/>
          <w:szCs w:val="20"/>
          <w:lang w:val="ru-RU"/>
        </w:rPr>
        <w:t>9</w:t>
      </w:r>
      <w:r w:rsidR="00E74EDC">
        <w:rPr>
          <w:rFonts w:ascii="Verdana" w:hAnsi="Verdana"/>
          <w:sz w:val="20"/>
          <w:szCs w:val="20"/>
          <w:lang w:val="ru-RU"/>
        </w:rPr>
        <w:t>]</w:t>
      </w:r>
      <w:r w:rsidR="00997071">
        <w:rPr>
          <w:rFonts w:ascii="Verdana" w:hAnsi="Verdana"/>
          <w:sz w:val="20"/>
          <w:szCs w:val="20"/>
          <w:lang w:val="ru-RU"/>
        </w:rPr>
        <w:t>, подтверждающий этот факт</w:t>
      </w:r>
      <w:r w:rsidR="00FB6B98" w:rsidRPr="00FB6B98">
        <w:rPr>
          <w:rFonts w:ascii="Verdana" w:hAnsi="Verdana"/>
          <w:sz w:val="20"/>
          <w:szCs w:val="20"/>
          <w:lang w:val="ru-RU"/>
        </w:rPr>
        <w:t xml:space="preserve">: </w:t>
      </w:r>
      <w:r w:rsidR="00FB6B98">
        <w:rPr>
          <w:rFonts w:ascii="Verdana" w:hAnsi="Verdana"/>
          <w:sz w:val="20"/>
          <w:szCs w:val="20"/>
          <w:lang w:val="ru-RU"/>
        </w:rPr>
        <w:t>«</w:t>
      </w:r>
      <w:r w:rsidR="00FB6B98" w:rsidRPr="00FB6B98">
        <w:rPr>
          <w:rFonts w:asciiTheme="majorHAnsi" w:hAnsiTheme="majorHAnsi"/>
          <w:sz w:val="20"/>
          <w:szCs w:val="20"/>
          <w:lang w:val="ru-RU"/>
        </w:rPr>
        <w:t xml:space="preserve">Во главе арабов и </w:t>
      </w:r>
      <w:r w:rsidR="00FB6B98" w:rsidRPr="00FB6B98">
        <w:rPr>
          <w:rFonts w:asciiTheme="majorHAnsi" w:hAnsiTheme="majorHAnsi"/>
          <w:b/>
          <w:sz w:val="20"/>
          <w:szCs w:val="20"/>
          <w:lang w:val="ru-RU"/>
        </w:rPr>
        <w:t xml:space="preserve">живущих над Египтом эфиопам </w:t>
      </w:r>
      <w:r w:rsidR="00FB6B98" w:rsidRPr="00FB6B98">
        <w:rPr>
          <w:rFonts w:asciiTheme="majorHAnsi" w:hAnsiTheme="majorHAnsi"/>
          <w:sz w:val="20"/>
          <w:szCs w:val="20"/>
          <w:lang w:val="ru-RU"/>
        </w:rPr>
        <w:t xml:space="preserve">шел сын Дария и кировой дочери Артистоны Арсамес; Дарий любил ее больше всех жен своих и велел вычеканить изображение ее из золота. Итак, </w:t>
      </w:r>
      <w:r w:rsidR="00FB6B98" w:rsidRPr="00FB6B98">
        <w:rPr>
          <w:rFonts w:asciiTheme="majorHAnsi" w:hAnsiTheme="majorHAnsi"/>
          <w:b/>
          <w:sz w:val="20"/>
          <w:szCs w:val="20"/>
          <w:lang w:val="ru-RU"/>
        </w:rPr>
        <w:t>над живущими выше Египта эфиопами</w:t>
      </w:r>
      <w:r w:rsidR="00FB6B98" w:rsidRPr="00FB6B98">
        <w:rPr>
          <w:rFonts w:asciiTheme="majorHAnsi" w:hAnsiTheme="majorHAnsi"/>
          <w:sz w:val="20"/>
          <w:szCs w:val="20"/>
          <w:lang w:val="ru-RU"/>
        </w:rPr>
        <w:t xml:space="preserve"> и над арабами начальником был Арсамес</w:t>
      </w:r>
      <w:r w:rsidR="00FB6B98">
        <w:rPr>
          <w:rFonts w:ascii="Verdana" w:hAnsi="Verdana"/>
          <w:sz w:val="20"/>
          <w:szCs w:val="20"/>
          <w:lang w:val="ru-RU"/>
        </w:rPr>
        <w:t xml:space="preserve">». </w:t>
      </w:r>
      <w:r w:rsidR="00590CFB">
        <w:rPr>
          <w:rFonts w:ascii="Verdana" w:hAnsi="Verdana"/>
          <w:sz w:val="20"/>
          <w:szCs w:val="20"/>
          <w:lang w:val="ru-RU"/>
        </w:rPr>
        <w:t xml:space="preserve">Кстати, там </w:t>
      </w:r>
      <w:r w:rsidR="00C5102E">
        <w:rPr>
          <w:rFonts w:ascii="Verdana" w:hAnsi="Verdana"/>
          <w:sz w:val="20"/>
          <w:szCs w:val="20"/>
          <w:lang w:val="ru-RU"/>
        </w:rPr>
        <w:t xml:space="preserve">же, </w:t>
      </w:r>
      <w:r w:rsidR="00590CFB">
        <w:rPr>
          <w:rFonts w:ascii="Verdana" w:hAnsi="Verdana"/>
          <w:sz w:val="20"/>
          <w:szCs w:val="20"/>
          <w:lang w:val="ru-RU"/>
        </w:rPr>
        <w:t xml:space="preserve">чуть ниже </w:t>
      </w:r>
      <w:r w:rsidR="00C5102E">
        <w:rPr>
          <w:rFonts w:ascii="Verdana" w:hAnsi="Verdana"/>
          <w:sz w:val="20"/>
          <w:szCs w:val="20"/>
          <w:lang w:val="ru-RU"/>
        </w:rPr>
        <w:t xml:space="preserve">есть </w:t>
      </w:r>
      <w:r w:rsidR="00590CFB">
        <w:rPr>
          <w:rFonts w:ascii="Verdana" w:hAnsi="Verdana"/>
          <w:sz w:val="20"/>
          <w:szCs w:val="20"/>
          <w:lang w:val="ru-RU"/>
        </w:rPr>
        <w:t>фрагмент</w:t>
      </w:r>
      <w:r w:rsidR="00590CFB" w:rsidRPr="00590CFB">
        <w:rPr>
          <w:rFonts w:ascii="Verdana" w:hAnsi="Verdana"/>
          <w:sz w:val="20"/>
          <w:szCs w:val="20"/>
          <w:lang w:val="ru-RU"/>
        </w:rPr>
        <w:t>: «</w:t>
      </w:r>
      <w:r w:rsidR="00590CFB" w:rsidRPr="00590CFB">
        <w:rPr>
          <w:rFonts w:asciiTheme="majorHAnsi" w:hAnsiTheme="majorHAnsi"/>
          <w:sz w:val="20"/>
          <w:szCs w:val="20"/>
          <w:lang w:val="ru-RU"/>
        </w:rPr>
        <w:t>Восточные же эфиопы (в походе участвовали два племени эфиопов) были присоединены к индийцам</w:t>
      </w:r>
      <w:r w:rsidR="00590CFB" w:rsidRPr="00590CFB">
        <w:rPr>
          <w:rFonts w:ascii="Verdana" w:hAnsi="Verdana"/>
          <w:sz w:val="20"/>
          <w:szCs w:val="20"/>
          <w:lang w:val="ru-RU"/>
        </w:rPr>
        <w:t>»</w:t>
      </w:r>
      <w:r w:rsidR="00E56D26">
        <w:rPr>
          <w:rFonts w:ascii="Verdana" w:hAnsi="Verdana"/>
          <w:sz w:val="20"/>
          <w:szCs w:val="20"/>
          <w:lang w:val="ru-RU"/>
        </w:rPr>
        <w:t>.</w:t>
      </w:r>
      <w:r w:rsidR="00590CFB">
        <w:rPr>
          <w:rFonts w:ascii="Verdana" w:hAnsi="Verdana"/>
          <w:sz w:val="20"/>
          <w:szCs w:val="20"/>
          <w:lang w:val="ru-RU"/>
        </w:rPr>
        <w:t xml:space="preserve"> Тут сразу становится понятно, где происходят события.</w:t>
      </w:r>
      <w:r w:rsidR="00185BFE">
        <w:rPr>
          <w:rFonts w:ascii="Verdana" w:hAnsi="Verdana"/>
          <w:sz w:val="20"/>
          <w:szCs w:val="20"/>
          <w:lang w:val="ru-RU"/>
        </w:rPr>
        <w:t xml:space="preserve"> </w:t>
      </w:r>
      <w:r w:rsidR="0052636E">
        <w:rPr>
          <w:rFonts w:ascii="Verdana" w:hAnsi="Verdana"/>
          <w:sz w:val="20"/>
          <w:szCs w:val="20"/>
          <w:lang w:val="ru-RU"/>
        </w:rPr>
        <w:t>Замечу, что историки, поняв</w:t>
      </w:r>
      <w:r w:rsidR="00007F1B">
        <w:rPr>
          <w:rFonts w:ascii="Verdana" w:hAnsi="Verdana"/>
          <w:sz w:val="20"/>
          <w:szCs w:val="20"/>
          <w:lang w:val="ru-RU"/>
        </w:rPr>
        <w:t>,</w:t>
      </w:r>
      <w:r w:rsidR="0052636E">
        <w:rPr>
          <w:rFonts w:ascii="Verdana" w:hAnsi="Verdana"/>
          <w:sz w:val="20"/>
          <w:szCs w:val="20"/>
          <w:lang w:val="ru-RU"/>
        </w:rPr>
        <w:t xml:space="preserve"> о чем тут речь, занялись банальной фальсификацией текста Геродота, о чем подробно будет рассказано в разделе </w:t>
      </w:r>
      <w:r w:rsidR="00997071">
        <w:rPr>
          <w:rFonts w:ascii="Verdana" w:hAnsi="Verdana"/>
          <w:sz w:val="20"/>
          <w:szCs w:val="20"/>
          <w:lang w:val="ru-RU"/>
        </w:rPr>
        <w:t xml:space="preserve">«Как сегодня фальсифицируют историю». </w:t>
      </w:r>
      <w:r w:rsidR="00185BFE">
        <w:rPr>
          <w:rFonts w:ascii="Verdana" w:hAnsi="Verdana"/>
          <w:sz w:val="20"/>
          <w:szCs w:val="20"/>
          <w:lang w:val="ru-RU"/>
        </w:rPr>
        <w:t>У Лукиана, [2</w:t>
      </w:r>
      <w:r w:rsidR="00600879">
        <w:rPr>
          <w:rFonts w:ascii="Verdana" w:hAnsi="Verdana"/>
          <w:sz w:val="20"/>
          <w:szCs w:val="20"/>
          <w:lang w:val="ru-RU"/>
        </w:rPr>
        <w:t>3</w:t>
      </w:r>
      <w:r w:rsidR="00185BFE">
        <w:rPr>
          <w:rFonts w:ascii="Verdana" w:hAnsi="Verdana"/>
          <w:sz w:val="20"/>
          <w:szCs w:val="20"/>
          <w:lang w:val="ru-RU"/>
        </w:rPr>
        <w:t>] есть фраза, которая подтверждает</w:t>
      </w:r>
      <w:r w:rsidR="003E7754">
        <w:rPr>
          <w:rFonts w:ascii="Verdana" w:hAnsi="Verdana"/>
          <w:sz w:val="20"/>
          <w:szCs w:val="20"/>
          <w:lang w:val="ru-RU"/>
        </w:rPr>
        <w:t>, тот факт, что Эфиопия находилась севернее Египта</w:t>
      </w:r>
      <w:r w:rsidR="00185BFE" w:rsidRPr="00185BFE">
        <w:rPr>
          <w:rFonts w:ascii="Verdana" w:hAnsi="Verdana"/>
          <w:sz w:val="20"/>
          <w:szCs w:val="20"/>
          <w:lang w:val="ru-RU"/>
        </w:rPr>
        <w:t>: «</w:t>
      </w:r>
      <w:r w:rsidR="00185BFE" w:rsidRPr="00185BFE">
        <w:rPr>
          <w:rFonts w:asciiTheme="majorHAnsi" w:hAnsiTheme="majorHAnsi"/>
          <w:sz w:val="20"/>
          <w:szCs w:val="20"/>
          <w:lang w:val="ru-RU"/>
        </w:rPr>
        <w:t xml:space="preserve">...Так вот, </w:t>
      </w:r>
      <w:r w:rsidR="00185BFE" w:rsidRPr="00110D2E">
        <w:rPr>
          <w:rFonts w:asciiTheme="majorHAnsi" w:hAnsiTheme="majorHAnsi"/>
          <w:b/>
          <w:sz w:val="20"/>
          <w:szCs w:val="20"/>
          <w:lang w:val="ru-RU"/>
        </w:rPr>
        <w:t>после брахманов</w:t>
      </w:r>
      <w:r w:rsidR="00185BFE" w:rsidRPr="00185BFE">
        <w:rPr>
          <w:rFonts w:asciiTheme="majorHAnsi" w:hAnsiTheme="majorHAnsi"/>
          <w:sz w:val="20"/>
          <w:szCs w:val="20"/>
          <w:lang w:val="ru-RU"/>
        </w:rPr>
        <w:t xml:space="preserve"> я</w:t>
      </w:r>
      <w:r w:rsidR="00DC21D9">
        <w:rPr>
          <w:rFonts w:asciiTheme="majorHAnsi" w:hAnsiTheme="majorHAnsi"/>
          <w:sz w:val="20"/>
          <w:szCs w:val="20"/>
          <w:lang w:val="ru-RU"/>
        </w:rPr>
        <w:t xml:space="preserve"> [</w:t>
      </w:r>
      <w:r w:rsidR="00DC21D9" w:rsidRPr="00DC21D9">
        <w:rPr>
          <w:rFonts w:ascii="Verdana" w:hAnsi="Verdana"/>
          <w:sz w:val="20"/>
          <w:szCs w:val="20"/>
          <w:lang w:val="ru-RU"/>
        </w:rPr>
        <w:t>Философия</w:t>
      </w:r>
      <w:r w:rsidR="00DC21D9">
        <w:rPr>
          <w:rFonts w:asciiTheme="majorHAnsi" w:hAnsiTheme="majorHAnsi"/>
          <w:sz w:val="20"/>
          <w:szCs w:val="20"/>
          <w:lang w:val="ru-RU"/>
        </w:rPr>
        <w:t>]</w:t>
      </w:r>
      <w:r w:rsidR="00185BFE" w:rsidRPr="00185BFE">
        <w:rPr>
          <w:rFonts w:asciiTheme="majorHAnsi" w:hAnsiTheme="majorHAnsi"/>
          <w:sz w:val="20"/>
          <w:szCs w:val="20"/>
          <w:lang w:val="ru-RU"/>
        </w:rPr>
        <w:t xml:space="preserve"> сразу спустилась в Эфиопию, затем в Египет...</w:t>
      </w:r>
      <w:r w:rsidR="00185BFE">
        <w:rPr>
          <w:rFonts w:ascii="Verdana" w:hAnsi="Verdana"/>
          <w:sz w:val="20"/>
          <w:szCs w:val="20"/>
          <w:lang w:val="ru-RU"/>
        </w:rPr>
        <w:t xml:space="preserve">». Очевидно, что события происходят в Индии, именно там </w:t>
      </w:r>
      <w:r w:rsidR="00185BFE">
        <w:rPr>
          <w:rFonts w:ascii="Verdana" w:hAnsi="Verdana"/>
          <w:sz w:val="20"/>
          <w:szCs w:val="20"/>
          <w:lang w:val="ru-RU"/>
        </w:rPr>
        <w:lastRenderedPageBreak/>
        <w:t>живут брахманы и от брахманов, которые живут на северо-западе Индостана наша героиня, дочь Зевса Философия отправляется (спускается) в Эфиопию, а затем в Египет.</w:t>
      </w:r>
      <w:r w:rsidR="001D6FB9">
        <w:rPr>
          <w:rFonts w:ascii="Verdana" w:hAnsi="Verdana"/>
          <w:sz w:val="20"/>
          <w:szCs w:val="20"/>
          <w:lang w:val="ru-RU"/>
        </w:rPr>
        <w:t xml:space="preserve"> Чтобы не было вопросов, отмечу, что слово «выше» у Геродота означает «севернее», например</w:t>
      </w:r>
      <w:r w:rsidR="001D6FB9" w:rsidRPr="00747F59">
        <w:rPr>
          <w:rFonts w:ascii="Verdana" w:hAnsi="Verdana"/>
          <w:sz w:val="20"/>
          <w:szCs w:val="20"/>
          <w:lang w:val="ru-RU"/>
        </w:rPr>
        <w:t>: «</w:t>
      </w:r>
      <w:r w:rsidR="001D6FB9" w:rsidRPr="00747F59">
        <w:rPr>
          <w:rFonts w:asciiTheme="majorHAnsi" w:hAnsiTheme="majorHAnsi"/>
          <w:sz w:val="20"/>
          <w:szCs w:val="20"/>
          <w:lang w:val="ru-RU"/>
        </w:rPr>
        <w:t>Севернее ализонов живут скифы-земледельцы. Они сеют зерно не для собственного пропитания, а на продажу. Наконец, еще выше их живут невры, а севернее невров, насколько я знаю, идет уже безлюдная пустыня</w:t>
      </w:r>
      <w:r w:rsidR="001D6FB9" w:rsidRPr="00747F59">
        <w:rPr>
          <w:rFonts w:ascii="Verdana" w:hAnsi="Verdana"/>
          <w:sz w:val="20"/>
          <w:szCs w:val="20"/>
          <w:lang w:val="ru-RU"/>
        </w:rPr>
        <w:t>»</w:t>
      </w:r>
      <w:r w:rsidR="001D6FB9">
        <w:rPr>
          <w:rFonts w:ascii="Verdana" w:hAnsi="Verdana"/>
          <w:sz w:val="20"/>
          <w:szCs w:val="20"/>
          <w:lang w:val="ru-RU"/>
        </w:rPr>
        <w:t>, Мельпомена, 17, [18]</w:t>
      </w:r>
      <w:r w:rsidR="001D6FB9" w:rsidRPr="00747F59">
        <w:rPr>
          <w:lang w:val="ru-RU"/>
        </w:rPr>
        <w:t>.</w:t>
      </w:r>
    </w:p>
    <w:p w:rsidR="00E10225" w:rsidRPr="00797A12" w:rsidRDefault="00E10225" w:rsidP="00E10225">
      <w:pPr>
        <w:spacing w:after="0" w:afterAutospacing="0"/>
        <w:ind w:firstLine="709"/>
        <w:jc w:val="both"/>
        <w:rPr>
          <w:rFonts w:ascii="Verdana" w:hAnsi="Verdana"/>
          <w:sz w:val="20"/>
          <w:szCs w:val="20"/>
          <w:lang w:val="ru-RU"/>
        </w:rPr>
      </w:pPr>
      <w:r>
        <w:rPr>
          <w:rFonts w:ascii="Verdana" w:hAnsi="Verdana"/>
          <w:sz w:val="20"/>
          <w:szCs w:val="20"/>
          <w:lang w:val="ru-RU"/>
        </w:rPr>
        <w:t>То, что Нил находился в Индии</w:t>
      </w:r>
      <w:r w:rsidR="00C75BEA">
        <w:rPr>
          <w:rFonts w:ascii="Verdana" w:hAnsi="Verdana"/>
          <w:sz w:val="20"/>
          <w:szCs w:val="20"/>
          <w:lang w:val="ru-RU"/>
        </w:rPr>
        <w:t>,</w:t>
      </w:r>
      <w:r>
        <w:rPr>
          <w:rFonts w:ascii="Verdana" w:hAnsi="Verdana"/>
          <w:sz w:val="20"/>
          <w:szCs w:val="20"/>
          <w:lang w:val="ru-RU"/>
        </w:rPr>
        <w:t xml:space="preserve"> подтверждают и другие источники. </w:t>
      </w:r>
    </w:p>
    <w:p w:rsidR="00E10225" w:rsidRDefault="00E10225" w:rsidP="00E10225">
      <w:pPr>
        <w:spacing w:after="0" w:afterAutospacing="0"/>
        <w:ind w:firstLine="709"/>
        <w:jc w:val="both"/>
        <w:rPr>
          <w:rFonts w:ascii="Verdana" w:hAnsi="Verdana"/>
          <w:sz w:val="20"/>
          <w:szCs w:val="20"/>
          <w:lang w:val="ru-RU"/>
        </w:rPr>
      </w:pPr>
      <w:r>
        <w:rPr>
          <w:rFonts w:ascii="Verdana" w:hAnsi="Verdana"/>
          <w:sz w:val="20"/>
          <w:szCs w:val="20"/>
          <w:lang w:val="ru-RU"/>
        </w:rPr>
        <w:t>― Подтверждает нахождение Нила в Индии и цитата Арриана</w:t>
      </w:r>
      <w:r w:rsidR="00AF3EF3">
        <w:rPr>
          <w:rFonts w:ascii="Verdana" w:hAnsi="Verdana"/>
          <w:sz w:val="20"/>
          <w:szCs w:val="20"/>
          <w:lang w:val="ru-RU"/>
        </w:rPr>
        <w:t>, [3]</w:t>
      </w:r>
      <w:r w:rsidR="00B06C3D" w:rsidRPr="00B06C3D">
        <w:rPr>
          <w:rFonts w:ascii="Verdana" w:hAnsi="Verdana"/>
          <w:sz w:val="20"/>
          <w:szCs w:val="20"/>
          <w:lang w:val="ru-RU"/>
        </w:rPr>
        <w:t xml:space="preserve">: </w:t>
      </w:r>
      <w:r w:rsidR="00B06C3D">
        <w:rPr>
          <w:rFonts w:ascii="Verdana" w:hAnsi="Verdana"/>
          <w:sz w:val="20"/>
          <w:szCs w:val="20"/>
          <w:lang w:val="ru-RU"/>
        </w:rPr>
        <w:t>«</w:t>
      </w:r>
      <w:r w:rsidR="00B06C3D" w:rsidRPr="004B631C">
        <w:rPr>
          <w:rFonts w:asciiTheme="majorHAnsi" w:hAnsiTheme="majorHAnsi"/>
          <w:b/>
          <w:sz w:val="20"/>
          <w:szCs w:val="20"/>
          <w:lang w:val="ru-RU"/>
        </w:rPr>
        <w:t>Нил берет начало где-то здесь, в земле индов, протекает через огромную пустыню, утрачивает здесь имя Инда и, вступив в населенную страну, получает от здешних эфиопов и египтян название Нила</w:t>
      </w:r>
      <w:r w:rsidR="00B06C3D">
        <w:rPr>
          <w:rFonts w:asciiTheme="majorHAnsi" w:hAnsiTheme="majorHAnsi"/>
          <w:b/>
          <w:sz w:val="20"/>
          <w:szCs w:val="20"/>
          <w:lang w:val="ru-RU"/>
        </w:rPr>
        <w:t>...»</w:t>
      </w:r>
      <w:r>
        <w:rPr>
          <w:rFonts w:ascii="Verdana" w:hAnsi="Verdana"/>
          <w:sz w:val="20"/>
          <w:szCs w:val="20"/>
          <w:lang w:val="ru-RU"/>
        </w:rPr>
        <w:t>.</w:t>
      </w:r>
    </w:p>
    <w:p w:rsidR="005E2316" w:rsidRDefault="00EE20FA" w:rsidP="00E10225">
      <w:pPr>
        <w:spacing w:after="0" w:afterAutospacing="0"/>
        <w:ind w:firstLine="709"/>
        <w:jc w:val="both"/>
        <w:rPr>
          <w:rFonts w:asciiTheme="majorHAnsi" w:hAnsiTheme="majorHAnsi"/>
          <w:sz w:val="20"/>
          <w:szCs w:val="20"/>
          <w:lang w:val="ru-RU"/>
        </w:rPr>
      </w:pPr>
      <w:r>
        <w:rPr>
          <w:rFonts w:ascii="Verdana" w:hAnsi="Verdana"/>
          <w:sz w:val="20"/>
          <w:szCs w:val="20"/>
          <w:lang w:val="ru-RU"/>
        </w:rPr>
        <w:t xml:space="preserve">Об этом же, </w:t>
      </w:r>
      <w:r w:rsidRPr="00646CE1">
        <w:rPr>
          <w:rFonts w:ascii="Verdana" w:hAnsi="Verdana"/>
          <w:sz w:val="20"/>
          <w:szCs w:val="20"/>
          <w:lang w:val="ru-RU"/>
        </w:rPr>
        <w:t>Прокопий Кесарийский</w:t>
      </w:r>
      <w:r w:rsidR="00AF3EF3">
        <w:rPr>
          <w:rFonts w:ascii="Verdana" w:hAnsi="Verdana"/>
          <w:sz w:val="20"/>
          <w:szCs w:val="20"/>
          <w:lang w:val="ru-RU"/>
        </w:rPr>
        <w:t>, [</w:t>
      </w:r>
      <w:r w:rsidR="0085101B">
        <w:rPr>
          <w:rFonts w:ascii="Verdana" w:hAnsi="Verdana"/>
          <w:sz w:val="20"/>
          <w:szCs w:val="20"/>
          <w:lang w:val="ru-RU"/>
        </w:rPr>
        <w:t>55</w:t>
      </w:r>
      <w:r w:rsidR="00AF3EF3">
        <w:rPr>
          <w:rFonts w:ascii="Verdana" w:hAnsi="Verdana"/>
          <w:sz w:val="20"/>
          <w:szCs w:val="20"/>
          <w:lang w:val="ru-RU"/>
        </w:rPr>
        <w:t>]</w:t>
      </w:r>
      <w:r w:rsidRPr="00646CE1">
        <w:rPr>
          <w:rFonts w:ascii="Verdana" w:hAnsi="Verdana"/>
          <w:sz w:val="20"/>
          <w:szCs w:val="20"/>
          <w:lang w:val="ru-RU"/>
        </w:rPr>
        <w:t>:</w:t>
      </w:r>
      <w:r w:rsidRPr="001018A4">
        <w:rPr>
          <w:rFonts w:asciiTheme="majorHAnsi" w:hAnsiTheme="majorHAnsi"/>
          <w:sz w:val="20"/>
          <w:szCs w:val="20"/>
          <w:lang w:val="ru-RU"/>
        </w:rPr>
        <w:t xml:space="preserve"> </w:t>
      </w:r>
      <w:r w:rsidRPr="00646CE1">
        <w:rPr>
          <w:rFonts w:asciiTheme="majorHAnsi" w:hAnsiTheme="majorHAnsi"/>
          <w:sz w:val="20"/>
          <w:szCs w:val="20"/>
          <w:lang w:val="ru-RU"/>
        </w:rPr>
        <w:t xml:space="preserve">«Река </w:t>
      </w:r>
      <w:r w:rsidRPr="00507D51">
        <w:rPr>
          <w:rFonts w:asciiTheme="majorHAnsi" w:hAnsiTheme="majorHAnsi"/>
          <w:b/>
          <w:sz w:val="20"/>
          <w:szCs w:val="20"/>
          <w:lang w:val="ru-RU"/>
        </w:rPr>
        <w:t>Нил из пределов Индии стекает в Египет</w:t>
      </w:r>
      <w:r w:rsidRPr="00646CE1">
        <w:rPr>
          <w:rFonts w:asciiTheme="majorHAnsi" w:hAnsiTheme="majorHAnsi"/>
          <w:sz w:val="20"/>
          <w:szCs w:val="20"/>
          <w:lang w:val="ru-RU"/>
        </w:rPr>
        <w:t xml:space="preserve"> и делит здешнюю землю вплоть до моря на две части. И эта земля, разделенная потоком Нила, поэтому различается и своими именами, нося два различных наименования</w:t>
      </w:r>
      <w:r>
        <w:rPr>
          <w:rFonts w:asciiTheme="majorHAnsi" w:hAnsiTheme="majorHAnsi"/>
          <w:sz w:val="20"/>
          <w:szCs w:val="20"/>
          <w:lang w:val="ru-RU"/>
        </w:rPr>
        <w:t>»</w:t>
      </w:r>
      <w:r w:rsidRPr="00646CE1">
        <w:rPr>
          <w:rFonts w:asciiTheme="majorHAnsi" w:hAnsiTheme="majorHAnsi"/>
          <w:sz w:val="20"/>
          <w:szCs w:val="20"/>
          <w:lang w:val="ru-RU"/>
        </w:rPr>
        <w:t>.</w:t>
      </w:r>
      <w:r>
        <w:rPr>
          <w:rFonts w:asciiTheme="majorHAnsi" w:hAnsiTheme="majorHAnsi"/>
          <w:sz w:val="20"/>
          <w:szCs w:val="20"/>
          <w:lang w:val="ru-RU"/>
        </w:rPr>
        <w:t xml:space="preserve"> </w:t>
      </w:r>
    </w:p>
    <w:p w:rsidR="00576A08" w:rsidRDefault="005E2316" w:rsidP="00DC21D9">
      <w:pPr>
        <w:spacing w:after="0" w:afterAutospacing="0"/>
        <w:ind w:firstLine="709"/>
        <w:jc w:val="both"/>
        <w:rPr>
          <w:rFonts w:ascii="Verdana" w:hAnsi="Verdana"/>
          <w:sz w:val="20"/>
          <w:szCs w:val="20"/>
          <w:lang w:val="ru-RU" w:eastAsia="ru-RU"/>
        </w:rPr>
      </w:pPr>
      <w:r>
        <w:rPr>
          <w:rFonts w:ascii="Verdana" w:hAnsi="Verdana"/>
          <w:sz w:val="20"/>
          <w:szCs w:val="20"/>
          <w:lang w:val="ru-RU"/>
        </w:rPr>
        <w:t xml:space="preserve">― </w:t>
      </w:r>
      <w:r w:rsidRPr="005E2316">
        <w:rPr>
          <w:rFonts w:ascii="Verdana" w:hAnsi="Verdana"/>
          <w:b/>
          <w:sz w:val="20"/>
          <w:szCs w:val="20"/>
          <w:lang w:val="ru-RU"/>
        </w:rPr>
        <w:t>Нил течет с Лунных гор</w:t>
      </w:r>
      <w:r>
        <w:rPr>
          <w:rFonts w:ascii="Verdana" w:hAnsi="Verdana"/>
          <w:sz w:val="20"/>
          <w:szCs w:val="20"/>
          <w:lang w:val="ru-RU"/>
        </w:rPr>
        <w:t>, об этом можно прочитать у восточных авторов</w:t>
      </w:r>
      <w:r w:rsidRPr="00536EDC">
        <w:rPr>
          <w:rFonts w:ascii="Verdana" w:hAnsi="Verdana"/>
          <w:sz w:val="20"/>
          <w:szCs w:val="20"/>
          <w:lang w:val="ru-RU"/>
        </w:rPr>
        <w:t xml:space="preserve">: </w:t>
      </w:r>
      <w:r>
        <w:rPr>
          <w:rFonts w:ascii="Verdana" w:hAnsi="Verdana"/>
          <w:sz w:val="20"/>
          <w:szCs w:val="20"/>
          <w:lang w:val="ru-RU"/>
        </w:rPr>
        <w:t>«</w:t>
      </w:r>
      <w:r w:rsidRPr="00536EDC">
        <w:rPr>
          <w:rFonts w:asciiTheme="majorHAnsi" w:hAnsiTheme="majorHAnsi"/>
          <w:sz w:val="20"/>
          <w:szCs w:val="20"/>
          <w:lang w:val="ru-RU" w:eastAsia="ru-RU"/>
        </w:rPr>
        <w:t>Это место населяют западные суданцы.</w:t>
      </w:r>
      <w:r>
        <w:rPr>
          <w:rFonts w:ascii="Times New Roman" w:hAnsi="Times New Roman"/>
          <w:sz w:val="24"/>
          <w:szCs w:val="24"/>
          <w:lang w:val="ru-RU" w:eastAsia="ru-RU"/>
        </w:rPr>
        <w:t xml:space="preserve"> </w:t>
      </w:r>
      <w:r w:rsidRPr="00536EDC">
        <w:rPr>
          <w:rFonts w:ascii="Cambria" w:hAnsi="Cambria"/>
          <w:sz w:val="20"/>
          <w:szCs w:val="20"/>
          <w:lang w:val="ru-RU"/>
        </w:rPr>
        <w:t>Они живут там и за экватором до Лунных гор, из которых вытекают источники Нила</w:t>
      </w:r>
      <w:r w:rsidRPr="00536EDC">
        <w:rPr>
          <w:rFonts w:ascii="Verdana" w:hAnsi="Verdana"/>
          <w:sz w:val="20"/>
          <w:szCs w:val="20"/>
          <w:lang w:val="ru-RU"/>
        </w:rPr>
        <w:t>»</w:t>
      </w:r>
      <w:r>
        <w:rPr>
          <w:rFonts w:ascii="Verdana" w:hAnsi="Verdana"/>
          <w:sz w:val="20"/>
          <w:szCs w:val="20"/>
          <w:lang w:val="ru-RU"/>
        </w:rPr>
        <w:t>, Таквим Ал-Бутан. «</w:t>
      </w:r>
      <w:r w:rsidRPr="00953800">
        <w:rPr>
          <w:rFonts w:asciiTheme="majorHAnsi" w:hAnsiTheme="majorHAnsi"/>
          <w:sz w:val="20"/>
          <w:szCs w:val="20"/>
          <w:lang w:val="ru-RU" w:eastAsia="ru-RU"/>
        </w:rPr>
        <w:t>Что касается истоков Нила, то он [вытекает] из-под Лунных гор</w:t>
      </w:r>
      <w:r w:rsidRPr="00953800">
        <w:rPr>
          <w:rFonts w:ascii="Verdana" w:hAnsi="Verdana"/>
          <w:sz w:val="20"/>
          <w:szCs w:val="20"/>
          <w:lang w:val="ru-RU" w:eastAsia="ru-RU"/>
        </w:rPr>
        <w:t>»</w:t>
      </w:r>
      <w:r>
        <w:rPr>
          <w:rFonts w:ascii="Verdana" w:hAnsi="Verdana"/>
          <w:sz w:val="20"/>
          <w:szCs w:val="20"/>
          <w:lang w:val="ru-RU" w:eastAsia="ru-RU"/>
        </w:rPr>
        <w:t>,</w:t>
      </w:r>
      <w:r w:rsidRPr="00953800">
        <w:rPr>
          <w:rFonts w:ascii="Verdana" w:hAnsi="Verdana"/>
          <w:sz w:val="20"/>
          <w:szCs w:val="20"/>
          <w:lang w:val="ru-RU" w:eastAsia="ru-RU"/>
        </w:rPr>
        <w:t xml:space="preserve"> Аш-Ширази</w:t>
      </w:r>
      <w:r w:rsidR="0085101B">
        <w:rPr>
          <w:rFonts w:ascii="Verdana" w:hAnsi="Verdana"/>
          <w:sz w:val="20"/>
          <w:szCs w:val="20"/>
          <w:lang w:val="ru-RU" w:eastAsia="ru-RU"/>
        </w:rPr>
        <w:t xml:space="preserve">, </w:t>
      </w:r>
      <w:r w:rsidR="00886A29">
        <w:rPr>
          <w:rFonts w:ascii="Verdana" w:hAnsi="Verdana"/>
          <w:sz w:val="20"/>
          <w:szCs w:val="20"/>
          <w:lang w:val="ru-RU"/>
        </w:rPr>
        <w:t>[8</w:t>
      </w:r>
      <w:r w:rsidR="004220CF">
        <w:rPr>
          <w:rFonts w:ascii="Verdana" w:hAnsi="Verdana"/>
          <w:sz w:val="20"/>
          <w:szCs w:val="20"/>
          <w:lang w:val="ru-RU"/>
        </w:rPr>
        <w:t>1</w:t>
      </w:r>
      <w:r w:rsidR="00886A29">
        <w:rPr>
          <w:rFonts w:ascii="Verdana" w:hAnsi="Verdana"/>
          <w:sz w:val="20"/>
          <w:szCs w:val="20"/>
          <w:lang w:val="ru-RU"/>
        </w:rPr>
        <w:t>]</w:t>
      </w:r>
      <w:r w:rsidRPr="00953800">
        <w:rPr>
          <w:rFonts w:ascii="Verdana" w:hAnsi="Verdana"/>
          <w:sz w:val="20"/>
          <w:szCs w:val="20"/>
          <w:lang w:val="ru-RU" w:eastAsia="ru-RU"/>
        </w:rPr>
        <w:t>.</w:t>
      </w:r>
      <w:r>
        <w:rPr>
          <w:rFonts w:ascii="Verdana" w:hAnsi="Verdana"/>
          <w:sz w:val="20"/>
          <w:szCs w:val="20"/>
          <w:lang w:val="ru-RU" w:eastAsia="ru-RU"/>
        </w:rPr>
        <w:t xml:space="preserve"> </w:t>
      </w:r>
    </w:p>
    <w:p w:rsidR="00DC21D9" w:rsidRPr="00576A08" w:rsidRDefault="00DC21D9" w:rsidP="00DC21D9">
      <w:pPr>
        <w:spacing w:after="0" w:afterAutospacing="0"/>
        <w:ind w:firstLine="709"/>
        <w:jc w:val="both"/>
        <w:rPr>
          <w:rFonts w:ascii="Verdana" w:hAnsi="Verdana"/>
          <w:sz w:val="20"/>
          <w:szCs w:val="20"/>
          <w:lang w:val="ru-RU" w:eastAsia="ru-RU"/>
        </w:rPr>
      </w:pPr>
      <w:r>
        <w:rPr>
          <w:rFonts w:ascii="Verdana" w:hAnsi="Verdana"/>
          <w:sz w:val="20"/>
          <w:szCs w:val="20"/>
          <w:lang w:val="ru-RU" w:eastAsia="ru-RU"/>
        </w:rPr>
        <w:t>Об этом же пишет и Ал-Казвини. В книге Аль-Хорезми приведена карта Нила, который больше похож на Инд и вытекает этот Нил из Лунных гор.</w:t>
      </w:r>
      <w:r w:rsidRPr="00576A08">
        <w:rPr>
          <w:rFonts w:ascii="Verdana" w:hAnsi="Verdana"/>
          <w:sz w:val="20"/>
          <w:szCs w:val="20"/>
          <w:lang w:val="ru-RU" w:eastAsia="ru-RU"/>
        </w:rPr>
        <w:t xml:space="preserve"> </w:t>
      </w:r>
      <w:r>
        <w:rPr>
          <w:rFonts w:ascii="Verdana" w:hAnsi="Verdana"/>
          <w:sz w:val="20"/>
          <w:szCs w:val="20"/>
          <w:lang w:val="ru-RU" w:eastAsia="ru-RU"/>
        </w:rPr>
        <w:t>В Тибете находятся горы Куньлунь, что в переводе с китайского и означает ― Лунные горы. Есть картина Рериха «Лунные горы. Гималаи». Истоки Инда находятся не в этих горах, но они относительно недалеко от них и течет Инд возле этих гор. Вполне возможно, что название этих гор раньше распространялось и до тех гор, с которых течет Инд.</w:t>
      </w:r>
    </w:p>
    <w:p w:rsidR="00576A08" w:rsidRDefault="00576A08" w:rsidP="00DC21D9">
      <w:pPr>
        <w:spacing w:after="0" w:afterAutospacing="0"/>
        <w:jc w:val="center"/>
        <w:rPr>
          <w:rFonts w:ascii="Verdana" w:hAnsi="Verdana"/>
          <w:sz w:val="20"/>
          <w:szCs w:val="20"/>
          <w:lang w:eastAsia="ru-RU"/>
        </w:rPr>
      </w:pPr>
      <w:r w:rsidRPr="00576A08">
        <w:rPr>
          <w:rFonts w:ascii="Verdana" w:hAnsi="Verdana"/>
          <w:noProof/>
          <w:sz w:val="20"/>
          <w:szCs w:val="20"/>
          <w:lang w:val="ru-RU" w:eastAsia="ru-RU"/>
        </w:rPr>
        <w:lastRenderedPageBreak/>
        <w:drawing>
          <wp:inline distT="0" distB="0" distL="0" distR="0">
            <wp:extent cx="2268070" cy="1927860"/>
            <wp:effectExtent l="19050" t="0" r="0" b="0"/>
            <wp:docPr id="5" name="Рисунок 3" descr="Описание: http://www.vostlit.info/Texts/Dokumenty/Arabien/IX/Choresmi/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vostlit.info/Texts/Dokumenty/Arabien/IX/Choresmi/Image124.gif"/>
                    <pic:cNvPicPr>
                      <a:picLocks noChangeAspect="1" noChangeArrowheads="1"/>
                    </pic:cNvPicPr>
                  </pic:nvPicPr>
                  <pic:blipFill>
                    <a:blip r:embed="rId9" cstate="print">
                      <a:grayscl/>
                      <a:lum bright="-10000" contrast="20000"/>
                    </a:blip>
                    <a:srcRect/>
                    <a:stretch>
                      <a:fillRect/>
                    </a:stretch>
                  </pic:blipFill>
                  <pic:spPr bwMode="auto">
                    <a:xfrm>
                      <a:off x="0" y="0"/>
                      <a:ext cx="2272724" cy="1931816"/>
                    </a:xfrm>
                    <a:prstGeom prst="rect">
                      <a:avLst/>
                    </a:prstGeom>
                    <a:noFill/>
                    <a:ln w="9525">
                      <a:noFill/>
                      <a:miter lim="800000"/>
                      <a:headEnd/>
                      <a:tailEnd/>
                    </a:ln>
                  </pic:spPr>
                </pic:pic>
              </a:graphicData>
            </a:graphic>
          </wp:inline>
        </w:drawing>
      </w:r>
    </w:p>
    <w:p w:rsidR="00576A08" w:rsidRPr="00576A08" w:rsidRDefault="00576A08" w:rsidP="00576A08">
      <w:pPr>
        <w:spacing w:after="120" w:afterAutospacing="0"/>
        <w:jc w:val="center"/>
        <w:rPr>
          <w:rFonts w:ascii="Verdana" w:hAnsi="Verdana"/>
          <w:sz w:val="20"/>
          <w:szCs w:val="20"/>
          <w:lang w:val="ru-RU" w:eastAsia="ru-RU"/>
        </w:rPr>
      </w:pPr>
      <w:r w:rsidRPr="00404FD2">
        <w:rPr>
          <w:rFonts w:ascii="Verdana" w:hAnsi="Verdana"/>
          <w:sz w:val="20"/>
          <w:szCs w:val="20"/>
          <w:lang w:val="ru-RU"/>
        </w:rPr>
        <w:t xml:space="preserve">Карта Нила по «Книге картины Земли» </w:t>
      </w:r>
      <w:r w:rsidRPr="007D3CE4">
        <w:rPr>
          <w:rFonts w:ascii="Verdana" w:hAnsi="Verdana"/>
          <w:sz w:val="20"/>
          <w:szCs w:val="20"/>
          <w:lang w:val="ru-RU"/>
        </w:rPr>
        <w:t>Аль</w:t>
      </w:r>
      <w:r w:rsidRPr="00404FD2">
        <w:rPr>
          <w:rFonts w:ascii="Verdana" w:hAnsi="Verdana"/>
          <w:sz w:val="20"/>
          <w:szCs w:val="20"/>
          <w:lang w:val="ru-RU"/>
        </w:rPr>
        <w:t>-Хорезми</w:t>
      </w:r>
      <w:r>
        <w:rPr>
          <w:rFonts w:ascii="Verdana" w:hAnsi="Verdana"/>
          <w:sz w:val="20"/>
          <w:szCs w:val="20"/>
          <w:lang w:val="ru-RU"/>
        </w:rPr>
        <w:t xml:space="preserve"> </w:t>
      </w:r>
      <w:r w:rsidR="00886A29">
        <w:rPr>
          <w:rFonts w:ascii="Verdana" w:hAnsi="Verdana"/>
          <w:sz w:val="20"/>
          <w:szCs w:val="20"/>
          <w:lang w:val="ru-RU"/>
        </w:rPr>
        <w:t>[8</w:t>
      </w:r>
      <w:r w:rsidR="004220CF">
        <w:rPr>
          <w:rFonts w:ascii="Verdana" w:hAnsi="Verdana"/>
          <w:sz w:val="20"/>
          <w:szCs w:val="20"/>
          <w:lang w:val="ru-RU"/>
        </w:rPr>
        <w:t>1</w:t>
      </w:r>
      <w:r w:rsidR="00886A29">
        <w:rPr>
          <w:rFonts w:ascii="Verdana" w:hAnsi="Verdana"/>
          <w:sz w:val="20"/>
          <w:szCs w:val="20"/>
          <w:lang w:val="ru-RU"/>
        </w:rPr>
        <w:t>]</w:t>
      </w:r>
    </w:p>
    <w:p w:rsidR="00F54BD9" w:rsidRDefault="00F54BD9" w:rsidP="005E2316">
      <w:pPr>
        <w:spacing w:after="0" w:afterAutospacing="0"/>
        <w:ind w:firstLine="709"/>
        <w:jc w:val="both"/>
        <w:rPr>
          <w:rFonts w:ascii="Verdana" w:hAnsi="Verdana"/>
          <w:sz w:val="20"/>
          <w:szCs w:val="20"/>
          <w:lang w:val="ru-RU"/>
        </w:rPr>
      </w:pPr>
      <w:r>
        <w:rPr>
          <w:rFonts w:ascii="Verdana" w:hAnsi="Verdana" w:cs="Arial"/>
          <w:sz w:val="20"/>
          <w:szCs w:val="20"/>
          <w:lang w:val="ru-RU"/>
        </w:rPr>
        <w:t xml:space="preserve">― </w:t>
      </w:r>
      <w:r w:rsidR="00DC21D9">
        <w:rPr>
          <w:rFonts w:ascii="Verdana" w:hAnsi="Verdana" w:cs="Arial"/>
          <w:sz w:val="20"/>
          <w:szCs w:val="20"/>
          <w:lang w:val="ru-RU"/>
        </w:rPr>
        <w:t>Если речь идет о нынешнем Ниле, то н</w:t>
      </w:r>
      <w:r w:rsidRPr="00F1537B">
        <w:rPr>
          <w:rFonts w:ascii="Verdana" w:hAnsi="Verdana" w:cs="Arial"/>
          <w:sz w:val="20"/>
          <w:szCs w:val="20"/>
          <w:lang w:val="ru-RU"/>
        </w:rPr>
        <w:t>епонятны рассуждения</w:t>
      </w:r>
      <w:r>
        <w:rPr>
          <w:rFonts w:ascii="Verdana" w:hAnsi="Verdana" w:cs="Arial"/>
          <w:sz w:val="20"/>
          <w:szCs w:val="20"/>
          <w:lang w:val="ru-RU"/>
        </w:rPr>
        <w:t xml:space="preserve"> Геродота</w:t>
      </w:r>
      <w:r w:rsidRPr="00F1537B">
        <w:rPr>
          <w:rFonts w:ascii="Verdana" w:hAnsi="Verdana" w:cs="Arial"/>
          <w:sz w:val="20"/>
          <w:szCs w:val="20"/>
          <w:lang w:val="ru-RU"/>
        </w:rPr>
        <w:t xml:space="preserve"> о том, что дельта </w:t>
      </w:r>
      <w:r>
        <w:rPr>
          <w:rFonts w:ascii="Verdana" w:hAnsi="Verdana" w:cs="Arial"/>
          <w:sz w:val="20"/>
          <w:szCs w:val="20"/>
          <w:lang w:val="ru-RU"/>
        </w:rPr>
        <w:t xml:space="preserve">Нила </w:t>
      </w:r>
      <w:r w:rsidRPr="00F1537B">
        <w:rPr>
          <w:rFonts w:ascii="Verdana" w:hAnsi="Verdana" w:cs="Arial"/>
          <w:sz w:val="20"/>
          <w:szCs w:val="20"/>
          <w:lang w:val="ru-RU"/>
        </w:rPr>
        <w:t xml:space="preserve">образовалась в результате наносов: </w:t>
      </w:r>
      <w:r w:rsidRPr="00F1537B">
        <w:rPr>
          <w:rFonts w:asciiTheme="majorHAnsi" w:hAnsiTheme="majorHAnsi" w:cs="Arial"/>
          <w:sz w:val="20"/>
          <w:szCs w:val="20"/>
          <w:lang w:val="ru-RU"/>
        </w:rPr>
        <w:t>«</w:t>
      </w:r>
      <w:r w:rsidRPr="00321CCB">
        <w:rPr>
          <w:rFonts w:asciiTheme="majorHAnsi" w:hAnsiTheme="majorHAnsi"/>
          <w:b/>
          <w:sz w:val="20"/>
          <w:szCs w:val="20"/>
          <w:lang w:val="ru-RU"/>
        </w:rPr>
        <w:t>Дельта — наносная земля</w:t>
      </w:r>
      <w:r w:rsidRPr="00F1537B">
        <w:rPr>
          <w:rFonts w:asciiTheme="majorHAnsi" w:hAnsiTheme="majorHAnsi"/>
          <w:sz w:val="20"/>
          <w:szCs w:val="20"/>
          <w:lang w:val="ru-RU"/>
        </w:rPr>
        <w:t xml:space="preserve"> и, так сказать, </w:t>
      </w:r>
      <w:r w:rsidRPr="00F1537B">
        <w:rPr>
          <w:rFonts w:asciiTheme="majorHAnsi" w:hAnsiTheme="majorHAnsi"/>
          <w:b/>
          <w:sz w:val="20"/>
          <w:szCs w:val="20"/>
          <w:lang w:val="ru-RU"/>
        </w:rPr>
        <w:t>лишь недавно</w:t>
      </w:r>
      <w:r w:rsidRPr="00F1537B">
        <w:rPr>
          <w:rFonts w:asciiTheme="majorHAnsi" w:hAnsiTheme="majorHAnsi"/>
          <w:sz w:val="20"/>
          <w:szCs w:val="20"/>
          <w:lang w:val="ru-RU"/>
        </w:rPr>
        <w:t xml:space="preserve"> возникшая [из моря</w:t>
      </w:r>
      <w:r w:rsidRPr="00321CCB">
        <w:rPr>
          <w:rFonts w:asciiTheme="majorHAnsi" w:hAnsiTheme="majorHAnsi"/>
          <w:sz w:val="20"/>
          <w:szCs w:val="20"/>
          <w:lang w:val="ru-RU"/>
        </w:rPr>
        <w:t>]</w:t>
      </w:r>
      <w:r w:rsidRPr="00321CCB">
        <w:rPr>
          <w:rFonts w:ascii="Verdana" w:hAnsi="Verdana"/>
          <w:sz w:val="20"/>
          <w:szCs w:val="20"/>
          <w:lang w:val="ru-RU"/>
        </w:rPr>
        <w:t>»</w:t>
      </w:r>
      <w:r w:rsidR="00321CCB" w:rsidRPr="00321CCB">
        <w:rPr>
          <w:rFonts w:ascii="Verdana" w:hAnsi="Verdana"/>
          <w:sz w:val="20"/>
          <w:szCs w:val="20"/>
          <w:lang w:val="ru-RU"/>
        </w:rPr>
        <w:t>, об этом же пишет и Аристотель</w:t>
      </w:r>
      <w:r w:rsidRPr="00321CCB">
        <w:rPr>
          <w:rFonts w:ascii="Verdana" w:hAnsi="Verdana"/>
          <w:sz w:val="20"/>
          <w:szCs w:val="20"/>
          <w:lang w:val="ru-RU"/>
        </w:rPr>
        <w:t xml:space="preserve">. </w:t>
      </w:r>
      <w:r w:rsidRPr="00F1537B">
        <w:rPr>
          <w:rFonts w:ascii="Verdana" w:hAnsi="Verdana"/>
          <w:sz w:val="20"/>
          <w:szCs w:val="20"/>
          <w:lang w:val="ru-RU"/>
        </w:rPr>
        <w:t>Нет никаких оснований считать</w:t>
      </w:r>
      <w:r w:rsidR="00321CCB">
        <w:rPr>
          <w:rFonts w:ascii="Verdana" w:hAnsi="Verdana"/>
          <w:sz w:val="20"/>
          <w:szCs w:val="20"/>
          <w:lang w:val="ru-RU"/>
        </w:rPr>
        <w:t>,</w:t>
      </w:r>
      <w:r w:rsidRPr="00F1537B">
        <w:rPr>
          <w:rFonts w:ascii="Verdana" w:hAnsi="Verdana"/>
          <w:sz w:val="20"/>
          <w:szCs w:val="20"/>
          <w:lang w:val="ru-RU"/>
        </w:rPr>
        <w:t xml:space="preserve"> что речь идет о Ниле. Наоборот, там Средиземное море поглощает сушу.</w:t>
      </w:r>
      <w:r w:rsidR="008879B6">
        <w:rPr>
          <w:rFonts w:ascii="Verdana" w:hAnsi="Verdana"/>
          <w:sz w:val="20"/>
          <w:szCs w:val="20"/>
          <w:lang w:val="ru-RU"/>
        </w:rPr>
        <w:t xml:space="preserve"> В области дельты Нила наносы, конечно, есть, но нельзя считать, что эта дельта образовалась в результате наносов.</w:t>
      </w:r>
      <w:r w:rsidR="00321CCB">
        <w:rPr>
          <w:rFonts w:ascii="Verdana" w:hAnsi="Verdana"/>
          <w:sz w:val="20"/>
          <w:szCs w:val="20"/>
          <w:lang w:val="ru-RU"/>
        </w:rPr>
        <w:t xml:space="preserve"> А вот для Инда это абсолютно правильно, и карты Индии, приведенные в работе [</w:t>
      </w:r>
      <w:r w:rsidR="0085101B">
        <w:rPr>
          <w:rFonts w:ascii="Verdana" w:hAnsi="Verdana"/>
          <w:sz w:val="20"/>
          <w:szCs w:val="20"/>
          <w:lang w:val="ru-RU"/>
        </w:rPr>
        <w:t>46</w:t>
      </w:r>
      <w:r w:rsidR="00321CCB">
        <w:rPr>
          <w:rFonts w:ascii="Verdana" w:hAnsi="Verdana"/>
          <w:sz w:val="20"/>
          <w:szCs w:val="20"/>
          <w:lang w:val="ru-RU"/>
        </w:rPr>
        <w:t>] это подтверждают.</w:t>
      </w:r>
    </w:p>
    <w:p w:rsidR="0054652F" w:rsidRPr="00382D09" w:rsidRDefault="0054652F" w:rsidP="0054652F">
      <w:pPr>
        <w:spacing w:after="0" w:afterAutospacing="0"/>
        <w:ind w:firstLine="709"/>
        <w:jc w:val="both"/>
        <w:rPr>
          <w:rFonts w:ascii="Verdana" w:hAnsi="Verdana"/>
          <w:sz w:val="20"/>
          <w:szCs w:val="20"/>
          <w:lang w:val="ru-RU"/>
        </w:rPr>
      </w:pPr>
      <w:r>
        <w:rPr>
          <w:rFonts w:ascii="Verdana" w:hAnsi="Verdana"/>
          <w:sz w:val="20"/>
          <w:szCs w:val="20"/>
          <w:lang w:val="ru-RU"/>
        </w:rPr>
        <w:t xml:space="preserve">― </w:t>
      </w:r>
      <w:r w:rsidRPr="005E2316">
        <w:rPr>
          <w:rFonts w:ascii="Verdana" w:hAnsi="Verdana"/>
          <w:b/>
          <w:sz w:val="20"/>
          <w:szCs w:val="20"/>
          <w:lang w:val="ru-RU"/>
        </w:rPr>
        <w:t>Цыган, выходцев из Индии, в некоторых европейских языках называют египтянами</w:t>
      </w:r>
      <w:r>
        <w:rPr>
          <w:rFonts w:ascii="Verdana" w:hAnsi="Verdana"/>
          <w:sz w:val="20"/>
          <w:szCs w:val="20"/>
          <w:lang w:val="ru-RU"/>
        </w:rPr>
        <w:t>,</w:t>
      </w:r>
      <w:r w:rsidRPr="00382D09">
        <w:rPr>
          <w:rFonts w:ascii="Verdana" w:hAnsi="Verdana"/>
          <w:sz w:val="20"/>
          <w:szCs w:val="20"/>
          <w:lang w:val="ru-RU"/>
        </w:rPr>
        <w:t xml:space="preserve"> </w:t>
      </w:r>
      <w:r>
        <w:rPr>
          <w:rFonts w:ascii="Verdana" w:hAnsi="Verdana"/>
          <w:sz w:val="20"/>
          <w:szCs w:val="20"/>
          <w:lang w:val="ru-RU"/>
        </w:rPr>
        <w:t>например, в английском.</w:t>
      </w:r>
    </w:p>
    <w:p w:rsidR="00623847" w:rsidRDefault="00623847" w:rsidP="00E10225">
      <w:pPr>
        <w:spacing w:after="0" w:afterAutospacing="0"/>
        <w:ind w:firstLine="709"/>
        <w:jc w:val="both"/>
        <w:rPr>
          <w:rFonts w:ascii="Verdana" w:hAnsi="Verdana"/>
          <w:sz w:val="20"/>
          <w:szCs w:val="20"/>
          <w:lang w:val="ru-RU"/>
        </w:rPr>
      </w:pPr>
      <w:r>
        <w:rPr>
          <w:rFonts w:ascii="Verdana" w:hAnsi="Verdana"/>
          <w:sz w:val="20"/>
          <w:szCs w:val="20"/>
          <w:lang w:val="ru-RU"/>
        </w:rPr>
        <w:t xml:space="preserve">В разделе «Евтерпа», 141 у Геродота есть история про мышей, которые помогли египетскому царю-жрецу победить врагов. В благодарность, царь поставил в храме Гефеста свою статую с мышью в руке. </w:t>
      </w:r>
      <w:r w:rsidR="0034797B">
        <w:rPr>
          <w:rFonts w:ascii="Verdana" w:hAnsi="Verdana"/>
          <w:sz w:val="20"/>
          <w:szCs w:val="20"/>
          <w:lang w:val="ru-RU"/>
        </w:rPr>
        <w:t>В штате Раджастан в Индии, недалеко от Пакистана, есть храм крыс. История, похожая на рассказ Геродота, присутствует в книге Риттера «Землеведение. Восточный или Китайский Туркестан», эта история относится к царю Хотана. Хотан расположен в Западном Китае недалеко от Лунных гор.</w:t>
      </w:r>
    </w:p>
    <w:p w:rsidR="001E2330" w:rsidRPr="00EE799F" w:rsidRDefault="00EE20FA" w:rsidP="00E10225">
      <w:pPr>
        <w:spacing w:after="0" w:afterAutospacing="0"/>
        <w:ind w:firstLine="709"/>
        <w:jc w:val="both"/>
        <w:rPr>
          <w:rFonts w:ascii="Verdana" w:hAnsi="Verdana"/>
          <w:sz w:val="20"/>
          <w:szCs w:val="20"/>
          <w:lang w:val="ru-RU"/>
        </w:rPr>
      </w:pPr>
      <w:r w:rsidRPr="00EE20FA">
        <w:rPr>
          <w:rFonts w:ascii="Verdana" w:hAnsi="Verdana"/>
          <w:sz w:val="20"/>
          <w:szCs w:val="20"/>
          <w:lang w:val="ru-RU"/>
        </w:rPr>
        <w:t xml:space="preserve">Историки, чтобы объяснить </w:t>
      </w:r>
      <w:r w:rsidR="00DB793A">
        <w:rPr>
          <w:rFonts w:ascii="Verdana" w:hAnsi="Verdana"/>
          <w:sz w:val="20"/>
          <w:szCs w:val="20"/>
          <w:lang w:val="ru-RU"/>
        </w:rPr>
        <w:t>некоторые противоречия в тексте Геродота,</w:t>
      </w:r>
      <w:r w:rsidRPr="00EE20FA">
        <w:rPr>
          <w:rFonts w:ascii="Verdana" w:hAnsi="Verdana"/>
          <w:sz w:val="20"/>
          <w:szCs w:val="20"/>
          <w:lang w:val="ru-RU"/>
        </w:rPr>
        <w:t xml:space="preserve"> придумали, какую-то </w:t>
      </w:r>
      <w:r w:rsidRPr="00EE20FA">
        <w:rPr>
          <w:rFonts w:ascii="Verdana" w:hAnsi="Verdana"/>
          <w:sz w:val="20"/>
          <w:szCs w:val="20"/>
          <w:lang w:val="ru-RU"/>
        </w:rPr>
        <w:lastRenderedPageBreak/>
        <w:t>Инди</w:t>
      </w:r>
      <w:r w:rsidR="00B33781">
        <w:rPr>
          <w:rFonts w:ascii="Verdana" w:hAnsi="Verdana"/>
          <w:sz w:val="20"/>
          <w:szCs w:val="20"/>
          <w:lang w:val="ru-RU"/>
        </w:rPr>
        <w:t>ю</w:t>
      </w:r>
      <w:r w:rsidRPr="00EE20FA">
        <w:rPr>
          <w:rFonts w:ascii="Verdana" w:hAnsi="Verdana"/>
          <w:sz w:val="20"/>
          <w:szCs w:val="20"/>
          <w:lang w:val="ru-RU"/>
        </w:rPr>
        <w:t xml:space="preserve"> в Африке, но не догадались переместить в Африку и Инд, ведь по тексту это нужно сделать обязательно, переносом одной Инди</w:t>
      </w:r>
      <w:r w:rsidR="00B76B96">
        <w:rPr>
          <w:rFonts w:ascii="Verdana" w:hAnsi="Verdana"/>
          <w:sz w:val="20"/>
          <w:szCs w:val="20"/>
          <w:lang w:val="ru-RU"/>
        </w:rPr>
        <w:t>и</w:t>
      </w:r>
      <w:r w:rsidRPr="00EE20FA">
        <w:rPr>
          <w:rFonts w:ascii="Verdana" w:hAnsi="Verdana"/>
          <w:sz w:val="20"/>
          <w:szCs w:val="20"/>
          <w:lang w:val="ru-RU"/>
        </w:rPr>
        <w:t xml:space="preserve">, тут не обойтись. </w:t>
      </w:r>
      <w:r>
        <w:rPr>
          <w:rFonts w:ascii="Verdana" w:hAnsi="Verdana"/>
          <w:sz w:val="20"/>
          <w:szCs w:val="20"/>
          <w:lang w:val="ru-RU"/>
        </w:rPr>
        <w:t>Но двумя Индиями дело не закончилось, пришлось придумывать еще одну Индию ― уже на Аравийском полуострове,</w:t>
      </w:r>
      <w:r w:rsidR="00A06DF7">
        <w:rPr>
          <w:rFonts w:ascii="Verdana" w:hAnsi="Verdana"/>
          <w:sz w:val="20"/>
          <w:szCs w:val="20"/>
          <w:lang w:val="ru-RU"/>
        </w:rPr>
        <w:t xml:space="preserve"> потому что из Аравии привозят индийскую корицу, а об этом пишет сам Страбон. До какого-то времени такое объяснение устраивало </w:t>
      </w:r>
      <w:r w:rsidR="000619C1">
        <w:rPr>
          <w:rFonts w:ascii="Verdana" w:hAnsi="Verdana"/>
          <w:sz w:val="20"/>
          <w:szCs w:val="20"/>
          <w:lang w:val="ru-RU"/>
        </w:rPr>
        <w:t xml:space="preserve">всех – </w:t>
      </w:r>
      <w:r w:rsidR="00A06DF7">
        <w:rPr>
          <w:rFonts w:ascii="Verdana" w:hAnsi="Verdana"/>
          <w:sz w:val="20"/>
          <w:szCs w:val="20"/>
          <w:lang w:val="ru-RU"/>
        </w:rPr>
        <w:t xml:space="preserve">историков, читателей, </w:t>
      </w:r>
      <w:r>
        <w:rPr>
          <w:rFonts w:ascii="Verdana" w:hAnsi="Verdana"/>
          <w:sz w:val="20"/>
          <w:szCs w:val="20"/>
          <w:lang w:val="ru-RU"/>
        </w:rPr>
        <w:t xml:space="preserve">но </w:t>
      </w:r>
      <w:r w:rsidR="00A06DF7">
        <w:rPr>
          <w:rFonts w:ascii="Verdana" w:hAnsi="Verdana"/>
          <w:sz w:val="20"/>
          <w:szCs w:val="20"/>
          <w:lang w:val="ru-RU"/>
        </w:rPr>
        <w:t xml:space="preserve">наступила эпоха Интернета и тут стало понятно, что все усилия историков по спасению этой </w:t>
      </w:r>
      <w:r w:rsidR="000619C1">
        <w:rPr>
          <w:rFonts w:ascii="Verdana" w:hAnsi="Verdana"/>
          <w:sz w:val="20"/>
          <w:szCs w:val="20"/>
          <w:lang w:val="ru-RU"/>
        </w:rPr>
        <w:t xml:space="preserve">радужной </w:t>
      </w:r>
      <w:r w:rsidR="00A06DF7">
        <w:rPr>
          <w:rFonts w:ascii="Verdana" w:hAnsi="Verdana"/>
          <w:sz w:val="20"/>
          <w:szCs w:val="20"/>
          <w:lang w:val="ru-RU"/>
        </w:rPr>
        <w:t>кар</w:t>
      </w:r>
      <w:r w:rsidR="00C65759">
        <w:rPr>
          <w:rFonts w:ascii="Verdana" w:hAnsi="Verdana"/>
          <w:sz w:val="20"/>
          <w:szCs w:val="20"/>
          <w:lang w:val="ru-RU"/>
        </w:rPr>
        <w:t>тинки тщетны, каждый пользователь</w:t>
      </w:r>
      <w:r w:rsidR="00A06DF7">
        <w:rPr>
          <w:rFonts w:ascii="Verdana" w:hAnsi="Verdana"/>
          <w:sz w:val="20"/>
          <w:szCs w:val="20"/>
          <w:lang w:val="ru-RU"/>
        </w:rPr>
        <w:t xml:space="preserve"> Интернета легко мог проверить, что корица растет в Индии (и восточнее), и никакой корицы в Аравии нет... Тут каждый поймет, что с древней географией все очень и очень не просто. </w:t>
      </w:r>
      <w:r>
        <w:rPr>
          <w:rFonts w:ascii="Verdana" w:hAnsi="Verdana"/>
          <w:sz w:val="20"/>
          <w:szCs w:val="20"/>
          <w:lang w:val="ru-RU"/>
        </w:rPr>
        <w:t xml:space="preserve">Интересно то, что историки перенесли и Эфиопию ближе к Индии, </w:t>
      </w:r>
      <w:r w:rsidR="00A06DF7">
        <w:rPr>
          <w:rFonts w:ascii="Verdana" w:hAnsi="Verdana"/>
          <w:sz w:val="20"/>
          <w:szCs w:val="20"/>
          <w:lang w:val="ru-RU"/>
        </w:rPr>
        <w:t>точнее нашли еще одну Эфиопию</w:t>
      </w:r>
      <w:r w:rsidR="00C65759">
        <w:rPr>
          <w:rFonts w:ascii="Verdana" w:hAnsi="Verdana"/>
          <w:sz w:val="20"/>
          <w:szCs w:val="20"/>
          <w:lang w:val="ru-RU"/>
        </w:rPr>
        <w:t xml:space="preserve"> [</w:t>
      </w:r>
      <w:r w:rsidR="0085101B">
        <w:rPr>
          <w:rFonts w:ascii="Verdana" w:hAnsi="Verdana"/>
          <w:sz w:val="20"/>
          <w:szCs w:val="20"/>
          <w:lang w:val="ru-RU"/>
        </w:rPr>
        <w:t>46</w:t>
      </w:r>
      <w:r w:rsidR="00C65759">
        <w:rPr>
          <w:rFonts w:ascii="Verdana" w:hAnsi="Verdana"/>
          <w:sz w:val="20"/>
          <w:szCs w:val="20"/>
          <w:lang w:val="ru-RU"/>
        </w:rPr>
        <w:t>]</w:t>
      </w:r>
      <w:r w:rsidR="00B861F8">
        <w:rPr>
          <w:rFonts w:ascii="Verdana" w:hAnsi="Verdana"/>
          <w:sz w:val="20"/>
          <w:szCs w:val="20"/>
          <w:lang w:val="ru-RU"/>
        </w:rPr>
        <w:t>, к</w:t>
      </w:r>
      <w:r w:rsidR="000619C1">
        <w:rPr>
          <w:rFonts w:ascii="Verdana" w:hAnsi="Verdana"/>
          <w:sz w:val="20"/>
          <w:szCs w:val="20"/>
          <w:lang w:val="ru-RU"/>
        </w:rPr>
        <w:t xml:space="preserve">ажется ничего необычного, но странно, что </w:t>
      </w:r>
      <w:r w:rsidR="00B861F8">
        <w:rPr>
          <w:rFonts w:ascii="Verdana" w:hAnsi="Verdana"/>
          <w:sz w:val="20"/>
          <w:szCs w:val="20"/>
          <w:lang w:val="ru-RU"/>
        </w:rPr>
        <w:t>про эту Эфиопию историки ничего не пишут. Там, где они были вынуждены признать наличие Эфиопии в Индии, у них она присутствует, но потом этот факт они просто игнорируют. Также они игнорируют факты присутствия Греции в Индии,</w:t>
      </w:r>
      <w:r w:rsidR="00F50806">
        <w:rPr>
          <w:rFonts w:ascii="Verdana" w:hAnsi="Verdana"/>
          <w:sz w:val="20"/>
          <w:szCs w:val="20"/>
          <w:lang w:val="ru-RU"/>
        </w:rPr>
        <w:t xml:space="preserve"> Скифии в Индии и другие подобн</w:t>
      </w:r>
      <w:r w:rsidR="00B861F8">
        <w:rPr>
          <w:rFonts w:ascii="Verdana" w:hAnsi="Verdana"/>
          <w:sz w:val="20"/>
          <w:szCs w:val="20"/>
          <w:lang w:val="ru-RU"/>
        </w:rPr>
        <w:t>ые факты.</w:t>
      </w:r>
    </w:p>
    <w:p w:rsidR="00EE20FA" w:rsidRDefault="003813E2" w:rsidP="00E10225">
      <w:pPr>
        <w:spacing w:after="0" w:afterAutospacing="0"/>
        <w:ind w:firstLine="709"/>
        <w:jc w:val="both"/>
        <w:rPr>
          <w:rFonts w:ascii="Verdana" w:hAnsi="Verdana"/>
          <w:sz w:val="20"/>
          <w:szCs w:val="20"/>
          <w:lang w:val="ru-RU"/>
        </w:rPr>
      </w:pPr>
      <w:r>
        <w:rPr>
          <w:rFonts w:ascii="Verdana" w:hAnsi="Verdana"/>
          <w:sz w:val="20"/>
          <w:szCs w:val="20"/>
          <w:lang w:val="ru-RU"/>
        </w:rPr>
        <w:t>Кто-то скажет, что в этом ничего удивительного нет, ведь географических дубликатов очень много. Но</w:t>
      </w:r>
      <w:r w:rsidR="00B861F8">
        <w:rPr>
          <w:rFonts w:ascii="Verdana" w:hAnsi="Verdana"/>
          <w:sz w:val="20"/>
          <w:szCs w:val="20"/>
          <w:lang w:val="ru-RU"/>
        </w:rPr>
        <w:t>,</w:t>
      </w:r>
      <w:r>
        <w:rPr>
          <w:rFonts w:ascii="Verdana" w:hAnsi="Verdana"/>
          <w:sz w:val="20"/>
          <w:szCs w:val="20"/>
          <w:lang w:val="ru-RU"/>
        </w:rPr>
        <w:t xml:space="preserve"> все дело в том, что Египет в Индии </w:t>
      </w:r>
      <w:r w:rsidR="003E6B00">
        <w:rPr>
          <w:rFonts w:ascii="Verdana" w:hAnsi="Verdana"/>
          <w:sz w:val="20"/>
          <w:szCs w:val="20"/>
          <w:lang w:val="ru-RU"/>
        </w:rPr>
        <w:t>был найден</w:t>
      </w:r>
      <w:r>
        <w:rPr>
          <w:rFonts w:ascii="Verdana" w:hAnsi="Verdana"/>
          <w:sz w:val="20"/>
          <w:szCs w:val="20"/>
          <w:lang w:val="ru-RU"/>
        </w:rPr>
        <w:t xml:space="preserve"> не по совпадению названий, о по самым разным деталям, часть из которых приведена выше. Поместив Египет в Индию</w:t>
      </w:r>
      <w:r w:rsidR="001E2330">
        <w:rPr>
          <w:rFonts w:ascii="Verdana" w:hAnsi="Verdana"/>
          <w:sz w:val="20"/>
          <w:szCs w:val="20"/>
          <w:lang w:val="ru-RU"/>
        </w:rPr>
        <w:t>,</w:t>
      </w:r>
      <w:r>
        <w:rPr>
          <w:rFonts w:ascii="Verdana" w:hAnsi="Verdana"/>
          <w:sz w:val="20"/>
          <w:szCs w:val="20"/>
          <w:lang w:val="ru-RU"/>
        </w:rPr>
        <w:t xml:space="preserve"> мы тут же снимаем массу противоречий, которые необъяснимы в рамках традиционной версии истории. Кроме того, тут же станет ясно, что локализация и других географических объектов в истории Древнего мира выполнена неправильно, и тут уже ничего сделать нельзя, если уж </w:t>
      </w:r>
      <w:r w:rsidR="001E2330">
        <w:rPr>
          <w:rFonts w:ascii="Verdana" w:hAnsi="Verdana"/>
          <w:sz w:val="20"/>
          <w:szCs w:val="20"/>
          <w:lang w:val="ru-RU"/>
        </w:rPr>
        <w:t>была допущена ошибка с определением положения</w:t>
      </w:r>
      <w:r>
        <w:rPr>
          <w:rFonts w:ascii="Verdana" w:hAnsi="Verdana"/>
          <w:sz w:val="20"/>
          <w:szCs w:val="20"/>
          <w:lang w:val="ru-RU"/>
        </w:rPr>
        <w:t xml:space="preserve"> Египта</w:t>
      </w:r>
      <w:r w:rsidR="001E2330">
        <w:rPr>
          <w:rFonts w:ascii="Verdana" w:hAnsi="Verdana"/>
          <w:sz w:val="20"/>
          <w:szCs w:val="20"/>
          <w:lang w:val="ru-RU"/>
        </w:rPr>
        <w:t xml:space="preserve">, то другие географические объекты надо искать уже исходя из правильной локализации Египта. </w:t>
      </w:r>
    </w:p>
    <w:p w:rsidR="00112F96" w:rsidRDefault="00112F96" w:rsidP="00E10225">
      <w:pPr>
        <w:spacing w:after="0" w:afterAutospacing="0"/>
        <w:ind w:firstLine="709"/>
        <w:jc w:val="both"/>
        <w:rPr>
          <w:rFonts w:ascii="Verdana" w:hAnsi="Verdana"/>
          <w:sz w:val="20"/>
          <w:szCs w:val="20"/>
          <w:lang w:val="ru-RU"/>
        </w:rPr>
      </w:pPr>
    </w:p>
    <w:p w:rsidR="00EE799F" w:rsidRDefault="00EE799F" w:rsidP="001602B1">
      <w:pPr>
        <w:pStyle w:val="2"/>
        <w:spacing w:after="100"/>
        <w:rPr>
          <w:rFonts w:ascii="Verdana" w:hAnsi="Verdana"/>
          <w:sz w:val="20"/>
          <w:szCs w:val="20"/>
          <w:lang w:val="ru-RU"/>
        </w:rPr>
      </w:pPr>
      <w:r>
        <w:rPr>
          <w:rFonts w:ascii="Verdana" w:hAnsi="Verdana"/>
          <w:sz w:val="20"/>
          <w:szCs w:val="20"/>
          <w:lang w:val="ru-RU"/>
        </w:rPr>
        <w:lastRenderedPageBreak/>
        <w:t>Персия</w:t>
      </w:r>
    </w:p>
    <w:p w:rsidR="00E10225" w:rsidRPr="0050278A" w:rsidRDefault="00D77E5E" w:rsidP="00884EE7">
      <w:pPr>
        <w:spacing w:after="0" w:afterAutospacing="0"/>
        <w:ind w:firstLine="709"/>
        <w:jc w:val="both"/>
        <w:rPr>
          <w:rFonts w:ascii="Verdana" w:hAnsi="Verdana"/>
          <w:sz w:val="20"/>
          <w:szCs w:val="20"/>
          <w:lang w:val="ru-RU"/>
        </w:rPr>
      </w:pPr>
      <w:r>
        <w:rPr>
          <w:rFonts w:ascii="Verdana" w:hAnsi="Verdana"/>
          <w:sz w:val="20"/>
          <w:szCs w:val="20"/>
          <w:lang w:val="ru-RU"/>
        </w:rPr>
        <w:t>Википедия, раздел «Парсы»</w:t>
      </w:r>
      <w:r w:rsidRPr="00D77E5E">
        <w:rPr>
          <w:rFonts w:ascii="Verdana" w:hAnsi="Verdana"/>
          <w:sz w:val="20"/>
          <w:szCs w:val="20"/>
          <w:lang w:val="ru-RU"/>
        </w:rPr>
        <w:t>:</w:t>
      </w:r>
      <w:r>
        <w:rPr>
          <w:rFonts w:ascii="Verdana" w:hAnsi="Verdana"/>
          <w:sz w:val="20"/>
          <w:szCs w:val="20"/>
          <w:lang w:val="ru-RU"/>
        </w:rPr>
        <w:t xml:space="preserve"> «</w:t>
      </w:r>
      <w:r w:rsidRPr="00D77E5E">
        <w:rPr>
          <w:rFonts w:asciiTheme="majorHAnsi" w:hAnsiTheme="majorHAnsi"/>
          <w:sz w:val="20"/>
          <w:szCs w:val="20"/>
          <w:lang w:val="ru-RU"/>
        </w:rPr>
        <w:t>Парсы бежали из Персии около 720 г. ... Они нашли себе убежище на полуострове Гуджарат и оттуда уже распространились далее на юг. Постепенно они переселились в соседнюю Махараштру и в большинстве своем осели в Бомбее</w:t>
      </w:r>
      <w:r>
        <w:rPr>
          <w:rFonts w:ascii="Verdana" w:hAnsi="Verdana"/>
          <w:sz w:val="20"/>
          <w:szCs w:val="20"/>
          <w:lang w:val="ru-RU"/>
        </w:rPr>
        <w:t>».</w:t>
      </w:r>
      <w:r w:rsidR="00A637F0">
        <w:rPr>
          <w:rFonts w:ascii="Verdana" w:hAnsi="Verdana"/>
          <w:sz w:val="20"/>
          <w:szCs w:val="20"/>
          <w:lang w:val="ru-RU"/>
        </w:rPr>
        <w:t xml:space="preserve"> «</w:t>
      </w:r>
      <w:r w:rsidR="00A637F0" w:rsidRPr="00A637F0">
        <w:rPr>
          <w:rFonts w:asciiTheme="majorHAnsi" w:hAnsiTheme="majorHAnsi"/>
          <w:sz w:val="20"/>
          <w:szCs w:val="20"/>
          <w:lang w:val="ru-RU"/>
        </w:rPr>
        <w:t>Парсы бежали из Персии</w:t>
      </w:r>
      <w:r w:rsidR="00A637F0">
        <w:rPr>
          <w:rFonts w:ascii="Verdana" w:hAnsi="Verdana"/>
          <w:sz w:val="20"/>
          <w:szCs w:val="20"/>
          <w:lang w:val="ru-RU"/>
        </w:rPr>
        <w:t xml:space="preserve">», ― это очевидно придумали историки, чтобы объяснить, как парсы оказались в Индии. С их точки зрения персы жили и на территории нынешнего Ирана и в Индии. Но все дело в том, что иранцев назвали персами те же историки, сами же иранцы себя называют ирани и страна у них называется Иран. </w:t>
      </w:r>
      <w:r w:rsidR="00884EE7">
        <w:rPr>
          <w:rFonts w:ascii="Verdana" w:hAnsi="Verdana"/>
          <w:sz w:val="20"/>
          <w:szCs w:val="20"/>
          <w:lang w:val="ru-RU"/>
        </w:rPr>
        <w:t>Морозов</w:t>
      </w:r>
      <w:r w:rsidR="00945AB1">
        <w:rPr>
          <w:rFonts w:ascii="Verdana" w:hAnsi="Verdana"/>
          <w:sz w:val="20"/>
          <w:szCs w:val="20"/>
          <w:lang w:val="ru-RU"/>
        </w:rPr>
        <w:t>, [45]</w:t>
      </w:r>
      <w:r w:rsidR="00884EE7" w:rsidRPr="00884EE7">
        <w:rPr>
          <w:rFonts w:ascii="Verdana" w:hAnsi="Verdana"/>
          <w:sz w:val="20"/>
          <w:szCs w:val="20"/>
          <w:lang w:val="ru-RU"/>
        </w:rPr>
        <w:t xml:space="preserve">: </w:t>
      </w:r>
      <w:r w:rsidR="00884EE7" w:rsidRPr="00884EE7">
        <w:rPr>
          <w:rFonts w:asciiTheme="majorHAnsi" w:hAnsiTheme="majorHAnsi"/>
          <w:sz w:val="20"/>
          <w:szCs w:val="20"/>
          <w:lang w:val="ru-RU"/>
        </w:rPr>
        <w:t>«...Персами называют персов только европейцы, а сами они именуют себя иранцами (иран и), а свою страну называют только Ираном»</w:t>
      </w:r>
      <w:r w:rsidR="00884EE7" w:rsidRPr="00884EE7">
        <w:rPr>
          <w:rFonts w:ascii="Verdana" w:hAnsi="Verdana"/>
          <w:sz w:val="20"/>
          <w:szCs w:val="20"/>
          <w:lang w:val="ru-RU"/>
        </w:rPr>
        <w:t>.</w:t>
      </w:r>
      <w:r w:rsidR="00884EE7">
        <w:rPr>
          <w:rFonts w:ascii="Verdana" w:hAnsi="Verdana"/>
          <w:sz w:val="20"/>
          <w:szCs w:val="20"/>
          <w:lang w:val="ru-RU"/>
        </w:rPr>
        <w:t xml:space="preserve"> </w:t>
      </w:r>
      <w:r w:rsidR="00A637F0">
        <w:rPr>
          <w:rFonts w:ascii="Verdana" w:hAnsi="Verdana"/>
          <w:sz w:val="20"/>
          <w:szCs w:val="20"/>
          <w:lang w:val="ru-RU"/>
        </w:rPr>
        <w:t>Википедия, раздел «Иран»</w:t>
      </w:r>
      <w:r w:rsidR="00A637F0" w:rsidRPr="00A637F0">
        <w:rPr>
          <w:rFonts w:ascii="Verdana" w:hAnsi="Verdana"/>
          <w:sz w:val="20"/>
          <w:szCs w:val="20"/>
          <w:lang w:val="ru-RU"/>
        </w:rPr>
        <w:t xml:space="preserve">: </w:t>
      </w:r>
      <w:r w:rsidR="00A637F0">
        <w:rPr>
          <w:rFonts w:ascii="Verdana" w:hAnsi="Verdana"/>
          <w:sz w:val="20"/>
          <w:szCs w:val="20"/>
          <w:lang w:val="ru-RU"/>
        </w:rPr>
        <w:t>«</w:t>
      </w:r>
      <w:r w:rsidR="00A637F0" w:rsidRPr="00A637F0">
        <w:rPr>
          <w:rFonts w:asciiTheme="majorHAnsi" w:hAnsiTheme="majorHAnsi"/>
          <w:sz w:val="20"/>
          <w:szCs w:val="20"/>
          <w:lang w:val="ru-RU"/>
        </w:rPr>
        <w:t>Самоназвание иранцев ― ирани. Несмотря на то, что иранцы называли свою страну Ираном с древнейших времен, в остальном мире древнегреческое именование «Персия» оставалось общепринятым до 1835 года, пока шах Реза не потребовал от прочих держав также называть свою страну Ираном</w:t>
      </w:r>
      <w:r w:rsidR="00A637F0">
        <w:rPr>
          <w:rFonts w:ascii="Verdana" w:hAnsi="Verdana"/>
          <w:sz w:val="20"/>
          <w:szCs w:val="20"/>
          <w:lang w:val="ru-RU"/>
        </w:rPr>
        <w:t>».</w:t>
      </w:r>
      <w:r w:rsidR="00884EE7" w:rsidRPr="00884EE7">
        <w:rPr>
          <w:rFonts w:ascii="Verdana" w:hAnsi="Verdana"/>
          <w:sz w:val="20"/>
          <w:szCs w:val="20"/>
          <w:lang w:val="ru-RU"/>
        </w:rPr>
        <w:t xml:space="preserve"> </w:t>
      </w:r>
      <w:r w:rsidR="00A637F0">
        <w:rPr>
          <w:rFonts w:ascii="Verdana" w:hAnsi="Verdana"/>
          <w:sz w:val="20"/>
          <w:szCs w:val="20"/>
          <w:lang w:val="ru-RU"/>
        </w:rPr>
        <w:t>По поводу древнегреческого названия Ирана, то тут тоже лукавство</w:t>
      </w:r>
      <w:r w:rsidR="00C13E19">
        <w:rPr>
          <w:rFonts w:ascii="Verdana" w:hAnsi="Verdana"/>
          <w:sz w:val="20"/>
          <w:szCs w:val="20"/>
          <w:lang w:val="ru-RU"/>
        </w:rPr>
        <w:t>. Г</w:t>
      </w:r>
      <w:r w:rsidR="00A637F0">
        <w:rPr>
          <w:rFonts w:ascii="Verdana" w:hAnsi="Verdana"/>
          <w:sz w:val="20"/>
          <w:szCs w:val="20"/>
          <w:lang w:val="ru-RU"/>
        </w:rPr>
        <w:t xml:space="preserve">де у древних греков находилась </w:t>
      </w:r>
      <w:r w:rsidR="00C13E19">
        <w:rPr>
          <w:rFonts w:ascii="Verdana" w:hAnsi="Verdana"/>
          <w:sz w:val="20"/>
          <w:szCs w:val="20"/>
          <w:lang w:val="ru-RU"/>
        </w:rPr>
        <w:t>Персия и где находилась сама Древняя Греция</w:t>
      </w:r>
      <w:r w:rsidR="00C75BEA">
        <w:rPr>
          <w:rFonts w:ascii="Verdana" w:hAnsi="Verdana"/>
          <w:sz w:val="20"/>
          <w:szCs w:val="20"/>
          <w:lang w:val="ru-RU"/>
        </w:rPr>
        <w:t>,</w:t>
      </w:r>
      <w:r w:rsidR="00C13E19">
        <w:rPr>
          <w:rFonts w:ascii="Verdana" w:hAnsi="Verdana"/>
          <w:sz w:val="20"/>
          <w:szCs w:val="20"/>
          <w:lang w:val="ru-RU"/>
        </w:rPr>
        <w:t xml:space="preserve"> определили средневековые историки,</w:t>
      </w:r>
      <w:r w:rsidR="00F50806">
        <w:rPr>
          <w:rFonts w:ascii="Verdana" w:hAnsi="Verdana"/>
          <w:sz w:val="20"/>
          <w:szCs w:val="20"/>
          <w:lang w:val="ru-RU"/>
        </w:rPr>
        <w:t xml:space="preserve"> а современные историки это повторяют,</w:t>
      </w:r>
      <w:r w:rsidR="00C13E19">
        <w:rPr>
          <w:rFonts w:ascii="Verdana" w:hAnsi="Verdana"/>
          <w:sz w:val="20"/>
          <w:szCs w:val="20"/>
          <w:lang w:val="ru-RU"/>
        </w:rPr>
        <w:t xml:space="preserve"> а вот где эти страны находились</w:t>
      </w:r>
      <w:r w:rsidR="00FC0F68" w:rsidRPr="00FC0F68">
        <w:rPr>
          <w:rFonts w:ascii="Verdana" w:hAnsi="Verdana"/>
          <w:sz w:val="20"/>
          <w:szCs w:val="20"/>
          <w:lang w:val="ru-RU"/>
        </w:rPr>
        <w:t xml:space="preserve"> </w:t>
      </w:r>
      <w:r w:rsidR="00FC0F68">
        <w:rPr>
          <w:rFonts w:ascii="Verdana" w:hAnsi="Verdana"/>
          <w:sz w:val="20"/>
          <w:szCs w:val="20"/>
          <w:lang w:val="ru-RU"/>
        </w:rPr>
        <w:t>на самом деле</w:t>
      </w:r>
      <w:r w:rsidR="00C13E19">
        <w:rPr>
          <w:rFonts w:ascii="Verdana" w:hAnsi="Verdana"/>
          <w:sz w:val="20"/>
          <w:szCs w:val="20"/>
          <w:lang w:val="ru-RU"/>
        </w:rPr>
        <w:t xml:space="preserve"> ― </w:t>
      </w:r>
      <w:r w:rsidR="00FC0F68">
        <w:rPr>
          <w:rFonts w:ascii="Verdana" w:hAnsi="Verdana"/>
          <w:sz w:val="20"/>
          <w:szCs w:val="20"/>
          <w:lang w:val="ru-RU"/>
        </w:rPr>
        <w:t xml:space="preserve">с этим </w:t>
      </w:r>
      <w:r w:rsidR="00C13E19">
        <w:rPr>
          <w:rFonts w:ascii="Verdana" w:hAnsi="Verdana"/>
          <w:sz w:val="20"/>
          <w:szCs w:val="20"/>
          <w:lang w:val="ru-RU"/>
        </w:rPr>
        <w:t>надо разбираться.</w:t>
      </w:r>
      <w:r w:rsidR="007D5C1F">
        <w:rPr>
          <w:rFonts w:ascii="Verdana" w:hAnsi="Verdana"/>
          <w:sz w:val="20"/>
          <w:szCs w:val="20"/>
          <w:lang w:val="ru-RU"/>
        </w:rPr>
        <w:t xml:space="preserve"> Здесь </w:t>
      </w:r>
      <w:r w:rsidR="00511CF2">
        <w:rPr>
          <w:rFonts w:ascii="Verdana" w:hAnsi="Verdana"/>
          <w:sz w:val="20"/>
          <w:szCs w:val="20"/>
          <w:lang w:val="ru-RU"/>
        </w:rPr>
        <w:t xml:space="preserve">же </w:t>
      </w:r>
      <w:r w:rsidR="007D5C1F">
        <w:rPr>
          <w:rFonts w:ascii="Verdana" w:hAnsi="Verdana"/>
          <w:sz w:val="20"/>
          <w:szCs w:val="20"/>
          <w:lang w:val="ru-RU"/>
        </w:rPr>
        <w:t xml:space="preserve">мы сталкиваемся с очередным дубликатом, имеющим отношение к древней истории. В своих книгах я уже писал о похожих дубликатах и объяснял, что возникли эти дубликаты из-за ошибочности </w:t>
      </w:r>
      <w:r w:rsidR="00511CF2">
        <w:rPr>
          <w:rFonts w:ascii="Verdana" w:hAnsi="Verdana"/>
          <w:sz w:val="20"/>
          <w:szCs w:val="20"/>
          <w:lang w:val="ru-RU"/>
        </w:rPr>
        <w:t xml:space="preserve">той </w:t>
      </w:r>
      <w:r w:rsidR="007D5C1F">
        <w:rPr>
          <w:rFonts w:ascii="Verdana" w:hAnsi="Verdana"/>
          <w:sz w:val="20"/>
          <w:szCs w:val="20"/>
          <w:lang w:val="ru-RU"/>
        </w:rPr>
        <w:t>схемы истории, которую я называ</w:t>
      </w:r>
      <w:r w:rsidR="0050278A">
        <w:rPr>
          <w:rFonts w:ascii="Verdana" w:hAnsi="Verdana"/>
          <w:sz w:val="20"/>
          <w:szCs w:val="20"/>
          <w:lang w:val="ru-RU"/>
        </w:rPr>
        <w:t>ю традиционной версией истории.</w:t>
      </w:r>
    </w:p>
    <w:p w:rsidR="000A2632" w:rsidRPr="00974EB8" w:rsidRDefault="000A2632" w:rsidP="00F06923">
      <w:pPr>
        <w:spacing w:after="0" w:afterAutospacing="0"/>
        <w:ind w:firstLine="709"/>
        <w:jc w:val="both"/>
        <w:rPr>
          <w:rFonts w:ascii="Verdana" w:hAnsi="Verdana"/>
          <w:sz w:val="20"/>
          <w:szCs w:val="20"/>
          <w:lang w:val="ru-RU"/>
        </w:rPr>
      </w:pPr>
      <w:r>
        <w:rPr>
          <w:rFonts w:ascii="Verdana" w:hAnsi="Verdana"/>
          <w:sz w:val="20"/>
          <w:szCs w:val="20"/>
          <w:lang w:val="ru-RU"/>
        </w:rPr>
        <w:t>Из книги «Индия и Цейлон. Путешествие Грандидье», Санкт-Петербург, 1871</w:t>
      </w:r>
      <w:r w:rsidR="007B56AB">
        <w:rPr>
          <w:rFonts w:ascii="Verdana" w:hAnsi="Verdana"/>
          <w:sz w:val="20"/>
          <w:szCs w:val="20"/>
          <w:lang w:val="ru-RU"/>
        </w:rPr>
        <w:t>, [82]</w:t>
      </w:r>
      <w:r w:rsidRPr="000A2632">
        <w:rPr>
          <w:rFonts w:ascii="Verdana" w:hAnsi="Verdana"/>
          <w:sz w:val="20"/>
          <w:szCs w:val="20"/>
          <w:lang w:val="ru-RU"/>
        </w:rPr>
        <w:t>:</w:t>
      </w:r>
      <w:r>
        <w:rPr>
          <w:rFonts w:ascii="Verdana" w:hAnsi="Verdana"/>
          <w:sz w:val="20"/>
          <w:szCs w:val="20"/>
          <w:lang w:val="ru-RU"/>
        </w:rPr>
        <w:t xml:space="preserve"> «</w:t>
      </w:r>
      <w:r w:rsidRPr="000A2632">
        <w:rPr>
          <w:rFonts w:asciiTheme="majorHAnsi" w:hAnsiTheme="majorHAnsi"/>
          <w:sz w:val="20"/>
          <w:szCs w:val="20"/>
          <w:lang w:val="ru-RU"/>
        </w:rPr>
        <w:t xml:space="preserve">Я читал у Геродота, что </w:t>
      </w:r>
      <w:r w:rsidRPr="000A2632">
        <w:rPr>
          <w:rFonts w:asciiTheme="majorHAnsi" w:hAnsiTheme="majorHAnsi"/>
          <w:b/>
          <w:sz w:val="20"/>
          <w:szCs w:val="20"/>
          <w:lang w:val="ru-RU"/>
        </w:rPr>
        <w:t>древние парсы</w:t>
      </w:r>
      <w:r w:rsidRPr="000A2632">
        <w:rPr>
          <w:rFonts w:asciiTheme="majorHAnsi" w:hAnsiTheme="majorHAnsi"/>
          <w:sz w:val="20"/>
          <w:szCs w:val="20"/>
          <w:lang w:val="ru-RU"/>
        </w:rPr>
        <w:t xml:space="preserve"> отдавали тела умерших своих родственников на съедение хищным птицам. Каково же было мое удивление, когда я узнал, что этот древний обычай сохранился, несмотря на столько столетий, и до настоящего времени, девятнадцатого века между парсами. Действительно, в Малабар-Гилле, подле одного из бомбейских предместий, есть две </w:t>
      </w:r>
      <w:r w:rsidRPr="000A2632">
        <w:rPr>
          <w:rFonts w:asciiTheme="majorHAnsi" w:hAnsiTheme="majorHAnsi"/>
          <w:i/>
          <w:sz w:val="20"/>
          <w:szCs w:val="20"/>
          <w:lang w:val="ru-RU"/>
        </w:rPr>
        <w:t>дакгмы</w:t>
      </w:r>
      <w:r w:rsidRPr="000A2632">
        <w:rPr>
          <w:rFonts w:asciiTheme="majorHAnsi" w:hAnsiTheme="majorHAnsi"/>
          <w:sz w:val="20"/>
          <w:szCs w:val="20"/>
          <w:lang w:val="ru-RU"/>
        </w:rPr>
        <w:t xml:space="preserve">, </w:t>
      </w:r>
      <w:r w:rsidRPr="000A2632">
        <w:rPr>
          <w:rFonts w:asciiTheme="majorHAnsi" w:hAnsiTheme="majorHAnsi"/>
          <w:sz w:val="20"/>
          <w:szCs w:val="20"/>
          <w:lang w:val="ru-RU"/>
        </w:rPr>
        <w:lastRenderedPageBreak/>
        <w:t>или башни безмолвия, окруженные каменною стеною; здесь именно и оставляются трупы парсов в пищу коршунам. Башни круглы и с отрытым сводом</w:t>
      </w:r>
      <w:r>
        <w:rPr>
          <w:rFonts w:ascii="Verdana" w:hAnsi="Verdana"/>
          <w:sz w:val="20"/>
          <w:szCs w:val="20"/>
          <w:lang w:val="ru-RU"/>
        </w:rPr>
        <w:t>».</w:t>
      </w:r>
      <w:r w:rsidR="00974EB8" w:rsidRPr="00974EB8">
        <w:rPr>
          <w:rFonts w:ascii="Verdana" w:hAnsi="Verdana"/>
          <w:sz w:val="20"/>
          <w:szCs w:val="20"/>
          <w:lang w:val="ru-RU"/>
        </w:rPr>
        <w:t xml:space="preserve"> </w:t>
      </w:r>
      <w:r w:rsidR="00974EB8">
        <w:rPr>
          <w:rFonts w:ascii="Verdana" w:hAnsi="Verdana"/>
          <w:sz w:val="20"/>
          <w:szCs w:val="20"/>
          <w:lang w:val="ru-RU"/>
        </w:rPr>
        <w:t>Книга довольно интересная, и</w:t>
      </w:r>
      <w:r w:rsidR="007B56AB">
        <w:rPr>
          <w:rFonts w:ascii="Verdana" w:hAnsi="Verdana"/>
          <w:sz w:val="20"/>
          <w:szCs w:val="20"/>
          <w:lang w:val="ru-RU"/>
        </w:rPr>
        <w:t>,</w:t>
      </w:r>
      <w:r w:rsidR="00974EB8">
        <w:rPr>
          <w:rFonts w:ascii="Verdana" w:hAnsi="Verdana"/>
          <w:sz w:val="20"/>
          <w:szCs w:val="20"/>
          <w:lang w:val="ru-RU"/>
        </w:rPr>
        <w:t xml:space="preserve"> кроме этого фрагмента, в котором упоминается Геродот, есть и другой фрагмент, </w:t>
      </w:r>
      <w:r w:rsidR="007B56AB">
        <w:rPr>
          <w:rFonts w:ascii="Verdana" w:hAnsi="Verdana"/>
          <w:sz w:val="20"/>
          <w:szCs w:val="20"/>
          <w:lang w:val="ru-RU"/>
        </w:rPr>
        <w:t>с упоминаением Геродот</w:t>
      </w:r>
      <w:r w:rsidR="004C391D">
        <w:rPr>
          <w:rFonts w:ascii="Verdana" w:hAnsi="Verdana"/>
          <w:sz w:val="20"/>
          <w:szCs w:val="20"/>
          <w:lang w:val="ru-RU"/>
        </w:rPr>
        <w:t>а</w:t>
      </w:r>
      <w:r w:rsidR="007B56AB">
        <w:rPr>
          <w:rFonts w:ascii="Verdana" w:hAnsi="Verdana"/>
          <w:sz w:val="20"/>
          <w:szCs w:val="20"/>
          <w:lang w:val="ru-RU"/>
        </w:rPr>
        <w:t>. В нем</w:t>
      </w:r>
      <w:r w:rsidR="00974EB8">
        <w:rPr>
          <w:rFonts w:ascii="Verdana" w:hAnsi="Verdana"/>
          <w:sz w:val="20"/>
          <w:szCs w:val="20"/>
          <w:lang w:val="ru-RU"/>
        </w:rPr>
        <w:t xml:space="preserve"> описывается метод подъема каменных глыб на возвышенность по наклонной плоскости, который до сих пор используется в Индии</w:t>
      </w:r>
      <w:r w:rsidR="007B56AB">
        <w:rPr>
          <w:rFonts w:ascii="Verdana" w:hAnsi="Verdana"/>
          <w:sz w:val="20"/>
          <w:szCs w:val="20"/>
          <w:lang w:val="ru-RU"/>
        </w:rPr>
        <w:t xml:space="preserve"> и обращается внимание, что Геродот </w:t>
      </w:r>
      <w:r w:rsidR="004C391D">
        <w:rPr>
          <w:rFonts w:ascii="Verdana" w:hAnsi="Verdana"/>
          <w:sz w:val="20"/>
          <w:szCs w:val="20"/>
          <w:lang w:val="ru-RU"/>
        </w:rPr>
        <w:t>писал об использовании</w:t>
      </w:r>
      <w:r w:rsidR="007B56AB">
        <w:rPr>
          <w:rFonts w:ascii="Verdana" w:hAnsi="Verdana"/>
          <w:sz w:val="20"/>
          <w:szCs w:val="20"/>
          <w:lang w:val="ru-RU"/>
        </w:rPr>
        <w:t xml:space="preserve"> это</w:t>
      </w:r>
      <w:r w:rsidR="004C391D">
        <w:rPr>
          <w:rFonts w:ascii="Verdana" w:hAnsi="Verdana"/>
          <w:sz w:val="20"/>
          <w:szCs w:val="20"/>
          <w:lang w:val="ru-RU"/>
        </w:rPr>
        <w:t>го</w:t>
      </w:r>
      <w:r w:rsidR="007B56AB">
        <w:rPr>
          <w:rFonts w:ascii="Verdana" w:hAnsi="Verdana"/>
          <w:sz w:val="20"/>
          <w:szCs w:val="20"/>
          <w:lang w:val="ru-RU"/>
        </w:rPr>
        <w:t xml:space="preserve"> метод</w:t>
      </w:r>
      <w:r w:rsidR="004C391D">
        <w:rPr>
          <w:rFonts w:ascii="Verdana" w:hAnsi="Verdana"/>
          <w:sz w:val="20"/>
          <w:szCs w:val="20"/>
          <w:lang w:val="ru-RU"/>
        </w:rPr>
        <w:t>а в</w:t>
      </w:r>
      <w:r w:rsidR="007B56AB">
        <w:rPr>
          <w:rFonts w:ascii="Verdana" w:hAnsi="Verdana"/>
          <w:sz w:val="20"/>
          <w:szCs w:val="20"/>
          <w:lang w:val="ru-RU"/>
        </w:rPr>
        <w:t xml:space="preserve"> Египт</w:t>
      </w:r>
      <w:r w:rsidR="004C391D">
        <w:rPr>
          <w:rFonts w:ascii="Verdana" w:hAnsi="Verdana"/>
          <w:sz w:val="20"/>
          <w:szCs w:val="20"/>
          <w:lang w:val="ru-RU"/>
        </w:rPr>
        <w:t>е</w:t>
      </w:r>
      <w:r w:rsidR="00974EB8">
        <w:rPr>
          <w:rFonts w:ascii="Verdana" w:hAnsi="Verdana"/>
          <w:sz w:val="20"/>
          <w:szCs w:val="20"/>
          <w:lang w:val="ru-RU"/>
        </w:rPr>
        <w:t>.</w:t>
      </w:r>
      <w:r w:rsidR="007B56AB">
        <w:rPr>
          <w:rFonts w:ascii="Verdana" w:hAnsi="Verdana"/>
          <w:sz w:val="20"/>
          <w:szCs w:val="20"/>
          <w:lang w:val="ru-RU"/>
        </w:rPr>
        <w:t xml:space="preserve"> В этой же книге упоминаются крокодилы, которых считают священными и которых кормят с рук, но ведь об этом и пишет Геродот, Евтерпа, 68, [18]</w:t>
      </w:r>
      <w:r w:rsidR="007B56AB" w:rsidRPr="007B56AB">
        <w:rPr>
          <w:rFonts w:ascii="Verdana" w:hAnsi="Verdana"/>
          <w:sz w:val="20"/>
          <w:szCs w:val="20"/>
          <w:lang w:val="ru-RU"/>
        </w:rPr>
        <w:t>:</w:t>
      </w:r>
      <w:r w:rsidR="007B56AB">
        <w:rPr>
          <w:rFonts w:ascii="Verdana" w:hAnsi="Verdana"/>
          <w:sz w:val="20"/>
          <w:szCs w:val="20"/>
          <w:lang w:val="ru-RU"/>
        </w:rPr>
        <w:t xml:space="preserve"> </w:t>
      </w:r>
      <w:r w:rsidR="007B56AB" w:rsidRPr="004C391D">
        <w:rPr>
          <w:rFonts w:asciiTheme="majorHAnsi" w:hAnsiTheme="majorHAnsi"/>
          <w:sz w:val="20"/>
          <w:szCs w:val="20"/>
          <w:lang w:val="ru-RU"/>
        </w:rPr>
        <w:t>«...в иных областях Египта крокодилы считаются священными... Ему подают особо назначенную священную пищу...</w:t>
      </w:r>
      <w:r w:rsidR="007B56AB">
        <w:rPr>
          <w:rFonts w:ascii="Verdana" w:hAnsi="Verdana"/>
          <w:sz w:val="20"/>
          <w:szCs w:val="20"/>
          <w:lang w:val="ru-RU"/>
        </w:rPr>
        <w:t>»</w:t>
      </w:r>
      <w:r w:rsidR="004C391D">
        <w:rPr>
          <w:rFonts w:ascii="Verdana" w:hAnsi="Verdana"/>
          <w:sz w:val="20"/>
          <w:szCs w:val="20"/>
          <w:lang w:val="ru-RU"/>
        </w:rPr>
        <w:t>. В этой же книг</w:t>
      </w:r>
      <w:r w:rsidR="0050278A">
        <w:rPr>
          <w:rFonts w:ascii="Verdana" w:hAnsi="Verdana"/>
          <w:sz w:val="20"/>
          <w:szCs w:val="20"/>
          <w:lang w:val="ru-RU"/>
        </w:rPr>
        <w:t>е</w:t>
      </w:r>
      <w:r w:rsidR="004C391D">
        <w:rPr>
          <w:rFonts w:ascii="Verdana" w:hAnsi="Verdana"/>
          <w:sz w:val="20"/>
          <w:szCs w:val="20"/>
          <w:lang w:val="ru-RU"/>
        </w:rPr>
        <w:t xml:space="preserve"> можно найти картинки пирамид, о которых писал тот же Геродот, пирамиды, украшенные узорами. В Индии они усеченные, но это не противоречит Геродоту, </w:t>
      </w:r>
      <w:r w:rsidR="00ED2A4D">
        <w:rPr>
          <w:rFonts w:ascii="Verdana" w:hAnsi="Verdana"/>
          <w:sz w:val="20"/>
          <w:szCs w:val="20"/>
          <w:lang w:val="ru-RU"/>
        </w:rPr>
        <w:t xml:space="preserve">ведь </w:t>
      </w:r>
      <w:r w:rsidR="004C391D">
        <w:rPr>
          <w:rFonts w:ascii="Verdana" w:hAnsi="Verdana"/>
          <w:sz w:val="20"/>
          <w:szCs w:val="20"/>
          <w:lang w:val="ru-RU"/>
        </w:rPr>
        <w:t>он писал о пирамидах</w:t>
      </w:r>
      <w:r w:rsidR="00ED2A4D">
        <w:rPr>
          <w:rFonts w:ascii="Verdana" w:hAnsi="Verdana"/>
          <w:sz w:val="20"/>
          <w:szCs w:val="20"/>
          <w:lang w:val="ru-RU"/>
        </w:rPr>
        <w:t>,</w:t>
      </w:r>
      <w:r w:rsidR="004C391D">
        <w:rPr>
          <w:rFonts w:ascii="Verdana" w:hAnsi="Verdana"/>
          <w:sz w:val="20"/>
          <w:szCs w:val="20"/>
          <w:lang w:val="ru-RU"/>
        </w:rPr>
        <w:t xml:space="preserve"> не уточняя, усеченные они или нет.</w:t>
      </w:r>
    </w:p>
    <w:p w:rsidR="00F06923" w:rsidRDefault="007D5C1F" w:rsidP="00F06923">
      <w:pPr>
        <w:spacing w:after="0" w:afterAutospacing="0"/>
        <w:ind w:firstLine="709"/>
        <w:jc w:val="both"/>
        <w:rPr>
          <w:rFonts w:ascii="Verdana" w:hAnsi="Verdana"/>
          <w:sz w:val="20"/>
          <w:szCs w:val="20"/>
          <w:lang w:val="ru-RU"/>
        </w:rPr>
      </w:pPr>
      <w:r>
        <w:rPr>
          <w:rFonts w:ascii="Verdana" w:hAnsi="Verdana"/>
          <w:sz w:val="20"/>
          <w:szCs w:val="20"/>
          <w:lang w:val="ru-RU"/>
        </w:rPr>
        <w:t>Для этой работы очень важно, что парсы, которые живут в Индии</w:t>
      </w:r>
      <w:r w:rsidR="0008287B">
        <w:rPr>
          <w:rFonts w:ascii="Verdana" w:hAnsi="Verdana"/>
          <w:sz w:val="20"/>
          <w:szCs w:val="20"/>
          <w:lang w:val="ru-RU"/>
        </w:rPr>
        <w:t>,</w:t>
      </w:r>
      <w:r>
        <w:rPr>
          <w:rFonts w:ascii="Verdana" w:hAnsi="Verdana"/>
          <w:sz w:val="20"/>
          <w:szCs w:val="20"/>
          <w:lang w:val="ru-RU"/>
        </w:rPr>
        <w:t xml:space="preserve"> считают себя евреями. </w:t>
      </w:r>
      <w:r w:rsidR="00F06923">
        <w:rPr>
          <w:rFonts w:ascii="Verdana" w:hAnsi="Verdana"/>
          <w:sz w:val="20"/>
          <w:szCs w:val="20"/>
          <w:lang w:val="ru-RU"/>
        </w:rPr>
        <w:t>Морозов</w:t>
      </w:r>
      <w:r w:rsidR="00945AB1">
        <w:rPr>
          <w:rFonts w:ascii="Verdana" w:hAnsi="Verdana"/>
          <w:sz w:val="20"/>
          <w:szCs w:val="20"/>
          <w:lang w:val="ru-RU"/>
        </w:rPr>
        <w:t>,</w:t>
      </w:r>
      <w:r w:rsidR="00945AB1" w:rsidRPr="00945AB1">
        <w:rPr>
          <w:rFonts w:ascii="Verdana" w:hAnsi="Verdana"/>
          <w:sz w:val="20"/>
          <w:szCs w:val="20"/>
          <w:lang w:val="ru-RU"/>
        </w:rPr>
        <w:t xml:space="preserve"> </w:t>
      </w:r>
      <w:r w:rsidR="00945AB1">
        <w:rPr>
          <w:rFonts w:ascii="Verdana" w:hAnsi="Verdana"/>
          <w:sz w:val="20"/>
          <w:szCs w:val="20"/>
          <w:lang w:val="ru-RU"/>
        </w:rPr>
        <w:t>[46]</w:t>
      </w:r>
      <w:r w:rsidR="00F06923" w:rsidRPr="00F06923">
        <w:rPr>
          <w:rFonts w:ascii="Verdana" w:hAnsi="Verdana"/>
          <w:sz w:val="20"/>
          <w:szCs w:val="20"/>
          <w:lang w:val="ru-RU"/>
        </w:rPr>
        <w:t xml:space="preserve">: </w:t>
      </w:r>
      <w:r w:rsidR="00F06923">
        <w:rPr>
          <w:rFonts w:ascii="Verdana" w:hAnsi="Verdana"/>
          <w:sz w:val="20"/>
          <w:szCs w:val="20"/>
          <w:lang w:val="ru-RU"/>
        </w:rPr>
        <w:t>«</w:t>
      </w:r>
      <w:r w:rsidR="008078C9">
        <w:rPr>
          <w:rFonts w:ascii="Verdana" w:hAnsi="Verdana"/>
          <w:sz w:val="20"/>
          <w:szCs w:val="20"/>
          <w:lang w:val="ru-RU"/>
        </w:rPr>
        <w:t>...</w:t>
      </w:r>
      <w:r w:rsidR="008078C9" w:rsidRPr="008078C9">
        <w:rPr>
          <w:rFonts w:ascii="Verdana" w:hAnsi="Verdana"/>
          <w:b/>
          <w:sz w:val="20"/>
          <w:szCs w:val="20"/>
          <w:lang w:val="ru-RU"/>
        </w:rPr>
        <w:t>П</w:t>
      </w:r>
      <w:r w:rsidR="00F06923" w:rsidRPr="008078C9">
        <w:rPr>
          <w:rFonts w:asciiTheme="majorHAnsi" w:hAnsiTheme="majorHAnsi"/>
          <w:b/>
          <w:sz w:val="20"/>
          <w:szCs w:val="20"/>
          <w:lang w:val="ru-RU"/>
        </w:rPr>
        <w:t>арсы в Индии</w:t>
      </w:r>
      <w:r w:rsidR="008078C9">
        <w:rPr>
          <w:rFonts w:asciiTheme="majorHAnsi" w:hAnsiTheme="majorHAnsi"/>
          <w:sz w:val="20"/>
          <w:szCs w:val="20"/>
          <w:lang w:val="ru-RU"/>
        </w:rPr>
        <w:t>...</w:t>
      </w:r>
      <w:r w:rsidR="00F06923" w:rsidRPr="00F06923">
        <w:rPr>
          <w:rFonts w:asciiTheme="majorHAnsi" w:hAnsiTheme="majorHAnsi"/>
          <w:sz w:val="20"/>
          <w:szCs w:val="20"/>
          <w:lang w:val="ru-RU"/>
        </w:rPr>
        <w:t xml:space="preserve"> </w:t>
      </w:r>
      <w:r w:rsidR="00F06923" w:rsidRPr="008078C9">
        <w:rPr>
          <w:rFonts w:asciiTheme="majorHAnsi" w:hAnsiTheme="majorHAnsi"/>
          <w:b/>
          <w:sz w:val="20"/>
          <w:szCs w:val="20"/>
          <w:lang w:val="ru-RU"/>
        </w:rPr>
        <w:t>называют себя</w:t>
      </w:r>
      <w:r w:rsidR="00F06923" w:rsidRPr="00F06923">
        <w:rPr>
          <w:rFonts w:asciiTheme="majorHAnsi" w:hAnsiTheme="majorHAnsi"/>
          <w:sz w:val="20"/>
          <w:szCs w:val="20"/>
          <w:lang w:val="ru-RU"/>
        </w:rPr>
        <w:t xml:space="preserve"> не только парсами, а и гебрами, т. е. </w:t>
      </w:r>
      <w:r w:rsidR="00F06923" w:rsidRPr="008078C9">
        <w:rPr>
          <w:rFonts w:asciiTheme="majorHAnsi" w:hAnsiTheme="majorHAnsi"/>
          <w:b/>
          <w:sz w:val="20"/>
          <w:szCs w:val="20"/>
          <w:lang w:val="ru-RU"/>
        </w:rPr>
        <w:t>евреями</w:t>
      </w:r>
      <w:r w:rsidR="00F06923" w:rsidRPr="00F06923">
        <w:rPr>
          <w:rFonts w:asciiTheme="majorHAnsi" w:hAnsiTheme="majorHAnsi"/>
          <w:sz w:val="20"/>
          <w:szCs w:val="20"/>
          <w:lang w:val="ru-RU"/>
        </w:rPr>
        <w:t>, и я не знаю, какое из этих двух имен было их собственное и какое дано окружающими иноверцами и как давно дано. Мне кажется, что имя гебры у них первоначальное»</w:t>
      </w:r>
      <w:r w:rsidR="00F06923" w:rsidRPr="00F06923">
        <w:rPr>
          <w:rFonts w:ascii="Verdana" w:hAnsi="Verdana"/>
          <w:sz w:val="20"/>
          <w:szCs w:val="20"/>
          <w:lang w:val="ru-RU"/>
        </w:rPr>
        <w:t>.</w:t>
      </w:r>
      <w:r w:rsidR="00BF5410">
        <w:rPr>
          <w:rFonts w:ascii="Verdana" w:hAnsi="Verdana"/>
          <w:sz w:val="20"/>
          <w:szCs w:val="20"/>
          <w:lang w:val="ru-RU"/>
        </w:rPr>
        <w:t xml:space="preserve"> </w:t>
      </w:r>
      <w:r>
        <w:rPr>
          <w:rFonts w:ascii="Verdana" w:hAnsi="Verdana"/>
          <w:sz w:val="20"/>
          <w:szCs w:val="20"/>
          <w:lang w:val="ru-RU"/>
        </w:rPr>
        <w:t xml:space="preserve">Можно сделать </w:t>
      </w:r>
      <w:r w:rsidR="00511CF2">
        <w:rPr>
          <w:rFonts w:ascii="Verdana" w:hAnsi="Verdana"/>
          <w:sz w:val="20"/>
          <w:szCs w:val="20"/>
          <w:lang w:val="ru-RU"/>
        </w:rPr>
        <w:t xml:space="preserve">вполне логичное </w:t>
      </w:r>
      <w:r>
        <w:rPr>
          <w:rFonts w:ascii="Verdana" w:hAnsi="Verdana"/>
          <w:sz w:val="20"/>
          <w:szCs w:val="20"/>
          <w:lang w:val="ru-RU"/>
        </w:rPr>
        <w:t xml:space="preserve">предположение, </w:t>
      </w:r>
      <w:r w:rsidR="008D514B">
        <w:rPr>
          <w:rFonts w:ascii="Verdana" w:hAnsi="Verdana"/>
          <w:sz w:val="20"/>
          <w:szCs w:val="20"/>
          <w:lang w:val="ru-RU"/>
        </w:rPr>
        <w:t xml:space="preserve">что </w:t>
      </w:r>
      <w:r w:rsidR="00387074">
        <w:rPr>
          <w:rFonts w:ascii="Verdana" w:hAnsi="Verdana"/>
          <w:sz w:val="20"/>
          <w:szCs w:val="20"/>
          <w:lang w:val="ru-RU"/>
        </w:rPr>
        <w:t xml:space="preserve">парсы это и есть </w:t>
      </w:r>
      <w:r w:rsidR="008D514B">
        <w:rPr>
          <w:rFonts w:ascii="Verdana" w:hAnsi="Verdana"/>
          <w:sz w:val="20"/>
          <w:szCs w:val="20"/>
          <w:lang w:val="ru-RU"/>
        </w:rPr>
        <w:t>персы Геродота</w:t>
      </w:r>
      <w:r w:rsidR="00387074">
        <w:rPr>
          <w:rFonts w:ascii="Verdana" w:hAnsi="Verdana"/>
          <w:sz w:val="20"/>
          <w:szCs w:val="20"/>
          <w:lang w:val="ru-RU"/>
        </w:rPr>
        <w:t>, они же</w:t>
      </w:r>
      <w:r w:rsidR="008D514B">
        <w:rPr>
          <w:rFonts w:ascii="Verdana" w:hAnsi="Verdana"/>
          <w:sz w:val="20"/>
          <w:szCs w:val="20"/>
          <w:lang w:val="ru-RU"/>
        </w:rPr>
        <w:t xml:space="preserve"> и </w:t>
      </w:r>
      <w:r w:rsidR="00051E53">
        <w:rPr>
          <w:rFonts w:ascii="Verdana" w:hAnsi="Verdana"/>
          <w:sz w:val="20"/>
          <w:szCs w:val="20"/>
          <w:lang w:val="ru-RU"/>
        </w:rPr>
        <w:t>библейские персы</w:t>
      </w:r>
      <w:r w:rsidR="008D514B">
        <w:rPr>
          <w:rFonts w:ascii="Verdana" w:hAnsi="Verdana"/>
          <w:sz w:val="20"/>
          <w:szCs w:val="20"/>
          <w:lang w:val="ru-RU"/>
        </w:rPr>
        <w:t>.</w:t>
      </w:r>
      <w:r w:rsidR="00051E53">
        <w:rPr>
          <w:rFonts w:ascii="Verdana" w:hAnsi="Verdana"/>
          <w:sz w:val="20"/>
          <w:szCs w:val="20"/>
          <w:lang w:val="ru-RU"/>
        </w:rPr>
        <w:t xml:space="preserve"> И эти персы были союзниками евреев, возможно, что персы ― одно из еврейских племен.</w:t>
      </w:r>
      <w:r w:rsidR="008D514B">
        <w:rPr>
          <w:rFonts w:ascii="Verdana" w:hAnsi="Verdana"/>
          <w:sz w:val="20"/>
          <w:szCs w:val="20"/>
          <w:lang w:val="ru-RU"/>
        </w:rPr>
        <w:t xml:space="preserve"> </w:t>
      </w:r>
      <w:r w:rsidR="00511CF2">
        <w:rPr>
          <w:rFonts w:ascii="Verdana" w:hAnsi="Verdana"/>
          <w:sz w:val="20"/>
          <w:szCs w:val="20"/>
          <w:lang w:val="ru-RU"/>
        </w:rPr>
        <w:t>Поясню свою точку зрения.</w:t>
      </w:r>
    </w:p>
    <w:p w:rsidR="00051E53" w:rsidRDefault="007C668B" w:rsidP="0047172D">
      <w:pPr>
        <w:spacing w:after="0" w:afterAutospacing="0"/>
        <w:ind w:firstLine="709"/>
        <w:jc w:val="both"/>
        <w:rPr>
          <w:rFonts w:ascii="Verdana" w:hAnsi="Verdana"/>
          <w:sz w:val="20"/>
          <w:szCs w:val="20"/>
          <w:lang w:val="ru-RU"/>
        </w:rPr>
      </w:pPr>
      <w:r>
        <w:rPr>
          <w:rFonts w:ascii="Verdana" w:hAnsi="Verdana"/>
          <w:sz w:val="20"/>
          <w:szCs w:val="20"/>
          <w:lang w:val="ru-RU"/>
        </w:rPr>
        <w:t xml:space="preserve">Любой исследователь работы Геродота неизбежно задает себе вопрос, а почему в своей работе он не пишет о евреях. По Библии Израильское царство крупнейшее государственное образование на </w:t>
      </w:r>
      <w:r w:rsidR="004720BA">
        <w:rPr>
          <w:rFonts w:ascii="Verdana" w:hAnsi="Verdana"/>
          <w:sz w:val="20"/>
          <w:szCs w:val="20"/>
          <w:lang w:val="ru-RU"/>
        </w:rPr>
        <w:t>В</w:t>
      </w:r>
      <w:r>
        <w:rPr>
          <w:rFonts w:ascii="Verdana" w:hAnsi="Verdana"/>
          <w:sz w:val="20"/>
          <w:szCs w:val="20"/>
          <w:lang w:val="ru-RU"/>
        </w:rPr>
        <w:t>остоке, в Библии пишут о египтянах, о римлянах, о персах, о вавилон</w:t>
      </w:r>
      <w:r w:rsidR="00C75BEA">
        <w:rPr>
          <w:rFonts w:ascii="Verdana" w:hAnsi="Verdana"/>
          <w:sz w:val="20"/>
          <w:szCs w:val="20"/>
          <w:lang w:val="ru-RU"/>
        </w:rPr>
        <w:t>янах</w:t>
      </w:r>
      <w:r>
        <w:rPr>
          <w:rFonts w:ascii="Verdana" w:hAnsi="Verdana"/>
          <w:sz w:val="20"/>
          <w:szCs w:val="20"/>
          <w:lang w:val="ru-RU"/>
        </w:rPr>
        <w:t xml:space="preserve"> и, конечно, о евреях. У Геродота те же действующие лица, только евреев у него почему-то нет.</w:t>
      </w:r>
      <w:r w:rsidR="008665D8">
        <w:rPr>
          <w:rFonts w:ascii="Verdana" w:hAnsi="Verdana"/>
          <w:sz w:val="20"/>
          <w:szCs w:val="20"/>
          <w:lang w:val="ru-RU"/>
        </w:rPr>
        <w:t xml:space="preserve"> При этом и у Геродота и в Библии нередко речь идет об одних и тех же событиях.</w:t>
      </w:r>
      <w:r>
        <w:rPr>
          <w:rFonts w:ascii="Verdana" w:hAnsi="Verdana"/>
          <w:sz w:val="20"/>
          <w:szCs w:val="20"/>
          <w:lang w:val="ru-RU"/>
        </w:rPr>
        <w:t xml:space="preserve"> </w:t>
      </w:r>
      <w:r w:rsidR="00BD450B">
        <w:rPr>
          <w:rFonts w:ascii="Verdana" w:hAnsi="Verdana"/>
          <w:sz w:val="20"/>
          <w:szCs w:val="20"/>
          <w:lang w:val="ru-RU"/>
        </w:rPr>
        <w:t xml:space="preserve">Так и в Библии и у Геродота рассказывается о персидском царе Кире, о завоевании им Вавилона, и в Библии и у Геродота описаны события </w:t>
      </w:r>
      <w:r w:rsidR="00BD450B">
        <w:rPr>
          <w:rFonts w:ascii="Verdana" w:hAnsi="Verdana"/>
          <w:sz w:val="20"/>
          <w:szCs w:val="20"/>
          <w:lang w:val="ru-RU"/>
        </w:rPr>
        <w:lastRenderedPageBreak/>
        <w:t>правления Дария, то есть, события ― одни и те же</w:t>
      </w:r>
      <w:r w:rsidR="00511CF2">
        <w:rPr>
          <w:rFonts w:ascii="Verdana" w:hAnsi="Verdana"/>
          <w:sz w:val="20"/>
          <w:szCs w:val="20"/>
          <w:lang w:val="ru-RU"/>
        </w:rPr>
        <w:t>, а главные действующие лица радикально отличаются</w:t>
      </w:r>
      <w:r w:rsidR="00BD450B">
        <w:rPr>
          <w:rFonts w:ascii="Verdana" w:hAnsi="Verdana"/>
          <w:sz w:val="20"/>
          <w:szCs w:val="20"/>
          <w:lang w:val="ru-RU"/>
        </w:rPr>
        <w:t xml:space="preserve">. </w:t>
      </w:r>
      <w:r w:rsidR="00511CF2">
        <w:rPr>
          <w:rFonts w:ascii="Verdana" w:hAnsi="Verdana"/>
          <w:sz w:val="20"/>
          <w:szCs w:val="20"/>
          <w:lang w:val="ru-RU"/>
        </w:rPr>
        <w:t xml:space="preserve">Так </w:t>
      </w:r>
      <w:r w:rsidR="004720BA">
        <w:rPr>
          <w:rFonts w:ascii="Verdana" w:hAnsi="Verdana"/>
          <w:sz w:val="20"/>
          <w:szCs w:val="20"/>
          <w:lang w:val="ru-RU"/>
        </w:rPr>
        <w:t xml:space="preserve">почему </w:t>
      </w:r>
      <w:r w:rsidR="00511CF2">
        <w:rPr>
          <w:rFonts w:ascii="Verdana" w:hAnsi="Verdana"/>
          <w:sz w:val="20"/>
          <w:szCs w:val="20"/>
          <w:lang w:val="ru-RU"/>
        </w:rPr>
        <w:t xml:space="preserve">же </w:t>
      </w:r>
      <w:r w:rsidR="004720BA">
        <w:rPr>
          <w:rFonts w:ascii="Verdana" w:hAnsi="Verdana"/>
          <w:sz w:val="20"/>
          <w:szCs w:val="20"/>
          <w:lang w:val="ru-RU"/>
        </w:rPr>
        <w:t>у Геродота нет евреев</w:t>
      </w:r>
      <w:r w:rsidR="004720BA" w:rsidRPr="004720BA">
        <w:rPr>
          <w:rFonts w:ascii="Verdana" w:hAnsi="Verdana"/>
          <w:sz w:val="20"/>
          <w:szCs w:val="20"/>
          <w:lang w:val="ru-RU"/>
        </w:rPr>
        <w:t>?</w:t>
      </w:r>
      <w:r w:rsidR="004720BA">
        <w:rPr>
          <w:rFonts w:ascii="Verdana" w:hAnsi="Verdana"/>
          <w:sz w:val="20"/>
          <w:szCs w:val="20"/>
          <w:lang w:val="ru-RU"/>
        </w:rPr>
        <w:t xml:space="preserve"> Ответ напрашивается</w:t>
      </w:r>
      <w:r w:rsidR="00511CF2">
        <w:rPr>
          <w:rFonts w:ascii="Verdana" w:hAnsi="Verdana"/>
          <w:sz w:val="20"/>
          <w:szCs w:val="20"/>
          <w:lang w:val="ru-RU"/>
        </w:rPr>
        <w:t>, у</w:t>
      </w:r>
      <w:r w:rsidR="004720BA">
        <w:rPr>
          <w:rFonts w:ascii="Verdana" w:hAnsi="Verdana"/>
          <w:sz w:val="20"/>
          <w:szCs w:val="20"/>
          <w:lang w:val="ru-RU"/>
        </w:rPr>
        <w:t xml:space="preserve"> Геродота евреи называются по-другому.</w:t>
      </w:r>
      <w:r w:rsidR="00051E53">
        <w:rPr>
          <w:rFonts w:ascii="Verdana" w:hAnsi="Verdana"/>
          <w:sz w:val="20"/>
          <w:szCs w:val="20"/>
          <w:lang w:val="ru-RU"/>
        </w:rPr>
        <w:t xml:space="preserve"> В разделе о работе Иордана «Гетика», будет высказано предположение, как у Геродота и у других </w:t>
      </w:r>
      <w:r w:rsidR="00387074">
        <w:rPr>
          <w:rFonts w:ascii="Verdana" w:hAnsi="Verdana"/>
          <w:sz w:val="20"/>
          <w:szCs w:val="20"/>
          <w:lang w:val="ru-RU"/>
        </w:rPr>
        <w:t>древне</w:t>
      </w:r>
      <w:r w:rsidR="00051E53">
        <w:rPr>
          <w:rFonts w:ascii="Verdana" w:hAnsi="Verdana"/>
          <w:sz w:val="20"/>
          <w:szCs w:val="20"/>
          <w:lang w:val="ru-RU"/>
        </w:rPr>
        <w:t>греческих авторов назывались евреи.</w:t>
      </w:r>
      <w:r w:rsidR="004720BA">
        <w:rPr>
          <w:rFonts w:ascii="Verdana" w:hAnsi="Verdana"/>
          <w:sz w:val="20"/>
          <w:szCs w:val="20"/>
          <w:lang w:val="ru-RU"/>
        </w:rPr>
        <w:t xml:space="preserve"> </w:t>
      </w:r>
      <w:r w:rsidR="00051E53">
        <w:rPr>
          <w:rFonts w:ascii="Verdana" w:hAnsi="Verdana"/>
          <w:sz w:val="20"/>
          <w:szCs w:val="20"/>
          <w:lang w:val="ru-RU"/>
        </w:rPr>
        <w:t>Г</w:t>
      </w:r>
      <w:r w:rsidR="004720BA">
        <w:rPr>
          <w:rFonts w:ascii="Verdana" w:hAnsi="Verdana"/>
          <w:sz w:val="20"/>
          <w:szCs w:val="20"/>
          <w:lang w:val="ru-RU"/>
        </w:rPr>
        <w:t xml:space="preserve">еродот не использует название греков, но зато у него есть </w:t>
      </w:r>
      <w:r w:rsidR="006F4EE7">
        <w:rPr>
          <w:rFonts w:ascii="Verdana" w:hAnsi="Verdana"/>
          <w:sz w:val="20"/>
          <w:szCs w:val="20"/>
          <w:lang w:val="ru-RU"/>
        </w:rPr>
        <w:t>ионийцы</w:t>
      </w:r>
      <w:r w:rsidR="004720BA">
        <w:rPr>
          <w:rFonts w:ascii="Verdana" w:hAnsi="Verdana"/>
          <w:sz w:val="20"/>
          <w:szCs w:val="20"/>
          <w:lang w:val="ru-RU"/>
        </w:rPr>
        <w:t>, ахейцы,</w:t>
      </w:r>
      <w:r w:rsidR="00CC0A3B">
        <w:rPr>
          <w:rFonts w:ascii="Verdana" w:hAnsi="Verdana"/>
          <w:sz w:val="20"/>
          <w:szCs w:val="20"/>
          <w:lang w:val="ru-RU"/>
        </w:rPr>
        <w:t xml:space="preserve"> дорийцы и другие,</w:t>
      </w:r>
      <w:r w:rsidR="004720BA">
        <w:rPr>
          <w:rFonts w:ascii="Verdana" w:hAnsi="Verdana"/>
          <w:sz w:val="20"/>
          <w:szCs w:val="20"/>
          <w:lang w:val="ru-RU"/>
        </w:rPr>
        <w:t xml:space="preserve"> которых относят к грекам. В его работе главные действующие лица, кроме греков, ― персы. </w:t>
      </w:r>
      <w:r w:rsidR="00BD450B">
        <w:rPr>
          <w:rFonts w:ascii="Verdana" w:hAnsi="Verdana"/>
          <w:sz w:val="20"/>
          <w:szCs w:val="20"/>
          <w:lang w:val="ru-RU"/>
        </w:rPr>
        <w:t>Из Википедии мы</w:t>
      </w:r>
      <w:r w:rsidR="004720BA">
        <w:rPr>
          <w:rFonts w:ascii="Verdana" w:hAnsi="Verdana"/>
          <w:sz w:val="20"/>
          <w:szCs w:val="20"/>
          <w:lang w:val="ru-RU"/>
        </w:rPr>
        <w:t xml:space="preserve"> узна</w:t>
      </w:r>
      <w:r w:rsidR="00BD450B">
        <w:rPr>
          <w:rFonts w:ascii="Verdana" w:hAnsi="Verdana"/>
          <w:sz w:val="20"/>
          <w:szCs w:val="20"/>
          <w:lang w:val="ru-RU"/>
        </w:rPr>
        <w:t>ли</w:t>
      </w:r>
      <w:r w:rsidR="004720BA">
        <w:rPr>
          <w:rFonts w:ascii="Verdana" w:hAnsi="Verdana"/>
          <w:sz w:val="20"/>
          <w:szCs w:val="20"/>
          <w:lang w:val="ru-RU"/>
        </w:rPr>
        <w:t xml:space="preserve">, что парсы (персы) называли себя евреями, см. цитату Морозова выше, и об этом кроме Морозова пишут многие авторы. Вспомним, что пишет Библия о персах. </w:t>
      </w:r>
      <w:r w:rsidR="00CC0A3B">
        <w:rPr>
          <w:rFonts w:ascii="Verdana" w:hAnsi="Verdana"/>
          <w:sz w:val="20"/>
          <w:szCs w:val="20"/>
          <w:lang w:val="ru-RU"/>
        </w:rPr>
        <w:t>По Библии персы ― союзники евреев.</w:t>
      </w:r>
      <w:r w:rsidR="0069720E">
        <w:rPr>
          <w:rFonts w:ascii="Verdana" w:hAnsi="Verdana"/>
          <w:sz w:val="20"/>
          <w:szCs w:val="20"/>
          <w:lang w:val="ru-RU"/>
        </w:rPr>
        <w:t xml:space="preserve"> Именно персы освободили их из В</w:t>
      </w:r>
      <w:r w:rsidR="00CC0A3B">
        <w:rPr>
          <w:rFonts w:ascii="Verdana" w:hAnsi="Verdana"/>
          <w:sz w:val="20"/>
          <w:szCs w:val="20"/>
          <w:lang w:val="ru-RU"/>
        </w:rPr>
        <w:t xml:space="preserve">авилонского плена, именно </w:t>
      </w:r>
      <w:r w:rsidR="0061210C">
        <w:rPr>
          <w:rFonts w:ascii="Verdana" w:hAnsi="Verdana"/>
          <w:sz w:val="20"/>
          <w:szCs w:val="20"/>
          <w:lang w:val="ru-RU"/>
        </w:rPr>
        <w:t xml:space="preserve">при персидском царе Кире в Вавилоне были собраны средства на восстановление </w:t>
      </w:r>
      <w:r w:rsidR="00CC0A3B">
        <w:rPr>
          <w:rFonts w:ascii="Verdana" w:hAnsi="Verdana"/>
          <w:sz w:val="20"/>
          <w:szCs w:val="20"/>
          <w:lang w:val="ru-RU"/>
        </w:rPr>
        <w:t>Иерусалимск</w:t>
      </w:r>
      <w:r w:rsidR="0061210C">
        <w:rPr>
          <w:rFonts w:ascii="Verdana" w:hAnsi="Verdana"/>
          <w:sz w:val="20"/>
          <w:szCs w:val="20"/>
          <w:lang w:val="ru-RU"/>
        </w:rPr>
        <w:t>ого</w:t>
      </w:r>
      <w:r w:rsidR="00CC0A3B">
        <w:rPr>
          <w:rFonts w:ascii="Verdana" w:hAnsi="Verdana"/>
          <w:sz w:val="20"/>
          <w:szCs w:val="20"/>
          <w:lang w:val="ru-RU"/>
        </w:rPr>
        <w:t xml:space="preserve"> храм</w:t>
      </w:r>
      <w:r w:rsidR="0061210C">
        <w:rPr>
          <w:rFonts w:ascii="Verdana" w:hAnsi="Verdana"/>
          <w:sz w:val="20"/>
          <w:szCs w:val="20"/>
          <w:lang w:val="ru-RU"/>
        </w:rPr>
        <w:t>а. «Священная Библейская история Ветхого завета», Пушкарь Борис (Еп. Вениамин) Николаевич</w:t>
      </w:r>
      <w:r w:rsidR="00945AB1">
        <w:rPr>
          <w:rFonts w:ascii="Verdana" w:hAnsi="Verdana"/>
          <w:sz w:val="20"/>
          <w:szCs w:val="20"/>
          <w:lang w:val="ru-RU"/>
        </w:rPr>
        <w:t>, [57]</w:t>
      </w:r>
      <w:r w:rsidR="0061210C" w:rsidRPr="0061210C">
        <w:rPr>
          <w:rFonts w:ascii="Verdana" w:hAnsi="Verdana"/>
          <w:sz w:val="20"/>
          <w:szCs w:val="20"/>
          <w:lang w:val="ru-RU"/>
        </w:rPr>
        <w:t xml:space="preserve">: </w:t>
      </w:r>
      <w:r w:rsidR="0061210C">
        <w:rPr>
          <w:rFonts w:ascii="Verdana" w:hAnsi="Verdana"/>
          <w:sz w:val="20"/>
          <w:szCs w:val="20"/>
          <w:lang w:val="ru-RU"/>
        </w:rPr>
        <w:t>«</w:t>
      </w:r>
      <w:r w:rsidR="0061210C" w:rsidRPr="0061210C">
        <w:rPr>
          <w:rFonts w:asciiTheme="majorHAnsi" w:hAnsiTheme="majorHAnsi"/>
          <w:sz w:val="20"/>
          <w:szCs w:val="20"/>
          <w:lang w:val="ru-RU"/>
        </w:rPr>
        <w:t xml:space="preserve">Иудейские изгнанники встречали Кира с неописуемым восторгом. Они видели в нем не только освободителя, но и </w:t>
      </w:r>
      <w:r w:rsidR="0061210C">
        <w:rPr>
          <w:rFonts w:asciiTheme="majorHAnsi" w:hAnsiTheme="majorHAnsi"/>
          <w:sz w:val="20"/>
          <w:szCs w:val="20"/>
          <w:lang w:val="ru-RU"/>
        </w:rPr>
        <w:t>посланника</w:t>
      </w:r>
      <w:r w:rsidR="0061210C" w:rsidRPr="0061210C">
        <w:rPr>
          <w:rFonts w:asciiTheme="majorHAnsi" w:hAnsiTheme="majorHAnsi"/>
          <w:sz w:val="20"/>
          <w:szCs w:val="20"/>
          <w:lang w:val="ru-RU"/>
        </w:rPr>
        <w:t xml:space="preserve"> Божия. Вскоре их надежды оправдались, в 538 году Кир особым декретом разрешил иудеям возвратиться на родину. Он также приказал вернуть им всю литургическую утварь, увезенную Навуходоносором из Иерусалимского храма</w:t>
      </w:r>
      <w:r w:rsidR="0061210C">
        <w:rPr>
          <w:rFonts w:ascii="Verdana" w:hAnsi="Verdana"/>
          <w:sz w:val="20"/>
          <w:szCs w:val="20"/>
          <w:lang w:val="ru-RU"/>
        </w:rPr>
        <w:t>». Н</w:t>
      </w:r>
      <w:r w:rsidR="001F7083">
        <w:rPr>
          <w:rFonts w:ascii="Verdana" w:hAnsi="Verdana"/>
          <w:sz w:val="20"/>
          <w:szCs w:val="20"/>
          <w:lang w:val="ru-RU"/>
        </w:rPr>
        <w:t xml:space="preserve">о, скорее всего, персы </w:t>
      </w:r>
      <w:r w:rsidR="00387074">
        <w:rPr>
          <w:rFonts w:ascii="Verdana" w:hAnsi="Verdana"/>
          <w:sz w:val="20"/>
          <w:szCs w:val="20"/>
          <w:lang w:val="ru-RU"/>
        </w:rPr>
        <w:t>тоже были</w:t>
      </w:r>
      <w:r w:rsidR="001F7083">
        <w:rPr>
          <w:rFonts w:ascii="Verdana" w:hAnsi="Verdana"/>
          <w:sz w:val="20"/>
          <w:szCs w:val="20"/>
          <w:lang w:val="ru-RU"/>
        </w:rPr>
        <w:t xml:space="preserve"> евреями, хотя у них были какие-то отличия в обычаях, в ритуалах,</w:t>
      </w:r>
      <w:r w:rsidR="0061210C">
        <w:rPr>
          <w:rFonts w:ascii="Verdana" w:hAnsi="Verdana"/>
          <w:sz w:val="20"/>
          <w:szCs w:val="20"/>
          <w:lang w:val="ru-RU"/>
        </w:rPr>
        <w:t xml:space="preserve"> об этом можно прочитать в Википедии. </w:t>
      </w:r>
      <w:r w:rsidR="001F7083">
        <w:rPr>
          <w:rFonts w:ascii="Verdana" w:hAnsi="Verdana"/>
          <w:sz w:val="20"/>
          <w:szCs w:val="20"/>
          <w:lang w:val="ru-RU"/>
        </w:rPr>
        <w:t>Библия делает различие между евреями и персами, а вот Геродот,</w:t>
      </w:r>
      <w:r w:rsidR="00051E53">
        <w:rPr>
          <w:rFonts w:ascii="Verdana" w:hAnsi="Verdana"/>
          <w:sz w:val="20"/>
          <w:szCs w:val="20"/>
          <w:lang w:val="ru-RU"/>
        </w:rPr>
        <w:t xml:space="preserve"> возможно,</w:t>
      </w:r>
      <w:r w:rsidR="001F7083">
        <w:rPr>
          <w:rFonts w:ascii="Verdana" w:hAnsi="Verdana"/>
          <w:sz w:val="20"/>
          <w:szCs w:val="20"/>
          <w:lang w:val="ru-RU"/>
        </w:rPr>
        <w:t xml:space="preserve"> в этих тонкостях не разбирался и всех евреев называл персами</w:t>
      </w:r>
      <w:r w:rsidR="00387074">
        <w:rPr>
          <w:rFonts w:ascii="Verdana" w:hAnsi="Verdana"/>
          <w:sz w:val="20"/>
          <w:szCs w:val="20"/>
          <w:lang w:val="ru-RU"/>
        </w:rPr>
        <w:t>.</w:t>
      </w:r>
      <w:r w:rsidR="00E63E97">
        <w:rPr>
          <w:rFonts w:ascii="Verdana" w:hAnsi="Verdana"/>
          <w:sz w:val="20"/>
          <w:szCs w:val="20"/>
          <w:lang w:val="ru-RU"/>
        </w:rPr>
        <w:t xml:space="preserve"> </w:t>
      </w:r>
      <w:r w:rsidR="00E63E97">
        <w:rPr>
          <w:rFonts w:asciiTheme="majorHAnsi" w:hAnsiTheme="majorHAnsi"/>
          <w:sz w:val="20"/>
          <w:szCs w:val="20"/>
          <w:lang w:val="ru-RU"/>
        </w:rPr>
        <w:t>«</w:t>
      </w:r>
      <w:r w:rsidR="00E63E97" w:rsidRPr="00E63E97">
        <w:rPr>
          <w:rFonts w:asciiTheme="majorHAnsi" w:hAnsiTheme="majorHAnsi"/>
          <w:sz w:val="20"/>
          <w:szCs w:val="20"/>
          <w:lang w:val="ru-RU"/>
        </w:rPr>
        <w:t>Племен персидских много. Кир собрал часть из них и убедил отложиться от мидян. Вот эти племена, от которых зависят все остальные: персы, пасаргады, марафии, маспии. Из них самые благородные — пасаргады, к которым принадлежит также род Ахеменидов (откуда произошли персидские цари). Другие персидские племена — это панфиалеи, дерусиеи, германии. Все упомянутые племена занимаются земледелием, прочие же — даи, марды, дропики — кочевники</w:t>
      </w:r>
      <w:r w:rsidR="00E63E97">
        <w:rPr>
          <w:rFonts w:asciiTheme="majorHAnsi" w:hAnsiTheme="majorHAnsi"/>
          <w:sz w:val="20"/>
          <w:szCs w:val="20"/>
          <w:lang w:val="ru-RU"/>
        </w:rPr>
        <w:t>»</w:t>
      </w:r>
      <w:r w:rsidR="00945AB1">
        <w:rPr>
          <w:rFonts w:asciiTheme="majorHAnsi" w:hAnsiTheme="majorHAnsi"/>
          <w:sz w:val="20"/>
          <w:szCs w:val="20"/>
          <w:lang w:val="ru-RU"/>
        </w:rPr>
        <w:t xml:space="preserve">, </w:t>
      </w:r>
      <w:r w:rsidR="00945AB1">
        <w:rPr>
          <w:rFonts w:ascii="Verdana" w:hAnsi="Verdana"/>
          <w:sz w:val="20"/>
          <w:szCs w:val="20"/>
          <w:lang w:val="ru-RU"/>
        </w:rPr>
        <w:t>[18]</w:t>
      </w:r>
      <w:r w:rsidR="00E63E97">
        <w:rPr>
          <w:rFonts w:asciiTheme="majorHAnsi" w:hAnsiTheme="majorHAnsi"/>
          <w:sz w:val="20"/>
          <w:szCs w:val="20"/>
          <w:lang w:val="ru-RU"/>
        </w:rPr>
        <w:t>.</w:t>
      </w:r>
      <w:r w:rsidR="001F7083">
        <w:rPr>
          <w:rFonts w:ascii="Verdana" w:hAnsi="Verdana"/>
          <w:sz w:val="20"/>
          <w:szCs w:val="20"/>
          <w:lang w:val="ru-RU"/>
        </w:rPr>
        <w:t xml:space="preserve"> </w:t>
      </w:r>
      <w:r w:rsidR="00511CF2">
        <w:rPr>
          <w:rFonts w:ascii="Verdana" w:hAnsi="Verdana"/>
          <w:sz w:val="20"/>
          <w:szCs w:val="20"/>
          <w:lang w:val="ru-RU"/>
        </w:rPr>
        <w:t>Но и у евреев все то</w:t>
      </w:r>
      <w:r w:rsidR="005C290B">
        <w:rPr>
          <w:rFonts w:ascii="Verdana" w:hAnsi="Verdana"/>
          <w:sz w:val="20"/>
          <w:szCs w:val="20"/>
          <w:lang w:val="ru-RU"/>
        </w:rPr>
        <w:t xml:space="preserve"> </w:t>
      </w:r>
      <w:r w:rsidR="00511CF2">
        <w:rPr>
          <w:rFonts w:ascii="Verdana" w:hAnsi="Verdana"/>
          <w:sz w:val="20"/>
          <w:szCs w:val="20"/>
          <w:lang w:val="ru-RU"/>
        </w:rPr>
        <w:t>же самое. Какие-то племена занимаются земледелием, а какие-то</w:t>
      </w:r>
      <w:r w:rsidR="003B5302">
        <w:rPr>
          <w:rFonts w:ascii="Verdana" w:hAnsi="Verdana"/>
          <w:sz w:val="20"/>
          <w:szCs w:val="20"/>
          <w:lang w:val="ru-RU"/>
        </w:rPr>
        <w:t xml:space="preserve"> скотоводством. </w:t>
      </w:r>
      <w:r w:rsidR="003B5302">
        <w:rPr>
          <w:rFonts w:ascii="Verdana" w:hAnsi="Verdana"/>
          <w:sz w:val="20"/>
          <w:szCs w:val="20"/>
          <w:lang w:val="ru-RU"/>
        </w:rPr>
        <w:lastRenderedPageBreak/>
        <w:t>П</w:t>
      </w:r>
      <w:r w:rsidR="001F7083">
        <w:rPr>
          <w:rFonts w:ascii="Verdana" w:hAnsi="Verdana"/>
          <w:sz w:val="20"/>
          <w:szCs w:val="20"/>
          <w:lang w:val="ru-RU"/>
        </w:rPr>
        <w:t xml:space="preserve">овторю, важно, что сами персы считали себя евреями и, </w:t>
      </w:r>
      <w:r w:rsidR="00F50806">
        <w:rPr>
          <w:rFonts w:ascii="Verdana" w:hAnsi="Verdana"/>
          <w:sz w:val="20"/>
          <w:szCs w:val="20"/>
          <w:lang w:val="ru-RU"/>
        </w:rPr>
        <w:t>этот факт не отрицают ни современные исследователи, ни сами евреи, живущие ныне в современном Израиле</w:t>
      </w:r>
      <w:r w:rsidR="001F7083">
        <w:rPr>
          <w:rFonts w:ascii="Verdana" w:hAnsi="Verdana"/>
          <w:sz w:val="20"/>
          <w:szCs w:val="20"/>
          <w:lang w:val="ru-RU"/>
        </w:rPr>
        <w:t xml:space="preserve">. </w:t>
      </w:r>
      <w:r w:rsidR="00387074">
        <w:rPr>
          <w:rFonts w:ascii="Verdana" w:hAnsi="Verdana"/>
          <w:sz w:val="20"/>
          <w:szCs w:val="20"/>
          <w:lang w:val="ru-RU"/>
        </w:rPr>
        <w:t xml:space="preserve">Хотя возможно, что и у Геродота кроме персов </w:t>
      </w:r>
      <w:r w:rsidR="007F3FB3">
        <w:rPr>
          <w:rFonts w:ascii="Verdana" w:hAnsi="Verdana"/>
          <w:sz w:val="20"/>
          <w:szCs w:val="20"/>
          <w:lang w:val="ru-RU"/>
        </w:rPr>
        <w:t xml:space="preserve">присутствуют </w:t>
      </w:r>
      <w:r w:rsidR="00387074">
        <w:rPr>
          <w:rFonts w:ascii="Verdana" w:hAnsi="Verdana"/>
          <w:sz w:val="20"/>
          <w:szCs w:val="20"/>
          <w:lang w:val="ru-RU"/>
        </w:rPr>
        <w:t xml:space="preserve">и </w:t>
      </w:r>
      <w:r w:rsidR="0050278A">
        <w:rPr>
          <w:rFonts w:ascii="Verdana" w:hAnsi="Verdana"/>
          <w:sz w:val="20"/>
          <w:szCs w:val="20"/>
          <w:lang w:val="ru-RU"/>
        </w:rPr>
        <w:t xml:space="preserve">другие </w:t>
      </w:r>
      <w:r w:rsidR="00387074">
        <w:rPr>
          <w:rFonts w:ascii="Verdana" w:hAnsi="Verdana"/>
          <w:sz w:val="20"/>
          <w:szCs w:val="20"/>
          <w:lang w:val="ru-RU"/>
        </w:rPr>
        <w:t xml:space="preserve">евреи, </w:t>
      </w:r>
      <w:r w:rsidR="007F3FB3">
        <w:rPr>
          <w:rFonts w:ascii="Verdana" w:hAnsi="Verdana"/>
          <w:sz w:val="20"/>
          <w:szCs w:val="20"/>
          <w:lang w:val="ru-RU"/>
        </w:rPr>
        <w:t>только называются они у него по-другому, не евреями, об этом ниже.</w:t>
      </w:r>
    </w:p>
    <w:p w:rsidR="007C668B" w:rsidRPr="00977BB3" w:rsidRDefault="008665D8" w:rsidP="0047172D">
      <w:pPr>
        <w:spacing w:after="0" w:afterAutospacing="0"/>
        <w:ind w:firstLine="709"/>
        <w:jc w:val="both"/>
        <w:rPr>
          <w:rFonts w:ascii="Verdana" w:hAnsi="Verdana"/>
          <w:sz w:val="20"/>
          <w:szCs w:val="20"/>
          <w:lang w:val="ru-RU"/>
        </w:rPr>
      </w:pPr>
      <w:r>
        <w:rPr>
          <w:rFonts w:ascii="Verdana" w:hAnsi="Verdana"/>
          <w:sz w:val="20"/>
          <w:szCs w:val="20"/>
          <w:lang w:val="ru-RU"/>
        </w:rPr>
        <w:t>Кто еще кроме персов в книге Геродота мог бы претендовать на роль евреев. Очевидно, что эти претенденты должны быть союзниками персов. Это, в первую очередь, арабы.</w:t>
      </w:r>
      <w:r w:rsidR="00541965">
        <w:rPr>
          <w:rFonts w:ascii="Verdana" w:hAnsi="Verdana"/>
          <w:sz w:val="20"/>
          <w:szCs w:val="20"/>
          <w:lang w:val="ru-RU"/>
        </w:rPr>
        <w:t xml:space="preserve"> Геродот</w:t>
      </w:r>
      <w:r w:rsidR="00D06169">
        <w:rPr>
          <w:rFonts w:ascii="Verdana" w:hAnsi="Verdana"/>
          <w:sz w:val="20"/>
          <w:szCs w:val="20"/>
          <w:lang w:val="ru-RU"/>
        </w:rPr>
        <w:t>, [1</w:t>
      </w:r>
      <w:r w:rsidR="00945AB1">
        <w:rPr>
          <w:rFonts w:ascii="Verdana" w:hAnsi="Verdana"/>
          <w:sz w:val="20"/>
          <w:szCs w:val="20"/>
          <w:lang w:val="ru-RU"/>
        </w:rPr>
        <w:t>8</w:t>
      </w:r>
      <w:r w:rsidR="00D06169">
        <w:rPr>
          <w:rFonts w:ascii="Verdana" w:hAnsi="Verdana"/>
          <w:sz w:val="20"/>
          <w:szCs w:val="20"/>
          <w:lang w:val="ru-RU"/>
        </w:rPr>
        <w:t>]</w:t>
      </w:r>
      <w:r w:rsidR="00541965" w:rsidRPr="00576688">
        <w:rPr>
          <w:rFonts w:ascii="Verdana" w:hAnsi="Verdana"/>
          <w:sz w:val="20"/>
          <w:szCs w:val="20"/>
          <w:lang w:val="ru-RU"/>
        </w:rPr>
        <w:t xml:space="preserve">: </w:t>
      </w:r>
      <w:r w:rsidR="00541965" w:rsidRPr="00576688">
        <w:rPr>
          <w:rFonts w:asciiTheme="majorHAnsi" w:hAnsiTheme="majorHAnsi"/>
          <w:sz w:val="20"/>
          <w:szCs w:val="20"/>
          <w:lang w:val="ru-RU"/>
        </w:rPr>
        <w:t xml:space="preserve">«Всякий раз как вавилонянин сходится со своей женой, он садится перед жертвенным сосудом, воскуряя фимиам; так же поступает и жена. На следующее утро оба они совершают омовение. Перед этим омовением они не должны прикасаться ни к какому сосуду. Такой же обычай существует и у арабов» </w:t>
      </w:r>
      <w:r w:rsidR="00541965" w:rsidRPr="00576688">
        <w:rPr>
          <w:rFonts w:ascii="Verdana" w:hAnsi="Verdana"/>
          <w:sz w:val="20"/>
          <w:szCs w:val="20"/>
          <w:lang w:val="ru-RU"/>
        </w:rPr>
        <w:t>Комментарий:</w:t>
      </w:r>
      <w:r w:rsidR="00541965" w:rsidRPr="00576688">
        <w:rPr>
          <w:rFonts w:asciiTheme="majorHAnsi" w:hAnsiTheme="majorHAnsi"/>
          <w:sz w:val="20"/>
          <w:szCs w:val="20"/>
          <w:lang w:val="ru-RU"/>
        </w:rPr>
        <w:t xml:space="preserve"> «</w:t>
      </w:r>
      <w:r w:rsidR="00541965" w:rsidRPr="00576688">
        <w:rPr>
          <w:rFonts w:asciiTheme="majorHAnsi" w:hAnsiTheme="majorHAnsi" w:cs="Arial"/>
          <w:sz w:val="20"/>
          <w:szCs w:val="20"/>
          <w:lang w:val="ru-RU"/>
        </w:rPr>
        <w:t xml:space="preserve">Подобные обычаи очищения существовали у древних иудеев. Отсюда некоторые делают заключение, что под арабами Геродот имеет в виду иудеев. Но Геродот, по-видимому, не знал иудеев. По крайней </w:t>
      </w:r>
      <w:r w:rsidR="00C75BEA" w:rsidRPr="00576688">
        <w:rPr>
          <w:rFonts w:asciiTheme="majorHAnsi" w:hAnsiTheme="majorHAnsi" w:cs="Arial"/>
          <w:sz w:val="20"/>
          <w:szCs w:val="20"/>
          <w:lang w:val="ru-RU"/>
        </w:rPr>
        <w:t>мере,</w:t>
      </w:r>
      <w:r w:rsidR="00541965" w:rsidRPr="00576688">
        <w:rPr>
          <w:rFonts w:asciiTheme="majorHAnsi" w:hAnsiTheme="majorHAnsi" w:cs="Arial"/>
          <w:sz w:val="20"/>
          <w:szCs w:val="20"/>
          <w:lang w:val="ru-RU"/>
        </w:rPr>
        <w:t xml:space="preserve"> он нигде о них не упоминает».</w:t>
      </w:r>
      <w:r w:rsidR="00541965" w:rsidRPr="00541965">
        <w:rPr>
          <w:rFonts w:ascii="Verdana" w:hAnsi="Verdana" w:cs="Arial"/>
          <w:sz w:val="20"/>
          <w:szCs w:val="20"/>
          <w:lang w:val="ru-RU"/>
        </w:rPr>
        <w:t xml:space="preserve"> </w:t>
      </w:r>
      <w:r w:rsidR="00944C6B">
        <w:rPr>
          <w:rFonts w:ascii="Verdana" w:hAnsi="Verdana" w:cs="Arial"/>
          <w:sz w:val="20"/>
          <w:szCs w:val="20"/>
          <w:lang w:val="ru-RU"/>
        </w:rPr>
        <w:t>Не знать о</w:t>
      </w:r>
      <w:r w:rsidR="0024126F">
        <w:rPr>
          <w:rFonts w:ascii="Verdana" w:hAnsi="Verdana" w:cs="Arial"/>
          <w:sz w:val="20"/>
          <w:szCs w:val="20"/>
          <w:lang w:val="ru-RU"/>
        </w:rPr>
        <w:t xml:space="preserve"> евреях</w:t>
      </w:r>
      <w:r w:rsidR="00944C6B">
        <w:rPr>
          <w:rFonts w:ascii="Verdana" w:hAnsi="Verdana" w:cs="Arial"/>
          <w:sz w:val="20"/>
          <w:szCs w:val="20"/>
          <w:lang w:val="ru-RU"/>
        </w:rPr>
        <w:t xml:space="preserve"> Геродот не мог, так как в таком случае, надо поставить под сомнение достоверность событий, описанные в Библии, ведь Геродот пишет и о библейских событиях. О</w:t>
      </w:r>
      <w:r w:rsidR="00541965" w:rsidRPr="00541965">
        <w:rPr>
          <w:rFonts w:ascii="Verdana" w:hAnsi="Verdana" w:cs="Arial"/>
          <w:sz w:val="20"/>
          <w:szCs w:val="20"/>
          <w:lang w:val="ru-RU"/>
        </w:rPr>
        <w:t>б арабах Геродот пишет совсем немного</w:t>
      </w:r>
      <w:r w:rsidR="008D20F8">
        <w:rPr>
          <w:rFonts w:ascii="Verdana" w:hAnsi="Verdana" w:cs="Arial"/>
          <w:sz w:val="20"/>
          <w:szCs w:val="20"/>
          <w:lang w:val="ru-RU"/>
        </w:rPr>
        <w:t xml:space="preserve">, тем не </w:t>
      </w:r>
      <w:r w:rsidR="00C75BEA">
        <w:rPr>
          <w:rFonts w:ascii="Verdana" w:hAnsi="Verdana" w:cs="Arial"/>
          <w:sz w:val="20"/>
          <w:szCs w:val="20"/>
          <w:lang w:val="ru-RU"/>
        </w:rPr>
        <w:t>менее,</w:t>
      </w:r>
      <w:r w:rsidR="008D20F8">
        <w:rPr>
          <w:rFonts w:ascii="Verdana" w:hAnsi="Verdana" w:cs="Arial"/>
          <w:sz w:val="20"/>
          <w:szCs w:val="20"/>
          <w:lang w:val="ru-RU"/>
        </w:rPr>
        <w:t xml:space="preserve"> определить, где</w:t>
      </w:r>
      <w:r w:rsidR="008D20F8" w:rsidRPr="008D20F8">
        <w:rPr>
          <w:rFonts w:ascii="Verdana" w:hAnsi="Verdana" w:cs="Arial"/>
          <w:sz w:val="20"/>
          <w:szCs w:val="20"/>
          <w:lang w:val="ru-RU"/>
        </w:rPr>
        <w:t xml:space="preserve"> </w:t>
      </w:r>
      <w:r w:rsidR="008D20F8">
        <w:rPr>
          <w:rFonts w:ascii="Verdana" w:hAnsi="Verdana" w:cs="Arial"/>
          <w:sz w:val="20"/>
          <w:szCs w:val="20"/>
          <w:lang w:val="ru-RU"/>
        </w:rPr>
        <w:t>у него находилась Аравия не сложно</w:t>
      </w:r>
      <w:r w:rsidR="008D20F8" w:rsidRPr="008D20F8">
        <w:rPr>
          <w:rFonts w:ascii="Verdana" w:hAnsi="Verdana" w:cs="Arial"/>
          <w:sz w:val="20"/>
          <w:szCs w:val="20"/>
          <w:lang w:val="ru-RU"/>
        </w:rPr>
        <w:t xml:space="preserve">: </w:t>
      </w:r>
      <w:r w:rsidR="008D20F8" w:rsidRPr="00051362">
        <w:rPr>
          <w:rFonts w:asciiTheme="majorHAnsi" w:hAnsiTheme="majorHAnsi"/>
          <w:sz w:val="20"/>
          <w:szCs w:val="20"/>
          <w:lang w:val="ru-RU"/>
        </w:rPr>
        <w:t>«</w:t>
      </w:r>
      <w:r w:rsidR="008D20F8" w:rsidRPr="00051362">
        <w:rPr>
          <w:rFonts w:ascii="Cambria" w:hAnsi="Cambria"/>
          <w:sz w:val="20"/>
          <w:szCs w:val="20"/>
          <w:lang w:val="ru-RU"/>
        </w:rPr>
        <w:t xml:space="preserve">Когда </w:t>
      </w:r>
      <w:r w:rsidR="008D20F8" w:rsidRPr="00D91FD3">
        <w:rPr>
          <w:rFonts w:ascii="Cambria" w:hAnsi="Cambria"/>
          <w:b/>
          <w:sz w:val="20"/>
          <w:szCs w:val="20"/>
          <w:lang w:val="ru-RU"/>
        </w:rPr>
        <w:t>Нил</w:t>
      </w:r>
      <w:r w:rsidR="008D20F8" w:rsidRPr="00051362">
        <w:rPr>
          <w:rFonts w:ascii="Cambria" w:hAnsi="Cambria"/>
          <w:sz w:val="20"/>
          <w:szCs w:val="20"/>
          <w:lang w:val="ru-RU"/>
        </w:rPr>
        <w:t xml:space="preserve"> выходит из берегов, то не только </w:t>
      </w:r>
      <w:r w:rsidR="008D20F8" w:rsidRPr="00D91FD3">
        <w:rPr>
          <w:rFonts w:ascii="Cambria" w:hAnsi="Cambria"/>
          <w:b/>
          <w:sz w:val="20"/>
          <w:szCs w:val="20"/>
          <w:lang w:val="ru-RU"/>
        </w:rPr>
        <w:t>заливает Дельту</w:t>
      </w:r>
      <w:r w:rsidR="008D20F8" w:rsidRPr="00051362">
        <w:rPr>
          <w:rFonts w:ascii="Cambria" w:hAnsi="Cambria"/>
          <w:sz w:val="20"/>
          <w:szCs w:val="20"/>
          <w:lang w:val="ru-RU"/>
        </w:rPr>
        <w:t xml:space="preserve">, но даже и часть так называемой Ливийской и </w:t>
      </w:r>
      <w:r w:rsidR="008D20F8" w:rsidRPr="00945AB1">
        <w:rPr>
          <w:rFonts w:ascii="Cambria" w:hAnsi="Cambria"/>
          <w:b/>
          <w:sz w:val="20"/>
          <w:szCs w:val="20"/>
          <w:lang w:val="ru-RU"/>
        </w:rPr>
        <w:t>Аравийской области</w:t>
      </w:r>
      <w:r w:rsidR="008D20F8" w:rsidRPr="00051362">
        <w:rPr>
          <w:rFonts w:ascii="Cambria" w:hAnsi="Cambria"/>
          <w:sz w:val="20"/>
          <w:szCs w:val="20"/>
          <w:lang w:val="ru-RU"/>
        </w:rPr>
        <w:t>, именно [область] на два дня пути в обе стороны (иногда больше, иногда меньше)</w:t>
      </w:r>
      <w:r w:rsidR="008D20F8" w:rsidRPr="00051362">
        <w:rPr>
          <w:rFonts w:asciiTheme="majorHAnsi" w:hAnsiTheme="majorHAnsi"/>
          <w:sz w:val="20"/>
          <w:szCs w:val="20"/>
          <w:lang w:val="ru-RU"/>
        </w:rPr>
        <w:t xml:space="preserve">… </w:t>
      </w:r>
      <w:r w:rsidR="008D20F8" w:rsidRPr="00051362">
        <w:rPr>
          <w:rFonts w:ascii="Cambria" w:hAnsi="Cambria"/>
          <w:sz w:val="20"/>
          <w:szCs w:val="20"/>
          <w:lang w:val="ru-RU"/>
        </w:rPr>
        <w:t xml:space="preserve">Нил, </w:t>
      </w:r>
      <w:r w:rsidR="008D20F8" w:rsidRPr="002B1AD1">
        <w:rPr>
          <w:rFonts w:ascii="Cambria" w:hAnsi="Cambria"/>
          <w:b/>
          <w:sz w:val="20"/>
          <w:szCs w:val="20"/>
          <w:lang w:val="ru-RU"/>
        </w:rPr>
        <w:t>начиная от летнего солнцестояния, выходит из берегов</w:t>
      </w:r>
      <w:r w:rsidR="008D20F8" w:rsidRPr="00051362">
        <w:rPr>
          <w:rFonts w:ascii="Cambria" w:hAnsi="Cambria"/>
          <w:sz w:val="20"/>
          <w:szCs w:val="20"/>
          <w:lang w:val="ru-RU"/>
        </w:rPr>
        <w:t xml:space="preserve"> и [вода его] поднимается в течение приблизительно 100 дней</w:t>
      </w:r>
      <w:r w:rsidR="008D20F8">
        <w:rPr>
          <w:rFonts w:ascii="Cambria" w:hAnsi="Cambria"/>
          <w:sz w:val="20"/>
          <w:szCs w:val="20"/>
          <w:lang w:val="ru-RU"/>
        </w:rPr>
        <w:t>»,</w:t>
      </w:r>
      <w:r w:rsidR="00945AB1" w:rsidRPr="00945AB1">
        <w:rPr>
          <w:rFonts w:ascii="Verdana" w:hAnsi="Verdana"/>
          <w:sz w:val="20"/>
          <w:szCs w:val="20"/>
          <w:lang w:val="ru-RU"/>
        </w:rPr>
        <w:t xml:space="preserve"> </w:t>
      </w:r>
      <w:r w:rsidR="00945AB1">
        <w:rPr>
          <w:rFonts w:ascii="Verdana" w:hAnsi="Verdana"/>
          <w:sz w:val="20"/>
          <w:szCs w:val="20"/>
          <w:lang w:val="ru-RU"/>
        </w:rPr>
        <w:t>[18],</w:t>
      </w:r>
      <w:r w:rsidR="008D20F8">
        <w:rPr>
          <w:rFonts w:ascii="Cambria" w:hAnsi="Cambria"/>
          <w:sz w:val="20"/>
          <w:szCs w:val="20"/>
          <w:lang w:val="ru-RU"/>
        </w:rPr>
        <w:t xml:space="preserve"> </w:t>
      </w:r>
      <w:r w:rsidR="008D20F8">
        <w:rPr>
          <w:rFonts w:ascii="Verdana" w:hAnsi="Verdana"/>
          <w:sz w:val="20"/>
          <w:szCs w:val="20"/>
          <w:lang w:val="ru-RU"/>
        </w:rPr>
        <w:t xml:space="preserve">этот фрагмент сразу же позволяет понять, что Нил у Геродота это Инд, так как </w:t>
      </w:r>
      <w:r w:rsidR="00C75BEA">
        <w:rPr>
          <w:rFonts w:ascii="Verdana" w:hAnsi="Verdana"/>
          <w:sz w:val="20"/>
          <w:szCs w:val="20"/>
          <w:lang w:val="ru-RU"/>
        </w:rPr>
        <w:t>Инд,</w:t>
      </w:r>
      <w:r w:rsidR="008D20F8">
        <w:rPr>
          <w:rFonts w:ascii="Verdana" w:hAnsi="Verdana"/>
          <w:sz w:val="20"/>
          <w:szCs w:val="20"/>
          <w:lang w:val="ru-RU"/>
        </w:rPr>
        <w:t xml:space="preserve"> начиная от летнего </w:t>
      </w:r>
      <w:r w:rsidR="00C75BEA">
        <w:rPr>
          <w:rFonts w:ascii="Verdana" w:hAnsi="Verdana"/>
          <w:sz w:val="20"/>
          <w:szCs w:val="20"/>
          <w:lang w:val="ru-RU"/>
        </w:rPr>
        <w:t>солнцестояния,</w:t>
      </w:r>
      <w:r w:rsidR="008D20F8">
        <w:rPr>
          <w:rFonts w:ascii="Verdana" w:hAnsi="Verdana"/>
          <w:sz w:val="20"/>
          <w:szCs w:val="20"/>
          <w:lang w:val="ru-RU"/>
        </w:rPr>
        <w:t xml:space="preserve"> выходит из берегов, </w:t>
      </w:r>
      <w:r w:rsidR="00C75BEA">
        <w:rPr>
          <w:rFonts w:ascii="Verdana" w:hAnsi="Verdana"/>
          <w:sz w:val="20"/>
          <w:szCs w:val="20"/>
          <w:lang w:val="ru-RU"/>
        </w:rPr>
        <w:t>а,</w:t>
      </w:r>
      <w:r w:rsidR="008D20F8">
        <w:rPr>
          <w:rFonts w:ascii="Verdana" w:hAnsi="Verdana"/>
          <w:sz w:val="20"/>
          <w:szCs w:val="20"/>
          <w:lang w:val="ru-RU"/>
        </w:rPr>
        <w:t xml:space="preserve"> </w:t>
      </w:r>
      <w:r w:rsidR="00C75BEA">
        <w:rPr>
          <w:rFonts w:ascii="Verdana" w:hAnsi="Verdana"/>
          <w:sz w:val="20"/>
          <w:szCs w:val="20"/>
          <w:lang w:val="ru-RU"/>
        </w:rPr>
        <w:t>следовательно,</w:t>
      </w:r>
      <w:r w:rsidR="008D20F8">
        <w:rPr>
          <w:rFonts w:ascii="Verdana" w:hAnsi="Verdana"/>
          <w:sz w:val="20"/>
          <w:szCs w:val="20"/>
          <w:lang w:val="ru-RU"/>
        </w:rPr>
        <w:t xml:space="preserve"> и</w:t>
      </w:r>
      <w:r w:rsidR="00C75BEA">
        <w:rPr>
          <w:rFonts w:ascii="Verdana" w:hAnsi="Verdana"/>
          <w:sz w:val="20"/>
          <w:szCs w:val="20"/>
          <w:lang w:val="ru-RU"/>
        </w:rPr>
        <w:t xml:space="preserve"> </w:t>
      </w:r>
      <w:r w:rsidR="008D20F8">
        <w:rPr>
          <w:rFonts w:ascii="Verdana" w:hAnsi="Verdana" w:cs="Arial"/>
          <w:sz w:val="20"/>
          <w:szCs w:val="20"/>
          <w:lang w:val="ru-RU"/>
        </w:rPr>
        <w:t xml:space="preserve">Ливийская и Аравийская области находятся там же, в Индии. М. Хвостов </w:t>
      </w:r>
      <w:r w:rsidR="00E62A4A">
        <w:rPr>
          <w:rFonts w:ascii="Verdana" w:hAnsi="Verdana"/>
          <w:sz w:val="20"/>
          <w:szCs w:val="20"/>
          <w:lang w:val="ru-RU"/>
        </w:rPr>
        <w:t>«Исследования по истории обмена в эпоху эллинистических монархий и Римской империи»</w:t>
      </w:r>
      <w:r w:rsidR="00945AB1">
        <w:rPr>
          <w:rFonts w:ascii="Verdana" w:hAnsi="Verdana"/>
          <w:sz w:val="20"/>
          <w:szCs w:val="20"/>
          <w:lang w:val="ru-RU"/>
        </w:rPr>
        <w:t>,</w:t>
      </w:r>
      <w:r w:rsidR="00E62A4A">
        <w:rPr>
          <w:rFonts w:ascii="Verdana" w:hAnsi="Verdana" w:cs="Arial"/>
          <w:sz w:val="20"/>
          <w:szCs w:val="20"/>
          <w:lang w:val="ru-RU"/>
        </w:rPr>
        <w:t xml:space="preserve"> </w:t>
      </w:r>
      <w:r w:rsidR="008D20F8">
        <w:rPr>
          <w:rFonts w:ascii="Verdana" w:hAnsi="Verdana" w:cs="Arial"/>
          <w:sz w:val="20"/>
          <w:szCs w:val="20"/>
          <w:lang w:val="ru-RU"/>
        </w:rPr>
        <w:t>[</w:t>
      </w:r>
      <w:r w:rsidR="00945AB1">
        <w:rPr>
          <w:rFonts w:ascii="Verdana" w:hAnsi="Verdana" w:cs="Arial"/>
          <w:sz w:val="20"/>
          <w:szCs w:val="20"/>
          <w:lang w:val="ru-RU"/>
        </w:rPr>
        <w:t>76</w:t>
      </w:r>
      <w:r w:rsidR="008D20F8">
        <w:rPr>
          <w:rFonts w:ascii="Verdana" w:hAnsi="Verdana" w:cs="Arial"/>
          <w:sz w:val="20"/>
          <w:szCs w:val="20"/>
          <w:lang w:val="ru-RU"/>
        </w:rPr>
        <w:t>]</w:t>
      </w:r>
      <w:r w:rsidR="008D20F8" w:rsidRPr="007F1940">
        <w:rPr>
          <w:rFonts w:ascii="Verdana" w:hAnsi="Verdana"/>
          <w:sz w:val="20"/>
          <w:szCs w:val="20"/>
          <w:lang w:val="ru-RU"/>
        </w:rPr>
        <w:t xml:space="preserve">: </w:t>
      </w:r>
      <w:r w:rsidR="008D20F8" w:rsidRPr="007F1940">
        <w:rPr>
          <w:rFonts w:asciiTheme="majorHAnsi" w:hAnsiTheme="majorHAnsi"/>
          <w:sz w:val="20"/>
          <w:szCs w:val="20"/>
          <w:lang w:val="ru-RU"/>
        </w:rPr>
        <w:t xml:space="preserve">«Геродот, Феофраст, Агафархид и Страбон даже считают корицу арабским продуктом. После экспедиции Элия Галла в Аравию..., эта ошибка была устранена: Плиний вполне определенно </w:t>
      </w:r>
      <w:r w:rsidR="008D20F8" w:rsidRPr="007F1940">
        <w:rPr>
          <w:rFonts w:asciiTheme="majorHAnsi" w:hAnsiTheme="majorHAnsi"/>
          <w:sz w:val="20"/>
          <w:szCs w:val="20"/>
          <w:lang w:val="ru-RU"/>
        </w:rPr>
        <w:lastRenderedPageBreak/>
        <w:t>отрицает произрастание корицы в Аравии»</w:t>
      </w:r>
      <w:r w:rsidR="008D20F8">
        <w:rPr>
          <w:rFonts w:ascii="Verdana" w:hAnsi="Verdana"/>
          <w:sz w:val="20"/>
          <w:szCs w:val="20"/>
          <w:lang w:val="ru-RU"/>
        </w:rPr>
        <w:t>. Но Аравия у Геродота находилась в Индии, поэтому он абсолютно правильно считал корицу арабским продуктом.</w:t>
      </w:r>
      <w:r w:rsidR="008D20F8" w:rsidRPr="008D20F8">
        <w:rPr>
          <w:rFonts w:ascii="Verdana" w:hAnsi="Verdana"/>
          <w:sz w:val="20"/>
          <w:szCs w:val="20"/>
          <w:lang w:val="ru-RU"/>
        </w:rPr>
        <w:t xml:space="preserve"> </w:t>
      </w:r>
      <w:r w:rsidR="00F34A78">
        <w:rPr>
          <w:rFonts w:ascii="Verdana" w:hAnsi="Verdana"/>
          <w:sz w:val="20"/>
          <w:szCs w:val="20"/>
          <w:lang w:val="ru-RU"/>
        </w:rPr>
        <w:t xml:space="preserve">Можно найти детали в работах самых разных авторов, которые ставят под сомнение нахождение арабов древних авторов на территории Аравийского полуострова. </w:t>
      </w:r>
      <w:r w:rsidR="0047172D">
        <w:rPr>
          <w:rFonts w:ascii="Verdana" w:hAnsi="Verdana"/>
          <w:sz w:val="20"/>
          <w:szCs w:val="20"/>
          <w:lang w:val="ru-RU"/>
        </w:rPr>
        <w:t>То, что арабы (арабии) жители Индии можно прочитать у Арриана в работе «Об Индии»</w:t>
      </w:r>
      <w:r w:rsidR="0047172D" w:rsidRPr="0047172D">
        <w:rPr>
          <w:rFonts w:ascii="Verdana" w:hAnsi="Verdana"/>
          <w:sz w:val="20"/>
          <w:szCs w:val="20"/>
          <w:lang w:val="ru-RU"/>
        </w:rPr>
        <w:t xml:space="preserve">: </w:t>
      </w:r>
      <w:r w:rsidR="0047172D" w:rsidRPr="0047172D">
        <w:rPr>
          <w:rFonts w:asciiTheme="majorHAnsi" w:hAnsiTheme="majorHAnsi"/>
          <w:sz w:val="20"/>
          <w:szCs w:val="20"/>
          <w:lang w:val="ru-RU"/>
        </w:rPr>
        <w:t xml:space="preserve">«Соседствует с ним </w:t>
      </w:r>
      <w:r w:rsidR="0047172D" w:rsidRPr="0047172D">
        <w:rPr>
          <w:rFonts w:asciiTheme="majorHAnsi" w:hAnsiTheme="majorHAnsi"/>
          <w:b/>
          <w:sz w:val="20"/>
          <w:szCs w:val="20"/>
          <w:lang w:val="ru-RU"/>
        </w:rPr>
        <w:t>индийский народ, так называемые арабии</w:t>
      </w:r>
      <w:r w:rsidR="0047172D" w:rsidRPr="0047172D">
        <w:rPr>
          <w:rFonts w:asciiTheme="majorHAnsi" w:hAnsiTheme="majorHAnsi"/>
          <w:sz w:val="20"/>
          <w:szCs w:val="20"/>
          <w:lang w:val="ru-RU"/>
        </w:rPr>
        <w:t>, о которых я упомянул и в моем большом сочинении, и что названы они по реке Арабис, которая протекает по их земле и впадает в море, служа границей между их землей и землей оритов</w:t>
      </w:r>
      <w:r w:rsidR="0047172D" w:rsidRPr="00945AB1">
        <w:rPr>
          <w:rFonts w:ascii="Verdana" w:hAnsi="Verdana"/>
          <w:sz w:val="20"/>
          <w:szCs w:val="20"/>
          <w:lang w:val="ru-RU"/>
        </w:rPr>
        <w:t>» [</w:t>
      </w:r>
      <w:r w:rsidR="00945AB1" w:rsidRPr="00945AB1">
        <w:rPr>
          <w:rFonts w:ascii="Verdana" w:hAnsi="Verdana"/>
          <w:sz w:val="20"/>
          <w:szCs w:val="20"/>
          <w:lang w:val="ru-RU"/>
        </w:rPr>
        <w:t>23</w:t>
      </w:r>
      <w:r w:rsidR="0047172D" w:rsidRPr="00945AB1">
        <w:rPr>
          <w:rFonts w:ascii="Verdana" w:hAnsi="Verdana"/>
          <w:sz w:val="20"/>
          <w:szCs w:val="20"/>
          <w:lang w:val="ru-RU"/>
        </w:rPr>
        <w:t>].</w:t>
      </w:r>
      <w:r w:rsidR="0047172D">
        <w:rPr>
          <w:rFonts w:ascii="Verdana" w:hAnsi="Verdana"/>
          <w:sz w:val="20"/>
          <w:szCs w:val="20"/>
          <w:lang w:val="ru-RU"/>
        </w:rPr>
        <w:t xml:space="preserve"> В комментариях указано, что ар</w:t>
      </w:r>
      <w:r w:rsidR="007B59B9">
        <w:rPr>
          <w:rFonts w:ascii="Verdana" w:hAnsi="Verdana"/>
          <w:sz w:val="20"/>
          <w:szCs w:val="20"/>
          <w:lang w:val="ru-RU"/>
        </w:rPr>
        <w:t>а</w:t>
      </w:r>
      <w:r w:rsidR="0047172D">
        <w:rPr>
          <w:rFonts w:ascii="Verdana" w:hAnsi="Verdana"/>
          <w:sz w:val="20"/>
          <w:szCs w:val="20"/>
          <w:lang w:val="ru-RU"/>
        </w:rPr>
        <w:t xml:space="preserve">бии в индийских источниках названы </w:t>
      </w:r>
      <w:r w:rsidR="0047172D" w:rsidRPr="0047172D">
        <w:rPr>
          <w:rFonts w:ascii="Verdana" w:hAnsi="Verdana"/>
          <w:i/>
          <w:sz w:val="20"/>
          <w:szCs w:val="20"/>
        </w:rPr>
        <w:t>arav</w:t>
      </w:r>
      <w:r w:rsidR="0047172D">
        <w:rPr>
          <w:rFonts w:ascii="Verdana" w:hAnsi="Verdana"/>
          <w:sz w:val="20"/>
          <w:szCs w:val="20"/>
        </w:rPr>
        <w:t>a</w:t>
      </w:r>
      <w:r w:rsidR="0047172D">
        <w:rPr>
          <w:rFonts w:ascii="Verdana" w:hAnsi="Verdana"/>
          <w:sz w:val="20"/>
          <w:szCs w:val="20"/>
          <w:lang w:val="ru-RU"/>
        </w:rPr>
        <w:t xml:space="preserve">. </w:t>
      </w:r>
      <w:r w:rsidR="00766C65">
        <w:rPr>
          <w:rFonts w:ascii="Verdana" w:hAnsi="Verdana"/>
          <w:sz w:val="20"/>
          <w:szCs w:val="20"/>
          <w:lang w:val="ru-RU"/>
        </w:rPr>
        <w:t>В работе Латышева [</w:t>
      </w:r>
      <w:r w:rsidR="00945AB1">
        <w:rPr>
          <w:rFonts w:ascii="Verdana" w:hAnsi="Verdana"/>
          <w:sz w:val="20"/>
          <w:szCs w:val="20"/>
          <w:lang w:val="ru-RU"/>
        </w:rPr>
        <w:t>39</w:t>
      </w:r>
      <w:r w:rsidR="00766C65">
        <w:rPr>
          <w:rFonts w:ascii="Verdana" w:hAnsi="Verdana"/>
          <w:sz w:val="20"/>
          <w:szCs w:val="20"/>
          <w:lang w:val="ru-RU"/>
        </w:rPr>
        <w:t xml:space="preserve">], «Объяснения к «Энеиде» Вергилия» </w:t>
      </w:r>
      <w:r w:rsidR="00977BB3">
        <w:rPr>
          <w:rFonts w:ascii="Verdana" w:hAnsi="Verdana"/>
          <w:sz w:val="20"/>
          <w:szCs w:val="20"/>
          <w:lang w:val="ru-RU"/>
        </w:rPr>
        <w:t>есть</w:t>
      </w:r>
      <w:r w:rsidR="00766C65">
        <w:rPr>
          <w:rFonts w:ascii="Verdana" w:hAnsi="Verdana"/>
          <w:sz w:val="20"/>
          <w:szCs w:val="20"/>
          <w:lang w:val="ru-RU"/>
        </w:rPr>
        <w:t xml:space="preserve"> интересна</w:t>
      </w:r>
      <w:r w:rsidR="00977BB3">
        <w:rPr>
          <w:rFonts w:ascii="Verdana" w:hAnsi="Verdana"/>
          <w:sz w:val="20"/>
          <w:szCs w:val="20"/>
          <w:lang w:val="ru-RU"/>
        </w:rPr>
        <w:t>я</w:t>
      </w:r>
      <w:r w:rsidR="00766C65">
        <w:rPr>
          <w:rFonts w:ascii="Verdana" w:hAnsi="Verdana"/>
          <w:sz w:val="20"/>
          <w:szCs w:val="20"/>
          <w:lang w:val="ru-RU"/>
        </w:rPr>
        <w:t xml:space="preserve"> фраза</w:t>
      </w:r>
      <w:r w:rsidR="00766C65" w:rsidRPr="00766C65">
        <w:rPr>
          <w:rFonts w:ascii="Verdana" w:hAnsi="Verdana"/>
          <w:sz w:val="20"/>
          <w:szCs w:val="20"/>
          <w:lang w:val="ru-RU"/>
        </w:rPr>
        <w:t xml:space="preserve">: </w:t>
      </w:r>
      <w:r w:rsidR="0024721B">
        <w:rPr>
          <w:rFonts w:ascii="Verdana" w:hAnsi="Verdana"/>
          <w:sz w:val="20"/>
          <w:szCs w:val="20"/>
          <w:lang w:val="ru-RU"/>
        </w:rPr>
        <w:t>«</w:t>
      </w:r>
      <w:r w:rsidR="0024721B" w:rsidRPr="0024721B">
        <w:rPr>
          <w:rFonts w:asciiTheme="majorHAnsi" w:hAnsiTheme="majorHAnsi"/>
          <w:sz w:val="20"/>
          <w:szCs w:val="20"/>
          <w:lang w:val="ru-RU"/>
        </w:rPr>
        <w:t>Гирканские тигрицы</w:t>
      </w:r>
      <w:r w:rsidR="006568D9">
        <w:rPr>
          <w:rFonts w:ascii="Cambria" w:hAnsi="Cambria"/>
          <w:sz w:val="20"/>
          <w:szCs w:val="20"/>
          <w:lang w:val="ru-RU"/>
        </w:rPr>
        <w:t xml:space="preserve"> ―</w:t>
      </w:r>
      <w:r w:rsidR="00766C65" w:rsidRPr="00766C65">
        <w:rPr>
          <w:rFonts w:ascii="Cambria" w:hAnsi="Cambria"/>
          <w:sz w:val="20"/>
          <w:szCs w:val="20"/>
          <w:lang w:val="ru-RU"/>
        </w:rPr>
        <w:t xml:space="preserve"> арабские, ибо Гиркания есть лес в Аравии</w:t>
      </w:r>
      <w:r w:rsidR="00766C65">
        <w:rPr>
          <w:rFonts w:asciiTheme="majorHAnsi" w:hAnsiTheme="majorHAnsi"/>
          <w:sz w:val="20"/>
          <w:szCs w:val="20"/>
          <w:lang w:val="ru-RU"/>
        </w:rPr>
        <w:t xml:space="preserve">», </w:t>
      </w:r>
      <w:r w:rsidR="00766C65" w:rsidRPr="00766C65">
        <w:rPr>
          <w:rFonts w:ascii="Verdana" w:hAnsi="Verdana"/>
          <w:sz w:val="20"/>
          <w:szCs w:val="20"/>
          <w:lang w:val="ru-RU"/>
        </w:rPr>
        <w:t>комментатор</w:t>
      </w:r>
      <w:r w:rsidR="00766C65">
        <w:rPr>
          <w:rFonts w:ascii="Verdana" w:hAnsi="Verdana"/>
          <w:sz w:val="20"/>
          <w:szCs w:val="20"/>
          <w:lang w:val="ru-RU"/>
        </w:rPr>
        <w:t>ам этот фрагмент не понятен</w:t>
      </w:r>
      <w:r w:rsidR="00766C65" w:rsidRPr="00766C65">
        <w:rPr>
          <w:rFonts w:ascii="Verdana" w:hAnsi="Verdana"/>
          <w:sz w:val="20"/>
          <w:szCs w:val="20"/>
          <w:lang w:val="ru-RU"/>
        </w:rPr>
        <w:t>:</w:t>
      </w:r>
      <w:r w:rsidR="00766C65" w:rsidRPr="00766C65">
        <w:rPr>
          <w:rFonts w:asciiTheme="majorHAnsi" w:hAnsiTheme="majorHAnsi"/>
          <w:sz w:val="20"/>
          <w:szCs w:val="20"/>
          <w:lang w:val="ru-RU"/>
        </w:rPr>
        <w:t xml:space="preserve"> «</w:t>
      </w:r>
      <w:r w:rsidR="00766C65" w:rsidRPr="00766C65">
        <w:rPr>
          <w:rFonts w:ascii="Cambria" w:hAnsi="Cambria"/>
          <w:sz w:val="20"/>
          <w:szCs w:val="20"/>
          <w:lang w:val="ru-RU"/>
        </w:rPr>
        <w:t>Сообщение, другими источниками не подтверждаемое, тигры для пустынной Аравии также не характерны</w:t>
      </w:r>
      <w:r w:rsidR="00766C65" w:rsidRPr="00766C65">
        <w:rPr>
          <w:rFonts w:ascii="Verdana" w:hAnsi="Verdana"/>
          <w:sz w:val="20"/>
          <w:szCs w:val="20"/>
          <w:lang w:val="ru-RU"/>
        </w:rPr>
        <w:t xml:space="preserve">», ― </w:t>
      </w:r>
      <w:r w:rsidR="00977BB3">
        <w:rPr>
          <w:rFonts w:ascii="Verdana" w:hAnsi="Verdana"/>
          <w:sz w:val="20"/>
          <w:szCs w:val="20"/>
          <w:lang w:val="ru-RU"/>
        </w:rPr>
        <w:t>о</w:t>
      </w:r>
      <w:r w:rsidR="00766C65" w:rsidRPr="00766C65">
        <w:rPr>
          <w:rFonts w:ascii="Verdana" w:hAnsi="Verdana"/>
          <w:sz w:val="20"/>
          <w:szCs w:val="20"/>
          <w:lang w:val="ru-RU"/>
        </w:rPr>
        <w:t>чевидно, это тот случай, когда детали в первоисточнике в очередной раз заставляют задуматься о том, насколько правильна традиционная версия истории.</w:t>
      </w:r>
      <w:r w:rsidR="00766C65">
        <w:rPr>
          <w:rFonts w:ascii="Verdana" w:hAnsi="Verdana"/>
          <w:sz w:val="20"/>
          <w:szCs w:val="20"/>
          <w:lang w:val="ru-RU"/>
        </w:rPr>
        <w:t xml:space="preserve"> В традиционной версии истории Гирканское море ― это Каспийское море, </w:t>
      </w:r>
      <w:r w:rsidR="00AC5CC0">
        <w:rPr>
          <w:rFonts w:ascii="Verdana" w:hAnsi="Verdana"/>
          <w:sz w:val="20"/>
          <w:szCs w:val="20"/>
          <w:lang w:val="ru-RU"/>
        </w:rPr>
        <w:t>соответственно</w:t>
      </w:r>
      <w:r w:rsidR="00766C65">
        <w:rPr>
          <w:rFonts w:ascii="Verdana" w:hAnsi="Verdana"/>
          <w:sz w:val="20"/>
          <w:szCs w:val="20"/>
          <w:lang w:val="ru-RU"/>
        </w:rPr>
        <w:t xml:space="preserve"> Гирканский лес историки поместили в Азербайджане. Но откуда тогда здесь арабы</w:t>
      </w:r>
      <w:r w:rsidR="00766C65" w:rsidRPr="00766C65">
        <w:rPr>
          <w:rFonts w:ascii="Verdana" w:hAnsi="Verdana"/>
          <w:sz w:val="20"/>
          <w:szCs w:val="20"/>
          <w:lang w:val="ru-RU"/>
        </w:rPr>
        <w:t xml:space="preserve">? </w:t>
      </w:r>
      <w:r w:rsidR="0024126F">
        <w:rPr>
          <w:rFonts w:ascii="Verdana" w:hAnsi="Verdana"/>
          <w:sz w:val="20"/>
          <w:szCs w:val="20"/>
          <w:lang w:val="ru-RU"/>
        </w:rPr>
        <w:t>Другая ло</w:t>
      </w:r>
      <w:r w:rsidR="00C75BEA">
        <w:rPr>
          <w:rFonts w:ascii="Verdana" w:hAnsi="Verdana"/>
          <w:sz w:val="20"/>
          <w:szCs w:val="20"/>
          <w:lang w:val="ru-RU"/>
        </w:rPr>
        <w:t>кализация Гирканского леса</w:t>
      </w:r>
      <w:r w:rsidR="00C75BEA" w:rsidRPr="00C75BEA">
        <w:rPr>
          <w:rFonts w:ascii="Verdana" w:hAnsi="Verdana"/>
          <w:sz w:val="20"/>
          <w:szCs w:val="20"/>
          <w:lang w:val="ru-RU"/>
        </w:rPr>
        <w:t xml:space="preserve">: </w:t>
      </w:r>
      <w:r w:rsidR="00C75BEA" w:rsidRPr="00FF1C4E">
        <w:rPr>
          <w:rFonts w:asciiTheme="majorHAnsi" w:hAnsiTheme="majorHAnsi"/>
          <w:sz w:val="20"/>
          <w:szCs w:val="20"/>
          <w:lang w:val="ru-RU"/>
        </w:rPr>
        <w:t>«</w:t>
      </w:r>
      <w:r w:rsidR="00C75BEA" w:rsidRPr="00FF1C4E">
        <w:rPr>
          <w:rFonts w:asciiTheme="majorHAnsi" w:eastAsia="TimesNewRomanPSMT" w:hAnsiTheme="majorHAnsi" w:cs="TimesNewRomanPSMT"/>
          <w:sz w:val="20"/>
          <w:szCs w:val="20"/>
          <w:lang w:val="ru-RU"/>
        </w:rPr>
        <w:t>Геркинским лесом</w:t>
      </w:r>
      <w:r w:rsidR="00C75BEA" w:rsidRPr="00FF1C4E">
        <w:rPr>
          <w:rFonts w:asciiTheme="majorHAnsi" w:hAnsiTheme="majorHAnsi"/>
          <w:sz w:val="20"/>
          <w:szCs w:val="20"/>
          <w:lang w:val="ru-RU"/>
        </w:rPr>
        <w:t xml:space="preserve">» </w:t>
      </w:r>
      <w:r w:rsidR="00C75BEA" w:rsidRPr="00FF1C4E">
        <w:rPr>
          <w:rFonts w:asciiTheme="majorHAnsi" w:eastAsia="TimesNewRomanPSMT" w:hAnsiTheme="majorHAnsi" w:cs="TimesNewRomanPSMT"/>
          <w:sz w:val="20"/>
          <w:szCs w:val="20"/>
          <w:lang w:val="ru-RU"/>
        </w:rPr>
        <w:t>у древних географов именуется пространство к северу от верхнего</w:t>
      </w:r>
      <w:r w:rsidR="00C75BEA">
        <w:rPr>
          <w:rFonts w:asciiTheme="majorHAnsi" w:eastAsia="TimesNewRomanPSMT" w:hAnsiTheme="majorHAnsi" w:cs="TimesNewRomanPSMT"/>
          <w:sz w:val="20"/>
          <w:szCs w:val="20"/>
          <w:lang w:val="ru-RU"/>
        </w:rPr>
        <w:t xml:space="preserve"> </w:t>
      </w:r>
      <w:r w:rsidR="00C75BEA" w:rsidRPr="00FF1C4E">
        <w:rPr>
          <w:rFonts w:asciiTheme="majorHAnsi" w:eastAsia="TimesNewRomanPSMT" w:hAnsiTheme="majorHAnsi" w:cs="TimesNewRomanPSMT"/>
          <w:sz w:val="20"/>
          <w:szCs w:val="20"/>
          <w:lang w:val="ru-RU"/>
        </w:rPr>
        <w:t>течения реки Дуная</w:t>
      </w:r>
      <w:r w:rsidR="00C75BEA">
        <w:rPr>
          <w:rFonts w:asciiTheme="majorHAnsi" w:eastAsia="TimesNewRomanPSMT" w:hAnsiTheme="majorHAnsi" w:cs="TimesNewRomanPSMT"/>
          <w:sz w:val="20"/>
          <w:szCs w:val="20"/>
          <w:lang w:val="ru-RU"/>
        </w:rPr>
        <w:t xml:space="preserve">», </w:t>
      </w:r>
      <w:r w:rsidR="00C75BEA" w:rsidRPr="00FF1C4E">
        <w:rPr>
          <w:rFonts w:ascii="Verdana" w:hAnsi="Verdana"/>
          <w:sz w:val="20"/>
          <w:szCs w:val="20"/>
          <w:lang w:val="ru-RU"/>
        </w:rPr>
        <w:t>Комментарий к «Римским древностям» Дионисия Галикарнасского</w:t>
      </w:r>
      <w:r w:rsidR="00945AB1">
        <w:rPr>
          <w:rFonts w:ascii="Verdana" w:hAnsi="Verdana"/>
          <w:sz w:val="20"/>
          <w:szCs w:val="20"/>
          <w:lang w:val="ru-RU"/>
        </w:rPr>
        <w:t>, [39]</w:t>
      </w:r>
      <w:r w:rsidR="00C75BEA">
        <w:rPr>
          <w:rFonts w:ascii="Verdana" w:hAnsi="Verdana"/>
          <w:sz w:val="20"/>
          <w:szCs w:val="20"/>
          <w:lang w:val="ru-RU"/>
        </w:rPr>
        <w:t xml:space="preserve">. Упоминание об Гирканском лесе можно найти у самых разных авторов, но, где находился этот лес, как видно из приведенных фрагментов, историки не определились. </w:t>
      </w:r>
      <w:r w:rsidR="00766C65">
        <w:rPr>
          <w:rFonts w:ascii="Verdana" w:hAnsi="Verdana"/>
          <w:sz w:val="20"/>
          <w:szCs w:val="20"/>
          <w:lang w:val="ru-RU"/>
        </w:rPr>
        <w:t>В предлагаемой версии Понт находился в Индии (см. раздел «Понт, Меотида»), поэтому и Каспийское море должно находиться тут же, поэтому и арабов надо искать там же.</w:t>
      </w:r>
      <w:r w:rsidR="00977BB3">
        <w:rPr>
          <w:rFonts w:ascii="Verdana" w:hAnsi="Verdana"/>
          <w:sz w:val="20"/>
          <w:szCs w:val="20"/>
          <w:lang w:val="ru-RU"/>
        </w:rPr>
        <w:t xml:space="preserve"> Еще один фрагмент из Страбона</w:t>
      </w:r>
      <w:r w:rsidR="006568D9">
        <w:rPr>
          <w:rFonts w:ascii="Verdana" w:hAnsi="Verdana"/>
          <w:sz w:val="20"/>
          <w:szCs w:val="20"/>
          <w:lang w:val="ru-RU"/>
        </w:rPr>
        <w:t>,</w:t>
      </w:r>
      <w:r w:rsidR="006568D9" w:rsidRPr="006568D9">
        <w:rPr>
          <w:rFonts w:ascii="Verdana" w:hAnsi="Verdana"/>
          <w:sz w:val="20"/>
          <w:szCs w:val="20"/>
          <w:lang w:val="ru-RU"/>
        </w:rPr>
        <w:t xml:space="preserve"> </w:t>
      </w:r>
      <w:r w:rsidR="00945AB1">
        <w:rPr>
          <w:rFonts w:ascii="Verdana" w:hAnsi="Verdana"/>
          <w:sz w:val="20"/>
          <w:szCs w:val="20"/>
          <w:lang w:val="ru-RU"/>
        </w:rPr>
        <w:t>[6</w:t>
      </w:r>
      <w:r w:rsidR="006568D9">
        <w:rPr>
          <w:rFonts w:ascii="Verdana" w:hAnsi="Verdana"/>
          <w:sz w:val="20"/>
          <w:szCs w:val="20"/>
          <w:lang w:val="ru-RU"/>
        </w:rPr>
        <w:t>0]</w:t>
      </w:r>
      <w:r w:rsidR="00977BB3" w:rsidRPr="00977BB3">
        <w:rPr>
          <w:rFonts w:ascii="Verdana" w:hAnsi="Verdana"/>
          <w:sz w:val="20"/>
          <w:szCs w:val="20"/>
          <w:lang w:val="ru-RU"/>
        </w:rPr>
        <w:t xml:space="preserve">: </w:t>
      </w:r>
      <w:r w:rsidR="00977BB3" w:rsidRPr="00977BB3">
        <w:rPr>
          <w:rFonts w:asciiTheme="majorHAnsi" w:hAnsiTheme="majorHAnsi"/>
          <w:sz w:val="20"/>
          <w:szCs w:val="20"/>
          <w:lang w:val="ru-RU"/>
        </w:rPr>
        <w:t>«Когда он (Александр Македонский) узнал, что арабы почитают только двух богов — Зевса и Диониса...»</w:t>
      </w:r>
      <w:r w:rsidR="00977BB3">
        <w:rPr>
          <w:rFonts w:asciiTheme="majorHAnsi" w:hAnsiTheme="majorHAnsi"/>
          <w:sz w:val="20"/>
          <w:szCs w:val="20"/>
          <w:lang w:val="ru-RU"/>
        </w:rPr>
        <w:t xml:space="preserve">. </w:t>
      </w:r>
      <w:r w:rsidR="00977BB3" w:rsidRPr="00977BB3">
        <w:rPr>
          <w:rFonts w:ascii="Verdana" w:hAnsi="Verdana"/>
          <w:sz w:val="20"/>
          <w:szCs w:val="20"/>
          <w:lang w:val="ru-RU"/>
        </w:rPr>
        <w:t xml:space="preserve">Походы Александра Македонского проходили </w:t>
      </w:r>
      <w:r w:rsidR="00977BB3">
        <w:rPr>
          <w:rFonts w:ascii="Verdana" w:hAnsi="Verdana"/>
          <w:sz w:val="20"/>
          <w:szCs w:val="20"/>
          <w:lang w:val="ru-RU"/>
        </w:rPr>
        <w:t>на северо-западе Индост</w:t>
      </w:r>
      <w:r w:rsidR="00AC5CC0">
        <w:rPr>
          <w:rFonts w:ascii="Verdana" w:hAnsi="Verdana"/>
          <w:sz w:val="20"/>
          <w:szCs w:val="20"/>
          <w:lang w:val="ru-RU"/>
        </w:rPr>
        <w:t>а</w:t>
      </w:r>
      <w:r w:rsidR="00977BB3">
        <w:rPr>
          <w:rFonts w:ascii="Verdana" w:hAnsi="Verdana"/>
          <w:sz w:val="20"/>
          <w:szCs w:val="20"/>
          <w:lang w:val="ru-RU"/>
        </w:rPr>
        <w:t>на (см. ниже раздел «Поход Александра Македонского»)</w:t>
      </w:r>
      <w:r w:rsidR="00977BB3" w:rsidRPr="00977BB3">
        <w:rPr>
          <w:rFonts w:ascii="Verdana" w:hAnsi="Verdana"/>
          <w:sz w:val="20"/>
          <w:szCs w:val="20"/>
          <w:lang w:val="ru-RU"/>
        </w:rPr>
        <w:t xml:space="preserve">, </w:t>
      </w:r>
      <w:r w:rsidR="00977BB3" w:rsidRPr="00977BB3">
        <w:rPr>
          <w:rFonts w:ascii="Verdana" w:hAnsi="Verdana"/>
          <w:sz w:val="20"/>
          <w:szCs w:val="20"/>
          <w:lang w:val="ru-RU"/>
        </w:rPr>
        <w:lastRenderedPageBreak/>
        <w:t>культ Диониса и Зевса был распространен в Индии, о чем неодно</w:t>
      </w:r>
      <w:r w:rsidR="00977BB3">
        <w:rPr>
          <w:rFonts w:ascii="Verdana" w:hAnsi="Verdana"/>
          <w:sz w:val="20"/>
          <w:szCs w:val="20"/>
          <w:lang w:val="ru-RU"/>
        </w:rPr>
        <w:t xml:space="preserve">кратно отмечалось в моих книгах, поэтому очевидно, что и арабы должны были находиться здесь же. </w:t>
      </w:r>
      <w:r w:rsidR="00F34A78">
        <w:rPr>
          <w:rFonts w:ascii="Verdana" w:hAnsi="Verdana"/>
          <w:sz w:val="20"/>
          <w:szCs w:val="20"/>
          <w:lang w:val="ru-RU"/>
        </w:rPr>
        <w:t>Повторю, э</w:t>
      </w:r>
      <w:r w:rsidR="00977BB3">
        <w:rPr>
          <w:rFonts w:ascii="Verdana" w:hAnsi="Verdana"/>
          <w:sz w:val="20"/>
          <w:szCs w:val="20"/>
          <w:lang w:val="ru-RU"/>
        </w:rPr>
        <w:t>ти фрагменты заставляют усомниться в том, что арабы древних авторов ― жители аравийского полуострова, но не проясняют вопрос</w:t>
      </w:r>
      <w:r w:rsidR="00977BB3" w:rsidRPr="00977BB3">
        <w:rPr>
          <w:rFonts w:ascii="Verdana" w:hAnsi="Verdana"/>
          <w:sz w:val="20"/>
          <w:szCs w:val="20"/>
          <w:lang w:val="ru-RU"/>
        </w:rPr>
        <w:t xml:space="preserve">: </w:t>
      </w:r>
      <w:r w:rsidR="00977BB3">
        <w:rPr>
          <w:rFonts w:ascii="Verdana" w:hAnsi="Verdana"/>
          <w:sz w:val="20"/>
          <w:szCs w:val="20"/>
          <w:lang w:val="ru-RU"/>
        </w:rPr>
        <w:t>имели ли арабы отношение к евреям</w:t>
      </w:r>
      <w:r w:rsidR="00977BB3" w:rsidRPr="00977BB3">
        <w:rPr>
          <w:rFonts w:ascii="Verdana" w:hAnsi="Verdana"/>
          <w:sz w:val="20"/>
          <w:szCs w:val="20"/>
          <w:lang w:val="ru-RU"/>
        </w:rPr>
        <w:t>.</w:t>
      </w:r>
      <w:r w:rsidR="00977BB3">
        <w:rPr>
          <w:rFonts w:ascii="Verdana" w:hAnsi="Verdana"/>
          <w:sz w:val="20"/>
          <w:szCs w:val="20"/>
          <w:lang w:val="ru-RU"/>
        </w:rPr>
        <w:t xml:space="preserve"> </w:t>
      </w:r>
    </w:p>
    <w:p w:rsidR="001F7083" w:rsidRDefault="001F7083" w:rsidP="009F6968">
      <w:pPr>
        <w:spacing w:after="0" w:afterAutospacing="0"/>
        <w:ind w:firstLine="709"/>
        <w:jc w:val="both"/>
        <w:rPr>
          <w:rFonts w:ascii="Verdana" w:hAnsi="Verdana"/>
          <w:sz w:val="20"/>
          <w:szCs w:val="20"/>
          <w:lang w:val="ru-RU"/>
        </w:rPr>
      </w:pPr>
      <w:r>
        <w:rPr>
          <w:rFonts w:ascii="Verdana" w:hAnsi="Verdana"/>
          <w:sz w:val="20"/>
          <w:szCs w:val="20"/>
          <w:lang w:val="ru-RU"/>
        </w:rPr>
        <w:t>Еще остановлюсь на таком моменте. Персы постоянно воюют с греками, греки их главные противники, Иерусалимский храм был разрушен римлянами, а римляне и были греками</w:t>
      </w:r>
      <w:r w:rsidR="006257FE">
        <w:rPr>
          <w:rFonts w:ascii="Verdana" w:hAnsi="Verdana"/>
          <w:sz w:val="20"/>
          <w:szCs w:val="20"/>
          <w:lang w:val="ru-RU"/>
        </w:rPr>
        <w:t xml:space="preserve"> (см. </w:t>
      </w:r>
      <w:r w:rsidR="00CD2609">
        <w:rPr>
          <w:rFonts w:ascii="Verdana" w:hAnsi="Verdana"/>
          <w:sz w:val="20"/>
          <w:szCs w:val="20"/>
          <w:lang w:val="ru-RU"/>
        </w:rPr>
        <w:t>раздел «Д</w:t>
      </w:r>
      <w:r w:rsidR="00945AB1">
        <w:rPr>
          <w:rFonts w:ascii="Verdana" w:hAnsi="Verdana"/>
          <w:sz w:val="20"/>
          <w:szCs w:val="20"/>
          <w:lang w:val="ru-RU"/>
        </w:rPr>
        <w:t>ревний Рим»</w:t>
      </w:r>
      <w:r w:rsidR="0061210C">
        <w:rPr>
          <w:rFonts w:ascii="Verdana" w:hAnsi="Verdana"/>
          <w:sz w:val="20"/>
          <w:szCs w:val="20"/>
          <w:lang w:val="ru-RU"/>
        </w:rPr>
        <w:t>)</w:t>
      </w:r>
      <w:r w:rsidR="006257FE">
        <w:rPr>
          <w:rFonts w:ascii="Verdana" w:hAnsi="Verdana"/>
          <w:sz w:val="20"/>
          <w:szCs w:val="20"/>
          <w:lang w:val="ru-RU"/>
        </w:rPr>
        <w:t>, это один из эпизодов войны греков с персами</w:t>
      </w:r>
      <w:r>
        <w:rPr>
          <w:rFonts w:ascii="Verdana" w:hAnsi="Verdana"/>
          <w:sz w:val="20"/>
          <w:szCs w:val="20"/>
          <w:lang w:val="ru-RU"/>
        </w:rPr>
        <w:t xml:space="preserve">. </w:t>
      </w:r>
      <w:r w:rsidR="006257FE">
        <w:rPr>
          <w:rFonts w:ascii="Verdana" w:hAnsi="Verdana"/>
          <w:sz w:val="20"/>
          <w:szCs w:val="20"/>
          <w:lang w:val="ru-RU"/>
        </w:rPr>
        <w:t xml:space="preserve">Поэтому </w:t>
      </w:r>
      <w:r w:rsidR="007F3FB3">
        <w:rPr>
          <w:rFonts w:ascii="Verdana" w:hAnsi="Verdana"/>
          <w:sz w:val="20"/>
          <w:szCs w:val="20"/>
          <w:lang w:val="ru-RU"/>
        </w:rPr>
        <w:t>здесь можно предположить, что евреи ― одно из персидских племен</w:t>
      </w:r>
      <w:r w:rsidR="006257FE">
        <w:rPr>
          <w:rFonts w:ascii="Verdana" w:hAnsi="Verdana"/>
          <w:sz w:val="20"/>
          <w:szCs w:val="20"/>
          <w:lang w:val="ru-RU"/>
        </w:rPr>
        <w:t>.</w:t>
      </w:r>
      <w:r>
        <w:rPr>
          <w:rFonts w:ascii="Verdana" w:hAnsi="Verdana"/>
          <w:sz w:val="20"/>
          <w:szCs w:val="20"/>
          <w:lang w:val="ru-RU"/>
        </w:rPr>
        <w:t xml:space="preserve"> </w:t>
      </w:r>
    </w:p>
    <w:p w:rsidR="0062491B" w:rsidRPr="0062491B" w:rsidRDefault="0062491B" w:rsidP="0062491B">
      <w:pPr>
        <w:pStyle w:val="ad"/>
        <w:spacing w:after="0" w:afterAutospacing="0"/>
        <w:ind w:firstLine="720"/>
        <w:jc w:val="both"/>
        <w:rPr>
          <w:rFonts w:ascii="Verdana" w:hAnsi="Verdana"/>
          <w:sz w:val="20"/>
          <w:szCs w:val="20"/>
          <w:lang w:val="ru-RU"/>
        </w:rPr>
      </w:pPr>
      <w:r>
        <w:rPr>
          <w:rFonts w:ascii="Verdana" w:hAnsi="Verdana"/>
          <w:sz w:val="20"/>
          <w:szCs w:val="20"/>
          <w:lang w:val="ru-RU"/>
        </w:rPr>
        <w:t>Многие авторы, в том числе и Геродот, пишут, что колхи ― это те же египтяне. Но про колхов Никифор Григора сообщает следующее</w:t>
      </w:r>
      <w:r w:rsidRPr="0062491B">
        <w:rPr>
          <w:rFonts w:ascii="Verdana" w:hAnsi="Verdana"/>
          <w:sz w:val="20"/>
          <w:szCs w:val="20"/>
          <w:lang w:val="ru-RU"/>
        </w:rPr>
        <w:t xml:space="preserve">: </w:t>
      </w:r>
      <w:r>
        <w:rPr>
          <w:rFonts w:ascii="Verdana" w:hAnsi="Verdana"/>
          <w:sz w:val="20"/>
          <w:szCs w:val="20"/>
          <w:lang w:val="ru-RU"/>
        </w:rPr>
        <w:t>«</w:t>
      </w:r>
      <w:r w:rsidRPr="0062491B">
        <w:rPr>
          <w:rFonts w:asciiTheme="majorHAnsi" w:hAnsiTheme="majorHAnsi"/>
          <w:snapToGrid w:val="0"/>
          <w:sz w:val="20"/>
          <w:szCs w:val="20"/>
          <w:lang w:val="ru-RU"/>
        </w:rPr>
        <w:t xml:space="preserve">В это время от итальянцев и </w:t>
      </w:r>
      <w:r w:rsidRPr="0062491B">
        <w:rPr>
          <w:rFonts w:asciiTheme="majorHAnsi" w:hAnsiTheme="majorHAnsi"/>
          <w:b/>
          <w:snapToGrid w:val="0"/>
          <w:sz w:val="20"/>
          <w:szCs w:val="20"/>
          <w:lang w:val="ru-RU"/>
        </w:rPr>
        <w:t>обитателей Колхиды, составляющих отрасль персов</w:t>
      </w:r>
      <w:r w:rsidRPr="0062491B">
        <w:rPr>
          <w:rFonts w:asciiTheme="majorHAnsi" w:hAnsiTheme="majorHAnsi"/>
          <w:snapToGrid w:val="0"/>
          <w:sz w:val="20"/>
          <w:szCs w:val="20"/>
          <w:lang w:val="ru-RU"/>
        </w:rPr>
        <w:t>, были присланы в Византию письма...</w:t>
      </w:r>
      <w:r w:rsidRPr="0062491B">
        <w:rPr>
          <w:rFonts w:ascii="Verdana" w:hAnsi="Verdana"/>
          <w:snapToGrid w:val="0"/>
          <w:sz w:val="20"/>
          <w:szCs w:val="20"/>
          <w:lang w:val="ru-RU"/>
        </w:rPr>
        <w:t>»</w:t>
      </w:r>
      <w:r w:rsidR="00945AB1">
        <w:rPr>
          <w:rFonts w:ascii="Verdana" w:hAnsi="Verdana"/>
          <w:snapToGrid w:val="0"/>
          <w:sz w:val="20"/>
          <w:szCs w:val="20"/>
          <w:lang w:val="ru-RU"/>
        </w:rPr>
        <w:t xml:space="preserve">, </w:t>
      </w:r>
      <w:r w:rsidR="00945AB1">
        <w:rPr>
          <w:rFonts w:ascii="Verdana" w:hAnsi="Verdana"/>
          <w:sz w:val="20"/>
          <w:szCs w:val="20"/>
          <w:lang w:val="ru-RU"/>
        </w:rPr>
        <w:t>[20]</w:t>
      </w:r>
      <w:r>
        <w:rPr>
          <w:rFonts w:ascii="Verdana" w:hAnsi="Verdana"/>
          <w:snapToGrid w:val="0"/>
          <w:sz w:val="20"/>
          <w:szCs w:val="20"/>
          <w:lang w:val="ru-RU"/>
        </w:rPr>
        <w:t>. Получается, что колхи имеют отношение к персам. А так как, мы предположили, что и евреи имеют отношение к персам, то получается, что евреи, египтяне, колхи и персы ― все они как-то связаны между собой. Нельзя отрицать связь между египтянами и евреями, потому что они длительное время, согласно Библии, жили вместе. Поэтому факт родства между евреями, колхами, египтянами и персами ― игнорировать нельзя.</w:t>
      </w:r>
    </w:p>
    <w:p w:rsidR="00EF503F" w:rsidRPr="008D0EF9" w:rsidRDefault="00EF503F" w:rsidP="00364C71">
      <w:pPr>
        <w:pStyle w:val="ad"/>
        <w:spacing w:after="0" w:afterAutospacing="0"/>
        <w:ind w:firstLine="720"/>
        <w:jc w:val="both"/>
        <w:rPr>
          <w:rFonts w:ascii="Verdana" w:hAnsi="Verdana"/>
          <w:sz w:val="20"/>
          <w:szCs w:val="20"/>
          <w:lang w:val="ru-RU" w:eastAsia="ru-RU"/>
        </w:rPr>
      </w:pPr>
      <w:r>
        <w:rPr>
          <w:rFonts w:ascii="Verdana" w:hAnsi="Verdana"/>
          <w:sz w:val="20"/>
          <w:szCs w:val="20"/>
          <w:lang w:val="ru-RU"/>
        </w:rPr>
        <w:t>Христианская Топография Косма Индикоплов</w:t>
      </w:r>
      <w:r w:rsidR="006568D9">
        <w:rPr>
          <w:rFonts w:ascii="Verdana" w:hAnsi="Verdana"/>
          <w:sz w:val="20"/>
          <w:szCs w:val="20"/>
          <w:lang w:val="ru-RU"/>
        </w:rPr>
        <w:t>, [</w:t>
      </w:r>
      <w:r w:rsidR="00945AB1">
        <w:rPr>
          <w:rFonts w:ascii="Verdana" w:hAnsi="Verdana"/>
          <w:sz w:val="20"/>
          <w:szCs w:val="20"/>
          <w:lang w:val="ru-RU"/>
        </w:rPr>
        <w:t>35</w:t>
      </w:r>
      <w:r w:rsidR="006568D9">
        <w:rPr>
          <w:rFonts w:ascii="Verdana" w:hAnsi="Verdana"/>
          <w:sz w:val="20"/>
          <w:szCs w:val="20"/>
          <w:lang w:val="ru-RU"/>
        </w:rPr>
        <w:t>]</w:t>
      </w:r>
      <w:r w:rsidRPr="00EF503F">
        <w:rPr>
          <w:rFonts w:ascii="Verdana" w:hAnsi="Verdana"/>
          <w:sz w:val="20"/>
          <w:szCs w:val="20"/>
          <w:lang w:val="ru-RU"/>
        </w:rPr>
        <w:t xml:space="preserve">: </w:t>
      </w:r>
      <w:r w:rsidR="00945AB1">
        <w:rPr>
          <w:rFonts w:ascii="Verdana" w:hAnsi="Verdana"/>
          <w:sz w:val="20"/>
          <w:szCs w:val="20"/>
          <w:lang w:val="ru-RU"/>
        </w:rPr>
        <w:t>«</w:t>
      </w:r>
      <w:r w:rsidRPr="00EF503F">
        <w:rPr>
          <w:rFonts w:asciiTheme="majorHAnsi" w:hAnsiTheme="majorHAnsi"/>
          <w:sz w:val="20"/>
          <w:szCs w:val="20"/>
          <w:lang w:val="ru-RU" w:eastAsia="ru-RU"/>
        </w:rPr>
        <w:t>Касательно острова Тапробана</w:t>
      </w:r>
      <w:r>
        <w:rPr>
          <w:rFonts w:asciiTheme="majorHAnsi" w:hAnsiTheme="majorHAnsi"/>
          <w:sz w:val="20"/>
          <w:szCs w:val="20"/>
          <w:lang w:val="ru-RU" w:eastAsia="ru-RU"/>
        </w:rPr>
        <w:t>.</w:t>
      </w:r>
      <w:r w:rsidRPr="00EF503F">
        <w:rPr>
          <w:rFonts w:asciiTheme="majorHAnsi" w:hAnsiTheme="majorHAnsi"/>
          <w:sz w:val="20"/>
          <w:szCs w:val="20"/>
          <w:lang w:val="ru-RU" w:eastAsia="ru-RU"/>
        </w:rPr>
        <w:t xml:space="preserve"> Это большой остров в океане, лежащий на Индийском море. Индийцы его называют Сиеледиба, а греки — Тапробана... Располагаясь посередине, этот остров принимает очень много кораблей со всей Индии, из Персиды и Эфиопии, и в равной мере посылает (туда) свои суда. Так, с рынков из областей на внутренней стороне (я имею в виду Тсинисту и другие рынки) он получает шелк-метаксу, алоэ, гвоздику, древесную гвоздику, сандал и другие продукты, а затем переправляет их на рынки на внешней стороне — такие, как Мале, где произрастает перец; Каллиана, которая вывозит медь, бревна сезамового дерева и ткани для одеяний (она и сама большой рынок), а также в Синду, где производится мускус, кастор(овое </w:t>
      </w:r>
      <w:r w:rsidRPr="00EF503F">
        <w:rPr>
          <w:rFonts w:asciiTheme="majorHAnsi" w:hAnsiTheme="majorHAnsi"/>
          <w:sz w:val="20"/>
          <w:szCs w:val="20"/>
          <w:lang w:val="ru-RU" w:eastAsia="ru-RU"/>
        </w:rPr>
        <w:lastRenderedPageBreak/>
        <w:t xml:space="preserve">масло? быть может, кост?), андростаяис(?), в Перейду, Омеритию и Адуле. А на остров приходят ввозные товары из всех этих упомянутых нами рынков, и с него они переправляются во внутренние гавани. Да и сам он посылает (свои товары) на каждый из этих рынков. </w:t>
      </w:r>
      <w:r w:rsidRPr="00EF503F">
        <w:rPr>
          <w:rFonts w:asciiTheme="majorHAnsi" w:hAnsiTheme="majorHAnsi"/>
          <w:b/>
          <w:sz w:val="20"/>
          <w:szCs w:val="20"/>
          <w:lang w:val="ru-RU" w:eastAsia="ru-RU"/>
        </w:rPr>
        <w:t>Синду — начало Индии, ибо река Инд, то есть Пишон, которая впадает в Персидский залив, образует границу между Персидой и Индией</w:t>
      </w:r>
      <w:r w:rsidRPr="00EF503F">
        <w:rPr>
          <w:rFonts w:asciiTheme="majorHAnsi" w:hAnsiTheme="majorHAnsi"/>
          <w:sz w:val="20"/>
          <w:szCs w:val="20"/>
          <w:lang w:val="ru-RU" w:eastAsia="ru-RU"/>
        </w:rPr>
        <w:t>. Наиболее знаменитые рынки Индии — следующие: Синду, Оррофа, Сибор, а затем пять рынков (области) Мале, откуда вывозят перец: Парти, Мангарут, Салопатана, Налопатана, Пудупатана, далее же, в открытом океане, на расстоянии пяти дней и ночей пути от материка, и лежит как раз Сиеледиба, то есть Тапробана...</w:t>
      </w:r>
      <w:r w:rsidRPr="00EF503F">
        <w:rPr>
          <w:rFonts w:ascii="Verdana" w:hAnsi="Verdana"/>
          <w:sz w:val="20"/>
          <w:szCs w:val="20"/>
          <w:lang w:val="ru-RU" w:eastAsia="ru-RU"/>
        </w:rPr>
        <w:t>». Здесь выделенный текст однозначно говорит о том, что Персия, Персидский залив должны находиться в Индии, Комментаторы, конечно, с этим согласиться не могут:</w:t>
      </w:r>
      <w:r w:rsidRPr="00EF503F">
        <w:rPr>
          <w:rFonts w:asciiTheme="majorHAnsi" w:hAnsiTheme="majorHAnsi"/>
          <w:sz w:val="20"/>
          <w:szCs w:val="20"/>
          <w:lang w:val="ru-RU" w:eastAsia="ru-RU"/>
        </w:rPr>
        <w:t xml:space="preserve"> «</w:t>
      </w:r>
      <w:r w:rsidRPr="00EF503F">
        <w:rPr>
          <w:rFonts w:asciiTheme="majorHAnsi" w:hAnsiTheme="majorHAnsi"/>
          <w:sz w:val="20"/>
          <w:szCs w:val="20"/>
          <w:lang w:val="ru-RU"/>
        </w:rPr>
        <w:t>Как и в других местах, Косма здесь производит “привязку” библейской топонимики. Согласно Книге Бытия (</w:t>
      </w:r>
      <w:r w:rsidRPr="00EF503F">
        <w:rPr>
          <w:rFonts w:asciiTheme="majorHAnsi" w:hAnsiTheme="majorHAnsi"/>
          <w:sz w:val="20"/>
          <w:szCs w:val="20"/>
        </w:rPr>
        <w:t>II</w:t>
      </w:r>
      <w:r w:rsidRPr="00EF503F">
        <w:rPr>
          <w:rFonts w:asciiTheme="majorHAnsi" w:hAnsiTheme="majorHAnsi"/>
          <w:sz w:val="20"/>
          <w:szCs w:val="20"/>
          <w:lang w:val="ru-RU"/>
        </w:rPr>
        <w:t xml:space="preserve">, 11), р. Пишон вытекала из Эдема и орошала страну Хавила. </w:t>
      </w:r>
      <w:r w:rsidRPr="00CD0747">
        <w:rPr>
          <w:rFonts w:asciiTheme="majorHAnsi" w:hAnsiTheme="majorHAnsi"/>
          <w:b/>
          <w:sz w:val="20"/>
          <w:szCs w:val="20"/>
          <w:lang w:val="ru-RU"/>
        </w:rPr>
        <w:t>Косма ошибочно помещает устье р. Инд в Персидский залив</w:t>
      </w:r>
      <w:r w:rsidRPr="00EF503F">
        <w:rPr>
          <w:rFonts w:asciiTheme="majorHAnsi" w:hAnsiTheme="majorHAnsi"/>
          <w:sz w:val="20"/>
          <w:szCs w:val="20"/>
          <w:lang w:val="ru-RU"/>
        </w:rPr>
        <w:t>»</w:t>
      </w:r>
      <w:r>
        <w:rPr>
          <w:rFonts w:asciiTheme="majorHAnsi" w:hAnsiTheme="majorHAnsi"/>
          <w:sz w:val="20"/>
          <w:szCs w:val="20"/>
          <w:lang w:val="ru-RU" w:eastAsia="ru-RU"/>
        </w:rPr>
        <w:t>.</w:t>
      </w:r>
      <w:r w:rsidR="00CD0747">
        <w:rPr>
          <w:rFonts w:asciiTheme="majorHAnsi" w:hAnsiTheme="majorHAnsi"/>
          <w:sz w:val="20"/>
          <w:szCs w:val="20"/>
          <w:lang w:val="ru-RU" w:eastAsia="ru-RU"/>
        </w:rPr>
        <w:t xml:space="preserve"> </w:t>
      </w:r>
      <w:r w:rsidR="008D20F8">
        <w:rPr>
          <w:rFonts w:ascii="Verdana" w:hAnsi="Verdana"/>
          <w:sz w:val="20"/>
          <w:szCs w:val="20"/>
          <w:lang w:val="ru-RU" w:eastAsia="ru-RU"/>
        </w:rPr>
        <w:t>А</w:t>
      </w:r>
      <w:r w:rsidR="00CD0747">
        <w:rPr>
          <w:rFonts w:ascii="Verdana" w:hAnsi="Verdana"/>
          <w:sz w:val="20"/>
          <w:szCs w:val="20"/>
          <w:lang w:val="ru-RU" w:eastAsia="ru-RU"/>
        </w:rPr>
        <w:t xml:space="preserve"> </w:t>
      </w:r>
      <w:r w:rsidR="00260F7F">
        <w:rPr>
          <w:rFonts w:ascii="Verdana" w:hAnsi="Verdana"/>
          <w:sz w:val="20"/>
          <w:szCs w:val="20"/>
          <w:lang w:val="ru-RU" w:eastAsia="ru-RU"/>
        </w:rPr>
        <w:t xml:space="preserve">из этого </w:t>
      </w:r>
      <w:r w:rsidR="008D20F8">
        <w:rPr>
          <w:rFonts w:ascii="Verdana" w:hAnsi="Verdana"/>
          <w:sz w:val="20"/>
          <w:szCs w:val="20"/>
          <w:lang w:val="ru-RU" w:eastAsia="ru-RU"/>
        </w:rPr>
        <w:t xml:space="preserve">комментария </w:t>
      </w:r>
      <w:r w:rsidR="00260F7F">
        <w:rPr>
          <w:rFonts w:ascii="Verdana" w:hAnsi="Verdana"/>
          <w:sz w:val="20"/>
          <w:szCs w:val="20"/>
          <w:lang w:val="ru-RU" w:eastAsia="ru-RU"/>
        </w:rPr>
        <w:t>следует</w:t>
      </w:r>
      <w:r w:rsidR="00CD0747">
        <w:rPr>
          <w:rFonts w:ascii="Verdana" w:hAnsi="Verdana"/>
          <w:sz w:val="20"/>
          <w:szCs w:val="20"/>
          <w:lang w:val="ru-RU" w:eastAsia="ru-RU"/>
        </w:rPr>
        <w:t>, что Эдем</w:t>
      </w:r>
      <w:r w:rsidR="00260F7F">
        <w:rPr>
          <w:rFonts w:ascii="Verdana" w:hAnsi="Verdana"/>
          <w:sz w:val="20"/>
          <w:szCs w:val="20"/>
          <w:lang w:val="ru-RU" w:eastAsia="ru-RU"/>
        </w:rPr>
        <w:t>,</w:t>
      </w:r>
      <w:r w:rsidR="00CD0747">
        <w:rPr>
          <w:rFonts w:ascii="Verdana" w:hAnsi="Verdana"/>
          <w:sz w:val="20"/>
          <w:szCs w:val="20"/>
          <w:lang w:val="ru-RU" w:eastAsia="ru-RU"/>
        </w:rPr>
        <w:t xml:space="preserve"> в таком случае, тоже должен находиться в Индии, об этом ниже в разделе «Эдем».</w:t>
      </w:r>
    </w:p>
    <w:p w:rsidR="009C561D" w:rsidRPr="009C561D" w:rsidRDefault="009C561D" w:rsidP="009C561D">
      <w:pPr>
        <w:pStyle w:val="ad"/>
        <w:spacing w:after="0" w:afterAutospacing="0"/>
        <w:ind w:firstLine="720"/>
        <w:jc w:val="both"/>
        <w:rPr>
          <w:rFonts w:ascii="Verdana" w:hAnsi="Verdana"/>
          <w:sz w:val="20"/>
          <w:szCs w:val="20"/>
          <w:lang w:val="ru-RU"/>
        </w:rPr>
      </w:pPr>
      <w:r>
        <w:rPr>
          <w:rFonts w:ascii="Verdana" w:hAnsi="Verdana"/>
          <w:sz w:val="20"/>
          <w:szCs w:val="20"/>
          <w:lang w:val="ru-RU" w:eastAsia="ru-RU"/>
        </w:rPr>
        <w:t xml:space="preserve">Из книги </w:t>
      </w:r>
      <w:r>
        <w:rPr>
          <w:rFonts w:ascii="Verdana" w:hAnsi="Verdana"/>
          <w:sz w:val="20"/>
          <w:szCs w:val="20"/>
          <w:lang w:val="ru-RU"/>
        </w:rPr>
        <w:t>[23]</w:t>
      </w:r>
      <w:r w:rsidRPr="009C561D">
        <w:rPr>
          <w:rFonts w:ascii="Verdana" w:hAnsi="Verdana"/>
          <w:sz w:val="20"/>
          <w:szCs w:val="20"/>
          <w:lang w:val="ru-RU"/>
        </w:rPr>
        <w:t xml:space="preserve">: </w:t>
      </w:r>
      <w:r>
        <w:rPr>
          <w:rFonts w:ascii="Verdana" w:hAnsi="Verdana"/>
          <w:sz w:val="20"/>
          <w:szCs w:val="20"/>
          <w:lang w:val="ru-RU"/>
        </w:rPr>
        <w:t>«</w:t>
      </w:r>
      <w:r w:rsidRPr="009C561D">
        <w:rPr>
          <w:rFonts w:asciiTheme="majorHAnsi" w:hAnsiTheme="majorHAnsi"/>
          <w:sz w:val="20"/>
          <w:szCs w:val="20"/>
          <w:lang w:val="ru-RU"/>
        </w:rPr>
        <w:t>Авраам — родоначальник евреев; после смерти своей жены Сарры он женился на Хеттуре (Кетуре), от которой у него родилось 6 сыновей, через которых он стал прародителем различных арабских племен. Одним из этих сыновей был Иокшан, сын которого Саба (Шева) стал прародителем сабеев в Счастливой Аравии</w:t>
      </w:r>
      <w:r>
        <w:rPr>
          <w:rFonts w:ascii="Verdana" w:hAnsi="Verdana"/>
          <w:sz w:val="20"/>
          <w:szCs w:val="20"/>
          <w:lang w:val="ru-RU"/>
        </w:rPr>
        <w:t>».</w:t>
      </w:r>
      <w:r w:rsidRPr="009C561D">
        <w:rPr>
          <w:rFonts w:ascii="Verdana" w:hAnsi="Verdana"/>
          <w:sz w:val="20"/>
          <w:szCs w:val="20"/>
          <w:lang w:val="ru-RU"/>
        </w:rPr>
        <w:t xml:space="preserve"> </w:t>
      </w:r>
      <w:r>
        <w:rPr>
          <w:rFonts w:ascii="Verdana" w:hAnsi="Verdana"/>
          <w:sz w:val="20"/>
          <w:szCs w:val="20"/>
          <w:lang w:val="ru-RU"/>
        </w:rPr>
        <w:t>Так как мы перенесли Аравию в Индию [46], то, в таком случае, надо обратить внимание на сходств</w:t>
      </w:r>
      <w:r w:rsidR="005C15B5">
        <w:rPr>
          <w:rFonts w:ascii="Verdana" w:hAnsi="Verdana"/>
          <w:sz w:val="20"/>
          <w:szCs w:val="20"/>
          <w:lang w:val="ru-RU"/>
        </w:rPr>
        <w:t>о</w:t>
      </w:r>
      <w:r>
        <w:rPr>
          <w:rFonts w:ascii="Verdana" w:hAnsi="Verdana"/>
          <w:sz w:val="20"/>
          <w:szCs w:val="20"/>
          <w:lang w:val="ru-RU"/>
        </w:rPr>
        <w:t xml:space="preserve"> имен </w:t>
      </w:r>
      <w:r w:rsidRPr="009C561D">
        <w:rPr>
          <w:rFonts w:ascii="Verdana" w:hAnsi="Verdana"/>
          <w:i/>
          <w:sz w:val="20"/>
          <w:szCs w:val="20"/>
          <w:lang w:val="ru-RU"/>
        </w:rPr>
        <w:t>Шева</w:t>
      </w:r>
      <w:r>
        <w:rPr>
          <w:rFonts w:ascii="Verdana" w:hAnsi="Verdana"/>
          <w:sz w:val="20"/>
          <w:szCs w:val="20"/>
          <w:lang w:val="ru-RU"/>
        </w:rPr>
        <w:t xml:space="preserve"> и </w:t>
      </w:r>
      <w:r w:rsidRPr="009C561D">
        <w:rPr>
          <w:rFonts w:ascii="Verdana" w:hAnsi="Verdana"/>
          <w:i/>
          <w:sz w:val="20"/>
          <w:szCs w:val="20"/>
          <w:lang w:val="ru-RU"/>
        </w:rPr>
        <w:t>Шива</w:t>
      </w:r>
      <w:r>
        <w:rPr>
          <w:rFonts w:ascii="Verdana" w:hAnsi="Verdana"/>
          <w:sz w:val="20"/>
          <w:szCs w:val="20"/>
          <w:lang w:val="ru-RU"/>
        </w:rPr>
        <w:t xml:space="preserve">, что </w:t>
      </w:r>
      <w:r w:rsidR="00E20C0F">
        <w:rPr>
          <w:rFonts w:ascii="Verdana" w:hAnsi="Verdana"/>
          <w:sz w:val="20"/>
          <w:szCs w:val="20"/>
          <w:lang w:val="ru-RU"/>
        </w:rPr>
        <w:t>в рамках предложенной версии истории</w:t>
      </w:r>
      <w:r>
        <w:rPr>
          <w:rFonts w:ascii="Verdana" w:hAnsi="Verdana"/>
          <w:sz w:val="20"/>
          <w:szCs w:val="20"/>
          <w:lang w:val="ru-RU"/>
        </w:rPr>
        <w:t xml:space="preserve"> не случайно.</w:t>
      </w:r>
    </w:p>
    <w:p w:rsidR="00364C71" w:rsidRPr="00364C71" w:rsidRDefault="00364C71" w:rsidP="00364C71">
      <w:pPr>
        <w:pStyle w:val="ad"/>
        <w:ind w:firstLine="720"/>
        <w:jc w:val="both"/>
        <w:rPr>
          <w:rFonts w:ascii="Verdana" w:hAnsi="Verdana"/>
          <w:sz w:val="20"/>
          <w:szCs w:val="20"/>
          <w:lang w:val="ru-RU" w:eastAsia="ru-RU"/>
        </w:rPr>
      </w:pPr>
      <w:r>
        <w:rPr>
          <w:rFonts w:ascii="Verdana" w:hAnsi="Verdana"/>
          <w:sz w:val="20"/>
          <w:szCs w:val="20"/>
          <w:lang w:val="ru-RU" w:eastAsia="ru-RU"/>
        </w:rPr>
        <w:t>Еще интересный фрагмент есть в книге</w:t>
      </w:r>
      <w:r w:rsidRPr="00364C71">
        <w:rPr>
          <w:rFonts w:ascii="Verdana" w:hAnsi="Verdana"/>
          <w:sz w:val="20"/>
          <w:szCs w:val="20"/>
          <w:lang w:val="ru-RU" w:eastAsia="ru-RU"/>
        </w:rPr>
        <w:t xml:space="preserve"> «Завоевани</w:t>
      </w:r>
      <w:r>
        <w:rPr>
          <w:rFonts w:ascii="Verdana" w:hAnsi="Verdana"/>
          <w:sz w:val="20"/>
          <w:szCs w:val="20"/>
          <w:lang w:val="ru-RU" w:eastAsia="ru-RU"/>
        </w:rPr>
        <w:t>е</w:t>
      </w:r>
      <w:r w:rsidRPr="00364C71">
        <w:rPr>
          <w:rFonts w:ascii="Verdana" w:hAnsi="Verdana"/>
          <w:sz w:val="20"/>
          <w:szCs w:val="20"/>
          <w:lang w:val="ru-RU" w:eastAsia="ru-RU"/>
        </w:rPr>
        <w:t xml:space="preserve"> Египта, ал-Магриба и ал-Андалуса» </w:t>
      </w:r>
      <w:r w:rsidRPr="00364C71">
        <w:rPr>
          <w:rFonts w:ascii="Arial" w:hAnsi="Arial" w:cs="Arial"/>
          <w:sz w:val="20"/>
          <w:szCs w:val="20"/>
          <w:lang w:val="ru-RU" w:eastAsia="ru-RU"/>
        </w:rPr>
        <w:t>،</w:t>
      </w:r>
      <w:r w:rsidRPr="00364C71">
        <w:rPr>
          <w:rFonts w:ascii="Verdana" w:hAnsi="Verdana" w:cs="Verdana"/>
          <w:sz w:val="20"/>
          <w:szCs w:val="20"/>
          <w:lang w:val="ru-RU" w:eastAsia="ru-RU"/>
        </w:rPr>
        <w:t>Абд</w:t>
      </w:r>
      <w:r w:rsidRPr="00364C71">
        <w:rPr>
          <w:rFonts w:ascii="Verdana" w:hAnsi="Verdana"/>
          <w:sz w:val="20"/>
          <w:szCs w:val="20"/>
          <w:lang w:val="ru-RU" w:eastAsia="ru-RU"/>
        </w:rPr>
        <w:t xml:space="preserve"> ар</w:t>
      </w:r>
      <w:r w:rsidR="0008287B">
        <w:rPr>
          <w:rFonts w:ascii="Verdana" w:hAnsi="Verdana"/>
          <w:sz w:val="20"/>
          <w:szCs w:val="20"/>
          <w:lang w:val="ru-RU" w:eastAsia="ru-RU"/>
        </w:rPr>
        <w:t xml:space="preserve"> </w:t>
      </w:r>
      <w:r w:rsidR="00945AB1">
        <w:rPr>
          <w:rFonts w:ascii="Verdana" w:hAnsi="Verdana"/>
          <w:sz w:val="20"/>
          <w:szCs w:val="20"/>
          <w:lang w:val="ru-RU" w:eastAsia="ru-RU"/>
        </w:rPr>
        <w:t>–</w:t>
      </w:r>
      <w:r w:rsidRPr="00364C71">
        <w:rPr>
          <w:rFonts w:ascii="Verdana" w:hAnsi="Verdana"/>
          <w:sz w:val="20"/>
          <w:szCs w:val="20"/>
          <w:lang w:val="ru-RU" w:eastAsia="ru-RU"/>
        </w:rPr>
        <w:t xml:space="preserve"> </w:t>
      </w:r>
      <w:r w:rsidRPr="00364C71">
        <w:rPr>
          <w:rFonts w:ascii="Verdana" w:hAnsi="Verdana" w:hint="eastAsia"/>
          <w:sz w:val="20"/>
          <w:szCs w:val="20"/>
          <w:lang w:val="ru-RU" w:eastAsia="ru-RU"/>
        </w:rPr>
        <w:t>Рахман</w:t>
      </w:r>
      <w:r>
        <w:rPr>
          <w:rFonts w:ascii="Verdana" w:hAnsi="Verdana"/>
          <w:sz w:val="20"/>
          <w:szCs w:val="20"/>
          <w:lang w:val="ru-RU" w:eastAsia="ru-RU"/>
        </w:rPr>
        <w:t>а</w:t>
      </w:r>
      <w:r w:rsidR="00945AB1">
        <w:rPr>
          <w:rFonts w:ascii="Verdana" w:hAnsi="Verdana"/>
          <w:sz w:val="20"/>
          <w:szCs w:val="20"/>
          <w:lang w:val="ru-RU" w:eastAsia="ru-RU"/>
        </w:rPr>
        <w:t xml:space="preserve">, </w:t>
      </w:r>
      <w:r w:rsidR="00886A29">
        <w:rPr>
          <w:rFonts w:ascii="Verdana" w:hAnsi="Verdana"/>
          <w:sz w:val="20"/>
          <w:szCs w:val="20"/>
          <w:lang w:val="ru-RU"/>
        </w:rPr>
        <w:t>[8</w:t>
      </w:r>
      <w:r w:rsidR="004220CF">
        <w:rPr>
          <w:rFonts w:ascii="Verdana" w:hAnsi="Verdana"/>
          <w:sz w:val="20"/>
          <w:szCs w:val="20"/>
          <w:lang w:val="ru-RU"/>
        </w:rPr>
        <w:t>1</w:t>
      </w:r>
      <w:r w:rsidR="00886A29">
        <w:rPr>
          <w:rFonts w:ascii="Verdana" w:hAnsi="Verdana"/>
          <w:sz w:val="20"/>
          <w:szCs w:val="20"/>
          <w:lang w:val="ru-RU"/>
        </w:rPr>
        <w:t>]</w:t>
      </w:r>
      <w:r w:rsidRPr="00364C71">
        <w:rPr>
          <w:rFonts w:ascii="Verdana" w:hAnsi="Verdana"/>
          <w:sz w:val="20"/>
          <w:szCs w:val="20"/>
          <w:lang w:val="ru-RU" w:eastAsia="ru-RU"/>
        </w:rPr>
        <w:t xml:space="preserve">: </w:t>
      </w:r>
      <w:r w:rsidRPr="00364C71">
        <w:rPr>
          <w:rFonts w:asciiTheme="majorHAnsi" w:hAnsiTheme="majorHAnsi"/>
          <w:sz w:val="20"/>
          <w:szCs w:val="20"/>
          <w:lang w:val="ru-RU" w:eastAsia="ru-RU"/>
        </w:rPr>
        <w:t>«...И Аллах дал победу румийцам над персами во времена ал-Худайбии... И возрадовались мусульмане из-за помощи Аллаха людям Писания...</w:t>
      </w:r>
      <w:r>
        <w:rPr>
          <w:rFonts w:ascii="Verdana" w:hAnsi="Verdana"/>
          <w:sz w:val="20"/>
          <w:szCs w:val="20"/>
          <w:lang w:val="ru-RU" w:eastAsia="ru-RU"/>
        </w:rPr>
        <w:t>». Здесь хорошо видно, что персы не мусульмане, и для мусульман римляне ближе, чем персы.</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lastRenderedPageBreak/>
        <w:t>Вавилон</w:t>
      </w:r>
    </w:p>
    <w:p w:rsidR="00227CDB" w:rsidRPr="00860EEF" w:rsidRDefault="00227CDB" w:rsidP="00227CDB">
      <w:pPr>
        <w:pStyle w:val="ad"/>
        <w:spacing w:after="0" w:afterAutospacing="0"/>
        <w:ind w:firstLine="720"/>
        <w:jc w:val="both"/>
        <w:rPr>
          <w:rFonts w:asciiTheme="majorHAnsi" w:hAnsiTheme="majorHAnsi"/>
          <w:sz w:val="20"/>
          <w:szCs w:val="20"/>
          <w:lang w:val="ru-RU"/>
        </w:rPr>
      </w:pPr>
      <w:r w:rsidRPr="00AF30B2">
        <w:rPr>
          <w:rFonts w:ascii="Verdana" w:hAnsi="Verdana"/>
          <w:sz w:val="20"/>
          <w:szCs w:val="20"/>
          <w:lang w:val="ru-RU"/>
        </w:rPr>
        <w:t>В традиционной версии истории существуют два Вавилона. Один Вавилон ― в Междуречье, второй ― в Египте. Приведу описание Вавилона</w:t>
      </w:r>
      <w:r>
        <w:rPr>
          <w:rFonts w:ascii="Verdana" w:hAnsi="Verdana"/>
          <w:sz w:val="20"/>
          <w:szCs w:val="20"/>
          <w:lang w:val="ru-RU"/>
        </w:rPr>
        <w:t xml:space="preserve"> </w:t>
      </w:r>
      <w:r w:rsidRPr="00AF30B2">
        <w:rPr>
          <w:rFonts w:ascii="Verdana" w:hAnsi="Verdana"/>
          <w:sz w:val="20"/>
          <w:szCs w:val="20"/>
          <w:lang w:val="ru-RU"/>
        </w:rPr>
        <w:t>по Геродоту</w:t>
      </w:r>
      <w:r>
        <w:rPr>
          <w:rFonts w:ascii="Verdana" w:hAnsi="Verdana"/>
          <w:sz w:val="20"/>
          <w:szCs w:val="20"/>
          <w:lang w:val="ru-RU"/>
        </w:rPr>
        <w:t>. Историки считают, что это описание относится к</w:t>
      </w:r>
      <w:r w:rsidRPr="00AF30B2">
        <w:rPr>
          <w:rFonts w:ascii="Verdana" w:hAnsi="Verdana"/>
          <w:sz w:val="20"/>
          <w:szCs w:val="20"/>
          <w:lang w:val="ru-RU"/>
        </w:rPr>
        <w:t xml:space="preserve"> Междуречь</w:t>
      </w:r>
      <w:r>
        <w:rPr>
          <w:rFonts w:ascii="Verdana" w:hAnsi="Verdana"/>
          <w:sz w:val="20"/>
          <w:szCs w:val="20"/>
          <w:lang w:val="ru-RU"/>
        </w:rPr>
        <w:t>ю (областью в Ираке между Тигром и Евфратом)</w:t>
      </w:r>
      <w:r w:rsidR="006568D9">
        <w:rPr>
          <w:rFonts w:ascii="Verdana" w:hAnsi="Verdana"/>
          <w:sz w:val="20"/>
          <w:szCs w:val="20"/>
          <w:lang w:val="ru-RU"/>
        </w:rPr>
        <w:t>, [1</w:t>
      </w:r>
      <w:r w:rsidR="00945AB1">
        <w:rPr>
          <w:rFonts w:ascii="Verdana" w:hAnsi="Verdana"/>
          <w:sz w:val="20"/>
          <w:szCs w:val="20"/>
          <w:lang w:val="ru-RU"/>
        </w:rPr>
        <w:t>8</w:t>
      </w:r>
      <w:r w:rsidR="006568D9">
        <w:rPr>
          <w:rFonts w:ascii="Verdana" w:hAnsi="Verdana"/>
          <w:sz w:val="20"/>
          <w:szCs w:val="20"/>
          <w:lang w:val="ru-RU"/>
        </w:rPr>
        <w:t>]</w:t>
      </w:r>
      <w:r w:rsidRPr="00AF30B2">
        <w:rPr>
          <w:rFonts w:ascii="Verdana" w:hAnsi="Verdana"/>
          <w:sz w:val="20"/>
          <w:szCs w:val="20"/>
          <w:lang w:val="ru-RU"/>
        </w:rPr>
        <w:t>:</w:t>
      </w:r>
      <w:r w:rsidRPr="0085492E">
        <w:rPr>
          <w:rFonts w:asciiTheme="majorHAnsi" w:hAnsiTheme="majorHAnsi"/>
          <w:sz w:val="20"/>
          <w:szCs w:val="20"/>
          <w:lang w:val="ru-RU"/>
        </w:rPr>
        <w:t xml:space="preserve"> </w:t>
      </w:r>
      <w:r w:rsidRPr="006667CC">
        <w:rPr>
          <w:rFonts w:asciiTheme="majorHAnsi" w:hAnsiTheme="majorHAnsi"/>
          <w:sz w:val="20"/>
          <w:szCs w:val="20"/>
          <w:lang w:val="ru-RU"/>
        </w:rPr>
        <w:t xml:space="preserve">«Здесь я должен рассказать, куда употребили землю, вынутую изо рва, и как была возведена стена. Лишь только выкопали ров, то взятую оттуда землю стали употреблять для выделки кирпича. Изготовив достаточное количество </w:t>
      </w:r>
      <w:r w:rsidRPr="006667CC">
        <w:rPr>
          <w:rFonts w:asciiTheme="majorHAnsi" w:hAnsiTheme="majorHAnsi"/>
          <w:b/>
          <w:sz w:val="20"/>
          <w:szCs w:val="20"/>
          <w:lang w:val="ru-RU"/>
        </w:rPr>
        <w:t>сырых кирпичей, обжигали их в печах</w:t>
      </w:r>
      <w:r w:rsidRPr="006667CC">
        <w:rPr>
          <w:rFonts w:asciiTheme="majorHAnsi" w:hAnsiTheme="majorHAnsi"/>
          <w:sz w:val="20"/>
          <w:szCs w:val="20"/>
          <w:lang w:val="ru-RU"/>
        </w:rPr>
        <w:t xml:space="preserve">. Вместо цемента </w:t>
      </w:r>
      <w:r w:rsidRPr="006667CC">
        <w:rPr>
          <w:rFonts w:asciiTheme="majorHAnsi" w:hAnsiTheme="majorHAnsi"/>
          <w:b/>
          <w:sz w:val="20"/>
          <w:szCs w:val="20"/>
          <w:lang w:val="ru-RU"/>
        </w:rPr>
        <w:t>строители пользовались горячим асфальтом</w:t>
      </w:r>
      <w:r w:rsidRPr="006667CC">
        <w:rPr>
          <w:rFonts w:asciiTheme="majorHAnsi" w:hAnsiTheme="majorHAnsi"/>
          <w:sz w:val="20"/>
          <w:szCs w:val="20"/>
          <w:lang w:val="ru-RU"/>
        </w:rPr>
        <w:t xml:space="preserve"> и через каждые тридцать рядов кирпича закладывали между камнями камышовые плетенки. Сначала, таким образом, укрепили края рва, а затем и саму стену. На верху стены по краям, возвели по две одноэтажные башни, стоявшие друг против друга. Между башнями оставалось пространство, достаточное для проезда четверки лошадей. Кругом на стене находилось </w:t>
      </w:r>
      <w:r w:rsidRPr="00C55F88">
        <w:rPr>
          <w:rFonts w:asciiTheme="majorHAnsi" w:hAnsiTheme="majorHAnsi"/>
          <w:b/>
          <w:sz w:val="20"/>
          <w:szCs w:val="20"/>
          <w:lang w:val="ru-RU"/>
        </w:rPr>
        <w:t>100 ворот целиком из меди (в том числе их косяки и притолоки)</w:t>
      </w:r>
      <w:r w:rsidRPr="006667CC">
        <w:rPr>
          <w:rFonts w:asciiTheme="majorHAnsi" w:hAnsiTheme="majorHAnsi"/>
          <w:sz w:val="20"/>
          <w:szCs w:val="20"/>
          <w:lang w:val="ru-RU"/>
        </w:rPr>
        <w:t>. Есть и другой город в восьми днях пути от Вавилона по имени Ис. Там протекает небольшая река также под названием Ис. Впадает она в реку Евфрат. Эта-то река Ис выносит своим течением комочки асфальта. Отсюда и был доставлен асфальт для постройки вавилонской стены…</w:t>
      </w:r>
      <w:r w:rsidR="002F4DD3">
        <w:rPr>
          <w:rFonts w:asciiTheme="majorHAnsi" w:hAnsiTheme="majorHAnsi"/>
          <w:sz w:val="20"/>
          <w:szCs w:val="20"/>
          <w:lang w:val="ru-RU"/>
        </w:rPr>
        <w:t xml:space="preserve"> </w:t>
      </w:r>
      <w:r w:rsidRPr="0085492E">
        <w:rPr>
          <w:rFonts w:asciiTheme="majorHAnsi" w:hAnsiTheme="majorHAnsi"/>
          <w:sz w:val="20"/>
          <w:szCs w:val="20"/>
          <w:lang w:val="ru-RU"/>
        </w:rPr>
        <w:t xml:space="preserve">Город же состоит из двух частей. Через него протекает река по имени Евфрат, берущая начало в Армении. Эта большая, глубокая и быстрая река впадает в Красное море. По обеим сторонам реки стена, изгибаясь, доходит до самой реки, а отсюда по обоим берегам идет стена из </w:t>
      </w:r>
      <w:r w:rsidRPr="006667CC">
        <w:rPr>
          <w:rFonts w:asciiTheme="majorHAnsi" w:hAnsiTheme="majorHAnsi"/>
          <w:b/>
          <w:sz w:val="20"/>
          <w:szCs w:val="20"/>
          <w:lang w:val="ru-RU"/>
        </w:rPr>
        <w:t>обожженных кирпичей</w:t>
      </w:r>
      <w:r w:rsidRPr="0085492E">
        <w:rPr>
          <w:rFonts w:asciiTheme="majorHAnsi" w:hAnsiTheme="majorHAnsi"/>
          <w:sz w:val="20"/>
          <w:szCs w:val="20"/>
          <w:lang w:val="ru-RU"/>
        </w:rPr>
        <w:t xml:space="preserve">. Город же сам состоит сплошь из </w:t>
      </w:r>
      <w:r w:rsidRPr="006667CC">
        <w:rPr>
          <w:rFonts w:asciiTheme="majorHAnsi" w:hAnsiTheme="majorHAnsi"/>
          <w:b/>
          <w:sz w:val="20"/>
          <w:szCs w:val="20"/>
          <w:lang w:val="ru-RU"/>
        </w:rPr>
        <w:t>трех- и четырехэтажных домов</w:t>
      </w:r>
      <w:r w:rsidRPr="0085492E">
        <w:rPr>
          <w:rFonts w:asciiTheme="majorHAnsi" w:hAnsiTheme="majorHAnsi"/>
          <w:sz w:val="20"/>
          <w:szCs w:val="20"/>
          <w:lang w:val="ru-RU"/>
        </w:rPr>
        <w:t xml:space="preserve"> </w:t>
      </w:r>
      <w:r w:rsidRPr="009E0A9F">
        <w:rPr>
          <w:rFonts w:asciiTheme="majorHAnsi" w:hAnsiTheme="majorHAnsi"/>
          <w:b/>
          <w:sz w:val="20"/>
          <w:szCs w:val="20"/>
          <w:lang w:val="ru-RU"/>
        </w:rPr>
        <w:t>и пересечен прямыми улицами, идущими частью вдоль, а частью поперек реки</w:t>
      </w:r>
      <w:r w:rsidRPr="0085492E">
        <w:rPr>
          <w:rFonts w:asciiTheme="majorHAnsi" w:hAnsiTheme="majorHAnsi"/>
          <w:sz w:val="20"/>
          <w:szCs w:val="20"/>
          <w:lang w:val="ru-RU"/>
        </w:rPr>
        <w:t xml:space="preserve">. На каждой поперечной улице в стене вдоль реки было столько же маленьких ворот, сколько и самих улиц. </w:t>
      </w:r>
      <w:r w:rsidRPr="00BF24DD">
        <w:rPr>
          <w:rFonts w:asciiTheme="majorHAnsi" w:hAnsiTheme="majorHAnsi"/>
          <w:b/>
          <w:sz w:val="20"/>
          <w:szCs w:val="20"/>
          <w:lang w:val="ru-RU"/>
        </w:rPr>
        <w:t>Ворота</w:t>
      </w:r>
      <w:r w:rsidRPr="0085492E">
        <w:rPr>
          <w:rFonts w:asciiTheme="majorHAnsi" w:hAnsiTheme="majorHAnsi"/>
          <w:sz w:val="20"/>
          <w:szCs w:val="20"/>
          <w:lang w:val="ru-RU"/>
        </w:rPr>
        <w:t xml:space="preserve"> эти были также </w:t>
      </w:r>
      <w:r w:rsidRPr="00BF24DD">
        <w:rPr>
          <w:rFonts w:asciiTheme="majorHAnsi" w:hAnsiTheme="majorHAnsi"/>
          <w:b/>
          <w:sz w:val="20"/>
          <w:szCs w:val="20"/>
          <w:lang w:val="ru-RU"/>
        </w:rPr>
        <w:t>медные</w:t>
      </w:r>
      <w:r w:rsidRPr="0085492E">
        <w:rPr>
          <w:rFonts w:asciiTheme="majorHAnsi" w:hAnsiTheme="majorHAnsi"/>
          <w:sz w:val="20"/>
          <w:szCs w:val="20"/>
          <w:lang w:val="ru-RU"/>
        </w:rPr>
        <w:t xml:space="preserve"> и вели к самой реке. Эта [внешняя] стена является как бы панцирем города. Вторая же стена идет внутри первой, правда, не</w:t>
      </w:r>
      <w:r>
        <w:rPr>
          <w:rFonts w:asciiTheme="majorHAnsi" w:hAnsiTheme="majorHAnsi"/>
          <w:sz w:val="20"/>
          <w:szCs w:val="20"/>
          <w:lang w:val="ru-RU"/>
        </w:rPr>
        <w:t xml:space="preserve"> </w:t>
      </w:r>
      <w:r w:rsidRPr="0085492E">
        <w:rPr>
          <w:rFonts w:asciiTheme="majorHAnsi" w:hAnsiTheme="majorHAnsi"/>
          <w:sz w:val="20"/>
          <w:szCs w:val="20"/>
          <w:lang w:val="ru-RU"/>
        </w:rPr>
        <w:t xml:space="preserve">намного ниже, но уже нее. В середине каждой части города воздвигнуто здание. В одной части — царский дворец, окруженный огромной и крепкой стеной; в другой — святилище Зевса Бела с </w:t>
      </w:r>
      <w:r w:rsidRPr="00BF24DD">
        <w:rPr>
          <w:rFonts w:asciiTheme="majorHAnsi" w:hAnsiTheme="majorHAnsi"/>
          <w:b/>
          <w:sz w:val="20"/>
          <w:szCs w:val="20"/>
          <w:lang w:val="ru-RU"/>
        </w:rPr>
        <w:t>медными вратами</w:t>
      </w:r>
      <w:r w:rsidRPr="0085492E">
        <w:rPr>
          <w:rFonts w:asciiTheme="majorHAnsi" w:hAnsiTheme="majorHAnsi"/>
          <w:sz w:val="20"/>
          <w:szCs w:val="20"/>
          <w:lang w:val="ru-RU"/>
        </w:rPr>
        <w:t xml:space="preserve">, сохранившимися еще до наших дней. Храмовой священный участок — четырехугольный, каждая сторона его длиной в 2 стадии. В </w:t>
      </w:r>
      <w:r w:rsidRPr="0085492E">
        <w:rPr>
          <w:rFonts w:asciiTheme="majorHAnsi" w:hAnsiTheme="majorHAnsi"/>
          <w:sz w:val="20"/>
          <w:szCs w:val="20"/>
          <w:lang w:val="ru-RU"/>
        </w:rPr>
        <w:lastRenderedPageBreak/>
        <w:t>середине этого храмового священного участка воздвигнута громадная башня, длиной и шириной в 1 стадию. На этой башне стоит вторая, а на ней — еще башня, в общем восемь башен — одна на другой. Наружная лестница ведет наверх вокруг всех этих башен. На середине лестницы находятся скамьи, должно быть, для отдыха. На последней башне воздвигнут большой храм. В этом храме стоит большое, роскошно убранное ложе и рядом с ним золотой стол… Есть в священном храмовом участке в Вавилоне внизу еще и другое святилище, где находится огромная золотая статуя сидящего Зевса. Рядом же стоят большой золотой стол, скамейка для ног и трон — также золотые. По словам халдеев, на изготовление [всех этих вещей] пошло 800 талантов золота. Перед этим храмом воздвигнут золотой алтарь. Есть там и еще один огромный алтарь; на нем приносят в жертву взрослых животных; на золотом же алтаре можно приносить в жертву только сосунков. На большом алтаре халдеи ежегодно сжигают 1000 талантов ладана на празднике в честь этого бога. Была еще в священном участке в то время, о котором идет речь, золотая статуя бога, целиком из золота, 12 локтей высоты. Мне самому не довелось ее видеть, но я передаю лишь то, что рассказывали халдеи».</w:t>
      </w:r>
    </w:p>
    <w:p w:rsidR="00227CDB" w:rsidRPr="00860EEF" w:rsidRDefault="00227CDB" w:rsidP="00227CDB">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Аммиан Марцеллин</w:t>
      </w:r>
      <w:r w:rsidR="004E6F86">
        <w:rPr>
          <w:rFonts w:ascii="Verdana" w:hAnsi="Verdana"/>
          <w:sz w:val="20"/>
          <w:szCs w:val="20"/>
          <w:lang w:val="ru-RU"/>
        </w:rPr>
        <w:t>, [</w:t>
      </w:r>
      <w:r w:rsidR="00945AB1">
        <w:rPr>
          <w:rFonts w:ascii="Verdana" w:hAnsi="Verdana"/>
          <w:sz w:val="20"/>
          <w:szCs w:val="20"/>
          <w:lang w:val="ru-RU"/>
        </w:rPr>
        <w:t>2</w:t>
      </w:r>
      <w:r w:rsidR="004E6F86">
        <w:rPr>
          <w:rFonts w:ascii="Verdana" w:hAnsi="Verdana"/>
          <w:sz w:val="20"/>
          <w:szCs w:val="20"/>
          <w:lang w:val="ru-RU"/>
        </w:rPr>
        <w:t>]</w:t>
      </w:r>
      <w:r w:rsidRPr="00860EEF">
        <w:rPr>
          <w:rFonts w:ascii="Verdana" w:hAnsi="Verdana"/>
          <w:sz w:val="20"/>
          <w:szCs w:val="20"/>
          <w:lang w:val="ru-RU"/>
        </w:rPr>
        <w:t>:</w:t>
      </w:r>
      <w:r w:rsidRPr="00860EEF">
        <w:rPr>
          <w:rFonts w:asciiTheme="majorHAnsi" w:hAnsiTheme="majorHAnsi"/>
          <w:sz w:val="20"/>
          <w:szCs w:val="20"/>
          <w:lang w:val="ru-RU"/>
        </w:rPr>
        <w:t xml:space="preserve"> </w:t>
      </w:r>
      <w:r w:rsidRPr="00BD1F14">
        <w:rPr>
          <w:rFonts w:asciiTheme="majorHAnsi" w:hAnsiTheme="majorHAnsi"/>
          <w:sz w:val="20"/>
          <w:szCs w:val="20"/>
          <w:lang w:val="ru-RU"/>
        </w:rPr>
        <w:t xml:space="preserve">«В Ассирии много городов. Наиболее примечательны среди них Апамея, она же Месена (Корна), Тередон (Дора), Аполлония, Вологессия и много им подобных. Но самые блистательные и всем известные города — это следующие три: Вавилон, </w:t>
      </w:r>
      <w:r w:rsidRPr="005567FC">
        <w:rPr>
          <w:rFonts w:asciiTheme="majorHAnsi" w:hAnsiTheme="majorHAnsi"/>
          <w:b/>
          <w:sz w:val="20"/>
          <w:szCs w:val="20"/>
          <w:lang w:val="ru-RU"/>
        </w:rPr>
        <w:t>стены которого Семирамида скрепила асфальтом</w:t>
      </w:r>
      <w:r w:rsidRPr="00BD1F14">
        <w:rPr>
          <w:rFonts w:asciiTheme="majorHAnsi" w:hAnsiTheme="majorHAnsi"/>
          <w:sz w:val="20"/>
          <w:szCs w:val="20"/>
          <w:lang w:val="ru-RU"/>
        </w:rPr>
        <w:t>, а цитадель воздвиг древнейший царь Бел, Ктесифон, который построил в древние времена Вардан, позднее царь Пакор усилил количеством населения, построил стены, дал греческое имя и сделал лучшим образцом персидских городов, и, наконец, Селевкия — блестящее создание Селевка Никатора.»</w:t>
      </w:r>
    </w:p>
    <w:p w:rsidR="00227CDB" w:rsidRPr="005567FC" w:rsidRDefault="00227CDB" w:rsidP="00227CDB">
      <w:pPr>
        <w:pStyle w:val="ad"/>
        <w:spacing w:after="0" w:afterAutospacing="0"/>
        <w:ind w:firstLine="720"/>
        <w:jc w:val="both"/>
        <w:rPr>
          <w:rFonts w:ascii="Verdana" w:hAnsi="Verdana"/>
          <w:sz w:val="20"/>
          <w:szCs w:val="20"/>
          <w:lang w:val="ru-RU"/>
        </w:rPr>
      </w:pPr>
      <w:r>
        <w:rPr>
          <w:rFonts w:ascii="Verdana" w:hAnsi="Verdana"/>
          <w:sz w:val="20"/>
          <w:szCs w:val="20"/>
          <w:lang w:val="ru-RU"/>
        </w:rPr>
        <w:t>О Мохенджо-Даро</w:t>
      </w:r>
      <w:r w:rsidR="004E6F86">
        <w:rPr>
          <w:rFonts w:ascii="Verdana" w:hAnsi="Verdana"/>
          <w:sz w:val="20"/>
          <w:szCs w:val="20"/>
          <w:lang w:val="ru-RU"/>
        </w:rPr>
        <w:t xml:space="preserve">. </w:t>
      </w:r>
      <w:r>
        <w:rPr>
          <w:rFonts w:ascii="Verdana" w:hAnsi="Verdana"/>
          <w:sz w:val="20"/>
          <w:szCs w:val="20"/>
          <w:lang w:val="ru-RU"/>
        </w:rPr>
        <w:t>Сайт</w:t>
      </w:r>
      <w:r w:rsidRPr="008E58AD">
        <w:rPr>
          <w:rFonts w:ascii="Verdana" w:hAnsi="Verdana"/>
          <w:sz w:val="20"/>
          <w:szCs w:val="20"/>
          <w:lang w:val="ru-RU"/>
        </w:rPr>
        <w:t xml:space="preserve"> </w:t>
      </w:r>
      <w:r>
        <w:rPr>
          <w:rFonts w:ascii="Verdana" w:hAnsi="Verdana"/>
          <w:sz w:val="20"/>
          <w:szCs w:val="20"/>
        </w:rPr>
        <w:t>dic</w:t>
      </w:r>
      <w:r w:rsidRPr="008E58AD">
        <w:rPr>
          <w:rFonts w:ascii="Verdana" w:hAnsi="Verdana"/>
          <w:sz w:val="20"/>
          <w:szCs w:val="20"/>
          <w:lang w:val="ru-RU"/>
        </w:rPr>
        <w:t>.</w:t>
      </w:r>
      <w:r>
        <w:rPr>
          <w:rFonts w:ascii="Verdana" w:hAnsi="Verdana"/>
          <w:sz w:val="20"/>
          <w:szCs w:val="20"/>
        </w:rPr>
        <w:t>academic</w:t>
      </w:r>
      <w:r w:rsidRPr="008E58AD">
        <w:rPr>
          <w:rFonts w:ascii="Verdana" w:hAnsi="Verdana"/>
          <w:sz w:val="20"/>
          <w:szCs w:val="20"/>
          <w:lang w:val="ru-RU"/>
        </w:rPr>
        <w:t>.</w:t>
      </w:r>
      <w:r>
        <w:rPr>
          <w:rFonts w:ascii="Verdana" w:hAnsi="Verdana"/>
          <w:sz w:val="20"/>
          <w:szCs w:val="20"/>
        </w:rPr>
        <w:t>ru</w:t>
      </w:r>
      <w:r w:rsidRPr="008E58AD">
        <w:rPr>
          <w:rFonts w:ascii="Verdana" w:hAnsi="Verdana"/>
          <w:sz w:val="20"/>
          <w:szCs w:val="20"/>
          <w:lang w:val="ru-RU"/>
        </w:rPr>
        <w:t>:</w:t>
      </w:r>
      <w:r w:rsidR="004E6F86">
        <w:rPr>
          <w:rFonts w:ascii="Verdana" w:hAnsi="Verdana"/>
          <w:sz w:val="20"/>
          <w:szCs w:val="20"/>
          <w:lang w:val="ru-RU"/>
        </w:rPr>
        <w:t xml:space="preserve"> </w:t>
      </w:r>
      <w:r w:rsidRPr="006667CC">
        <w:rPr>
          <w:rFonts w:asciiTheme="majorHAnsi" w:hAnsiTheme="majorHAnsi"/>
          <w:sz w:val="20"/>
          <w:szCs w:val="20"/>
          <w:lang w:val="ru-RU"/>
        </w:rPr>
        <w:t>«…</w:t>
      </w:r>
      <w:r w:rsidRPr="000F4D3F">
        <w:rPr>
          <w:rFonts w:asciiTheme="majorHAnsi" w:hAnsiTheme="majorHAnsi"/>
          <w:b/>
          <w:sz w:val="20"/>
          <w:szCs w:val="20"/>
          <w:lang w:val="ru-RU"/>
        </w:rPr>
        <w:t>Город имел регулярную планировку: все улицы были прямыми и параллельными друг другу</w:t>
      </w:r>
      <w:r w:rsidRPr="006667CC">
        <w:rPr>
          <w:rFonts w:asciiTheme="majorHAnsi" w:hAnsiTheme="majorHAnsi"/>
          <w:sz w:val="20"/>
          <w:szCs w:val="20"/>
          <w:lang w:val="ru-RU"/>
        </w:rPr>
        <w:t xml:space="preserve">. </w:t>
      </w:r>
      <w:r w:rsidRPr="000F4D3F">
        <w:rPr>
          <w:rFonts w:asciiTheme="majorHAnsi" w:hAnsiTheme="majorHAnsi"/>
          <w:b/>
          <w:sz w:val="20"/>
          <w:szCs w:val="20"/>
          <w:lang w:val="ru-RU"/>
        </w:rPr>
        <w:t>Дома были двухэтажными</w:t>
      </w:r>
      <w:r w:rsidRPr="006667CC">
        <w:rPr>
          <w:rFonts w:asciiTheme="majorHAnsi" w:hAnsiTheme="majorHAnsi"/>
          <w:sz w:val="20"/>
          <w:szCs w:val="20"/>
          <w:lang w:val="ru-RU"/>
        </w:rPr>
        <w:t xml:space="preserve"> из </w:t>
      </w:r>
      <w:r w:rsidRPr="006667CC">
        <w:rPr>
          <w:rFonts w:asciiTheme="majorHAnsi" w:hAnsiTheme="majorHAnsi"/>
          <w:b/>
          <w:sz w:val="20"/>
          <w:szCs w:val="20"/>
          <w:lang w:val="ru-RU"/>
        </w:rPr>
        <w:t>обожженного кирпича</w:t>
      </w:r>
      <w:r w:rsidRPr="006667CC">
        <w:rPr>
          <w:rFonts w:asciiTheme="majorHAnsi" w:hAnsiTheme="majorHAnsi"/>
          <w:sz w:val="20"/>
          <w:szCs w:val="20"/>
          <w:lang w:val="ru-RU"/>
        </w:rPr>
        <w:t xml:space="preserve">, стены и крыши покрыты </w:t>
      </w:r>
      <w:r w:rsidRPr="006667CC">
        <w:rPr>
          <w:rFonts w:asciiTheme="majorHAnsi" w:hAnsiTheme="majorHAnsi"/>
          <w:b/>
          <w:sz w:val="20"/>
          <w:szCs w:val="20"/>
          <w:lang w:val="ru-RU"/>
        </w:rPr>
        <w:t>битумом</w:t>
      </w:r>
      <w:r w:rsidRPr="006667CC">
        <w:rPr>
          <w:rFonts w:asciiTheme="majorHAnsi" w:hAnsiTheme="majorHAnsi"/>
          <w:sz w:val="20"/>
          <w:szCs w:val="20"/>
          <w:lang w:val="ru-RU"/>
        </w:rPr>
        <w:t xml:space="preserve"> от влаги…».</w:t>
      </w:r>
      <w:r>
        <w:rPr>
          <w:rFonts w:asciiTheme="majorHAnsi" w:hAnsiTheme="majorHAnsi"/>
          <w:sz w:val="20"/>
          <w:szCs w:val="20"/>
          <w:lang w:val="ru-RU"/>
        </w:rPr>
        <w:t xml:space="preserve"> </w:t>
      </w:r>
      <w:r>
        <w:rPr>
          <w:rFonts w:ascii="Verdana" w:hAnsi="Verdana"/>
          <w:sz w:val="20"/>
          <w:szCs w:val="20"/>
          <w:lang w:val="ru-RU"/>
        </w:rPr>
        <w:t>Очевидно, что материалы, которые использовались при строительстве Мохенджо-Даро и Вавилона были одинаковые ― обожженный кирпич и асфальт</w:t>
      </w:r>
      <w:r w:rsidRPr="00EF299C">
        <w:rPr>
          <w:rFonts w:ascii="Verdana" w:hAnsi="Verdana"/>
          <w:sz w:val="20"/>
          <w:szCs w:val="20"/>
          <w:lang w:val="ru-RU"/>
        </w:rPr>
        <w:t xml:space="preserve"> (</w:t>
      </w:r>
      <w:r>
        <w:rPr>
          <w:rFonts w:ascii="Verdana" w:hAnsi="Verdana"/>
          <w:sz w:val="20"/>
          <w:szCs w:val="20"/>
          <w:lang w:val="ru-RU"/>
        </w:rPr>
        <w:t xml:space="preserve">смесь битума и песка). Допускаю, что археологи, обнаружив битум, решили, что им покрывали стены и крыши, но, очевидно, что это всего лишь их </w:t>
      </w:r>
      <w:r>
        <w:rPr>
          <w:rFonts w:ascii="Verdana" w:hAnsi="Verdana"/>
          <w:sz w:val="20"/>
          <w:szCs w:val="20"/>
          <w:lang w:val="ru-RU"/>
        </w:rPr>
        <w:lastRenderedPageBreak/>
        <w:t xml:space="preserve">предположение, потому что, как видно из рисунка (см. ниже), на котором показан раскопанный город Мохенджо-Даро, крыши построек просто не сохранились. Но, как пишет Геродот, асфальт использовался вместо цемента. Геродот пишет, что дома в Вавилоне были трех- и четырехэтажными, а в Мохенджо-Даро ― двухэтажные, но совершенно не понятно, как археологи </w:t>
      </w:r>
      <w:r w:rsidR="00C75BEA">
        <w:rPr>
          <w:rFonts w:ascii="Verdana" w:hAnsi="Verdana"/>
          <w:sz w:val="20"/>
          <w:szCs w:val="20"/>
          <w:lang w:val="ru-RU"/>
        </w:rPr>
        <w:t>определили,</w:t>
      </w:r>
      <w:r>
        <w:rPr>
          <w:rFonts w:ascii="Verdana" w:hAnsi="Verdana"/>
          <w:sz w:val="20"/>
          <w:szCs w:val="20"/>
          <w:lang w:val="ru-RU"/>
        </w:rPr>
        <w:t xml:space="preserve"> сколько этажные были дома, если сохранились только их основания. Впрочем, есть источники, которые пишут о трехэтажных домах в Мохенджо-Даро.</w:t>
      </w:r>
    </w:p>
    <w:p w:rsidR="00227CDB" w:rsidRDefault="00227CDB" w:rsidP="00227CDB">
      <w:pPr>
        <w:pStyle w:val="ad"/>
        <w:spacing w:after="0" w:afterAutospacing="0"/>
        <w:ind w:firstLine="720"/>
        <w:jc w:val="both"/>
        <w:rPr>
          <w:rFonts w:ascii="Verdana" w:hAnsi="Verdana"/>
          <w:sz w:val="20"/>
          <w:szCs w:val="20"/>
          <w:lang w:val="ru-RU"/>
        </w:rPr>
      </w:pPr>
      <w:r w:rsidRPr="009857D8">
        <w:rPr>
          <w:rFonts w:ascii="Verdana" w:hAnsi="Verdana"/>
          <w:sz w:val="20"/>
          <w:szCs w:val="20"/>
          <w:lang w:val="ru-RU"/>
        </w:rPr>
        <w:t>Из Википедии:</w:t>
      </w:r>
      <w:r w:rsidRPr="00BF6996">
        <w:rPr>
          <w:rFonts w:asciiTheme="majorHAnsi" w:hAnsiTheme="majorHAnsi"/>
          <w:sz w:val="20"/>
          <w:szCs w:val="20"/>
          <w:lang w:val="ru-RU"/>
        </w:rPr>
        <w:t xml:space="preserve"> </w:t>
      </w:r>
      <w:r>
        <w:rPr>
          <w:rFonts w:asciiTheme="majorHAnsi" w:hAnsiTheme="majorHAnsi"/>
          <w:sz w:val="20"/>
          <w:szCs w:val="20"/>
          <w:lang w:val="ru-RU"/>
        </w:rPr>
        <w:t xml:space="preserve">«В 1849 году Вавилон посетил английский геолог Уильям Кеннет Лофтус, </w:t>
      </w:r>
      <w:r w:rsidRPr="009E0A9F">
        <w:rPr>
          <w:rFonts w:asciiTheme="majorHAnsi" w:hAnsiTheme="majorHAnsi"/>
          <w:b/>
          <w:sz w:val="20"/>
          <w:szCs w:val="20"/>
          <w:lang w:val="ru-RU"/>
        </w:rPr>
        <w:t>разочаровавшись в возможности связать вавилонские холмы с постройками, упомянутыми Геродотом</w:t>
      </w:r>
      <w:r>
        <w:rPr>
          <w:rFonts w:asciiTheme="majorHAnsi" w:hAnsiTheme="majorHAnsi"/>
          <w:sz w:val="20"/>
          <w:szCs w:val="20"/>
          <w:lang w:val="ru-RU"/>
        </w:rPr>
        <w:t xml:space="preserve">, он счел дальнейшее обследование города бесперспективным». </w:t>
      </w:r>
      <w:r w:rsidRPr="003867E7">
        <w:rPr>
          <w:rFonts w:ascii="Verdana" w:hAnsi="Verdana"/>
          <w:sz w:val="20"/>
          <w:szCs w:val="20"/>
          <w:lang w:val="ru-RU"/>
        </w:rPr>
        <w:t>Несмотря на этот вывод английского геолога, раскопки продолжили другие энтузиасты, которые и заявили о том, что раскопанный город на территории нынешнего Ирака и есть знаменитый Вавилон</w:t>
      </w:r>
      <w:r>
        <w:rPr>
          <w:rFonts w:ascii="Verdana" w:hAnsi="Verdana"/>
          <w:sz w:val="20"/>
          <w:szCs w:val="20"/>
          <w:lang w:val="ru-RU"/>
        </w:rPr>
        <w:t>, описанный Геродотом</w:t>
      </w:r>
      <w:r w:rsidRPr="003867E7">
        <w:rPr>
          <w:rFonts w:ascii="Verdana" w:hAnsi="Verdana"/>
          <w:sz w:val="20"/>
          <w:szCs w:val="20"/>
          <w:lang w:val="ru-RU"/>
        </w:rPr>
        <w:t>.</w:t>
      </w:r>
      <w:r>
        <w:rPr>
          <w:rFonts w:ascii="Verdana" w:hAnsi="Verdana"/>
          <w:sz w:val="20"/>
          <w:szCs w:val="20"/>
          <w:lang w:val="ru-RU"/>
        </w:rPr>
        <w:t xml:space="preserve"> </w:t>
      </w:r>
      <w:r w:rsidRPr="009857D8">
        <w:rPr>
          <w:rFonts w:ascii="Verdana" w:hAnsi="Verdana"/>
          <w:sz w:val="20"/>
          <w:szCs w:val="20"/>
          <w:lang w:val="ru-RU"/>
        </w:rPr>
        <w:t>Еще отмечу, что легендарная Вавилонская башня так и не была найдена.</w:t>
      </w:r>
      <w:r>
        <w:rPr>
          <w:rFonts w:ascii="Verdana" w:hAnsi="Verdana"/>
          <w:sz w:val="20"/>
          <w:szCs w:val="20"/>
          <w:lang w:val="ru-RU"/>
        </w:rPr>
        <w:t xml:space="preserve"> Так как описание городов Мохенджо-Даро и Хараппа совпадает с описанием Вавилона (технология строительства и регулярная структура улиц), сделаем вполне логичное предположение, что Вавилон должен был находиться на территории Индии. </w:t>
      </w:r>
    </w:p>
    <w:p w:rsidR="00227CDB" w:rsidRPr="009857D8" w:rsidRDefault="00227CDB" w:rsidP="00227CDB">
      <w:pPr>
        <w:pStyle w:val="ad"/>
        <w:spacing w:after="0" w:afterAutospacing="0"/>
        <w:ind w:firstLine="720"/>
        <w:jc w:val="both"/>
        <w:rPr>
          <w:rFonts w:ascii="Verdana" w:hAnsi="Verdana"/>
          <w:sz w:val="20"/>
          <w:szCs w:val="20"/>
          <w:lang w:val="ru-RU"/>
        </w:rPr>
      </w:pPr>
      <w:r>
        <w:rPr>
          <w:rFonts w:ascii="Verdana" w:hAnsi="Verdana"/>
          <w:sz w:val="20"/>
          <w:szCs w:val="20"/>
          <w:lang w:val="ru-RU" w:eastAsia="uk-UA"/>
        </w:rPr>
        <w:t xml:space="preserve">Разные источники указывают, на похожие планировки Хараппы и Мохенджо-Даро, но на картинках видно, что сохранились только основания сооружений. </w:t>
      </w:r>
      <w:r w:rsidRPr="004E6F86">
        <w:rPr>
          <w:rFonts w:asciiTheme="majorHAnsi" w:hAnsiTheme="majorHAnsi"/>
          <w:sz w:val="20"/>
          <w:szCs w:val="20"/>
          <w:lang w:val="ru-RU" w:eastAsia="uk-UA"/>
        </w:rPr>
        <w:t>«Руины древней Хараппы были сильно повреждены во времена британского владычества в Индии (в скобках ― во времена европейских варваров), когда ее кирпичи использовались для строительства железной дороги Лахор―Мултан»</w:t>
      </w:r>
      <w:r>
        <w:rPr>
          <w:rFonts w:ascii="Verdana" w:hAnsi="Verdana"/>
          <w:sz w:val="20"/>
          <w:szCs w:val="20"/>
          <w:lang w:val="ru-RU" w:eastAsia="uk-UA"/>
        </w:rPr>
        <w:t xml:space="preserve">. Надо отметить, что при </w:t>
      </w:r>
      <w:r>
        <w:rPr>
          <w:rFonts w:ascii="Verdana" w:hAnsi="Verdana"/>
          <w:b/>
          <w:sz w:val="20"/>
          <w:szCs w:val="20"/>
          <w:lang w:val="ru-RU" w:eastAsia="uk-UA"/>
        </w:rPr>
        <w:t>раскопках Мохенджо-Да</w:t>
      </w:r>
      <w:r w:rsidRPr="008E0D58">
        <w:rPr>
          <w:rFonts w:ascii="Verdana" w:hAnsi="Verdana"/>
          <w:b/>
          <w:sz w:val="20"/>
          <w:szCs w:val="20"/>
          <w:lang w:val="ru-RU" w:eastAsia="uk-UA"/>
        </w:rPr>
        <w:t>ро</w:t>
      </w:r>
      <w:r>
        <w:rPr>
          <w:rFonts w:ascii="Verdana" w:hAnsi="Verdana"/>
          <w:sz w:val="20"/>
          <w:szCs w:val="20"/>
          <w:lang w:val="ru-RU" w:eastAsia="uk-UA"/>
        </w:rPr>
        <w:t xml:space="preserve"> было найдено </w:t>
      </w:r>
      <w:r w:rsidRPr="008E0D58">
        <w:rPr>
          <w:rFonts w:ascii="Verdana" w:hAnsi="Verdana"/>
          <w:b/>
          <w:sz w:val="20"/>
          <w:szCs w:val="20"/>
          <w:lang w:val="ru-RU" w:eastAsia="uk-UA"/>
        </w:rPr>
        <w:t>большое количество медных предметов</w:t>
      </w:r>
      <w:r>
        <w:rPr>
          <w:rFonts w:ascii="Verdana" w:hAnsi="Verdana"/>
          <w:sz w:val="20"/>
          <w:szCs w:val="20"/>
          <w:lang w:val="ru-RU" w:eastAsia="uk-UA"/>
        </w:rPr>
        <w:t>.</w:t>
      </w:r>
    </w:p>
    <w:p w:rsidR="00006DDC" w:rsidRPr="00006DDC" w:rsidRDefault="00006DDC" w:rsidP="00006DDC">
      <w:pPr>
        <w:widowControl w:val="0"/>
        <w:spacing w:after="0" w:afterAutospacing="0"/>
        <w:ind w:firstLine="709"/>
        <w:jc w:val="both"/>
        <w:rPr>
          <w:rFonts w:ascii="Verdana" w:hAnsi="Verdana"/>
          <w:sz w:val="20"/>
          <w:szCs w:val="20"/>
          <w:lang w:val="ru-RU"/>
        </w:rPr>
      </w:pPr>
      <w:r w:rsidRPr="00006DDC">
        <w:rPr>
          <w:rFonts w:ascii="Verdana" w:hAnsi="Verdana"/>
          <w:sz w:val="20"/>
          <w:szCs w:val="20"/>
          <w:lang w:val="ru-RU"/>
        </w:rPr>
        <w:t xml:space="preserve"> Геродот, Эрато, 119: «</w:t>
      </w:r>
      <w:r w:rsidRPr="00006DDC">
        <w:rPr>
          <w:rFonts w:asciiTheme="majorHAnsi" w:hAnsiTheme="majorHAnsi"/>
          <w:sz w:val="20"/>
          <w:szCs w:val="20"/>
          <w:lang w:val="ru-RU"/>
        </w:rPr>
        <w:t xml:space="preserve">Ардерикка находится в 210 стадиях от Сус и в 40 стадиях от известного </w:t>
      </w:r>
      <w:r w:rsidRPr="00006DDC">
        <w:rPr>
          <w:rFonts w:asciiTheme="majorHAnsi" w:hAnsiTheme="majorHAnsi"/>
          <w:b/>
          <w:sz w:val="20"/>
          <w:szCs w:val="20"/>
          <w:lang w:val="ru-RU"/>
        </w:rPr>
        <w:t>колодца</w:t>
      </w:r>
      <w:r w:rsidRPr="00006DDC">
        <w:rPr>
          <w:rFonts w:asciiTheme="majorHAnsi" w:hAnsiTheme="majorHAnsi"/>
          <w:sz w:val="20"/>
          <w:szCs w:val="20"/>
          <w:lang w:val="ru-RU"/>
        </w:rPr>
        <w:t xml:space="preserve">, откуда добывают три разнородных вещества: именно из этого колодца вычерпывают асфальт, соль и масло следующим образом. Асфальт вычерпывают с помощью колодезного журавля, а вместо ведра прицепляют к нему пол винного бурдюка. Погрузив бурдюк, </w:t>
      </w:r>
      <w:r w:rsidRPr="00006DDC">
        <w:rPr>
          <w:rFonts w:asciiTheme="majorHAnsi" w:hAnsiTheme="majorHAnsi"/>
          <w:sz w:val="20"/>
          <w:szCs w:val="20"/>
          <w:lang w:val="ru-RU"/>
        </w:rPr>
        <w:lastRenderedPageBreak/>
        <w:t xml:space="preserve">зачерпывают им жидкость и выливают в сосуд. Затем жидкость переливается в другой сосуд, где она разлагается на три составные части. </w:t>
      </w:r>
      <w:r w:rsidRPr="00006DDC">
        <w:rPr>
          <w:rFonts w:asciiTheme="majorHAnsi" w:hAnsiTheme="majorHAnsi"/>
          <w:b/>
          <w:sz w:val="20"/>
          <w:szCs w:val="20"/>
          <w:lang w:val="ru-RU"/>
        </w:rPr>
        <w:t>Асфальт и</w:t>
      </w:r>
      <w:r w:rsidRPr="00006DDC">
        <w:rPr>
          <w:rFonts w:asciiTheme="majorHAnsi" w:hAnsiTheme="majorHAnsi"/>
          <w:sz w:val="20"/>
          <w:szCs w:val="20"/>
          <w:lang w:val="ru-RU"/>
        </w:rPr>
        <w:t xml:space="preserve"> </w:t>
      </w:r>
      <w:r w:rsidRPr="00006DDC">
        <w:rPr>
          <w:rFonts w:asciiTheme="majorHAnsi" w:hAnsiTheme="majorHAnsi"/>
          <w:b/>
          <w:sz w:val="20"/>
          <w:szCs w:val="20"/>
          <w:lang w:val="ru-RU"/>
        </w:rPr>
        <w:t>соль</w:t>
      </w:r>
      <w:r w:rsidRPr="00006DDC">
        <w:rPr>
          <w:rFonts w:asciiTheme="majorHAnsi" w:hAnsiTheme="majorHAnsi"/>
          <w:sz w:val="20"/>
          <w:szCs w:val="20"/>
          <w:lang w:val="ru-RU"/>
        </w:rPr>
        <w:t xml:space="preserve"> тотчас же осаждаются</w:t>
      </w:r>
      <w:r>
        <w:rPr>
          <w:rFonts w:asciiTheme="majorHAnsi" w:hAnsiTheme="majorHAnsi"/>
          <w:sz w:val="20"/>
          <w:szCs w:val="20"/>
          <w:lang w:val="ru-RU"/>
        </w:rPr>
        <w:t xml:space="preserve">. </w:t>
      </w:r>
      <w:r w:rsidRPr="00006DDC">
        <w:rPr>
          <w:rFonts w:asciiTheme="majorHAnsi" w:hAnsiTheme="majorHAnsi"/>
          <w:b/>
          <w:sz w:val="20"/>
          <w:szCs w:val="20"/>
          <w:lang w:val="ru-RU"/>
        </w:rPr>
        <w:t>Масло</w:t>
      </w:r>
      <w:r>
        <w:rPr>
          <w:rFonts w:asciiTheme="majorHAnsi" w:hAnsiTheme="majorHAnsi"/>
          <w:sz w:val="20"/>
          <w:szCs w:val="20"/>
          <w:lang w:val="ru-RU"/>
        </w:rPr>
        <w:t xml:space="preserve"> же</w:t>
      </w:r>
      <w:r w:rsidRPr="00006DDC">
        <w:rPr>
          <w:rFonts w:asciiTheme="majorHAnsi" w:hAnsiTheme="majorHAnsi"/>
          <w:sz w:val="20"/>
          <w:szCs w:val="20"/>
          <w:lang w:val="ru-RU"/>
        </w:rPr>
        <w:t>... Персы называют его “раданака”, оно черного цвета с неприятным запахом</w:t>
      </w:r>
      <w:r>
        <w:rPr>
          <w:rFonts w:ascii="Verdana" w:hAnsi="Verdana"/>
          <w:sz w:val="20"/>
          <w:szCs w:val="20"/>
          <w:lang w:val="ru-RU"/>
        </w:rPr>
        <w:t>»</w:t>
      </w:r>
      <w:r w:rsidRPr="00006DDC">
        <w:rPr>
          <w:rFonts w:ascii="Verdana" w:hAnsi="Verdana"/>
          <w:sz w:val="20"/>
          <w:szCs w:val="20"/>
          <w:lang w:val="ru-RU"/>
        </w:rPr>
        <w:t>.</w:t>
      </w:r>
      <w:r>
        <w:rPr>
          <w:rFonts w:ascii="Verdana" w:hAnsi="Verdana"/>
          <w:sz w:val="20"/>
          <w:szCs w:val="20"/>
          <w:lang w:val="ru-RU"/>
        </w:rPr>
        <w:t xml:space="preserve"> Сравните с описанием Риттера, «Землеведение. Кабулистан и Кафиристан»</w:t>
      </w:r>
      <w:r w:rsidRPr="00006DDC">
        <w:rPr>
          <w:rFonts w:ascii="Verdana" w:hAnsi="Verdana"/>
          <w:sz w:val="20"/>
          <w:szCs w:val="20"/>
          <w:lang w:val="ru-RU"/>
        </w:rPr>
        <w:t>: «</w:t>
      </w:r>
      <w:r w:rsidRPr="00006DDC">
        <w:rPr>
          <w:rFonts w:asciiTheme="majorHAnsi" w:hAnsiTheme="majorHAnsi" w:cs="Verdana"/>
          <w:sz w:val="20"/>
          <w:szCs w:val="20"/>
          <w:lang w:val="ru-RU"/>
        </w:rPr>
        <w:t xml:space="preserve">В отрогах Соленых Гор Карабагских добывается </w:t>
      </w:r>
      <w:r w:rsidRPr="00006DDC">
        <w:rPr>
          <w:rFonts w:asciiTheme="majorHAnsi" w:hAnsiTheme="majorHAnsi" w:cs="Verdana"/>
          <w:b/>
          <w:sz w:val="20"/>
          <w:szCs w:val="20"/>
          <w:lang w:val="ru-RU"/>
        </w:rPr>
        <w:t>много каменной соли</w:t>
      </w:r>
      <w:r w:rsidRPr="00006DDC">
        <w:rPr>
          <w:rFonts w:asciiTheme="majorHAnsi" w:hAnsiTheme="majorHAnsi" w:cs="Verdana"/>
          <w:sz w:val="20"/>
          <w:szCs w:val="20"/>
          <w:lang w:val="ru-RU"/>
        </w:rPr>
        <w:t>, которая и продается зд</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сь в восемь раз дешевле той ц</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ны, какая установлена на этот продукт во влад</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ниях Ренджит-Синга на восточной сторон</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 xml:space="preserve"> Инда. Из т</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х же гор добывают золото, м</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дь, жел</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зо, сурьму и два рода с</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ры. Зд</w:t>
      </w:r>
      <w:r w:rsidRPr="00006DDC">
        <w:rPr>
          <w:rFonts w:asciiTheme="majorHAnsi" w:hAnsiTheme="majorHAnsi" w:cs="Cambria Math"/>
          <w:sz w:val="20"/>
          <w:szCs w:val="20"/>
          <w:lang w:val="ru-RU"/>
        </w:rPr>
        <w:t>е</w:t>
      </w:r>
      <w:r w:rsidRPr="00006DDC">
        <w:rPr>
          <w:rFonts w:asciiTheme="majorHAnsi" w:hAnsiTheme="majorHAnsi" w:cs="Verdana"/>
          <w:sz w:val="20"/>
          <w:szCs w:val="20"/>
          <w:lang w:val="ru-RU"/>
        </w:rPr>
        <w:t xml:space="preserve">сь есть также </w:t>
      </w:r>
      <w:r w:rsidRPr="00006DDC">
        <w:rPr>
          <w:rFonts w:asciiTheme="majorHAnsi" w:hAnsiTheme="majorHAnsi" w:cs="Verdana"/>
          <w:b/>
          <w:sz w:val="20"/>
          <w:szCs w:val="20"/>
          <w:lang w:val="ru-RU"/>
        </w:rPr>
        <w:t>нефтяные колодцы</w:t>
      </w:r>
      <w:r w:rsidRPr="00006DDC">
        <w:rPr>
          <w:rFonts w:asciiTheme="majorHAnsi" w:hAnsiTheme="majorHAnsi" w:cs="Verdana"/>
          <w:sz w:val="20"/>
          <w:szCs w:val="20"/>
          <w:lang w:val="ru-RU"/>
        </w:rPr>
        <w:t xml:space="preserve">, и собираемая в них </w:t>
      </w:r>
      <w:r w:rsidRPr="00006DDC">
        <w:rPr>
          <w:rFonts w:asciiTheme="majorHAnsi" w:hAnsiTheme="majorHAnsi" w:cs="Verdana"/>
          <w:b/>
          <w:sz w:val="20"/>
          <w:szCs w:val="20"/>
          <w:lang w:val="ru-RU"/>
        </w:rPr>
        <w:t>нефть</w:t>
      </w:r>
      <w:r w:rsidRPr="00006DDC">
        <w:rPr>
          <w:rFonts w:asciiTheme="majorHAnsi" w:hAnsiTheme="majorHAnsi" w:cs="Verdana"/>
          <w:sz w:val="20"/>
          <w:szCs w:val="20"/>
          <w:lang w:val="ru-RU"/>
        </w:rPr>
        <w:t xml:space="preserve"> </w:t>
      </w:r>
      <w:r w:rsidRPr="00006DDC">
        <w:rPr>
          <w:rFonts w:asciiTheme="majorHAnsi" w:hAnsiTheme="majorHAnsi" w:cs="Verdana"/>
          <w:b/>
          <w:sz w:val="20"/>
          <w:szCs w:val="20"/>
          <w:lang w:val="ru-RU"/>
        </w:rPr>
        <w:t>употребляется</w:t>
      </w:r>
      <w:r w:rsidRPr="00006DDC">
        <w:rPr>
          <w:rFonts w:asciiTheme="majorHAnsi" w:hAnsiTheme="majorHAnsi" w:cs="Verdana"/>
          <w:sz w:val="20"/>
          <w:szCs w:val="20"/>
          <w:lang w:val="ru-RU"/>
        </w:rPr>
        <w:t xml:space="preserve"> окрестными жителями </w:t>
      </w:r>
      <w:r w:rsidRPr="00006DDC">
        <w:rPr>
          <w:rFonts w:asciiTheme="majorHAnsi" w:hAnsiTheme="majorHAnsi" w:cs="Verdana"/>
          <w:b/>
          <w:sz w:val="20"/>
          <w:szCs w:val="20"/>
          <w:lang w:val="ru-RU"/>
        </w:rPr>
        <w:t>вм</w:t>
      </w:r>
      <w:r w:rsidRPr="00006DDC">
        <w:rPr>
          <w:rFonts w:asciiTheme="majorHAnsi" w:hAnsiTheme="majorHAnsi" w:cs="Cambria Math"/>
          <w:b/>
          <w:sz w:val="20"/>
          <w:szCs w:val="20"/>
          <w:lang w:val="ru-RU"/>
        </w:rPr>
        <w:t>е</w:t>
      </w:r>
      <w:r w:rsidRPr="00006DDC">
        <w:rPr>
          <w:rFonts w:asciiTheme="majorHAnsi" w:hAnsiTheme="majorHAnsi" w:cs="Verdana"/>
          <w:b/>
          <w:sz w:val="20"/>
          <w:szCs w:val="20"/>
          <w:lang w:val="ru-RU"/>
        </w:rPr>
        <w:t>сто масла</w:t>
      </w:r>
      <w:r w:rsidRPr="00006DDC">
        <w:rPr>
          <w:rFonts w:asciiTheme="majorHAnsi" w:hAnsiTheme="majorHAnsi" w:cs="Verdana"/>
          <w:sz w:val="20"/>
          <w:szCs w:val="20"/>
          <w:lang w:val="ru-RU"/>
        </w:rPr>
        <w:t>..</w:t>
      </w:r>
      <w:r w:rsidRPr="00006DDC">
        <w:rPr>
          <w:rFonts w:ascii="Verdana" w:hAnsi="Verdana" w:cs="Verdana"/>
          <w:sz w:val="20"/>
          <w:szCs w:val="20"/>
          <w:lang w:val="ru-RU"/>
        </w:rPr>
        <w:t>.»</w:t>
      </w:r>
      <w:r>
        <w:rPr>
          <w:rFonts w:ascii="Verdana" w:hAnsi="Verdana" w:cs="Verdana"/>
          <w:sz w:val="20"/>
          <w:szCs w:val="20"/>
          <w:lang w:val="ru-RU"/>
        </w:rPr>
        <w:t>. Выделенные слова однозначно говорят о том, что речь иде</w:t>
      </w:r>
      <w:r w:rsidR="00CA4672">
        <w:rPr>
          <w:rFonts w:ascii="Verdana" w:hAnsi="Verdana" w:cs="Verdana"/>
          <w:sz w:val="20"/>
          <w:szCs w:val="20"/>
          <w:lang w:val="ru-RU"/>
        </w:rPr>
        <w:t>т об одной и той же территории, хотя историки относят первый фрагмент к территории нынешнего Ирака, а во втором фрагменте Риттер описывает территорию рядом с рекой Кабул на северо-западе Индостана.</w:t>
      </w:r>
    </w:p>
    <w:p w:rsidR="008E7B75" w:rsidRPr="00EF64AE" w:rsidRDefault="000B29CD" w:rsidP="008E7B75">
      <w:pPr>
        <w:widowControl w:val="0"/>
        <w:spacing w:after="0" w:afterAutospacing="0"/>
        <w:ind w:firstLine="720"/>
        <w:jc w:val="both"/>
        <w:rPr>
          <w:rFonts w:ascii="Verdana" w:hAnsi="Verdana"/>
          <w:snapToGrid w:val="0"/>
          <w:sz w:val="20"/>
          <w:szCs w:val="20"/>
          <w:lang w:val="ru-RU"/>
        </w:rPr>
      </w:pPr>
      <w:r>
        <w:rPr>
          <w:rFonts w:ascii="Verdana" w:hAnsi="Verdana"/>
          <w:sz w:val="20"/>
          <w:szCs w:val="20"/>
          <w:lang w:val="ru-RU"/>
        </w:rPr>
        <w:t>В традиционной версии истории</w:t>
      </w:r>
      <w:r w:rsidR="00227CDB">
        <w:rPr>
          <w:rFonts w:ascii="Verdana" w:hAnsi="Verdana"/>
          <w:sz w:val="20"/>
          <w:szCs w:val="20"/>
          <w:lang w:val="ru-RU"/>
        </w:rPr>
        <w:t xml:space="preserve"> разные авторы Вавилоном называют разные города. Геродот пишет Евфрат, на берегу которого стоит Вавилон, впадает в Красное море (Эритрейское). Но у Полибия, [</w:t>
      </w:r>
      <w:r w:rsidR="00DE6524">
        <w:rPr>
          <w:rFonts w:ascii="Verdana" w:hAnsi="Verdana"/>
          <w:sz w:val="20"/>
          <w:szCs w:val="20"/>
          <w:lang w:val="ru-RU"/>
        </w:rPr>
        <w:t>53</w:t>
      </w:r>
      <w:r w:rsidR="00227CDB">
        <w:rPr>
          <w:rFonts w:ascii="Verdana" w:hAnsi="Verdana"/>
          <w:sz w:val="20"/>
          <w:szCs w:val="20"/>
          <w:lang w:val="ru-RU"/>
        </w:rPr>
        <w:t>]</w:t>
      </w:r>
      <w:r w:rsidR="00227CDB" w:rsidRPr="00AE4741">
        <w:rPr>
          <w:rFonts w:ascii="Verdana" w:hAnsi="Verdana"/>
          <w:sz w:val="20"/>
          <w:szCs w:val="20"/>
          <w:lang w:val="ru-RU"/>
        </w:rPr>
        <w:t xml:space="preserve">: </w:t>
      </w:r>
      <w:r w:rsidR="00227CDB" w:rsidRPr="00AE4741">
        <w:rPr>
          <w:rFonts w:asciiTheme="majorHAnsi" w:hAnsiTheme="majorHAnsi"/>
          <w:sz w:val="20"/>
          <w:szCs w:val="20"/>
          <w:lang w:val="ru-RU"/>
        </w:rPr>
        <w:t>«</w:t>
      </w:r>
      <w:r w:rsidR="00227CDB" w:rsidRPr="00AE4741">
        <w:rPr>
          <w:rFonts w:asciiTheme="majorHAnsi" w:hAnsiTheme="majorHAnsi"/>
          <w:snapToGrid w:val="0"/>
          <w:sz w:val="20"/>
          <w:szCs w:val="20"/>
          <w:lang w:val="ru-RU"/>
        </w:rPr>
        <w:t xml:space="preserve">...Евфрат берет начало в Армении, протекает потом через Сирию и соседние страны и направляется в Вавилонию. </w:t>
      </w:r>
      <w:r w:rsidR="00227CDB" w:rsidRPr="009F403A">
        <w:rPr>
          <w:rFonts w:asciiTheme="majorHAnsi" w:hAnsiTheme="majorHAnsi"/>
          <w:b/>
          <w:snapToGrid w:val="0"/>
          <w:sz w:val="20"/>
          <w:szCs w:val="20"/>
          <w:lang w:val="ru-RU"/>
        </w:rPr>
        <w:t>Говорят, река впадает в Эритрейское море, но это не так, ибо до излияния в море она теряет воду в каналах, которые проведены на поля</w:t>
      </w:r>
      <w:r w:rsidR="00CA4856">
        <w:rPr>
          <w:rFonts w:asciiTheme="majorHAnsi" w:hAnsiTheme="majorHAnsi"/>
          <w:b/>
          <w:snapToGrid w:val="0"/>
          <w:sz w:val="20"/>
          <w:szCs w:val="20"/>
          <w:lang w:val="ru-RU"/>
        </w:rPr>
        <w:t xml:space="preserve">. </w:t>
      </w:r>
      <w:r w:rsidR="00CA4856" w:rsidRPr="00CA4856">
        <w:rPr>
          <w:rFonts w:ascii="Cambria" w:hAnsi="Cambria"/>
          <w:snapToGrid w:val="0"/>
          <w:sz w:val="20"/>
          <w:szCs w:val="20"/>
          <w:lang w:val="ru-RU"/>
        </w:rPr>
        <w:t>Поэтому-то Евфрат отличается свойствами, противополагающими его большинству рек. Так, прочие реки увеличиваются по мере того, как проходят большее пространство и бывают наиболее водообильны зимою, к середине лета мелеют наибольше. Евфрат, напротив, изобилует водою больше всего в пору восхождения Сириуса и наибольшую ширину имеет в Сирии, затем по мере дальнейшего течения убывает</w:t>
      </w:r>
      <w:r w:rsidR="00227CDB" w:rsidRPr="00AE4741">
        <w:rPr>
          <w:rFonts w:asciiTheme="majorHAnsi" w:hAnsiTheme="majorHAnsi"/>
          <w:snapToGrid w:val="0"/>
          <w:sz w:val="20"/>
          <w:szCs w:val="20"/>
          <w:lang w:val="ru-RU"/>
        </w:rPr>
        <w:t>».</w:t>
      </w:r>
      <w:r w:rsidR="00CA4856">
        <w:rPr>
          <w:rFonts w:asciiTheme="majorHAnsi" w:hAnsiTheme="majorHAnsi"/>
          <w:snapToGrid w:val="0"/>
          <w:sz w:val="20"/>
          <w:szCs w:val="20"/>
          <w:lang w:val="ru-RU"/>
        </w:rPr>
        <w:t xml:space="preserve"> </w:t>
      </w:r>
      <w:r w:rsidR="00CA4856" w:rsidRPr="00CA4856">
        <w:rPr>
          <w:rFonts w:ascii="Verdana" w:hAnsi="Verdana"/>
          <w:snapToGrid w:val="0"/>
          <w:sz w:val="20"/>
          <w:szCs w:val="20"/>
          <w:lang w:val="ru-RU"/>
        </w:rPr>
        <w:t>В примечаниях сказано, что</w:t>
      </w:r>
      <w:r w:rsidR="00CA4856">
        <w:rPr>
          <w:rFonts w:asciiTheme="majorHAnsi" w:hAnsiTheme="majorHAnsi"/>
          <w:snapToGrid w:val="0"/>
          <w:sz w:val="20"/>
          <w:szCs w:val="20"/>
          <w:lang w:val="ru-RU"/>
        </w:rPr>
        <w:t xml:space="preserve"> «...т</w:t>
      </w:r>
      <w:r w:rsidR="00CA4856" w:rsidRPr="00CA4856">
        <w:rPr>
          <w:rFonts w:ascii="Cambria" w:hAnsi="Cambria"/>
          <w:snapToGrid w:val="0"/>
          <w:sz w:val="20"/>
          <w:szCs w:val="20"/>
          <w:lang w:val="ru-RU"/>
        </w:rPr>
        <w:t>о же самое сообщается автором и Плинием о реке По</w:t>
      </w:r>
      <w:r w:rsidR="00CA4856">
        <w:rPr>
          <w:rFonts w:asciiTheme="majorHAnsi" w:hAnsiTheme="majorHAnsi"/>
          <w:snapToGrid w:val="0"/>
          <w:sz w:val="20"/>
          <w:szCs w:val="20"/>
          <w:lang w:val="ru-RU"/>
        </w:rPr>
        <w:t>.</w:t>
      </w:r>
      <w:r w:rsidR="00CA4856" w:rsidRPr="00CA4856">
        <w:rPr>
          <w:rFonts w:ascii="Cambria" w:hAnsi="Cambria"/>
          <w:snapToGrid w:val="0"/>
          <w:sz w:val="20"/>
          <w:szCs w:val="20"/>
          <w:lang w:val="ru-RU"/>
        </w:rPr>
        <w:t xml:space="preserve"> Сириус, иначе Большой Пес</w:t>
      </w:r>
      <w:r w:rsidR="00CA4856">
        <w:rPr>
          <w:rFonts w:asciiTheme="majorHAnsi" w:hAnsiTheme="majorHAnsi"/>
          <w:snapToGrid w:val="0"/>
          <w:sz w:val="20"/>
          <w:szCs w:val="20"/>
          <w:lang w:val="ru-RU"/>
        </w:rPr>
        <w:t>...</w:t>
      </w:r>
      <w:r w:rsidR="00CA4856" w:rsidRPr="00CA4856">
        <w:rPr>
          <w:rFonts w:ascii="Cambria" w:hAnsi="Cambria"/>
          <w:snapToGrid w:val="0"/>
          <w:sz w:val="20"/>
          <w:szCs w:val="20"/>
          <w:lang w:val="ru-RU"/>
        </w:rPr>
        <w:t xml:space="preserve">, самое яркое созвездие под Орионом, </w:t>
      </w:r>
      <w:r w:rsidR="00CA4856" w:rsidRPr="00CA4856">
        <w:rPr>
          <w:rFonts w:ascii="Cambria" w:hAnsi="Cambria"/>
          <w:b/>
          <w:snapToGrid w:val="0"/>
          <w:sz w:val="20"/>
          <w:szCs w:val="20"/>
          <w:lang w:val="ru-RU"/>
        </w:rPr>
        <w:t>восходит около летнего солнцестояния</w:t>
      </w:r>
      <w:r w:rsidR="00CA4856" w:rsidRPr="00CA4856">
        <w:rPr>
          <w:rFonts w:asciiTheme="majorHAnsi" w:hAnsiTheme="majorHAnsi"/>
          <w:snapToGrid w:val="0"/>
          <w:sz w:val="20"/>
          <w:szCs w:val="20"/>
          <w:lang w:val="ru-RU"/>
        </w:rPr>
        <w:t>»</w:t>
      </w:r>
      <w:r w:rsidR="00CA4856" w:rsidRPr="00CA4856">
        <w:rPr>
          <w:rFonts w:ascii="Cambria" w:hAnsi="Cambria"/>
          <w:snapToGrid w:val="0"/>
          <w:sz w:val="20"/>
          <w:szCs w:val="20"/>
          <w:lang w:val="ru-RU"/>
        </w:rPr>
        <w:t>.</w:t>
      </w:r>
      <w:r w:rsidR="00CA4856" w:rsidRPr="00CA4856">
        <w:rPr>
          <w:rFonts w:asciiTheme="majorHAnsi" w:hAnsiTheme="majorHAnsi"/>
          <w:snapToGrid w:val="0"/>
          <w:sz w:val="20"/>
          <w:szCs w:val="20"/>
          <w:lang w:val="ru-RU"/>
        </w:rPr>
        <w:t xml:space="preserve"> </w:t>
      </w:r>
      <w:r w:rsidR="00CA4856" w:rsidRPr="00CA4856">
        <w:rPr>
          <w:rFonts w:ascii="Verdana" w:hAnsi="Verdana"/>
          <w:snapToGrid w:val="0"/>
          <w:sz w:val="20"/>
          <w:szCs w:val="20"/>
          <w:lang w:val="ru-RU"/>
        </w:rPr>
        <w:t>А это говорит о том, что река По</w:t>
      </w:r>
      <w:r w:rsidR="008C3112">
        <w:rPr>
          <w:rFonts w:ascii="Verdana" w:hAnsi="Verdana"/>
          <w:snapToGrid w:val="0"/>
          <w:sz w:val="20"/>
          <w:szCs w:val="20"/>
          <w:lang w:val="ru-RU"/>
        </w:rPr>
        <w:t xml:space="preserve"> (согласно Википедии </w:t>
      </w:r>
      <w:r w:rsidR="006949A7">
        <w:rPr>
          <w:rFonts w:ascii="Verdana" w:hAnsi="Verdana"/>
          <w:snapToGrid w:val="0"/>
          <w:sz w:val="20"/>
          <w:szCs w:val="20"/>
          <w:lang w:val="ru-RU"/>
        </w:rPr>
        <w:t xml:space="preserve">река По </w:t>
      </w:r>
      <w:r w:rsidR="006949A7" w:rsidRPr="006949A7">
        <w:rPr>
          <w:rFonts w:asciiTheme="majorHAnsi" w:hAnsiTheme="majorHAnsi"/>
          <w:snapToGrid w:val="0"/>
          <w:sz w:val="20"/>
          <w:szCs w:val="20"/>
          <w:lang w:val="ru-RU"/>
        </w:rPr>
        <w:t>«в среднем и нижнем течении имеет два паводковых сезона ― весной (май-июнь), в период таяния снегов и ледников в Альпах многоводны левые притоки, и осенью (октябрь-ноябрь),</w:t>
      </w:r>
      <w:r w:rsidR="0008287B">
        <w:rPr>
          <w:rFonts w:asciiTheme="majorHAnsi" w:hAnsiTheme="majorHAnsi"/>
          <w:snapToGrid w:val="0"/>
          <w:sz w:val="20"/>
          <w:szCs w:val="20"/>
          <w:lang w:val="ru-RU"/>
        </w:rPr>
        <w:t xml:space="preserve"> </w:t>
      </w:r>
      <w:r w:rsidR="006949A7" w:rsidRPr="006949A7">
        <w:rPr>
          <w:rFonts w:asciiTheme="majorHAnsi" w:hAnsiTheme="majorHAnsi"/>
          <w:snapToGrid w:val="0"/>
          <w:sz w:val="20"/>
          <w:szCs w:val="20"/>
          <w:lang w:val="ru-RU"/>
        </w:rPr>
        <w:t xml:space="preserve">когда </w:t>
      </w:r>
      <w:r w:rsidR="006949A7" w:rsidRPr="006949A7">
        <w:rPr>
          <w:rFonts w:asciiTheme="majorHAnsi" w:hAnsiTheme="majorHAnsi"/>
          <w:snapToGrid w:val="0"/>
          <w:sz w:val="20"/>
          <w:szCs w:val="20"/>
          <w:lang w:val="ru-RU"/>
        </w:rPr>
        <w:lastRenderedPageBreak/>
        <w:t>многоводны правые притоки»</w:t>
      </w:r>
      <w:r w:rsidR="006949A7">
        <w:rPr>
          <w:rFonts w:ascii="Verdana" w:hAnsi="Verdana"/>
          <w:snapToGrid w:val="0"/>
          <w:sz w:val="20"/>
          <w:szCs w:val="20"/>
          <w:lang w:val="ru-RU"/>
        </w:rPr>
        <w:t>)</w:t>
      </w:r>
      <w:r w:rsidR="00CA4856" w:rsidRPr="00CA4856">
        <w:rPr>
          <w:rFonts w:ascii="Verdana" w:hAnsi="Verdana"/>
          <w:snapToGrid w:val="0"/>
          <w:sz w:val="20"/>
          <w:szCs w:val="20"/>
          <w:lang w:val="ru-RU"/>
        </w:rPr>
        <w:t>, ― о которой пишет Плиний и Евфрат</w:t>
      </w:r>
      <w:r w:rsidR="006949A7">
        <w:rPr>
          <w:rFonts w:ascii="Verdana" w:hAnsi="Verdana"/>
          <w:snapToGrid w:val="0"/>
          <w:sz w:val="20"/>
          <w:szCs w:val="20"/>
          <w:lang w:val="ru-RU"/>
        </w:rPr>
        <w:t xml:space="preserve"> </w:t>
      </w:r>
      <w:r w:rsidR="006949A7" w:rsidRPr="006949A7">
        <w:rPr>
          <w:rFonts w:ascii="Verdana" w:hAnsi="Verdana"/>
          <w:snapToGrid w:val="0"/>
          <w:sz w:val="20"/>
          <w:szCs w:val="20"/>
          <w:lang w:val="ru-RU"/>
        </w:rPr>
        <w:t>(</w:t>
      </w:r>
      <w:r w:rsidR="006949A7" w:rsidRPr="006949A7">
        <w:rPr>
          <w:rFonts w:asciiTheme="majorHAnsi" w:hAnsiTheme="majorHAnsi"/>
          <w:snapToGrid w:val="0"/>
          <w:sz w:val="20"/>
          <w:szCs w:val="20"/>
          <w:lang w:val="ru-RU"/>
        </w:rPr>
        <w:t>«Разлив рек (Тигра и Евфрата) начинается в Месопотамии весной, в марте-апреле, когда в горах тает снег и обильно идут дожди. Первым разливается Тигр, на две недели позже Евфрат»</w:t>
      </w:r>
      <w:r w:rsidR="006949A7">
        <w:rPr>
          <w:rFonts w:asciiTheme="majorHAnsi" w:hAnsiTheme="majorHAnsi"/>
          <w:snapToGrid w:val="0"/>
          <w:sz w:val="20"/>
          <w:szCs w:val="20"/>
          <w:lang w:val="ru-RU"/>
        </w:rPr>
        <w:t>,</w:t>
      </w:r>
      <w:r w:rsidR="006949A7">
        <w:rPr>
          <w:rFonts w:ascii="Verdana" w:hAnsi="Verdana"/>
          <w:snapToGrid w:val="0"/>
          <w:sz w:val="20"/>
          <w:szCs w:val="20"/>
          <w:lang w:val="ru-RU"/>
        </w:rPr>
        <w:t xml:space="preserve"> сайт </w:t>
      </w:r>
      <w:r w:rsidR="006949A7">
        <w:rPr>
          <w:rFonts w:ascii="Verdana" w:hAnsi="Verdana"/>
          <w:snapToGrid w:val="0"/>
          <w:sz w:val="20"/>
          <w:szCs w:val="20"/>
        </w:rPr>
        <w:t>oldevrasia</w:t>
      </w:r>
      <w:r w:rsidR="006949A7" w:rsidRPr="006949A7">
        <w:rPr>
          <w:rFonts w:ascii="Verdana" w:hAnsi="Verdana"/>
          <w:snapToGrid w:val="0"/>
          <w:sz w:val="20"/>
          <w:szCs w:val="20"/>
          <w:lang w:val="ru-RU"/>
        </w:rPr>
        <w:t>.</w:t>
      </w:r>
      <w:r w:rsidR="006949A7">
        <w:rPr>
          <w:rFonts w:ascii="Verdana" w:hAnsi="Verdana"/>
          <w:snapToGrid w:val="0"/>
          <w:sz w:val="20"/>
          <w:szCs w:val="20"/>
        </w:rPr>
        <w:t>ru</w:t>
      </w:r>
      <w:r w:rsidR="006949A7" w:rsidRPr="006949A7">
        <w:rPr>
          <w:rFonts w:ascii="Verdana" w:hAnsi="Verdana"/>
          <w:snapToGrid w:val="0"/>
          <w:sz w:val="20"/>
          <w:szCs w:val="20"/>
          <w:lang w:val="ru-RU"/>
        </w:rPr>
        <w:t xml:space="preserve"> </w:t>
      </w:r>
      <w:r w:rsidR="006949A7">
        <w:rPr>
          <w:rFonts w:ascii="Verdana" w:hAnsi="Verdana"/>
          <w:snapToGrid w:val="0"/>
          <w:sz w:val="20"/>
          <w:szCs w:val="20"/>
          <w:lang w:val="ru-RU"/>
        </w:rPr>
        <w:t>статья «Шумер. Вавилон. Ассирия</w:t>
      </w:r>
      <w:r w:rsidR="006949A7" w:rsidRPr="006949A7">
        <w:rPr>
          <w:rFonts w:ascii="Verdana" w:hAnsi="Verdana"/>
          <w:snapToGrid w:val="0"/>
          <w:sz w:val="20"/>
          <w:szCs w:val="20"/>
          <w:lang w:val="ru-RU"/>
        </w:rPr>
        <w:t xml:space="preserve">: 500 </w:t>
      </w:r>
      <w:r w:rsidR="006949A7">
        <w:rPr>
          <w:rFonts w:ascii="Verdana" w:hAnsi="Verdana"/>
          <w:snapToGrid w:val="0"/>
          <w:sz w:val="20"/>
          <w:szCs w:val="20"/>
          <w:lang w:val="ru-RU"/>
        </w:rPr>
        <w:t>лет истории»)</w:t>
      </w:r>
      <w:r w:rsidR="00CA4856" w:rsidRPr="00CA4856">
        <w:rPr>
          <w:rFonts w:ascii="Verdana" w:hAnsi="Verdana"/>
          <w:snapToGrid w:val="0"/>
          <w:sz w:val="20"/>
          <w:szCs w:val="20"/>
          <w:lang w:val="ru-RU"/>
        </w:rPr>
        <w:t>, о котором пишет Полибий</w:t>
      </w:r>
      <w:r w:rsidR="00CA4856">
        <w:rPr>
          <w:rFonts w:ascii="Verdana" w:hAnsi="Verdana"/>
          <w:snapToGrid w:val="0"/>
          <w:sz w:val="20"/>
          <w:szCs w:val="20"/>
          <w:lang w:val="ru-RU"/>
        </w:rPr>
        <w:t>,</w:t>
      </w:r>
      <w:r w:rsidR="00CA4856" w:rsidRPr="00CA4856">
        <w:rPr>
          <w:rFonts w:ascii="Verdana" w:hAnsi="Verdana"/>
          <w:snapToGrid w:val="0"/>
          <w:sz w:val="20"/>
          <w:szCs w:val="20"/>
          <w:lang w:val="ru-RU"/>
        </w:rPr>
        <w:t xml:space="preserve"> ―</w:t>
      </w:r>
      <w:r w:rsidR="00CA4856">
        <w:rPr>
          <w:rFonts w:ascii="Verdana" w:hAnsi="Verdana"/>
          <w:snapToGrid w:val="0"/>
          <w:sz w:val="20"/>
          <w:szCs w:val="20"/>
          <w:lang w:val="ru-RU"/>
        </w:rPr>
        <w:t xml:space="preserve"> </w:t>
      </w:r>
      <w:r w:rsidR="00CA4856" w:rsidRPr="00CA4856">
        <w:rPr>
          <w:rFonts w:ascii="Verdana" w:hAnsi="Verdana"/>
          <w:snapToGrid w:val="0"/>
          <w:sz w:val="20"/>
          <w:szCs w:val="20"/>
          <w:lang w:val="ru-RU"/>
        </w:rPr>
        <w:t>никакого отношения к рекам, которые мы знаем сегодня под этими названиями,</w:t>
      </w:r>
      <w:r w:rsidR="00CA4856">
        <w:rPr>
          <w:rFonts w:ascii="Verdana" w:hAnsi="Verdana"/>
          <w:snapToGrid w:val="0"/>
          <w:sz w:val="20"/>
          <w:szCs w:val="20"/>
          <w:lang w:val="ru-RU"/>
        </w:rPr>
        <w:t xml:space="preserve"> </w:t>
      </w:r>
      <w:r w:rsidR="00CA4856" w:rsidRPr="00CA4856">
        <w:rPr>
          <w:rFonts w:ascii="Verdana" w:hAnsi="Verdana"/>
          <w:snapToGrid w:val="0"/>
          <w:sz w:val="20"/>
          <w:szCs w:val="20"/>
          <w:lang w:val="ru-RU"/>
        </w:rPr>
        <w:t xml:space="preserve">не имеют. Зато именно, как отмечалось выше разлив Инда (Нила) </w:t>
      </w:r>
      <w:r w:rsidR="00CA4856">
        <w:rPr>
          <w:rFonts w:ascii="Verdana" w:hAnsi="Verdana"/>
          <w:snapToGrid w:val="0"/>
          <w:sz w:val="20"/>
          <w:szCs w:val="20"/>
          <w:lang w:val="ru-RU"/>
        </w:rPr>
        <w:t xml:space="preserve">происходит </w:t>
      </w:r>
      <w:r w:rsidR="00CA4856" w:rsidRPr="00CA4856">
        <w:rPr>
          <w:rFonts w:ascii="Verdana" w:hAnsi="Verdana"/>
          <w:snapToGrid w:val="0"/>
          <w:sz w:val="20"/>
          <w:szCs w:val="20"/>
          <w:lang w:val="ru-RU"/>
        </w:rPr>
        <w:t>с начала летнего солнцестояния.</w:t>
      </w:r>
      <w:r w:rsidR="00BD0F6E">
        <w:rPr>
          <w:rFonts w:ascii="Verdana" w:hAnsi="Verdana"/>
          <w:snapToGrid w:val="0"/>
          <w:sz w:val="20"/>
          <w:szCs w:val="20"/>
          <w:lang w:val="ru-RU"/>
        </w:rPr>
        <w:t xml:space="preserve"> </w:t>
      </w:r>
    </w:p>
    <w:p w:rsidR="00227CDB" w:rsidRPr="009A26DF" w:rsidRDefault="008E7B75" w:rsidP="004E6F86">
      <w:pPr>
        <w:widowControl w:val="0"/>
        <w:ind w:firstLine="720"/>
        <w:jc w:val="both"/>
        <w:rPr>
          <w:rFonts w:ascii="Verdana" w:hAnsi="Verdana"/>
          <w:snapToGrid w:val="0"/>
          <w:sz w:val="20"/>
          <w:szCs w:val="20"/>
          <w:lang w:val="ru-RU"/>
        </w:rPr>
      </w:pPr>
      <w:r>
        <w:rPr>
          <w:rFonts w:ascii="Verdana" w:hAnsi="Verdana"/>
          <w:snapToGrid w:val="0"/>
          <w:sz w:val="20"/>
          <w:szCs w:val="20"/>
          <w:lang w:val="ru-RU"/>
        </w:rPr>
        <w:t>Из рек в Индии, которые не доходят до моря, надо обратить внимание на реку Нарра, которая вытекает из Инда. По поводу этой реки в ЭС Брокгауза и Эфрона</w:t>
      </w:r>
      <w:r w:rsidR="00DE6524">
        <w:rPr>
          <w:rFonts w:ascii="Verdana" w:hAnsi="Verdana"/>
          <w:snapToGrid w:val="0"/>
          <w:sz w:val="20"/>
          <w:szCs w:val="20"/>
          <w:lang w:val="ru-RU"/>
        </w:rPr>
        <w:t xml:space="preserve"> </w:t>
      </w:r>
      <w:r w:rsidR="00DE6524">
        <w:rPr>
          <w:rFonts w:ascii="Verdana" w:hAnsi="Verdana"/>
          <w:sz w:val="20"/>
          <w:szCs w:val="20"/>
          <w:lang w:val="ru-RU"/>
        </w:rPr>
        <w:t>[78]</w:t>
      </w:r>
      <w:r>
        <w:rPr>
          <w:rFonts w:ascii="Verdana" w:hAnsi="Verdana"/>
          <w:snapToGrid w:val="0"/>
          <w:sz w:val="20"/>
          <w:szCs w:val="20"/>
          <w:lang w:val="ru-RU"/>
        </w:rPr>
        <w:t xml:space="preserve"> сказано</w:t>
      </w:r>
      <w:r w:rsidRPr="008E7B75">
        <w:rPr>
          <w:rFonts w:ascii="Verdana" w:hAnsi="Verdana"/>
          <w:snapToGrid w:val="0"/>
          <w:sz w:val="20"/>
          <w:szCs w:val="20"/>
          <w:lang w:val="ru-RU"/>
        </w:rPr>
        <w:t xml:space="preserve">: </w:t>
      </w:r>
      <w:r>
        <w:rPr>
          <w:rFonts w:ascii="Verdana" w:hAnsi="Verdana"/>
          <w:snapToGrid w:val="0"/>
          <w:sz w:val="20"/>
          <w:szCs w:val="20"/>
          <w:lang w:val="ru-RU"/>
        </w:rPr>
        <w:t>«</w:t>
      </w:r>
      <w:r w:rsidRPr="00613D84">
        <w:rPr>
          <w:rFonts w:asciiTheme="majorHAnsi" w:hAnsiTheme="majorHAnsi"/>
          <w:snapToGrid w:val="0"/>
          <w:sz w:val="20"/>
          <w:szCs w:val="20"/>
          <w:lang w:val="ru-RU"/>
        </w:rPr>
        <w:t>Выше горы Рори</w:t>
      </w:r>
      <w:r w:rsidR="00613D84" w:rsidRPr="00613D84">
        <w:rPr>
          <w:rFonts w:asciiTheme="majorHAnsi" w:hAnsiTheme="majorHAnsi"/>
          <w:snapToGrid w:val="0"/>
          <w:sz w:val="20"/>
          <w:szCs w:val="20"/>
          <w:lang w:val="ru-RU"/>
        </w:rPr>
        <w:t xml:space="preserve">, в области Синд, где Инд поворачивает на юг, от него отделяется рукав Нарра (Восточная Нарра), который течет по пустыне на юго-восток, но до моря достигает лишь в половодье; </w:t>
      </w:r>
      <w:r w:rsidR="00613D84" w:rsidRPr="0008287B">
        <w:rPr>
          <w:rFonts w:asciiTheme="majorHAnsi" w:hAnsiTheme="majorHAnsi"/>
          <w:b/>
          <w:snapToGrid w:val="0"/>
          <w:sz w:val="20"/>
          <w:szCs w:val="20"/>
          <w:lang w:val="ru-RU"/>
        </w:rPr>
        <w:t xml:space="preserve">некогда Нарра, </w:t>
      </w:r>
      <w:r w:rsidR="002F4DD3" w:rsidRPr="0008287B">
        <w:rPr>
          <w:rFonts w:asciiTheme="majorHAnsi" w:hAnsiTheme="majorHAnsi"/>
          <w:b/>
          <w:snapToGrid w:val="0"/>
          <w:sz w:val="20"/>
          <w:szCs w:val="20"/>
          <w:lang w:val="ru-RU"/>
        </w:rPr>
        <w:t>по-видимому</w:t>
      </w:r>
      <w:r w:rsidR="00613D84" w:rsidRPr="0008287B">
        <w:rPr>
          <w:rFonts w:asciiTheme="majorHAnsi" w:hAnsiTheme="majorHAnsi"/>
          <w:b/>
          <w:snapToGrid w:val="0"/>
          <w:sz w:val="20"/>
          <w:szCs w:val="20"/>
          <w:lang w:val="ru-RU"/>
        </w:rPr>
        <w:t>, служил главным руслом Инда</w:t>
      </w:r>
      <w:r w:rsidR="00613D84" w:rsidRPr="00613D84">
        <w:rPr>
          <w:rFonts w:asciiTheme="majorHAnsi" w:hAnsiTheme="majorHAnsi"/>
          <w:snapToGrid w:val="0"/>
          <w:sz w:val="20"/>
          <w:szCs w:val="20"/>
          <w:lang w:val="ru-RU"/>
        </w:rPr>
        <w:t>. Другие ложбины, широкие и глубокие, свидетельствуют о беспрестанных блужданиях реки, искавшей наиболее удоб</w:t>
      </w:r>
      <w:r w:rsidR="00613D84">
        <w:rPr>
          <w:rFonts w:asciiTheme="majorHAnsi" w:hAnsiTheme="majorHAnsi"/>
          <w:snapToGrid w:val="0"/>
          <w:sz w:val="20"/>
          <w:szCs w:val="20"/>
          <w:lang w:val="ru-RU"/>
        </w:rPr>
        <w:t>ны</w:t>
      </w:r>
      <w:r w:rsidR="00613D84" w:rsidRPr="00613D84">
        <w:rPr>
          <w:rFonts w:asciiTheme="majorHAnsi" w:hAnsiTheme="majorHAnsi"/>
          <w:snapToGrid w:val="0"/>
          <w:sz w:val="20"/>
          <w:szCs w:val="20"/>
          <w:lang w:val="ru-RU"/>
        </w:rPr>
        <w:t>е пути к морю. Изучение этой местности приводит к заключению, что Инд постоянно подвигался все далее и далее от востока к западу... Это постепенное перемещение Инда к западу приводит к тому, что соседние, лежащие на восток от него</w:t>
      </w:r>
      <w:r w:rsidR="00805169">
        <w:rPr>
          <w:rFonts w:asciiTheme="majorHAnsi" w:hAnsiTheme="majorHAnsi"/>
          <w:snapToGrid w:val="0"/>
          <w:sz w:val="20"/>
          <w:szCs w:val="20"/>
          <w:lang w:val="ru-RU"/>
        </w:rPr>
        <w:t>, местности все более и более ис</w:t>
      </w:r>
      <w:r w:rsidR="00613D84" w:rsidRPr="00613D84">
        <w:rPr>
          <w:rFonts w:asciiTheme="majorHAnsi" w:hAnsiTheme="majorHAnsi"/>
          <w:snapToGrid w:val="0"/>
          <w:sz w:val="20"/>
          <w:szCs w:val="20"/>
          <w:lang w:val="ru-RU"/>
        </w:rPr>
        <w:t>сушаются, и многие пресноводные потоки, отделяясь от главной реки, превращаются в соляные озера</w:t>
      </w:r>
      <w:r w:rsidR="00613D84">
        <w:rPr>
          <w:rFonts w:ascii="Verdana" w:hAnsi="Verdana"/>
          <w:snapToGrid w:val="0"/>
          <w:sz w:val="20"/>
          <w:szCs w:val="20"/>
          <w:lang w:val="ru-RU"/>
        </w:rPr>
        <w:t xml:space="preserve">». </w:t>
      </w:r>
      <w:r w:rsidR="00805169">
        <w:rPr>
          <w:rFonts w:ascii="Verdana" w:hAnsi="Verdana"/>
          <w:snapToGrid w:val="0"/>
          <w:sz w:val="20"/>
          <w:szCs w:val="20"/>
          <w:lang w:val="ru-RU"/>
        </w:rPr>
        <w:t>Возможно, что речь идет о пересохшей реке Сарасвати, которая присутствует на более ранних картах (см. ниже)</w:t>
      </w:r>
      <w:r w:rsidR="00BD0F6E">
        <w:rPr>
          <w:rFonts w:ascii="Verdana" w:hAnsi="Verdana"/>
          <w:snapToGrid w:val="0"/>
          <w:sz w:val="20"/>
          <w:szCs w:val="20"/>
          <w:lang w:val="ru-RU"/>
        </w:rPr>
        <w:t xml:space="preserve">, </w:t>
      </w:r>
      <w:r w:rsidR="00805169">
        <w:rPr>
          <w:rFonts w:ascii="Verdana" w:hAnsi="Verdana"/>
          <w:snapToGrid w:val="0"/>
          <w:sz w:val="20"/>
          <w:szCs w:val="20"/>
          <w:lang w:val="ru-RU"/>
        </w:rPr>
        <w:t xml:space="preserve">и которая </w:t>
      </w:r>
      <w:r w:rsidR="00BD0F6E">
        <w:rPr>
          <w:rFonts w:ascii="Verdana" w:hAnsi="Verdana"/>
          <w:snapToGrid w:val="0"/>
          <w:sz w:val="20"/>
          <w:szCs w:val="20"/>
          <w:lang w:val="ru-RU"/>
        </w:rPr>
        <w:t>тоже разливалась, как и Нил с начала летнего солнцестояния.</w:t>
      </w:r>
      <w:r w:rsidR="00227CDB">
        <w:rPr>
          <w:rFonts w:asciiTheme="majorHAnsi" w:hAnsiTheme="majorHAnsi"/>
          <w:snapToGrid w:val="0"/>
          <w:sz w:val="20"/>
          <w:szCs w:val="20"/>
          <w:lang w:val="ru-RU"/>
        </w:rPr>
        <w:t xml:space="preserve"> </w:t>
      </w:r>
      <w:r w:rsidR="00BD0F6E">
        <w:rPr>
          <w:rFonts w:ascii="Verdana" w:hAnsi="Verdana"/>
          <w:snapToGrid w:val="0"/>
          <w:sz w:val="20"/>
          <w:szCs w:val="20"/>
          <w:lang w:val="ru-RU"/>
        </w:rPr>
        <w:t>Кроме того, так как у Полибия</w:t>
      </w:r>
      <w:r w:rsidR="00227CDB">
        <w:rPr>
          <w:rFonts w:ascii="Verdana" w:hAnsi="Verdana"/>
          <w:snapToGrid w:val="0"/>
          <w:sz w:val="20"/>
          <w:szCs w:val="20"/>
          <w:lang w:val="ru-RU"/>
        </w:rPr>
        <w:t xml:space="preserve"> Евфрат не впадает в Э</w:t>
      </w:r>
      <w:r w:rsidR="00227CDB" w:rsidRPr="00D91560">
        <w:rPr>
          <w:rFonts w:ascii="Verdana" w:hAnsi="Verdana"/>
          <w:snapToGrid w:val="0"/>
          <w:sz w:val="20"/>
          <w:szCs w:val="20"/>
          <w:lang w:val="ru-RU"/>
        </w:rPr>
        <w:t>ритрейское море, то это означает только одно, Евфрат у Полибия вовсе не та река, которая протекает по территории современного Ирака, а значит, и Вавилон у Полибия не мог находиться в Меж</w:t>
      </w:r>
      <w:r w:rsidR="00227CDB">
        <w:rPr>
          <w:rFonts w:ascii="Verdana" w:hAnsi="Verdana"/>
          <w:snapToGrid w:val="0"/>
          <w:sz w:val="20"/>
          <w:szCs w:val="20"/>
          <w:lang w:val="ru-RU"/>
        </w:rPr>
        <w:t>дуречье, которое мы знаем по тра</w:t>
      </w:r>
      <w:r w:rsidR="00227CDB" w:rsidRPr="00D91560">
        <w:rPr>
          <w:rFonts w:ascii="Verdana" w:hAnsi="Verdana"/>
          <w:snapToGrid w:val="0"/>
          <w:sz w:val="20"/>
          <w:szCs w:val="20"/>
          <w:lang w:val="ru-RU"/>
        </w:rPr>
        <w:t>диционной версии истории.</w:t>
      </w:r>
      <w:r w:rsidR="00227CDB" w:rsidRPr="00EA1910">
        <w:rPr>
          <w:rFonts w:ascii="Verdana" w:hAnsi="Verdana"/>
          <w:snapToGrid w:val="0"/>
          <w:sz w:val="20"/>
          <w:szCs w:val="20"/>
          <w:lang w:val="ru-RU"/>
        </w:rPr>
        <w:t xml:space="preserve"> </w:t>
      </w:r>
      <w:r w:rsidR="00227CDB">
        <w:rPr>
          <w:rFonts w:ascii="Verdana" w:hAnsi="Verdana"/>
          <w:snapToGrid w:val="0"/>
          <w:sz w:val="20"/>
          <w:szCs w:val="20"/>
          <w:lang w:val="ru-RU"/>
        </w:rPr>
        <w:t>Но</w:t>
      </w:r>
      <w:r w:rsidR="00227CDB" w:rsidRPr="00EA1910">
        <w:rPr>
          <w:rFonts w:ascii="Verdana" w:hAnsi="Verdana"/>
          <w:snapToGrid w:val="0"/>
          <w:sz w:val="20"/>
          <w:szCs w:val="20"/>
          <w:lang w:val="ru-RU"/>
        </w:rPr>
        <w:t xml:space="preserve"> </w:t>
      </w:r>
      <w:r w:rsidR="00227CDB">
        <w:rPr>
          <w:rFonts w:ascii="Verdana" w:hAnsi="Verdana"/>
          <w:snapToGrid w:val="0"/>
          <w:sz w:val="20"/>
          <w:szCs w:val="20"/>
          <w:lang w:val="ru-RU"/>
        </w:rPr>
        <w:t>Вавилон у Полибия не мог находиться и в Египте, потому что Нил не «</w:t>
      </w:r>
      <w:r w:rsidR="00227CDB" w:rsidRPr="00EA1910">
        <w:rPr>
          <w:rFonts w:asciiTheme="majorHAnsi" w:hAnsiTheme="majorHAnsi"/>
          <w:snapToGrid w:val="0"/>
          <w:sz w:val="20"/>
          <w:szCs w:val="20"/>
          <w:lang w:val="ru-RU"/>
        </w:rPr>
        <w:t>теряет воду в каналах</w:t>
      </w:r>
      <w:r w:rsidR="00227CDB">
        <w:rPr>
          <w:rFonts w:ascii="Verdana" w:hAnsi="Verdana"/>
          <w:snapToGrid w:val="0"/>
          <w:sz w:val="20"/>
          <w:szCs w:val="20"/>
          <w:lang w:val="ru-RU"/>
        </w:rPr>
        <w:t>». Получается, что в традиционной версии истории присутствуют, как минимум, три Вавилона</w:t>
      </w:r>
      <w:r w:rsidR="00227CDB" w:rsidRPr="00EA1910">
        <w:rPr>
          <w:rFonts w:ascii="Verdana" w:hAnsi="Verdana"/>
          <w:snapToGrid w:val="0"/>
          <w:sz w:val="20"/>
          <w:szCs w:val="20"/>
          <w:lang w:val="ru-RU"/>
        </w:rPr>
        <w:t xml:space="preserve">: </w:t>
      </w:r>
      <w:r w:rsidR="00227CDB">
        <w:rPr>
          <w:rFonts w:ascii="Verdana" w:hAnsi="Verdana"/>
          <w:snapToGrid w:val="0"/>
          <w:sz w:val="20"/>
          <w:szCs w:val="20"/>
          <w:lang w:val="ru-RU"/>
        </w:rPr>
        <w:t>В Египте, в Междуречье и еще какой-то Вавилон у Полибия.</w:t>
      </w:r>
      <w:r w:rsidR="00227CDB" w:rsidRPr="00D91560">
        <w:rPr>
          <w:rFonts w:ascii="Verdana" w:hAnsi="Verdana"/>
          <w:snapToGrid w:val="0"/>
          <w:sz w:val="20"/>
          <w:szCs w:val="20"/>
          <w:lang w:val="ru-RU"/>
        </w:rPr>
        <w:t xml:space="preserve"> </w:t>
      </w:r>
      <w:r w:rsidR="00227CDB">
        <w:rPr>
          <w:rFonts w:ascii="Verdana" w:hAnsi="Verdana"/>
          <w:snapToGrid w:val="0"/>
          <w:sz w:val="20"/>
          <w:szCs w:val="20"/>
          <w:lang w:val="ru-RU"/>
        </w:rPr>
        <w:t xml:space="preserve">Что снова заставляет </w:t>
      </w:r>
      <w:r w:rsidR="00227CDB">
        <w:rPr>
          <w:rFonts w:ascii="Verdana" w:hAnsi="Verdana"/>
          <w:snapToGrid w:val="0"/>
          <w:sz w:val="20"/>
          <w:szCs w:val="20"/>
          <w:lang w:val="ru-RU"/>
        </w:rPr>
        <w:lastRenderedPageBreak/>
        <w:t xml:space="preserve">задуматься. </w:t>
      </w:r>
      <w:r w:rsidR="00227CDB" w:rsidRPr="00D91560">
        <w:rPr>
          <w:rFonts w:ascii="Verdana" w:hAnsi="Verdana"/>
          <w:snapToGrid w:val="0"/>
          <w:sz w:val="20"/>
          <w:szCs w:val="20"/>
          <w:lang w:val="ru-RU"/>
        </w:rPr>
        <w:t>А вот на северо-</w:t>
      </w:r>
      <w:r w:rsidR="00227CDB">
        <w:rPr>
          <w:rFonts w:ascii="Verdana" w:hAnsi="Verdana"/>
          <w:snapToGrid w:val="0"/>
          <w:sz w:val="20"/>
          <w:szCs w:val="20"/>
          <w:lang w:val="ru-RU"/>
        </w:rPr>
        <w:t>западе</w:t>
      </w:r>
      <w:r w:rsidR="00227CDB" w:rsidRPr="00D91560">
        <w:rPr>
          <w:rFonts w:ascii="Verdana" w:hAnsi="Verdana"/>
          <w:snapToGrid w:val="0"/>
          <w:sz w:val="20"/>
          <w:szCs w:val="20"/>
          <w:lang w:val="ru-RU"/>
        </w:rPr>
        <w:t xml:space="preserve"> Индии такие реки, которые теряют воду в каналах</w:t>
      </w:r>
      <w:r w:rsidR="00D62D08">
        <w:rPr>
          <w:rFonts w:ascii="Verdana" w:hAnsi="Verdana"/>
          <w:snapToGrid w:val="0"/>
          <w:sz w:val="20"/>
          <w:szCs w:val="20"/>
          <w:lang w:val="ru-RU"/>
        </w:rPr>
        <w:t xml:space="preserve"> и у которых половодье наступает в июне</w:t>
      </w:r>
      <w:r w:rsidR="00227CDB" w:rsidRPr="00D91560">
        <w:rPr>
          <w:rFonts w:ascii="Verdana" w:hAnsi="Verdana"/>
          <w:snapToGrid w:val="0"/>
          <w:sz w:val="20"/>
          <w:szCs w:val="20"/>
          <w:lang w:val="ru-RU"/>
        </w:rPr>
        <w:t>, есть. Поэтому очевидно, что Евфрат у Полибия вовсе не там, куда поместили Вавилон нынешние историки.</w:t>
      </w:r>
      <w:r w:rsidR="00227CDB">
        <w:rPr>
          <w:rFonts w:asciiTheme="majorHAnsi" w:hAnsiTheme="majorHAnsi"/>
          <w:snapToGrid w:val="0"/>
          <w:sz w:val="20"/>
          <w:szCs w:val="20"/>
          <w:lang w:val="ru-RU"/>
        </w:rPr>
        <w:t xml:space="preserve"> </w:t>
      </w:r>
      <w:r w:rsidR="00227CDB" w:rsidRPr="00AE4741">
        <w:rPr>
          <w:rFonts w:ascii="Verdana" w:hAnsi="Verdana"/>
          <w:snapToGrid w:val="0"/>
          <w:sz w:val="20"/>
          <w:szCs w:val="20"/>
          <w:lang w:val="ru-RU"/>
        </w:rPr>
        <w:t>Тут надо отметить, что наиболее значительные центры Хараппск</w:t>
      </w:r>
      <w:r w:rsidR="00227CDB">
        <w:rPr>
          <w:rFonts w:ascii="Verdana" w:hAnsi="Verdana"/>
          <w:snapToGrid w:val="0"/>
          <w:sz w:val="20"/>
          <w:szCs w:val="20"/>
          <w:lang w:val="ru-RU"/>
        </w:rPr>
        <w:t>ой</w:t>
      </w:r>
      <w:r w:rsidR="00227CDB" w:rsidRPr="00AE4741">
        <w:rPr>
          <w:rFonts w:ascii="Verdana" w:hAnsi="Verdana"/>
          <w:snapToGrid w:val="0"/>
          <w:sz w:val="20"/>
          <w:szCs w:val="20"/>
          <w:lang w:val="ru-RU"/>
        </w:rPr>
        <w:t xml:space="preserve"> цивилизаци</w:t>
      </w:r>
      <w:r w:rsidR="00227CDB">
        <w:rPr>
          <w:rFonts w:ascii="Verdana" w:hAnsi="Verdana"/>
          <w:snapToGrid w:val="0"/>
          <w:sz w:val="20"/>
          <w:szCs w:val="20"/>
          <w:lang w:val="ru-RU"/>
        </w:rPr>
        <w:t>и</w:t>
      </w:r>
      <w:r w:rsidR="00227CDB" w:rsidRPr="00AE4741">
        <w:rPr>
          <w:rFonts w:ascii="Verdana" w:hAnsi="Verdana"/>
          <w:snapToGrid w:val="0"/>
          <w:sz w:val="20"/>
          <w:szCs w:val="20"/>
          <w:lang w:val="ru-RU"/>
        </w:rPr>
        <w:t xml:space="preserve"> ― Ракхигархи, Мохенджо-Даро, Хараппа, Лотхал и Дхолавира (Википедия)</w:t>
      </w:r>
      <w:r w:rsidR="00227CDB">
        <w:rPr>
          <w:rFonts w:ascii="Verdana" w:hAnsi="Verdana"/>
          <w:snapToGrid w:val="0"/>
          <w:sz w:val="20"/>
          <w:szCs w:val="20"/>
          <w:lang w:val="ru-RU"/>
        </w:rPr>
        <w:t xml:space="preserve">. Возможно, что Вавилоном разные авторы называли разные города, но если согласиться с версией нахождения Вавилона в Индии, то эти города </w:t>
      </w:r>
      <w:r w:rsidR="00D62D08">
        <w:rPr>
          <w:rFonts w:ascii="Verdana" w:hAnsi="Verdana"/>
          <w:snapToGrid w:val="0"/>
          <w:sz w:val="20"/>
          <w:szCs w:val="20"/>
          <w:lang w:val="ru-RU"/>
        </w:rPr>
        <w:t>могли</w:t>
      </w:r>
      <w:r w:rsidR="00227CDB">
        <w:rPr>
          <w:rFonts w:ascii="Verdana" w:hAnsi="Verdana"/>
          <w:snapToGrid w:val="0"/>
          <w:sz w:val="20"/>
          <w:szCs w:val="20"/>
          <w:lang w:val="ru-RU"/>
        </w:rPr>
        <w:t xml:space="preserve"> относиться к Хараппской цивилизации. </w:t>
      </w:r>
      <w:r w:rsidR="00D62D08">
        <w:rPr>
          <w:rFonts w:ascii="Verdana" w:hAnsi="Verdana"/>
          <w:snapToGrid w:val="0"/>
          <w:sz w:val="20"/>
          <w:szCs w:val="20"/>
          <w:lang w:val="ru-RU"/>
        </w:rPr>
        <w:t xml:space="preserve">Рассматривая древние города Пакистана, можно предположить, что Вавилоном мог быть и знаменитый Лахор. Есть детали, которые подтверждают это предположение, например, наличие в городе прекрасных садов, похожих на описание садов Семирамиды. </w:t>
      </w:r>
      <w:r w:rsidR="00227CDB">
        <w:rPr>
          <w:rFonts w:ascii="Verdana" w:hAnsi="Verdana"/>
          <w:snapToGrid w:val="0"/>
          <w:sz w:val="20"/>
          <w:szCs w:val="20"/>
          <w:lang w:val="ru-RU"/>
        </w:rPr>
        <w:t>Самый крупный город Ракхигархи, город располагался возле высохшего русла древней реки Сарасвати.</w:t>
      </w:r>
      <w:r w:rsidR="0048695B">
        <w:rPr>
          <w:rFonts w:ascii="Verdana" w:hAnsi="Verdana"/>
          <w:snapToGrid w:val="0"/>
          <w:sz w:val="20"/>
          <w:szCs w:val="20"/>
          <w:lang w:val="ru-RU"/>
        </w:rPr>
        <w:t xml:space="preserve"> </w:t>
      </w:r>
    </w:p>
    <w:p w:rsidR="00227CDB" w:rsidRDefault="00807A00" w:rsidP="00227CDB">
      <w:pPr>
        <w:shd w:val="clear" w:color="auto" w:fill="FFFFFF"/>
        <w:spacing w:after="120" w:afterAutospacing="0"/>
        <w:jc w:val="center"/>
        <w:textAlignment w:val="baseline"/>
        <w:rPr>
          <w:rFonts w:ascii="Verdana" w:hAnsi="Verdana"/>
          <w:snapToGrid w:val="0"/>
          <w:sz w:val="20"/>
          <w:szCs w:val="20"/>
        </w:rPr>
      </w:pPr>
      <w:r>
        <w:rPr>
          <w:rFonts w:ascii="Verdana" w:hAnsi="Verdana"/>
          <w:noProof/>
          <w:sz w:val="20"/>
          <w:szCs w:val="20"/>
          <w:lang w:val="ru-RU" w:eastAsia="ru-RU"/>
        </w:rPr>
        <w:drawing>
          <wp:inline distT="0" distB="0" distL="0" distR="0">
            <wp:extent cx="2990850" cy="2385028"/>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90850" cy="2385028"/>
                    </a:xfrm>
                    <a:prstGeom prst="rect">
                      <a:avLst/>
                    </a:prstGeom>
                    <a:noFill/>
                    <a:ln w="9525">
                      <a:noFill/>
                      <a:miter lim="800000"/>
                      <a:headEnd/>
                      <a:tailEnd/>
                    </a:ln>
                  </pic:spPr>
                </pic:pic>
              </a:graphicData>
            </a:graphic>
          </wp:inline>
        </w:drawing>
      </w:r>
    </w:p>
    <w:p w:rsidR="00227CDB" w:rsidRPr="00DB4D5A" w:rsidRDefault="00227CDB" w:rsidP="00227CDB">
      <w:pPr>
        <w:shd w:val="clear" w:color="auto" w:fill="FFFFFF"/>
        <w:spacing w:after="120" w:afterAutospacing="0"/>
        <w:ind w:firstLine="720"/>
        <w:jc w:val="both"/>
        <w:textAlignment w:val="baseline"/>
        <w:rPr>
          <w:rFonts w:ascii="Verdana" w:hAnsi="Verdana" w:cs="Arial"/>
          <w:sz w:val="20"/>
          <w:szCs w:val="20"/>
          <w:lang w:val="ru-RU"/>
        </w:rPr>
      </w:pPr>
      <w:r w:rsidRPr="00DB4D5A">
        <w:rPr>
          <w:rFonts w:ascii="Verdana" w:hAnsi="Verdana" w:cs="Arial"/>
          <w:sz w:val="20"/>
          <w:szCs w:val="20"/>
          <w:lang w:val="ru-RU"/>
        </w:rPr>
        <w:t>Интересно сравнить эту карту с</w:t>
      </w:r>
      <w:r w:rsidRPr="00A65B9D">
        <w:rPr>
          <w:rFonts w:ascii="Verdana" w:hAnsi="Verdana" w:cs="Arial"/>
          <w:sz w:val="20"/>
          <w:szCs w:val="20"/>
          <w:lang w:val="ru-RU"/>
        </w:rPr>
        <w:t xml:space="preserve"> </w:t>
      </w:r>
      <w:r>
        <w:rPr>
          <w:rFonts w:ascii="Verdana" w:hAnsi="Verdana" w:cs="Arial"/>
          <w:sz w:val="20"/>
          <w:szCs w:val="20"/>
          <w:lang w:val="ru-RU"/>
        </w:rPr>
        <w:t>фрагментом</w:t>
      </w:r>
      <w:r w:rsidRPr="00DB4D5A">
        <w:rPr>
          <w:rFonts w:ascii="Verdana" w:hAnsi="Verdana" w:cs="Arial"/>
          <w:sz w:val="20"/>
          <w:szCs w:val="20"/>
          <w:lang w:val="ru-RU"/>
        </w:rPr>
        <w:t xml:space="preserve"> следующей карт</w:t>
      </w:r>
      <w:r>
        <w:rPr>
          <w:rFonts w:ascii="Verdana" w:hAnsi="Verdana" w:cs="Arial"/>
          <w:sz w:val="20"/>
          <w:szCs w:val="20"/>
          <w:lang w:val="ru-RU"/>
        </w:rPr>
        <w:t>ы</w:t>
      </w:r>
      <w:r w:rsidRPr="00DB4D5A">
        <w:rPr>
          <w:rFonts w:ascii="Verdana" w:hAnsi="Verdana" w:cs="Arial"/>
          <w:sz w:val="20"/>
          <w:szCs w:val="20"/>
          <w:lang w:val="ru-RU"/>
        </w:rPr>
        <w:t xml:space="preserve"> Индии</w:t>
      </w:r>
      <w:r>
        <w:rPr>
          <w:rFonts w:ascii="Verdana" w:hAnsi="Verdana" w:cs="Arial"/>
          <w:sz w:val="20"/>
          <w:szCs w:val="20"/>
          <w:lang w:val="ru-RU"/>
        </w:rPr>
        <w:t xml:space="preserve"> (с сайта </w:t>
      </w:r>
      <w:r>
        <w:rPr>
          <w:rFonts w:ascii="Verdana" w:hAnsi="Verdana" w:cs="Arial"/>
          <w:sz w:val="20"/>
          <w:szCs w:val="20"/>
        </w:rPr>
        <w:t>bharatiya</w:t>
      </w:r>
      <w:r w:rsidRPr="009A7ADF">
        <w:rPr>
          <w:rFonts w:ascii="Verdana" w:hAnsi="Verdana" w:cs="Arial"/>
          <w:sz w:val="20"/>
          <w:szCs w:val="20"/>
          <w:lang w:val="ru-RU"/>
        </w:rPr>
        <w:t>.</w:t>
      </w:r>
      <w:r>
        <w:rPr>
          <w:rFonts w:ascii="Verdana" w:hAnsi="Verdana" w:cs="Arial"/>
          <w:sz w:val="20"/>
          <w:szCs w:val="20"/>
        </w:rPr>
        <w:t>ru</w:t>
      </w:r>
      <w:r w:rsidRPr="009A7ADF">
        <w:rPr>
          <w:rFonts w:ascii="Verdana" w:hAnsi="Verdana" w:cs="Arial"/>
          <w:sz w:val="20"/>
          <w:szCs w:val="20"/>
          <w:lang w:val="ru-RU"/>
        </w:rPr>
        <w:t>)</w:t>
      </w:r>
      <w:r w:rsidRPr="00DB4D5A">
        <w:rPr>
          <w:rFonts w:ascii="Verdana" w:hAnsi="Verdana" w:cs="Arial"/>
          <w:sz w:val="20"/>
          <w:szCs w:val="20"/>
          <w:lang w:val="ru-RU"/>
        </w:rPr>
        <w:t>.</w:t>
      </w:r>
    </w:p>
    <w:p w:rsidR="00227CDB" w:rsidRDefault="00227CDB" w:rsidP="00227CDB">
      <w:pPr>
        <w:shd w:val="clear" w:color="auto" w:fill="FFFFFF"/>
        <w:spacing w:after="240" w:afterAutospacing="0"/>
        <w:jc w:val="center"/>
        <w:textAlignment w:val="baseline"/>
        <w:rPr>
          <w:rFonts w:asciiTheme="majorHAnsi" w:hAnsiTheme="majorHAnsi" w:cs="Arial"/>
          <w:sz w:val="20"/>
          <w:szCs w:val="20"/>
        </w:rPr>
      </w:pPr>
      <w:r w:rsidRPr="00C85E94">
        <w:rPr>
          <w:rFonts w:asciiTheme="majorHAnsi" w:hAnsiTheme="majorHAnsi" w:cs="Arial"/>
          <w:noProof/>
          <w:sz w:val="20"/>
          <w:szCs w:val="20"/>
          <w:lang w:val="ru-RU" w:eastAsia="ru-RU"/>
        </w:rPr>
        <w:lastRenderedPageBreak/>
        <w:drawing>
          <wp:inline distT="0" distB="0" distL="0" distR="0">
            <wp:extent cx="2007870" cy="2193673"/>
            <wp:effectExtent l="19050" t="0" r="0" b="0"/>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grayscl/>
                      <a:lum bright="-10000" contrast="20000"/>
                    </a:blip>
                    <a:srcRect/>
                    <a:stretch>
                      <a:fillRect/>
                    </a:stretch>
                  </pic:blipFill>
                  <pic:spPr bwMode="auto">
                    <a:xfrm>
                      <a:off x="0" y="0"/>
                      <a:ext cx="2010291" cy="2196318"/>
                    </a:xfrm>
                    <a:prstGeom prst="rect">
                      <a:avLst/>
                    </a:prstGeom>
                    <a:noFill/>
                    <a:ln w="9525">
                      <a:noFill/>
                      <a:miter lim="800000"/>
                      <a:headEnd/>
                      <a:tailEnd/>
                    </a:ln>
                  </pic:spPr>
                </pic:pic>
              </a:graphicData>
            </a:graphic>
          </wp:inline>
        </w:drawing>
      </w:r>
    </w:p>
    <w:p w:rsidR="00227CDB" w:rsidRDefault="00227CDB" w:rsidP="00227CDB">
      <w:pPr>
        <w:shd w:val="clear" w:color="auto" w:fill="FFFFFF"/>
        <w:spacing w:after="0" w:afterAutospacing="0"/>
        <w:ind w:firstLine="720"/>
        <w:jc w:val="both"/>
        <w:textAlignment w:val="baseline"/>
        <w:rPr>
          <w:rFonts w:ascii="Verdana" w:hAnsi="Verdana" w:cs="Arial"/>
          <w:sz w:val="20"/>
          <w:szCs w:val="20"/>
          <w:lang w:val="ru-RU"/>
        </w:rPr>
      </w:pPr>
      <w:r w:rsidRPr="003C758A">
        <w:rPr>
          <w:rFonts w:ascii="Verdana" w:hAnsi="Verdana" w:cs="Arial"/>
          <w:sz w:val="20"/>
          <w:szCs w:val="20"/>
          <w:lang w:val="ru-RU"/>
        </w:rPr>
        <w:t>На этой карте видна река, которую ученые отожествляют с рекой Сарасвати. Эту реку можно на</w:t>
      </w:r>
      <w:r>
        <w:rPr>
          <w:rFonts w:ascii="Verdana" w:hAnsi="Verdana" w:cs="Arial"/>
          <w:sz w:val="20"/>
          <w:szCs w:val="20"/>
          <w:lang w:val="ru-RU"/>
        </w:rPr>
        <w:t xml:space="preserve">йти и на других картах, например, на карте Индии 1736 года с сайта </w:t>
      </w:r>
      <w:r>
        <w:rPr>
          <w:rFonts w:ascii="Verdana" w:hAnsi="Verdana" w:cs="Arial"/>
          <w:sz w:val="20"/>
          <w:szCs w:val="20"/>
        </w:rPr>
        <w:t>mapmarket</w:t>
      </w:r>
      <w:r w:rsidRPr="001C1C8F">
        <w:rPr>
          <w:rFonts w:ascii="Verdana" w:hAnsi="Verdana" w:cs="Arial"/>
          <w:sz w:val="20"/>
          <w:szCs w:val="20"/>
          <w:lang w:val="ru-RU"/>
        </w:rPr>
        <w:t>.</w:t>
      </w:r>
      <w:r>
        <w:rPr>
          <w:rFonts w:ascii="Verdana" w:hAnsi="Verdana" w:cs="Arial"/>
          <w:sz w:val="20"/>
          <w:szCs w:val="20"/>
        </w:rPr>
        <w:t>ru</w:t>
      </w:r>
      <w:r>
        <w:rPr>
          <w:rFonts w:ascii="Verdana" w:hAnsi="Verdana" w:cs="Arial"/>
          <w:sz w:val="20"/>
          <w:szCs w:val="20"/>
          <w:lang w:val="ru-RU"/>
        </w:rPr>
        <w:t>,</w:t>
      </w:r>
      <w:r w:rsidRPr="001C1C8F">
        <w:rPr>
          <w:rFonts w:ascii="Verdana" w:hAnsi="Verdana" w:cs="Arial"/>
          <w:sz w:val="20"/>
          <w:szCs w:val="20"/>
          <w:lang w:val="ru-RU"/>
        </w:rPr>
        <w:t xml:space="preserve"> </w:t>
      </w:r>
      <w:r>
        <w:rPr>
          <w:rFonts w:ascii="Verdana" w:hAnsi="Verdana" w:cs="Arial"/>
          <w:sz w:val="20"/>
          <w:szCs w:val="20"/>
          <w:lang w:val="ru-RU"/>
        </w:rPr>
        <w:t>на карте Индии 1750 года (на карте надпись</w:t>
      </w:r>
      <w:r w:rsidRPr="00B266BB">
        <w:rPr>
          <w:rFonts w:ascii="Verdana" w:hAnsi="Verdana" w:cs="Arial"/>
          <w:sz w:val="20"/>
          <w:szCs w:val="20"/>
          <w:lang w:val="ru-RU"/>
        </w:rPr>
        <w:t xml:space="preserve">: </w:t>
      </w:r>
      <w:r>
        <w:rPr>
          <w:rFonts w:ascii="Verdana" w:hAnsi="Verdana" w:cs="Arial"/>
          <w:sz w:val="20"/>
          <w:szCs w:val="20"/>
          <w:lang w:val="ru-RU"/>
        </w:rPr>
        <w:t>«</w:t>
      </w:r>
      <w:r>
        <w:rPr>
          <w:rFonts w:ascii="Verdana" w:hAnsi="Verdana" w:cs="Arial"/>
          <w:sz w:val="20"/>
          <w:szCs w:val="20"/>
        </w:rPr>
        <w:t>An</w:t>
      </w:r>
      <w:r>
        <w:rPr>
          <w:rFonts w:ascii="Verdana" w:hAnsi="Verdana" w:cs="Arial"/>
          <w:sz w:val="20"/>
          <w:szCs w:val="20"/>
          <w:lang w:val="ru-RU"/>
        </w:rPr>
        <w:t xml:space="preserve"> </w:t>
      </w:r>
      <w:r>
        <w:rPr>
          <w:rFonts w:ascii="Verdana" w:hAnsi="Verdana" w:cs="Arial"/>
          <w:sz w:val="20"/>
          <w:szCs w:val="20"/>
        </w:rPr>
        <w:t>Accurate</w:t>
      </w:r>
      <w:r w:rsidRPr="00B266BB">
        <w:rPr>
          <w:rFonts w:ascii="Verdana" w:hAnsi="Verdana" w:cs="Arial"/>
          <w:sz w:val="20"/>
          <w:szCs w:val="20"/>
          <w:lang w:val="ru-RU"/>
        </w:rPr>
        <w:t xml:space="preserve"> </w:t>
      </w:r>
      <w:r>
        <w:rPr>
          <w:rFonts w:ascii="Verdana" w:hAnsi="Verdana" w:cs="Arial"/>
          <w:sz w:val="20"/>
          <w:szCs w:val="20"/>
        </w:rPr>
        <w:t>Map</w:t>
      </w:r>
      <w:r w:rsidRPr="00B266BB">
        <w:rPr>
          <w:rFonts w:ascii="Verdana" w:hAnsi="Verdana" w:cs="Arial"/>
          <w:sz w:val="20"/>
          <w:szCs w:val="20"/>
          <w:lang w:val="ru-RU"/>
        </w:rPr>
        <w:t xml:space="preserve"> </w:t>
      </w:r>
      <w:r>
        <w:rPr>
          <w:rFonts w:ascii="Verdana" w:hAnsi="Verdana" w:cs="Arial"/>
          <w:sz w:val="20"/>
          <w:szCs w:val="20"/>
        </w:rPr>
        <w:t>of</w:t>
      </w:r>
      <w:r w:rsidRPr="00B266BB">
        <w:rPr>
          <w:rFonts w:ascii="Verdana" w:hAnsi="Verdana" w:cs="Arial"/>
          <w:sz w:val="20"/>
          <w:szCs w:val="20"/>
          <w:lang w:val="ru-RU"/>
        </w:rPr>
        <w:t xml:space="preserve"> </w:t>
      </w:r>
      <w:r>
        <w:rPr>
          <w:rFonts w:ascii="Verdana" w:hAnsi="Verdana" w:cs="Arial"/>
          <w:sz w:val="20"/>
          <w:szCs w:val="20"/>
        </w:rPr>
        <w:t>India</w:t>
      </w:r>
      <w:r w:rsidRPr="00B266BB">
        <w:rPr>
          <w:rFonts w:ascii="Verdana" w:hAnsi="Verdana" w:cs="Arial"/>
          <w:sz w:val="20"/>
          <w:szCs w:val="20"/>
          <w:lang w:val="ru-RU"/>
        </w:rPr>
        <w:t xml:space="preserve"> </w:t>
      </w:r>
      <w:r>
        <w:rPr>
          <w:rFonts w:ascii="Verdana" w:hAnsi="Verdana" w:cs="Arial"/>
          <w:sz w:val="20"/>
          <w:szCs w:val="20"/>
        </w:rPr>
        <w:t>By</w:t>
      </w:r>
      <w:r w:rsidRPr="00B266BB">
        <w:rPr>
          <w:rFonts w:ascii="Verdana" w:hAnsi="Verdana" w:cs="Arial"/>
          <w:sz w:val="20"/>
          <w:szCs w:val="20"/>
          <w:lang w:val="ru-RU"/>
        </w:rPr>
        <w:t xml:space="preserve"> </w:t>
      </w:r>
      <w:r>
        <w:rPr>
          <w:rFonts w:ascii="Verdana" w:hAnsi="Verdana" w:cs="Arial"/>
          <w:sz w:val="20"/>
          <w:szCs w:val="20"/>
        </w:rPr>
        <w:t>Rollos</w:t>
      </w:r>
      <w:r w:rsidRPr="00B266BB">
        <w:rPr>
          <w:rFonts w:ascii="Verdana" w:hAnsi="Verdana" w:cs="Arial"/>
          <w:sz w:val="20"/>
          <w:szCs w:val="20"/>
          <w:lang w:val="ru-RU"/>
        </w:rPr>
        <w:t xml:space="preserve"> </w:t>
      </w:r>
      <w:r>
        <w:rPr>
          <w:rFonts w:ascii="Verdana" w:hAnsi="Verdana" w:cs="Arial"/>
          <w:sz w:val="20"/>
          <w:szCs w:val="20"/>
        </w:rPr>
        <w:t>Geog</w:t>
      </w:r>
      <w:r>
        <w:rPr>
          <w:rFonts w:ascii="Verdana" w:hAnsi="Verdana" w:cs="Arial"/>
          <w:sz w:val="20"/>
          <w:szCs w:val="20"/>
          <w:lang w:val="ru-RU"/>
        </w:rPr>
        <w:t>», карта</w:t>
      </w:r>
      <w:r w:rsidRPr="003C758A">
        <w:rPr>
          <w:rFonts w:ascii="Verdana" w:hAnsi="Verdana" w:cs="Arial"/>
          <w:sz w:val="20"/>
          <w:szCs w:val="20"/>
          <w:lang w:val="ru-RU"/>
        </w:rPr>
        <w:t xml:space="preserve"> легко находится в Интернете</w:t>
      </w:r>
      <w:r w:rsidRPr="00E30EA0">
        <w:rPr>
          <w:rFonts w:ascii="Verdana" w:hAnsi="Verdana" w:cs="Arial"/>
          <w:sz w:val="20"/>
          <w:szCs w:val="20"/>
          <w:lang w:val="ru-RU"/>
        </w:rPr>
        <w:t xml:space="preserve"> </w:t>
      </w:r>
      <w:r>
        <w:rPr>
          <w:rFonts w:ascii="Verdana" w:hAnsi="Verdana" w:cs="Arial"/>
          <w:sz w:val="20"/>
          <w:szCs w:val="20"/>
          <w:lang w:val="ru-RU"/>
        </w:rPr>
        <w:t xml:space="preserve">на сайте </w:t>
      </w:r>
      <w:r>
        <w:rPr>
          <w:rFonts w:ascii="Verdana" w:hAnsi="Verdana" w:cs="Arial"/>
          <w:sz w:val="20"/>
          <w:szCs w:val="20"/>
        </w:rPr>
        <w:t>Dreamstime</w:t>
      </w:r>
      <w:r w:rsidRPr="00E30EA0">
        <w:rPr>
          <w:rFonts w:ascii="Verdana" w:hAnsi="Verdana" w:cs="Arial"/>
          <w:sz w:val="20"/>
          <w:szCs w:val="20"/>
          <w:lang w:val="ru-RU"/>
        </w:rPr>
        <w:t>.</w:t>
      </w:r>
      <w:r>
        <w:rPr>
          <w:rFonts w:ascii="Verdana" w:hAnsi="Verdana" w:cs="Arial"/>
          <w:sz w:val="20"/>
          <w:szCs w:val="20"/>
        </w:rPr>
        <w:t>com</w:t>
      </w:r>
      <w:r w:rsidRPr="00B266BB">
        <w:rPr>
          <w:rFonts w:ascii="Verdana" w:hAnsi="Verdana" w:cs="Arial"/>
          <w:sz w:val="20"/>
          <w:szCs w:val="20"/>
          <w:lang w:val="ru-RU"/>
        </w:rPr>
        <w:t>)</w:t>
      </w:r>
      <w:r>
        <w:rPr>
          <w:rFonts w:ascii="Verdana" w:hAnsi="Verdana" w:cs="Arial"/>
          <w:sz w:val="20"/>
          <w:szCs w:val="20"/>
          <w:lang w:val="ru-RU"/>
        </w:rPr>
        <w:t xml:space="preserve">. </w:t>
      </w:r>
      <w:r w:rsidR="00983C24">
        <w:rPr>
          <w:rFonts w:ascii="Verdana" w:hAnsi="Verdana"/>
          <w:snapToGrid w:val="0"/>
          <w:sz w:val="20"/>
          <w:szCs w:val="20"/>
          <w:lang w:val="ru-RU"/>
        </w:rPr>
        <w:t xml:space="preserve">(У Риттера в книге «Иран» можно прочитать, что </w:t>
      </w:r>
      <w:r w:rsidR="00983C24" w:rsidRPr="0048695B">
        <w:rPr>
          <w:rFonts w:ascii="Verdana" w:hAnsi="Verdana"/>
          <w:b/>
          <w:snapToGrid w:val="0"/>
          <w:sz w:val="20"/>
          <w:szCs w:val="20"/>
          <w:lang w:val="ru-RU"/>
        </w:rPr>
        <w:t xml:space="preserve">Сарасвати от </w:t>
      </w:r>
      <w:r w:rsidR="00983C24" w:rsidRPr="0048695B">
        <w:rPr>
          <w:rFonts w:ascii="Verdana" w:hAnsi="Verdana"/>
          <w:b/>
          <w:snapToGrid w:val="0"/>
          <w:sz w:val="20"/>
          <w:szCs w:val="20"/>
        </w:rPr>
        <w:t>saras</w:t>
      </w:r>
      <w:r w:rsidR="00983C24" w:rsidRPr="0048695B">
        <w:rPr>
          <w:rFonts w:ascii="Verdana" w:hAnsi="Verdana"/>
          <w:b/>
          <w:snapToGrid w:val="0"/>
          <w:sz w:val="20"/>
          <w:szCs w:val="20"/>
          <w:lang w:val="ru-RU"/>
        </w:rPr>
        <w:t>, озеро</w:t>
      </w:r>
      <w:r w:rsidR="00983C24" w:rsidRPr="006A6B4C">
        <w:rPr>
          <w:rFonts w:ascii="Verdana" w:hAnsi="Verdana"/>
          <w:snapToGrid w:val="0"/>
          <w:sz w:val="20"/>
          <w:szCs w:val="20"/>
          <w:lang w:val="ru-RU"/>
        </w:rPr>
        <w:t xml:space="preserve">, </w:t>
      </w:r>
      <w:r w:rsidR="00983C24">
        <w:rPr>
          <w:rFonts w:ascii="Verdana" w:hAnsi="Verdana"/>
          <w:snapToGrid w:val="0"/>
          <w:sz w:val="20"/>
          <w:szCs w:val="20"/>
          <w:lang w:val="ru-RU"/>
        </w:rPr>
        <w:t xml:space="preserve">это довольно важный момент, потому что в дальнейшем нам надо будет на северо-западе Индостана находить озера, чтобы объяснить некоторые фрагменты из работ  древних авторов). </w:t>
      </w:r>
      <w:r w:rsidR="00983C24">
        <w:rPr>
          <w:rFonts w:asciiTheme="majorHAnsi" w:hAnsiTheme="majorHAnsi"/>
          <w:snapToGrid w:val="0"/>
          <w:sz w:val="20"/>
          <w:szCs w:val="20"/>
          <w:lang w:val="ru-RU"/>
        </w:rPr>
        <w:t>«Согласно ученым,… р</w:t>
      </w:r>
      <w:r w:rsidR="00983C24" w:rsidRPr="00CC6E79">
        <w:rPr>
          <w:rFonts w:asciiTheme="majorHAnsi" w:hAnsiTheme="majorHAnsi"/>
          <w:snapToGrid w:val="0"/>
          <w:sz w:val="20"/>
          <w:szCs w:val="20"/>
          <w:lang w:val="ru-RU"/>
        </w:rPr>
        <w:t xml:space="preserve">ека Сарасвати высохла после того, как, по крайней мере, два из ее притоков, Сатледж и Ямуна, изменили свое русло. «Цепь тектонических событий отвела русло Сатлуджа на запад (в Инд), а Ямуну на восток (Ганг)»… Процесс завершился около 1750 годп до н. э., но начался он гораздо ранее». </w:t>
      </w:r>
      <w:r w:rsidR="00983C24">
        <w:rPr>
          <w:rFonts w:ascii="Verdana" w:hAnsi="Verdana"/>
          <w:snapToGrid w:val="0"/>
          <w:sz w:val="20"/>
          <w:szCs w:val="20"/>
          <w:lang w:val="ru-RU"/>
        </w:rPr>
        <w:t>(Википедия).</w:t>
      </w:r>
    </w:p>
    <w:p w:rsidR="00227CDB" w:rsidRPr="00EB4E6F" w:rsidRDefault="00227CDB" w:rsidP="00227CDB">
      <w:pPr>
        <w:shd w:val="clear" w:color="auto" w:fill="FFFFFF"/>
        <w:spacing w:after="0" w:afterAutospacing="0"/>
        <w:ind w:firstLine="720"/>
        <w:jc w:val="both"/>
        <w:textAlignment w:val="baseline"/>
        <w:rPr>
          <w:rFonts w:asciiTheme="majorHAnsi" w:hAnsiTheme="majorHAnsi" w:cs="Arial"/>
          <w:sz w:val="20"/>
          <w:szCs w:val="20"/>
          <w:lang w:val="ru-RU"/>
        </w:rPr>
      </w:pPr>
      <w:r w:rsidRPr="00EB4E6F">
        <w:rPr>
          <w:rFonts w:asciiTheme="majorHAnsi" w:hAnsiTheme="majorHAnsi" w:cs="Arial"/>
          <w:sz w:val="20"/>
          <w:szCs w:val="20"/>
          <w:lang w:val="ru-RU"/>
        </w:rPr>
        <w:t xml:space="preserve"> «Исследователи полагают, что им также удалось разрешить многолетний спор о судьбе мифической реки Сарасвати. В древних индийских писаниях есть указание на то, что эта река превосходила все прочие в данном регионе по своим размерам. Однако её русло не было найдено. Сегодня в сезон дождей из Гималаев в долину Хакра спускается стремительная река Гхаггар, которая теряется в пустыне. Археологические данные свидетельствуют о том, что эта местность была </w:t>
      </w:r>
      <w:r w:rsidRPr="00EB4E6F">
        <w:rPr>
          <w:rFonts w:asciiTheme="majorHAnsi" w:hAnsiTheme="majorHAnsi" w:cs="Arial"/>
          <w:sz w:val="20"/>
          <w:szCs w:val="20"/>
          <w:lang w:val="ru-RU"/>
        </w:rPr>
        <w:lastRenderedPageBreak/>
        <w:t>густонаселённой в период расцвета хараппской культуры. В итоге с изменением климата дожди приносили меньше влаги, и когда-то полноводная река Сарасвати превратилась в сезонный горный поток. В ходе нынешнего геологического исследования учёные также собрали информацию о местоположении городов и небольших поселений, о трансформации сельского хозяйства и миграции людей на поздних этапах увядания цивилизации.</w:t>
      </w:r>
      <w:r>
        <w:rPr>
          <w:rFonts w:asciiTheme="majorHAnsi" w:hAnsiTheme="majorHAnsi" w:cs="Arial"/>
          <w:sz w:val="20"/>
          <w:szCs w:val="20"/>
          <w:lang w:val="ru-RU"/>
        </w:rPr>
        <w:t xml:space="preserve"> </w:t>
      </w:r>
      <w:r w:rsidRPr="00EB4E6F">
        <w:rPr>
          <w:rFonts w:asciiTheme="majorHAnsi" w:hAnsiTheme="majorHAnsi" w:cs="Arial"/>
          <w:sz w:val="20"/>
          <w:szCs w:val="20"/>
          <w:lang w:val="ru-RU"/>
        </w:rPr>
        <w:t>Около 3900 лет назад реки хараппов пересохли, и они были вынуждены покинуть свои города и переместиться на восток, обосновавшись в бассейне Ганга, где муссоны позволяли процветать сельскому хозяйству. Здесь преобладали разрозненные аграрные общины, и некогда могучая цивилизация утратила своё былое величие, а вместе с ним и большую часть культурного наследия", — заключает Джиосан в пресс-релизе института</w:t>
      </w:r>
      <w:r w:rsidRPr="00EB4E6F">
        <w:rPr>
          <w:rFonts w:asciiTheme="majorHAnsi" w:hAnsiTheme="majorHAnsi"/>
          <w:sz w:val="20"/>
          <w:szCs w:val="20"/>
          <w:lang w:val="ru-RU"/>
        </w:rPr>
        <w:t>»</w:t>
      </w:r>
      <w:r w:rsidRPr="00EB4E6F">
        <w:rPr>
          <w:rFonts w:asciiTheme="majorHAnsi" w:hAnsiTheme="majorHAnsi" w:cs="Arial"/>
          <w:sz w:val="20"/>
          <w:szCs w:val="20"/>
          <w:lang w:val="ru-RU"/>
        </w:rPr>
        <w:t>.</w:t>
      </w:r>
      <w:r>
        <w:rPr>
          <w:rFonts w:asciiTheme="majorHAnsi" w:hAnsiTheme="majorHAnsi" w:cs="Arial"/>
          <w:sz w:val="20"/>
          <w:szCs w:val="20"/>
          <w:lang w:val="ru-RU"/>
        </w:rPr>
        <w:t xml:space="preserve"> </w:t>
      </w:r>
      <w:r w:rsidRPr="00DB4D5A">
        <w:rPr>
          <w:rFonts w:ascii="Verdana" w:hAnsi="Verdana" w:cs="Arial"/>
          <w:sz w:val="20"/>
          <w:szCs w:val="20"/>
          <w:lang w:val="ru-RU"/>
        </w:rPr>
        <w:t>(</w:t>
      </w:r>
      <w:r w:rsidRPr="00DB4D5A">
        <w:rPr>
          <w:rFonts w:ascii="Verdana" w:hAnsi="Verdana" w:cs="Arial"/>
          <w:sz w:val="20"/>
          <w:szCs w:val="20"/>
        </w:rPr>
        <w:t>vesti</w:t>
      </w:r>
      <w:r w:rsidRPr="00DB4D5A">
        <w:rPr>
          <w:rFonts w:ascii="Verdana" w:hAnsi="Verdana" w:cs="Arial"/>
          <w:sz w:val="20"/>
          <w:szCs w:val="20"/>
          <w:lang w:val="ru-RU"/>
        </w:rPr>
        <w:t>.</w:t>
      </w:r>
      <w:r w:rsidRPr="00DB4D5A">
        <w:rPr>
          <w:rFonts w:ascii="Verdana" w:hAnsi="Verdana" w:cs="Arial"/>
          <w:sz w:val="20"/>
          <w:szCs w:val="20"/>
        </w:rPr>
        <w:t>ru</w:t>
      </w:r>
      <w:r w:rsidRPr="00DB4D5A">
        <w:rPr>
          <w:rFonts w:ascii="Verdana" w:hAnsi="Verdana" w:cs="Arial"/>
          <w:sz w:val="20"/>
          <w:szCs w:val="20"/>
          <w:lang w:val="ru-RU"/>
        </w:rPr>
        <w:t>/</w:t>
      </w:r>
      <w:r w:rsidRPr="00DB4D5A">
        <w:rPr>
          <w:rFonts w:ascii="Verdana" w:hAnsi="Verdana" w:cs="Arial"/>
          <w:sz w:val="20"/>
          <w:szCs w:val="20"/>
        </w:rPr>
        <w:t>doc</w:t>
      </w:r>
      <w:r w:rsidRPr="00DB4D5A">
        <w:rPr>
          <w:rFonts w:ascii="Verdana" w:hAnsi="Verdana" w:cs="Arial"/>
          <w:sz w:val="20"/>
          <w:szCs w:val="20"/>
          <w:lang w:val="ru-RU"/>
        </w:rPr>
        <w:t>.</w:t>
      </w:r>
      <w:r w:rsidRPr="00DB4D5A">
        <w:rPr>
          <w:rFonts w:ascii="Verdana" w:hAnsi="Verdana" w:cs="Arial"/>
          <w:sz w:val="20"/>
          <w:szCs w:val="20"/>
        </w:rPr>
        <w:t>html</w:t>
      </w:r>
      <w:r w:rsidRPr="00DB4D5A">
        <w:rPr>
          <w:rFonts w:ascii="Verdana" w:hAnsi="Verdana" w:cs="Arial"/>
          <w:sz w:val="20"/>
          <w:szCs w:val="20"/>
          <w:lang w:val="ru-RU"/>
        </w:rPr>
        <w:t>?</w:t>
      </w:r>
      <w:r w:rsidRPr="00DB4D5A">
        <w:rPr>
          <w:rFonts w:ascii="Verdana" w:hAnsi="Verdana" w:cs="Arial"/>
          <w:sz w:val="20"/>
          <w:szCs w:val="20"/>
        </w:rPr>
        <w:t>id</w:t>
      </w:r>
      <w:r w:rsidRPr="00DB4D5A">
        <w:rPr>
          <w:rFonts w:ascii="Verdana" w:hAnsi="Verdana" w:cs="Arial"/>
          <w:sz w:val="20"/>
          <w:szCs w:val="20"/>
          <w:lang w:val="ru-RU"/>
        </w:rPr>
        <w:t>=808413@</w:t>
      </w:r>
      <w:r w:rsidRPr="00DB4D5A">
        <w:rPr>
          <w:rFonts w:ascii="Verdana" w:hAnsi="Verdana" w:cs="Arial"/>
          <w:sz w:val="20"/>
          <w:szCs w:val="20"/>
        </w:rPr>
        <w:t>cid</w:t>
      </w:r>
      <w:r w:rsidRPr="00DB4D5A">
        <w:rPr>
          <w:rFonts w:ascii="Verdana" w:hAnsi="Verdana" w:cs="Arial"/>
          <w:sz w:val="20"/>
          <w:szCs w:val="20"/>
          <w:lang w:val="ru-RU"/>
        </w:rPr>
        <w:t>).</w:t>
      </w:r>
    </w:p>
    <w:p w:rsidR="00B326A0" w:rsidRDefault="00B326A0" w:rsidP="00227CDB">
      <w:pPr>
        <w:spacing w:after="0" w:afterAutospacing="0"/>
        <w:ind w:firstLine="709"/>
        <w:jc w:val="both"/>
        <w:rPr>
          <w:rFonts w:ascii="Verdana" w:hAnsi="Verdana"/>
          <w:snapToGrid w:val="0"/>
          <w:sz w:val="20"/>
          <w:szCs w:val="20"/>
          <w:lang w:val="ru-RU"/>
        </w:rPr>
      </w:pPr>
      <w:r>
        <w:rPr>
          <w:rFonts w:ascii="Verdana" w:hAnsi="Verdana"/>
          <w:sz w:val="20"/>
          <w:szCs w:val="20"/>
          <w:lang w:val="ru-RU"/>
        </w:rPr>
        <w:t>Комментарий Лопухина к книге пророка Иезекииля, [</w:t>
      </w:r>
      <w:r w:rsidRPr="00B326A0">
        <w:rPr>
          <w:rFonts w:ascii="Verdana" w:hAnsi="Verdana"/>
          <w:sz w:val="20"/>
          <w:szCs w:val="20"/>
          <w:lang w:val="ru-RU"/>
        </w:rPr>
        <w:t>39</w:t>
      </w:r>
      <w:r>
        <w:rPr>
          <w:rFonts w:ascii="Verdana" w:hAnsi="Verdana"/>
          <w:sz w:val="20"/>
          <w:szCs w:val="20"/>
          <w:lang w:val="ru-RU"/>
        </w:rPr>
        <w:t>]</w:t>
      </w:r>
      <w:r w:rsidRPr="00B326A0">
        <w:rPr>
          <w:rFonts w:ascii="Verdana" w:hAnsi="Verdana"/>
          <w:sz w:val="20"/>
          <w:szCs w:val="20"/>
          <w:lang w:val="ru-RU"/>
        </w:rPr>
        <w:t>:</w:t>
      </w:r>
      <w:r w:rsidRPr="00435D20">
        <w:rPr>
          <w:rFonts w:ascii="Verdana" w:hAnsi="Verdana"/>
          <w:sz w:val="20"/>
          <w:szCs w:val="20"/>
          <w:lang w:val="ru-RU"/>
        </w:rPr>
        <w:t xml:space="preserve"> </w:t>
      </w:r>
      <w:r w:rsidRPr="00653F8E">
        <w:rPr>
          <w:rFonts w:asciiTheme="majorHAnsi" w:hAnsiTheme="majorHAnsi"/>
          <w:sz w:val="20"/>
          <w:szCs w:val="20"/>
          <w:lang w:val="ru-RU"/>
        </w:rPr>
        <w:t>«...Знаменование и смысл Иезекиилева видения на Ховаре до сих пор остаются и вероятно надолго останутся такой же тайной, какой являются тесно связанное с этим видением и еще более загадочное  видение у этого пророка храма и видения апокалиптические...</w:t>
      </w:r>
      <w:r>
        <w:rPr>
          <w:rFonts w:ascii="Verdana" w:hAnsi="Verdana"/>
          <w:sz w:val="20"/>
          <w:szCs w:val="20"/>
          <w:lang w:val="ru-RU"/>
        </w:rPr>
        <w:t xml:space="preserve">». Комментатору не понятно, где происходили события этой книги. Считается, что река Ховар этот приток реки Евфрат около Вавилона. Так как </w:t>
      </w:r>
      <w:r w:rsidR="002A051F">
        <w:rPr>
          <w:rFonts w:ascii="Verdana" w:hAnsi="Verdana"/>
          <w:sz w:val="20"/>
          <w:szCs w:val="20"/>
          <w:lang w:val="ru-RU"/>
        </w:rPr>
        <w:t>у нас</w:t>
      </w:r>
      <w:r>
        <w:rPr>
          <w:rFonts w:ascii="Verdana" w:hAnsi="Verdana"/>
          <w:sz w:val="20"/>
          <w:szCs w:val="20"/>
          <w:lang w:val="ru-RU"/>
        </w:rPr>
        <w:t xml:space="preserve"> Вавилон и Евфрат находятся на севере Пакистана, в Пенджабе, то где-то </w:t>
      </w:r>
      <w:r w:rsidR="002A051F">
        <w:rPr>
          <w:rFonts w:ascii="Verdana" w:hAnsi="Verdana"/>
          <w:sz w:val="20"/>
          <w:szCs w:val="20"/>
          <w:lang w:val="ru-RU"/>
        </w:rPr>
        <w:t>здесь</w:t>
      </w:r>
      <w:r>
        <w:rPr>
          <w:rFonts w:ascii="Verdana" w:hAnsi="Verdana"/>
          <w:sz w:val="20"/>
          <w:szCs w:val="20"/>
          <w:lang w:val="ru-RU"/>
        </w:rPr>
        <w:t xml:space="preserve"> и надо искать реку Ховар. Близко к этому названию название реки Гхаггар.</w:t>
      </w:r>
    </w:p>
    <w:p w:rsidR="00227CDB" w:rsidRDefault="00227CDB" w:rsidP="00227CDB">
      <w:pPr>
        <w:spacing w:after="0" w:afterAutospacing="0"/>
        <w:ind w:firstLine="709"/>
        <w:jc w:val="both"/>
        <w:rPr>
          <w:rFonts w:ascii="Verdana" w:hAnsi="Verdana"/>
          <w:snapToGrid w:val="0"/>
          <w:sz w:val="20"/>
          <w:szCs w:val="20"/>
          <w:lang w:val="ru-RU"/>
        </w:rPr>
      </w:pPr>
      <w:r>
        <w:rPr>
          <w:rFonts w:ascii="Verdana" w:hAnsi="Verdana"/>
          <w:snapToGrid w:val="0"/>
          <w:sz w:val="20"/>
          <w:szCs w:val="20"/>
          <w:lang w:val="ru-RU"/>
        </w:rPr>
        <w:t>В предыдущем разделе о Египте на северо-западе Индии, предполагалось, что Нил у Геродота, это нынешний Инд, но приведенная выше карта, на которой показана река Сарасвати, заставляет рассмотреть и версию, в которой название Нил у Геродота относилось к реке Сарасвати. Это, конечно, не меняет общую картину, которую надо восстановить, но показывает сложность этой задачи. Что мы имеем в итоге</w:t>
      </w:r>
      <w:r w:rsidRPr="00A852B0">
        <w:rPr>
          <w:rFonts w:ascii="Verdana" w:hAnsi="Verdana"/>
          <w:snapToGrid w:val="0"/>
          <w:sz w:val="20"/>
          <w:szCs w:val="20"/>
          <w:lang w:val="ru-RU"/>
        </w:rPr>
        <w:t xml:space="preserve">? </w:t>
      </w:r>
      <w:r>
        <w:rPr>
          <w:rFonts w:ascii="Verdana" w:hAnsi="Verdana"/>
          <w:snapToGrid w:val="0"/>
          <w:sz w:val="20"/>
          <w:szCs w:val="20"/>
          <w:lang w:val="ru-RU"/>
        </w:rPr>
        <w:t xml:space="preserve">Географическая картина, радикальным образом отличается от той картины, которая была в древние времена и, к этому, фрагментарность в описании древними авторами географических объектов. Эти факторы сильно затрудняют восстановление реальной картины </w:t>
      </w:r>
      <w:r>
        <w:rPr>
          <w:rFonts w:ascii="Verdana" w:hAnsi="Verdana"/>
          <w:snapToGrid w:val="0"/>
          <w:sz w:val="20"/>
          <w:szCs w:val="20"/>
          <w:lang w:val="ru-RU"/>
        </w:rPr>
        <w:lastRenderedPageBreak/>
        <w:t>географии древности. Отдельные фрагменты этой картины восстановить все же можно, и она оказывается менее противоречивой, чем та картина, которую нам предлагают историки, придерживающиеся традиционного взгляда на историю.</w:t>
      </w:r>
    </w:p>
    <w:p w:rsidR="00227CDB" w:rsidRPr="00AE4741" w:rsidRDefault="00227CDB" w:rsidP="00227CDB">
      <w:pPr>
        <w:spacing w:after="0" w:afterAutospacing="0"/>
        <w:ind w:firstLine="709"/>
        <w:jc w:val="both"/>
        <w:rPr>
          <w:rFonts w:ascii="Verdana" w:hAnsi="Verdana"/>
          <w:sz w:val="20"/>
          <w:szCs w:val="20"/>
          <w:lang w:val="ru-RU"/>
        </w:rPr>
      </w:pPr>
      <w:r>
        <w:rPr>
          <w:rFonts w:ascii="Verdana" w:hAnsi="Verdana"/>
          <w:snapToGrid w:val="0"/>
          <w:sz w:val="20"/>
          <w:szCs w:val="20"/>
          <w:lang w:val="ru-RU"/>
        </w:rPr>
        <w:t xml:space="preserve">То, что был Вавилон в Египте можно найти, </w:t>
      </w:r>
      <w:r w:rsidR="00C75BEA">
        <w:rPr>
          <w:rFonts w:ascii="Verdana" w:hAnsi="Verdana"/>
          <w:snapToGrid w:val="0"/>
          <w:sz w:val="20"/>
          <w:szCs w:val="20"/>
          <w:lang w:val="ru-RU"/>
        </w:rPr>
        <w:t>например,</w:t>
      </w:r>
      <w:r>
        <w:rPr>
          <w:rFonts w:ascii="Verdana" w:hAnsi="Verdana"/>
          <w:snapToGrid w:val="0"/>
          <w:sz w:val="20"/>
          <w:szCs w:val="20"/>
          <w:lang w:val="ru-RU"/>
        </w:rPr>
        <w:t xml:space="preserve"> у Иосифа Флавия</w:t>
      </w:r>
      <w:r w:rsidR="00A33066" w:rsidRPr="00A33066">
        <w:rPr>
          <w:rFonts w:ascii="Verdana" w:hAnsi="Verdana"/>
          <w:snapToGrid w:val="0"/>
          <w:sz w:val="20"/>
          <w:szCs w:val="20"/>
          <w:lang w:val="ru-RU"/>
        </w:rPr>
        <w:t>,</w:t>
      </w:r>
      <w:r w:rsidRPr="00A33066">
        <w:rPr>
          <w:rFonts w:ascii="Verdana" w:hAnsi="Verdana"/>
          <w:snapToGrid w:val="0"/>
          <w:sz w:val="20"/>
          <w:szCs w:val="20"/>
          <w:lang w:val="ru-RU"/>
        </w:rPr>
        <w:t xml:space="preserve"> «</w:t>
      </w:r>
      <w:r w:rsidRPr="00A33066">
        <w:rPr>
          <w:rFonts w:ascii="Verdana" w:hAnsi="Verdana"/>
          <w:sz w:val="20"/>
          <w:szCs w:val="20"/>
          <w:lang w:val="ru-RU"/>
        </w:rPr>
        <w:t>Иудейские древности</w:t>
      </w:r>
      <w:r w:rsidR="00A33066" w:rsidRPr="00A33066">
        <w:rPr>
          <w:rFonts w:ascii="Verdana" w:hAnsi="Verdana"/>
          <w:sz w:val="20"/>
          <w:szCs w:val="20"/>
          <w:lang w:val="ru-RU"/>
        </w:rPr>
        <w:t>»</w:t>
      </w:r>
      <w:r w:rsidR="004E6F86">
        <w:rPr>
          <w:rFonts w:ascii="Verdana" w:hAnsi="Verdana"/>
          <w:sz w:val="20"/>
          <w:szCs w:val="20"/>
          <w:lang w:val="ru-RU"/>
        </w:rPr>
        <w:t>, [</w:t>
      </w:r>
      <w:r w:rsidR="00DE6524">
        <w:rPr>
          <w:rFonts w:ascii="Verdana" w:hAnsi="Verdana"/>
          <w:sz w:val="20"/>
          <w:szCs w:val="20"/>
          <w:lang w:val="ru-RU"/>
        </w:rPr>
        <w:t>66</w:t>
      </w:r>
      <w:r w:rsidR="004E6F86">
        <w:rPr>
          <w:rFonts w:ascii="Verdana" w:hAnsi="Verdana"/>
          <w:sz w:val="20"/>
          <w:szCs w:val="20"/>
          <w:lang w:val="ru-RU"/>
        </w:rPr>
        <w:t>]</w:t>
      </w:r>
      <w:r w:rsidRPr="00A33066">
        <w:rPr>
          <w:rFonts w:ascii="Verdana" w:hAnsi="Verdana"/>
          <w:sz w:val="20"/>
          <w:szCs w:val="20"/>
          <w:lang w:val="ru-RU"/>
        </w:rPr>
        <w:t>:</w:t>
      </w:r>
      <w:r w:rsidR="00F50806">
        <w:rPr>
          <w:rFonts w:ascii="Verdana" w:hAnsi="Verdana"/>
          <w:sz w:val="20"/>
          <w:szCs w:val="20"/>
          <w:lang w:val="ru-RU"/>
        </w:rPr>
        <w:t xml:space="preserve"> «</w:t>
      </w:r>
      <w:r w:rsidRPr="00724205">
        <w:rPr>
          <w:rFonts w:asciiTheme="majorHAnsi" w:hAnsiTheme="majorHAnsi"/>
          <w:sz w:val="20"/>
          <w:szCs w:val="20"/>
          <w:lang w:val="ru-RU"/>
        </w:rPr>
        <w:t>Таким образом, евреи вышли из Египта, причем египтяне плакали и сожалели, что обходились дурно с ними. Они направили путь свой через Летополь</w:t>
      </w:r>
      <w:r w:rsidRPr="005D2F5B">
        <w:rPr>
          <w:rFonts w:asciiTheme="majorHAnsi" w:hAnsiTheme="majorHAnsi"/>
          <w:sz w:val="20"/>
          <w:szCs w:val="20"/>
          <w:vertAlign w:val="superscript"/>
          <w:lang w:val="ru-RU"/>
        </w:rPr>
        <w:t>1</w:t>
      </w:r>
      <w:r w:rsidRPr="00724205">
        <w:rPr>
          <w:rFonts w:asciiTheme="majorHAnsi" w:hAnsiTheme="majorHAnsi"/>
          <w:sz w:val="20"/>
          <w:szCs w:val="20"/>
          <w:lang w:val="ru-RU"/>
        </w:rPr>
        <w:t>, местность в то время пустынную, но где впоследствии, при нашествии на Египет Камбиза, был основан город Вавилон</w:t>
      </w:r>
      <w:r w:rsidRPr="005D2F5B">
        <w:rPr>
          <w:rFonts w:asciiTheme="majorHAnsi" w:hAnsiTheme="majorHAnsi"/>
          <w:sz w:val="20"/>
          <w:szCs w:val="20"/>
          <w:vertAlign w:val="superscript"/>
          <w:lang w:val="ru-RU"/>
        </w:rPr>
        <w:t>2</w:t>
      </w:r>
      <w:r w:rsidRPr="00724205">
        <w:rPr>
          <w:rFonts w:asciiTheme="majorHAnsi" w:hAnsiTheme="majorHAnsi"/>
          <w:sz w:val="20"/>
          <w:szCs w:val="20"/>
          <w:lang w:val="ru-RU"/>
        </w:rPr>
        <w:t>. Так как они подвигались вперед быстро, то уже на третий день достигли Вельсефонта на Чермном море</w:t>
      </w:r>
      <w:r w:rsidRPr="005D2F5B">
        <w:rPr>
          <w:rFonts w:asciiTheme="majorHAnsi" w:hAnsiTheme="majorHAnsi"/>
          <w:sz w:val="20"/>
          <w:szCs w:val="20"/>
          <w:vertAlign w:val="superscript"/>
          <w:lang w:val="ru-RU"/>
        </w:rPr>
        <w:t>3</w:t>
      </w:r>
      <w:r w:rsidRPr="00724205">
        <w:rPr>
          <w:rFonts w:asciiTheme="majorHAnsi" w:hAnsiTheme="majorHAnsi"/>
          <w:sz w:val="20"/>
          <w:szCs w:val="20"/>
          <w:lang w:val="ru-RU"/>
        </w:rPr>
        <w:t>».</w:t>
      </w:r>
      <w:r w:rsidRPr="00724205">
        <w:rPr>
          <w:lang w:val="ru-RU"/>
        </w:rPr>
        <w:t xml:space="preserve"> </w:t>
      </w:r>
      <w:r w:rsidRPr="00724205">
        <w:rPr>
          <w:rFonts w:ascii="Verdana" w:hAnsi="Verdana"/>
          <w:sz w:val="20"/>
          <w:szCs w:val="20"/>
          <w:lang w:val="ru-RU"/>
        </w:rPr>
        <w:t>Комментарий:</w:t>
      </w:r>
      <w:r w:rsidRPr="00724205">
        <w:rPr>
          <w:lang w:val="ru-RU"/>
        </w:rPr>
        <w:t xml:space="preserve"> </w:t>
      </w:r>
      <w:r w:rsidRPr="00724205">
        <w:rPr>
          <w:rFonts w:asciiTheme="majorHAnsi" w:hAnsiTheme="majorHAnsi"/>
          <w:sz w:val="20"/>
          <w:szCs w:val="20"/>
          <w:lang w:val="ru-RU"/>
        </w:rPr>
        <w:t>«</w:t>
      </w:r>
      <w:r w:rsidRPr="005D2F5B">
        <w:rPr>
          <w:rFonts w:asciiTheme="majorHAnsi" w:hAnsiTheme="majorHAnsi"/>
          <w:sz w:val="20"/>
          <w:szCs w:val="20"/>
          <w:lang w:val="ru-RU"/>
        </w:rPr>
        <w:t>1 ― Летополь - город в Нижнем Египте, в 30 км к северу от Мемфиса. 2 ―Этот Вавилон, основание которого Диодор Сицилийский (</w:t>
      </w:r>
      <w:r w:rsidRPr="005D2F5B">
        <w:rPr>
          <w:rFonts w:asciiTheme="majorHAnsi" w:hAnsiTheme="majorHAnsi"/>
          <w:sz w:val="20"/>
          <w:szCs w:val="20"/>
        </w:rPr>
        <w:t>I</w:t>
      </w:r>
      <w:r w:rsidRPr="005D2F5B">
        <w:rPr>
          <w:rFonts w:asciiTheme="majorHAnsi" w:hAnsiTheme="majorHAnsi"/>
          <w:sz w:val="20"/>
          <w:szCs w:val="20"/>
          <w:lang w:val="ru-RU"/>
        </w:rPr>
        <w:t xml:space="preserve">, 56) относит ко временам Сезостриса (Сеяусерта </w:t>
      </w:r>
      <w:r w:rsidRPr="005D2F5B">
        <w:rPr>
          <w:rFonts w:asciiTheme="majorHAnsi" w:hAnsiTheme="majorHAnsi"/>
          <w:sz w:val="20"/>
          <w:szCs w:val="20"/>
        </w:rPr>
        <w:t>III</w:t>
      </w:r>
      <w:r w:rsidRPr="005D2F5B">
        <w:rPr>
          <w:rFonts w:asciiTheme="majorHAnsi" w:hAnsiTheme="majorHAnsi"/>
          <w:sz w:val="20"/>
          <w:szCs w:val="20"/>
          <w:lang w:val="ru-RU"/>
        </w:rPr>
        <w:t xml:space="preserve">) (1878- 1841 гг. до н. э.), а Ктесий к веку Семирамиды (ассирийской царицы </w:t>
      </w:r>
      <w:r w:rsidRPr="005D2F5B">
        <w:rPr>
          <w:rFonts w:asciiTheme="majorHAnsi" w:hAnsiTheme="majorHAnsi"/>
          <w:sz w:val="20"/>
          <w:szCs w:val="20"/>
        </w:rPr>
        <w:t>IX</w:t>
      </w:r>
      <w:r w:rsidRPr="005D2F5B">
        <w:rPr>
          <w:rFonts w:asciiTheme="majorHAnsi" w:hAnsiTheme="majorHAnsi"/>
          <w:sz w:val="20"/>
          <w:szCs w:val="20"/>
          <w:lang w:val="ru-RU"/>
        </w:rPr>
        <w:t xml:space="preserve"> в. до н. э. Шаммурамат), представлял укрепление на правом берегу Нила. 3</w:t>
      </w:r>
      <w:r w:rsidRPr="005D2F5B">
        <w:rPr>
          <w:rFonts w:asciiTheme="majorHAnsi" w:hAnsiTheme="majorHAnsi"/>
          <w:sz w:val="20"/>
          <w:szCs w:val="20"/>
          <w:vertAlign w:val="superscript"/>
          <w:lang w:val="ru-RU"/>
        </w:rPr>
        <w:t xml:space="preserve"> </w:t>
      </w:r>
      <w:r w:rsidRPr="005D2F5B">
        <w:rPr>
          <w:rFonts w:asciiTheme="majorHAnsi" w:hAnsiTheme="majorHAnsi"/>
          <w:sz w:val="20"/>
          <w:szCs w:val="20"/>
          <w:lang w:val="ru-RU"/>
        </w:rPr>
        <w:t>― Находился, вероятно, к северо-западу от совр. Суэца»</w:t>
      </w:r>
      <w:r>
        <w:rPr>
          <w:rFonts w:asciiTheme="majorHAnsi" w:hAnsiTheme="majorHAnsi"/>
          <w:sz w:val="20"/>
          <w:szCs w:val="20"/>
          <w:lang w:val="ru-RU"/>
        </w:rPr>
        <w:t>.</w:t>
      </w:r>
      <w:r>
        <w:rPr>
          <w:rFonts w:ascii="Verdana" w:hAnsi="Verdana"/>
          <w:snapToGrid w:val="0"/>
          <w:sz w:val="20"/>
          <w:szCs w:val="20"/>
          <w:lang w:val="ru-RU"/>
        </w:rPr>
        <w:t xml:space="preserve"> Очевидно, что Вавилон Иосифа Флавия находился в Египте, недалеко от побережья. Вернемся к Полибию. Возможно, что у Полибия Вавилон это город Ракигархи, но это только предположение, тогда Евфрат ― это Сарасвати. У Геродота Евфрат впадает в Эритрейское море. У Полибия, как отмечалось выше</w:t>
      </w:r>
      <w:r w:rsidR="000457C7">
        <w:rPr>
          <w:rFonts w:ascii="Verdana" w:hAnsi="Verdana"/>
          <w:snapToGrid w:val="0"/>
          <w:sz w:val="20"/>
          <w:szCs w:val="20"/>
          <w:lang w:val="ru-RU"/>
        </w:rPr>
        <w:t>,</w:t>
      </w:r>
      <w:r>
        <w:rPr>
          <w:rFonts w:ascii="Verdana" w:hAnsi="Verdana"/>
          <w:snapToGrid w:val="0"/>
          <w:sz w:val="20"/>
          <w:szCs w:val="20"/>
          <w:lang w:val="ru-RU"/>
        </w:rPr>
        <w:t xml:space="preserve"> река, на которой стоит Вавилон</w:t>
      </w:r>
      <w:r w:rsidR="000457C7">
        <w:rPr>
          <w:rFonts w:ascii="Verdana" w:hAnsi="Verdana"/>
          <w:snapToGrid w:val="0"/>
          <w:sz w:val="20"/>
          <w:szCs w:val="20"/>
          <w:lang w:val="ru-RU"/>
        </w:rPr>
        <w:t>,</w:t>
      </w:r>
      <w:r>
        <w:rPr>
          <w:rFonts w:ascii="Verdana" w:hAnsi="Verdana"/>
          <w:snapToGrid w:val="0"/>
          <w:sz w:val="20"/>
          <w:szCs w:val="20"/>
          <w:lang w:val="ru-RU"/>
        </w:rPr>
        <w:t xml:space="preserve"> до моря не доходит. Это не исключает возможности, что и у Геродота и у Полибия Вавилон один и тот же город. Просто Геродот писал раньше</w:t>
      </w:r>
      <w:r w:rsidR="000457C7">
        <w:rPr>
          <w:rFonts w:ascii="Verdana" w:hAnsi="Verdana"/>
          <w:snapToGrid w:val="0"/>
          <w:sz w:val="20"/>
          <w:szCs w:val="20"/>
          <w:lang w:val="ru-RU"/>
        </w:rPr>
        <w:t>,</w:t>
      </w:r>
      <w:r>
        <w:rPr>
          <w:rFonts w:ascii="Verdana" w:hAnsi="Verdana"/>
          <w:snapToGrid w:val="0"/>
          <w:sz w:val="20"/>
          <w:szCs w:val="20"/>
          <w:lang w:val="ru-RU"/>
        </w:rPr>
        <w:t xml:space="preserve"> и при нем река еще впадала в Эритрейское море. Но возможно, что у Полибия и у Геродота Вавилон ― разные города. Это затрудняет локализацию Вавилона, но не влияет на предположение, что древний Вавилон </w:t>
      </w:r>
      <w:r w:rsidR="00B861F8">
        <w:rPr>
          <w:rFonts w:ascii="Verdana" w:hAnsi="Verdana"/>
          <w:snapToGrid w:val="0"/>
          <w:sz w:val="20"/>
          <w:szCs w:val="20"/>
          <w:lang w:val="ru-RU"/>
        </w:rPr>
        <w:t>мог быть одним из городов</w:t>
      </w:r>
      <w:r>
        <w:rPr>
          <w:rFonts w:ascii="Verdana" w:hAnsi="Verdana"/>
          <w:snapToGrid w:val="0"/>
          <w:sz w:val="20"/>
          <w:szCs w:val="20"/>
          <w:lang w:val="ru-RU"/>
        </w:rPr>
        <w:t xml:space="preserve"> Хараппской цивилизации. </w:t>
      </w:r>
      <w:r w:rsidR="00937CE1">
        <w:rPr>
          <w:rFonts w:ascii="Verdana" w:hAnsi="Verdana"/>
          <w:snapToGrid w:val="0"/>
          <w:sz w:val="20"/>
          <w:szCs w:val="20"/>
          <w:lang w:val="ru-RU"/>
        </w:rPr>
        <w:t xml:space="preserve">Скорее всего, Вавилон был один, а стало их в традиционной версии истории, по крайней мере, два, из-за неправильной локализации географических объектов. Точно так же, когда историки видят, очевидные ляпы, в созданной ими схеме, тут же придумываются дубликаты географических объектов, для объяснения </w:t>
      </w:r>
      <w:r w:rsidR="00937CE1">
        <w:rPr>
          <w:rFonts w:ascii="Verdana" w:hAnsi="Verdana"/>
          <w:snapToGrid w:val="0"/>
          <w:sz w:val="20"/>
          <w:szCs w:val="20"/>
          <w:lang w:val="ru-RU"/>
        </w:rPr>
        <w:lastRenderedPageBreak/>
        <w:t>противоречий. Именно так и появились несколько Индий, две Эфиопии, две Скифии и другие дубликаты.</w:t>
      </w:r>
    </w:p>
    <w:p w:rsidR="00227CDB" w:rsidRDefault="00227CDB" w:rsidP="000152E7">
      <w:pPr>
        <w:ind w:firstLine="709"/>
        <w:jc w:val="both"/>
        <w:rPr>
          <w:rFonts w:ascii="Verdana" w:hAnsi="Verdana"/>
          <w:sz w:val="20"/>
          <w:szCs w:val="20"/>
          <w:lang w:val="ru-RU" w:eastAsia="uk-UA"/>
        </w:rPr>
      </w:pPr>
      <w:r>
        <w:rPr>
          <w:rFonts w:ascii="Verdana" w:hAnsi="Verdana"/>
          <w:sz w:val="20"/>
          <w:szCs w:val="20"/>
          <w:lang w:val="ru-RU"/>
        </w:rPr>
        <w:t>В своей книге «Аксиомы истории. Анализ географии древности», я приводил фрагмент, имеющий отношение к Вавилону</w:t>
      </w:r>
      <w:r w:rsidRPr="00A96B45">
        <w:rPr>
          <w:rFonts w:ascii="Verdana" w:hAnsi="Verdana"/>
          <w:sz w:val="20"/>
          <w:szCs w:val="20"/>
          <w:lang w:val="ru-RU"/>
        </w:rPr>
        <w:t xml:space="preserve">: </w:t>
      </w:r>
      <w:r w:rsidRPr="00A96B45">
        <w:rPr>
          <w:rFonts w:ascii="Cambria" w:hAnsi="Cambria"/>
          <w:sz w:val="20"/>
          <w:szCs w:val="20"/>
          <w:lang w:val="ru-RU"/>
        </w:rPr>
        <w:t>«</w:t>
      </w:r>
      <w:r w:rsidRPr="00B51A3E">
        <w:rPr>
          <w:rFonts w:ascii="Cambria" w:hAnsi="Cambria"/>
          <w:b/>
          <w:sz w:val="20"/>
          <w:szCs w:val="20"/>
          <w:lang w:val="ru-RU"/>
        </w:rPr>
        <w:t>Реки Тигр и Евфрат текут посреди Месопотамии и Вавилонии и впадают в Нил</w:t>
      </w:r>
      <w:r w:rsidRPr="00A96B45">
        <w:rPr>
          <w:rFonts w:ascii="Cambria" w:hAnsi="Cambria"/>
          <w:sz w:val="20"/>
          <w:szCs w:val="20"/>
          <w:lang w:val="ru-RU"/>
        </w:rPr>
        <w:t>. Рассказывают, что эти реки мелеют, когда Нил затопляет Египет; когда же он вновь входит в русло, то и эти реки становятся полноводными…».</w:t>
      </w:r>
      <w:r>
        <w:rPr>
          <w:rFonts w:ascii="Cambria" w:hAnsi="Cambria"/>
          <w:sz w:val="20"/>
          <w:szCs w:val="20"/>
          <w:lang w:val="ru-RU"/>
        </w:rPr>
        <w:t xml:space="preserve"> </w:t>
      </w:r>
      <w:r w:rsidRPr="004E6F86">
        <w:rPr>
          <w:rFonts w:ascii="Verdana" w:hAnsi="Verdana"/>
          <w:sz w:val="20"/>
          <w:szCs w:val="20"/>
          <w:lang w:val="ru-RU"/>
        </w:rPr>
        <w:t xml:space="preserve">(Эккерхард из Ауры, Вюрцбургская хроника, </w:t>
      </w:r>
      <w:r w:rsidR="00886A29">
        <w:rPr>
          <w:rFonts w:ascii="Verdana" w:hAnsi="Verdana"/>
          <w:sz w:val="20"/>
          <w:szCs w:val="20"/>
          <w:lang w:val="ru-RU"/>
        </w:rPr>
        <w:t>[8</w:t>
      </w:r>
      <w:r w:rsidR="004220CF">
        <w:rPr>
          <w:rFonts w:ascii="Verdana" w:hAnsi="Verdana"/>
          <w:sz w:val="20"/>
          <w:szCs w:val="20"/>
          <w:lang w:val="ru-RU"/>
        </w:rPr>
        <w:t>1</w:t>
      </w:r>
      <w:r w:rsidR="00886A29">
        <w:rPr>
          <w:rFonts w:ascii="Verdana" w:hAnsi="Verdana"/>
          <w:sz w:val="20"/>
          <w:szCs w:val="20"/>
          <w:lang w:val="ru-RU"/>
        </w:rPr>
        <w:t>]</w:t>
      </w:r>
      <w:r w:rsidRPr="004E6F86">
        <w:rPr>
          <w:rFonts w:ascii="Verdana" w:hAnsi="Verdana"/>
          <w:sz w:val="20"/>
          <w:szCs w:val="20"/>
          <w:lang w:val="ru-RU"/>
        </w:rPr>
        <w:t>)</w:t>
      </w:r>
      <w:r w:rsidR="00BD0F6E">
        <w:rPr>
          <w:rFonts w:ascii="Cambria" w:hAnsi="Cambria"/>
          <w:sz w:val="20"/>
          <w:szCs w:val="20"/>
          <w:lang w:val="ru-RU"/>
        </w:rPr>
        <w:t xml:space="preserve">. </w:t>
      </w:r>
      <w:r>
        <w:rPr>
          <w:rFonts w:ascii="Verdana" w:hAnsi="Verdana"/>
          <w:sz w:val="20"/>
          <w:szCs w:val="20"/>
          <w:lang w:val="ru-RU" w:eastAsia="uk-UA"/>
        </w:rPr>
        <w:t xml:space="preserve">Тогда я предположил, что этот фрагмент можно объяснить большим количеством дубликатов в названиях одних и тех же географических объектов. Но когда пришло понимание, где находился Египет, о котором пишет Геродот, стало ясно, что непонимание этого фрагмента связано с неправильной локализацией Египта и Нила, названия, которых были привязаны ошибочно к нынешнему Египту. Если Нил Геродота это нынешний Инд, то понять, где находится Месопотамия (Междуречье) совсем не сложно, достаточно на карте найти место, где в Инд впадают несколько крупных рек. Это место </w:t>
      </w:r>
      <w:r w:rsidR="00785CCD">
        <w:rPr>
          <w:rFonts w:ascii="Verdana" w:hAnsi="Verdana"/>
          <w:sz w:val="20"/>
          <w:szCs w:val="20"/>
          <w:lang w:val="ru-RU" w:eastAsia="uk-UA"/>
        </w:rPr>
        <w:t xml:space="preserve">― </w:t>
      </w:r>
      <w:r>
        <w:rPr>
          <w:rFonts w:ascii="Verdana" w:hAnsi="Verdana"/>
          <w:sz w:val="20"/>
          <w:szCs w:val="20"/>
          <w:lang w:val="ru-RU" w:eastAsia="uk-UA"/>
        </w:rPr>
        <w:t>знаменитый Пенджаб</w:t>
      </w:r>
      <w:r w:rsidR="00785CCD">
        <w:rPr>
          <w:rFonts w:ascii="Verdana" w:hAnsi="Verdana"/>
          <w:sz w:val="20"/>
          <w:szCs w:val="20"/>
          <w:lang w:val="ru-RU" w:eastAsia="uk-UA"/>
        </w:rPr>
        <w:t xml:space="preserve">, </w:t>
      </w:r>
      <w:r>
        <w:rPr>
          <w:rFonts w:ascii="Verdana" w:hAnsi="Verdana"/>
          <w:sz w:val="20"/>
          <w:szCs w:val="20"/>
          <w:lang w:val="ru-RU" w:eastAsia="uk-UA"/>
        </w:rPr>
        <w:t xml:space="preserve">Пятиречье. </w:t>
      </w:r>
      <w:r w:rsidR="00BD0F6E" w:rsidRPr="00BD0F6E">
        <w:rPr>
          <w:rFonts w:ascii="Verdana" w:hAnsi="Verdana"/>
          <w:sz w:val="20"/>
          <w:szCs w:val="20"/>
          <w:lang w:val="ru-RU"/>
        </w:rPr>
        <w:t>Этот фрагмент противоречит предположению, что Евфрат это река Сарасвати, но не противоречит нахождению Евфрата на северо-западе Индии.</w:t>
      </w:r>
      <w:r w:rsidR="00BD0F6E">
        <w:rPr>
          <w:rFonts w:ascii="Verdana" w:hAnsi="Verdana"/>
          <w:sz w:val="20"/>
          <w:szCs w:val="20"/>
          <w:lang w:val="ru-RU"/>
        </w:rPr>
        <w:t xml:space="preserve"> </w:t>
      </w:r>
      <w:r>
        <w:rPr>
          <w:rFonts w:ascii="Verdana" w:hAnsi="Verdana"/>
          <w:sz w:val="20"/>
          <w:szCs w:val="20"/>
          <w:lang w:val="ru-RU" w:eastAsia="uk-UA"/>
        </w:rPr>
        <w:t>Интересно рассмотреть описание Вавилона у Геродота и сравнить это описание с развалинами древнего города Мохенджо-Даро. Ниже приведены развалины этого города из «Википедии» и план раскопок из работы</w:t>
      </w:r>
      <w:r w:rsidRPr="00AF76F7">
        <w:rPr>
          <w:rFonts w:ascii="Verdana" w:hAnsi="Verdana"/>
          <w:sz w:val="20"/>
          <w:szCs w:val="20"/>
          <w:lang w:val="ru-RU" w:eastAsia="uk-UA"/>
        </w:rPr>
        <w:t>:</w:t>
      </w:r>
      <w:r>
        <w:rPr>
          <w:rFonts w:ascii="Verdana" w:hAnsi="Verdana"/>
          <w:sz w:val="20"/>
          <w:szCs w:val="20"/>
          <w:lang w:val="ru-RU" w:eastAsia="uk-UA"/>
        </w:rPr>
        <w:t xml:space="preserve"> «История Древнего мира. Древний Восток. Индия</w:t>
      </w:r>
      <w:r w:rsidR="000152E7">
        <w:rPr>
          <w:rFonts w:ascii="Verdana" w:hAnsi="Verdana"/>
          <w:sz w:val="20"/>
          <w:szCs w:val="20"/>
          <w:lang w:val="ru-RU" w:eastAsia="uk-UA"/>
        </w:rPr>
        <w:t xml:space="preserve">, Китай, страны Восточной Азии», </w:t>
      </w:r>
      <w:r w:rsidR="000152E7">
        <w:rPr>
          <w:rFonts w:ascii="Verdana" w:hAnsi="Verdana"/>
          <w:sz w:val="20"/>
          <w:szCs w:val="20"/>
          <w:lang w:val="ru-RU"/>
        </w:rPr>
        <w:t>[</w:t>
      </w:r>
      <w:r w:rsidR="00DE6524">
        <w:rPr>
          <w:rFonts w:ascii="Verdana" w:hAnsi="Verdana"/>
          <w:sz w:val="20"/>
          <w:szCs w:val="20"/>
          <w:lang w:val="ru-RU"/>
        </w:rPr>
        <w:t>26</w:t>
      </w:r>
      <w:r w:rsidR="000152E7">
        <w:rPr>
          <w:rFonts w:ascii="Verdana" w:hAnsi="Verdana"/>
          <w:sz w:val="20"/>
          <w:szCs w:val="20"/>
          <w:lang w:val="ru-RU"/>
        </w:rPr>
        <w:t>]</w:t>
      </w:r>
    </w:p>
    <w:p w:rsidR="00227CDB" w:rsidRDefault="00227CDB" w:rsidP="00227CDB">
      <w:pPr>
        <w:jc w:val="center"/>
        <w:rPr>
          <w:rFonts w:ascii="Verdana" w:hAnsi="Verdana"/>
          <w:sz w:val="20"/>
          <w:szCs w:val="20"/>
          <w:lang w:eastAsia="uk-UA"/>
        </w:rPr>
      </w:pPr>
      <w:r w:rsidRPr="00C85E94">
        <w:rPr>
          <w:rFonts w:ascii="Verdana" w:hAnsi="Verdana"/>
          <w:noProof/>
          <w:sz w:val="20"/>
          <w:szCs w:val="20"/>
          <w:lang w:val="ru-RU" w:eastAsia="ru-RU"/>
        </w:rPr>
        <w:lastRenderedPageBreak/>
        <w:drawing>
          <wp:inline distT="0" distB="0" distL="0" distR="0">
            <wp:extent cx="2244090" cy="1676197"/>
            <wp:effectExtent l="19050" t="0" r="381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grayscl/>
                      <a:lum bright="10000" contrast="20000"/>
                    </a:blip>
                    <a:srcRect/>
                    <a:stretch>
                      <a:fillRect/>
                    </a:stretch>
                  </pic:blipFill>
                  <pic:spPr bwMode="auto">
                    <a:xfrm>
                      <a:off x="0" y="0"/>
                      <a:ext cx="2247739" cy="1678922"/>
                    </a:xfrm>
                    <a:prstGeom prst="rect">
                      <a:avLst/>
                    </a:prstGeom>
                    <a:noFill/>
                    <a:ln w="9525">
                      <a:noFill/>
                      <a:miter lim="800000"/>
                      <a:headEnd/>
                      <a:tailEnd/>
                    </a:ln>
                  </pic:spPr>
                </pic:pic>
              </a:graphicData>
            </a:graphic>
          </wp:inline>
        </w:drawing>
      </w:r>
    </w:p>
    <w:p w:rsidR="00227CDB" w:rsidRDefault="00227CDB" w:rsidP="00227CDB">
      <w:pPr>
        <w:jc w:val="center"/>
        <w:rPr>
          <w:rFonts w:ascii="Verdana" w:hAnsi="Verdana"/>
          <w:sz w:val="20"/>
          <w:szCs w:val="20"/>
          <w:lang w:eastAsia="uk-UA"/>
        </w:rPr>
      </w:pPr>
      <w:r w:rsidRPr="00C85E94">
        <w:rPr>
          <w:rFonts w:ascii="Verdana" w:hAnsi="Verdana"/>
          <w:noProof/>
          <w:sz w:val="20"/>
          <w:szCs w:val="20"/>
          <w:lang w:val="ru-RU" w:eastAsia="ru-RU"/>
        </w:rPr>
        <w:drawing>
          <wp:inline distT="0" distB="0" distL="0" distR="0">
            <wp:extent cx="1992630" cy="2524908"/>
            <wp:effectExtent l="19050" t="0" r="7620" b="0"/>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grayscl/>
                      <a:lum bright="-10000" contrast="20000"/>
                    </a:blip>
                    <a:srcRect/>
                    <a:stretch>
                      <a:fillRect/>
                    </a:stretch>
                  </pic:blipFill>
                  <pic:spPr bwMode="auto">
                    <a:xfrm>
                      <a:off x="0" y="0"/>
                      <a:ext cx="1995455" cy="2528487"/>
                    </a:xfrm>
                    <a:prstGeom prst="rect">
                      <a:avLst/>
                    </a:prstGeom>
                    <a:noFill/>
                    <a:ln w="9525">
                      <a:noFill/>
                      <a:miter lim="800000"/>
                      <a:headEnd/>
                      <a:tailEnd/>
                    </a:ln>
                  </pic:spPr>
                </pic:pic>
              </a:graphicData>
            </a:graphic>
          </wp:inline>
        </w:drawing>
      </w:r>
    </w:p>
    <w:p w:rsidR="00227CDB" w:rsidRPr="00B76026" w:rsidRDefault="00227CDB" w:rsidP="00227CDB">
      <w:pPr>
        <w:tabs>
          <w:tab w:val="left" w:pos="1896"/>
        </w:tabs>
        <w:spacing w:after="0" w:afterAutospacing="0"/>
        <w:ind w:firstLine="720"/>
        <w:jc w:val="both"/>
        <w:rPr>
          <w:rFonts w:ascii="Verdana" w:hAnsi="Verdana"/>
          <w:sz w:val="20"/>
          <w:szCs w:val="20"/>
          <w:lang w:val="ru-RU" w:eastAsia="uk-UA"/>
        </w:rPr>
      </w:pPr>
      <w:r>
        <w:rPr>
          <w:rFonts w:ascii="Verdana" w:hAnsi="Verdana"/>
          <w:sz w:val="20"/>
          <w:szCs w:val="20"/>
          <w:lang w:val="ru-RU" w:eastAsia="uk-UA"/>
        </w:rPr>
        <w:t>Изображение Мохенджо-Даро на рисунке, сразу же наводит на мысль о присутствии здесь Вавилонской башни. Правда, ее размеры меньше, чем указано у Геродота («</w:t>
      </w:r>
      <w:r w:rsidRPr="0085492E">
        <w:rPr>
          <w:rFonts w:asciiTheme="majorHAnsi" w:hAnsiTheme="majorHAnsi"/>
          <w:sz w:val="20"/>
          <w:szCs w:val="20"/>
          <w:lang w:val="ru-RU"/>
        </w:rPr>
        <w:t>башня, длиной и шириной в 1 стадию</w:t>
      </w:r>
      <w:r>
        <w:rPr>
          <w:rFonts w:asciiTheme="majorHAnsi" w:hAnsiTheme="majorHAnsi"/>
          <w:sz w:val="20"/>
          <w:szCs w:val="20"/>
          <w:lang w:val="ru-RU"/>
        </w:rPr>
        <w:t>»</w:t>
      </w:r>
      <w:r>
        <w:rPr>
          <w:rFonts w:ascii="Verdana" w:hAnsi="Verdana"/>
          <w:sz w:val="20"/>
          <w:szCs w:val="20"/>
          <w:lang w:val="ru-RU" w:eastAsia="uk-UA"/>
        </w:rPr>
        <w:t xml:space="preserve">, 1 стадий ― примерно 180 м), а на плане раскопок видно, что длина и ширина башни меньше 100 метров. </w:t>
      </w:r>
      <w:r w:rsidR="007E61DB">
        <w:rPr>
          <w:rFonts w:ascii="Verdana" w:hAnsi="Verdana"/>
          <w:sz w:val="20"/>
          <w:szCs w:val="20"/>
          <w:lang w:val="ru-RU" w:eastAsia="uk-UA"/>
        </w:rPr>
        <w:t>Но, очевидно, что значение стадия</w:t>
      </w:r>
      <w:r w:rsidR="00C75BEA">
        <w:rPr>
          <w:rFonts w:ascii="Verdana" w:hAnsi="Verdana"/>
          <w:sz w:val="20"/>
          <w:szCs w:val="20"/>
          <w:lang w:val="ru-RU" w:eastAsia="uk-UA"/>
        </w:rPr>
        <w:t xml:space="preserve"> </w:t>
      </w:r>
      <w:r w:rsidR="007E61DB">
        <w:rPr>
          <w:rFonts w:ascii="Verdana" w:hAnsi="Verdana"/>
          <w:sz w:val="20"/>
          <w:szCs w:val="20"/>
          <w:lang w:val="ru-RU" w:eastAsia="uk-UA"/>
        </w:rPr>
        <w:t xml:space="preserve">равная примерно 180 метров, ошибочно, об этом </w:t>
      </w:r>
      <w:r w:rsidR="003657D2">
        <w:rPr>
          <w:rFonts w:ascii="Verdana" w:hAnsi="Verdana"/>
          <w:sz w:val="20"/>
          <w:szCs w:val="20"/>
          <w:lang w:val="ru-RU" w:eastAsia="uk-UA"/>
        </w:rPr>
        <w:t>можно прочитать в книге «От Троянской войны до Чингисхана» в</w:t>
      </w:r>
      <w:r w:rsidR="007E61DB">
        <w:rPr>
          <w:rFonts w:ascii="Verdana" w:hAnsi="Verdana"/>
          <w:sz w:val="20"/>
          <w:szCs w:val="20"/>
          <w:lang w:val="ru-RU" w:eastAsia="uk-UA"/>
        </w:rPr>
        <w:t xml:space="preserve"> разделе</w:t>
      </w:r>
      <w:r w:rsidR="002B4E6E" w:rsidRPr="002B4E6E">
        <w:rPr>
          <w:rFonts w:ascii="Verdana" w:hAnsi="Verdana"/>
          <w:sz w:val="20"/>
          <w:szCs w:val="20"/>
          <w:lang w:val="ru-RU" w:eastAsia="uk-UA"/>
        </w:rPr>
        <w:t xml:space="preserve"> </w:t>
      </w:r>
      <w:r w:rsidR="002B4E6E">
        <w:rPr>
          <w:rFonts w:ascii="Verdana" w:hAnsi="Verdana"/>
          <w:sz w:val="20"/>
          <w:szCs w:val="20"/>
          <w:lang w:val="ru-RU" w:eastAsia="uk-UA"/>
        </w:rPr>
        <w:t>«Понт, Меотида»</w:t>
      </w:r>
      <w:r w:rsidR="007E61DB">
        <w:rPr>
          <w:rFonts w:ascii="Verdana" w:hAnsi="Verdana"/>
          <w:sz w:val="20"/>
          <w:szCs w:val="20"/>
          <w:lang w:val="ru-RU" w:eastAsia="uk-UA"/>
        </w:rPr>
        <w:t>.</w:t>
      </w:r>
    </w:p>
    <w:p w:rsidR="00227CDB" w:rsidRDefault="00227CDB" w:rsidP="00227CDB">
      <w:pPr>
        <w:pStyle w:val="ad"/>
        <w:spacing w:after="0" w:afterAutospacing="0"/>
        <w:ind w:firstLine="720"/>
        <w:jc w:val="both"/>
        <w:rPr>
          <w:rFonts w:ascii="Verdana" w:hAnsi="Verdana"/>
          <w:sz w:val="20"/>
          <w:szCs w:val="20"/>
          <w:lang w:val="ru-RU" w:eastAsia="uk-UA"/>
        </w:rPr>
      </w:pPr>
      <w:r>
        <w:rPr>
          <w:rFonts w:ascii="Verdana" w:hAnsi="Verdana"/>
          <w:sz w:val="20"/>
          <w:szCs w:val="20"/>
          <w:lang w:val="ru-RU" w:eastAsia="uk-UA"/>
        </w:rPr>
        <w:lastRenderedPageBreak/>
        <w:t>Конечно, нельзя однозначно считать, что Мохенджо-Даро это и есть знаменитый Вавилон, но учитывая, тот факт, что планировка улиц, архитектура домов в городах, которые относят к хараппской цивилизации, были одинаковые, можно предположить, что какой-то из этих городов и был тем самым Вавилоном, который описывал Геродот.</w:t>
      </w:r>
    </w:p>
    <w:p w:rsidR="00227CDB" w:rsidRDefault="00227CDB" w:rsidP="00227CDB">
      <w:pPr>
        <w:pStyle w:val="ad"/>
        <w:spacing w:after="0" w:afterAutospacing="0"/>
        <w:ind w:firstLine="720"/>
        <w:jc w:val="both"/>
        <w:rPr>
          <w:rFonts w:ascii="Verdana" w:hAnsi="Verdana"/>
          <w:sz w:val="20"/>
          <w:szCs w:val="20"/>
          <w:lang w:val="ru-RU" w:eastAsia="uk-UA"/>
        </w:rPr>
      </w:pPr>
      <w:r w:rsidRPr="003D7498">
        <w:rPr>
          <w:rFonts w:ascii="Verdana" w:hAnsi="Verdana"/>
          <w:sz w:val="20"/>
          <w:szCs w:val="20"/>
          <w:lang w:val="ru-RU" w:eastAsia="uk-UA"/>
        </w:rPr>
        <w:t>То, что Вавилон мог находиться в Индии</w:t>
      </w:r>
      <w:r>
        <w:rPr>
          <w:rFonts w:ascii="Verdana" w:hAnsi="Verdana"/>
          <w:sz w:val="20"/>
          <w:szCs w:val="20"/>
          <w:lang w:val="ru-RU" w:eastAsia="uk-UA"/>
        </w:rPr>
        <w:t>,</w:t>
      </w:r>
      <w:r w:rsidRPr="003D7498">
        <w:rPr>
          <w:rFonts w:ascii="Verdana" w:hAnsi="Verdana"/>
          <w:sz w:val="20"/>
          <w:szCs w:val="20"/>
          <w:lang w:val="ru-RU" w:eastAsia="uk-UA"/>
        </w:rPr>
        <w:t xml:space="preserve"> подтвержда</w:t>
      </w:r>
      <w:r>
        <w:rPr>
          <w:rFonts w:ascii="Verdana" w:hAnsi="Verdana"/>
          <w:sz w:val="20"/>
          <w:szCs w:val="20"/>
          <w:lang w:val="ru-RU" w:eastAsia="uk-UA"/>
        </w:rPr>
        <w:t>ю</w:t>
      </w:r>
      <w:r w:rsidRPr="003D7498">
        <w:rPr>
          <w:rFonts w:ascii="Verdana" w:hAnsi="Verdana"/>
          <w:sz w:val="20"/>
          <w:szCs w:val="20"/>
          <w:lang w:val="ru-RU" w:eastAsia="uk-UA"/>
        </w:rPr>
        <w:t xml:space="preserve">т </w:t>
      </w:r>
      <w:r>
        <w:rPr>
          <w:rFonts w:ascii="Verdana" w:hAnsi="Verdana"/>
          <w:sz w:val="20"/>
          <w:szCs w:val="20"/>
          <w:lang w:val="ru-RU" w:eastAsia="uk-UA"/>
        </w:rPr>
        <w:t>и приведенные ниже</w:t>
      </w:r>
      <w:r w:rsidRPr="003D7498">
        <w:rPr>
          <w:rFonts w:ascii="Verdana" w:hAnsi="Verdana"/>
          <w:sz w:val="20"/>
          <w:szCs w:val="20"/>
          <w:lang w:val="ru-RU" w:eastAsia="uk-UA"/>
        </w:rPr>
        <w:t xml:space="preserve"> фрагмент</w:t>
      </w:r>
      <w:r>
        <w:rPr>
          <w:rFonts w:ascii="Verdana" w:hAnsi="Verdana"/>
          <w:sz w:val="20"/>
          <w:szCs w:val="20"/>
          <w:lang w:val="ru-RU" w:eastAsia="uk-UA"/>
        </w:rPr>
        <w:t>ы.</w:t>
      </w:r>
    </w:p>
    <w:p w:rsidR="00227CDB" w:rsidRDefault="00227CDB" w:rsidP="00227CDB">
      <w:pPr>
        <w:pStyle w:val="ad"/>
        <w:spacing w:after="0" w:afterAutospacing="0"/>
        <w:ind w:firstLine="720"/>
        <w:jc w:val="both"/>
        <w:rPr>
          <w:rFonts w:ascii="Verdana" w:hAnsi="Verdana"/>
          <w:sz w:val="20"/>
          <w:szCs w:val="20"/>
          <w:lang w:val="ru-RU"/>
        </w:rPr>
      </w:pPr>
      <w:r w:rsidRPr="003D7498">
        <w:rPr>
          <w:rFonts w:ascii="Verdana" w:hAnsi="Verdana"/>
          <w:sz w:val="20"/>
          <w:szCs w:val="20"/>
          <w:lang w:val="ru-RU"/>
        </w:rPr>
        <w:t xml:space="preserve"> </w:t>
      </w:r>
      <w:r w:rsidRPr="003D7498">
        <w:rPr>
          <w:rFonts w:ascii="Cambria" w:hAnsi="Cambria"/>
          <w:sz w:val="20"/>
          <w:szCs w:val="20"/>
          <w:lang w:val="ru-RU"/>
        </w:rPr>
        <w:t>«Когда индийский царь наступает на врагов, впереди идут сто тысяч боевых слонов. А я слышал, что следом за ними идут другие, самые крупные и сильные, которых три тысячи, эти научены разрушать вражеские укрепления, нападая по приказанию царя; а разрушают они грудью. Это говорит и Ктесий, который пишет, что слышал об этом. Он же говорит, что видел в Вавилоне дикорастущие пальмы, вывороченные слонами таким же способом: животные бросаются на эти деревья с огромной силой; а делают они это, если индиец, дрессирующий их, прикажет им это сделать». Элиан. «История животных». 17, 29. — Примеч. в переводе Д. Захаровой</w:t>
      </w:r>
      <w:r w:rsidRPr="003D7498">
        <w:rPr>
          <w:rFonts w:asciiTheme="majorHAnsi" w:hAnsiTheme="majorHAnsi"/>
          <w:sz w:val="20"/>
          <w:szCs w:val="20"/>
          <w:lang w:val="ru-RU"/>
        </w:rPr>
        <w:t>»</w:t>
      </w:r>
      <w:r w:rsidRPr="003D7498">
        <w:rPr>
          <w:rFonts w:ascii="Cambria" w:hAnsi="Cambria"/>
          <w:sz w:val="20"/>
          <w:szCs w:val="20"/>
          <w:lang w:val="ru-RU"/>
        </w:rPr>
        <w:t>.</w:t>
      </w:r>
      <w:r>
        <w:rPr>
          <w:rFonts w:ascii="Cambria" w:hAnsi="Cambria"/>
          <w:sz w:val="20"/>
          <w:szCs w:val="20"/>
          <w:lang w:val="ru-RU"/>
        </w:rPr>
        <w:t xml:space="preserve"> </w:t>
      </w:r>
      <w:r w:rsidRPr="003D7498">
        <w:rPr>
          <w:rFonts w:ascii="Verdana" w:hAnsi="Verdana"/>
          <w:sz w:val="20"/>
          <w:szCs w:val="20"/>
          <w:lang w:val="ru-RU"/>
        </w:rPr>
        <w:t xml:space="preserve">Фрагмент из работы Ктесий Книдский </w:t>
      </w:r>
      <w:r w:rsidRPr="00567EC5">
        <w:rPr>
          <w:rFonts w:ascii="Verdana" w:hAnsi="Verdana"/>
          <w:sz w:val="20"/>
          <w:szCs w:val="20"/>
          <w:lang w:val="ru-RU"/>
        </w:rPr>
        <w:t>СПб.</w:t>
      </w:r>
      <w:r w:rsidR="00DE6524">
        <w:rPr>
          <w:rFonts w:ascii="Verdana" w:hAnsi="Verdana"/>
          <w:sz w:val="20"/>
          <w:szCs w:val="20"/>
          <w:lang w:val="ru-RU"/>
        </w:rPr>
        <w:t>,</w:t>
      </w:r>
      <w:r w:rsidRPr="00567EC5">
        <w:rPr>
          <w:rFonts w:ascii="Verdana" w:hAnsi="Verdana"/>
          <w:sz w:val="20"/>
          <w:szCs w:val="20"/>
          <w:lang w:val="ru-RU"/>
        </w:rPr>
        <w:t xml:space="preserve"> Азбука-Классика, 2004</w:t>
      </w:r>
      <w:r w:rsidR="000152E7">
        <w:rPr>
          <w:rFonts w:ascii="Verdana" w:hAnsi="Verdana"/>
          <w:sz w:val="20"/>
          <w:szCs w:val="20"/>
          <w:lang w:val="ru-RU"/>
        </w:rPr>
        <w:t>, [</w:t>
      </w:r>
      <w:r w:rsidR="00DE6524">
        <w:rPr>
          <w:rFonts w:ascii="Verdana" w:hAnsi="Verdana"/>
          <w:sz w:val="20"/>
          <w:szCs w:val="20"/>
          <w:lang w:val="ru-RU"/>
        </w:rPr>
        <w:t>36</w:t>
      </w:r>
      <w:r w:rsidR="000152E7">
        <w:rPr>
          <w:rFonts w:ascii="Verdana" w:hAnsi="Verdana"/>
          <w:sz w:val="20"/>
          <w:szCs w:val="20"/>
          <w:lang w:val="ru-RU"/>
        </w:rPr>
        <w:t>]</w:t>
      </w:r>
      <w:r w:rsidRPr="00567EC5">
        <w:rPr>
          <w:rFonts w:ascii="Verdana" w:hAnsi="Verdana"/>
          <w:sz w:val="20"/>
          <w:szCs w:val="20"/>
          <w:lang w:val="ru-RU"/>
        </w:rPr>
        <w:t>.</w:t>
      </w:r>
      <w:r>
        <w:rPr>
          <w:rFonts w:ascii="Verdana" w:hAnsi="Verdana"/>
          <w:sz w:val="20"/>
          <w:szCs w:val="20"/>
          <w:lang w:val="ru-RU"/>
        </w:rPr>
        <w:t xml:space="preserve"> Конечно, слонов могли привезти в Вавилон, но проще предположить, что этот фрагмент имеет отношение к Индии.</w:t>
      </w:r>
    </w:p>
    <w:p w:rsidR="00227CDB" w:rsidRPr="0030399C" w:rsidRDefault="00227CDB" w:rsidP="00227CDB">
      <w:pPr>
        <w:pStyle w:val="ad"/>
        <w:spacing w:after="0" w:afterAutospacing="0"/>
        <w:ind w:firstLine="720"/>
        <w:jc w:val="both"/>
        <w:rPr>
          <w:rFonts w:ascii="Verdana" w:hAnsi="Verdana"/>
          <w:sz w:val="20"/>
          <w:szCs w:val="20"/>
          <w:lang w:val="ru-RU"/>
        </w:rPr>
      </w:pPr>
      <w:r w:rsidRPr="0030399C">
        <w:rPr>
          <w:rFonts w:asciiTheme="majorHAnsi" w:hAnsiTheme="majorHAnsi"/>
          <w:sz w:val="20"/>
          <w:szCs w:val="20"/>
          <w:lang w:val="ru-RU"/>
        </w:rPr>
        <w:t>«Вся равнина орошается лучше вавилонской и египетской реками и другими водами, так что всегда сохраняет зеленеющий вид, а вследствие этого изобилует и пастбищами; кроме того, и воздух здесь лучше, чем там».</w:t>
      </w:r>
      <w:r w:rsidRPr="00742347">
        <w:rPr>
          <w:rFonts w:ascii="Verdana" w:hAnsi="Verdana"/>
          <w:sz w:val="20"/>
          <w:szCs w:val="20"/>
          <w:lang w:val="ru-RU"/>
        </w:rPr>
        <w:t xml:space="preserve"> </w:t>
      </w:r>
      <w:r>
        <w:rPr>
          <w:rFonts w:ascii="Verdana" w:hAnsi="Verdana"/>
          <w:sz w:val="20"/>
          <w:szCs w:val="20"/>
          <w:lang w:val="ru-RU"/>
        </w:rPr>
        <w:t>Страбон, География, Описание Албании, пер. Латышева</w:t>
      </w:r>
      <w:r w:rsidR="00036675">
        <w:rPr>
          <w:rFonts w:ascii="Verdana" w:hAnsi="Verdana"/>
          <w:sz w:val="20"/>
          <w:szCs w:val="20"/>
          <w:lang w:val="ru-RU"/>
        </w:rPr>
        <w:t>, [</w:t>
      </w:r>
      <w:r w:rsidR="00DE6524">
        <w:rPr>
          <w:rFonts w:ascii="Verdana" w:hAnsi="Verdana"/>
          <w:sz w:val="20"/>
          <w:szCs w:val="20"/>
          <w:lang w:val="ru-RU"/>
        </w:rPr>
        <w:t>39</w:t>
      </w:r>
      <w:r w:rsidR="00036675">
        <w:rPr>
          <w:rFonts w:ascii="Verdana" w:hAnsi="Verdana"/>
          <w:sz w:val="20"/>
          <w:szCs w:val="20"/>
          <w:lang w:val="ru-RU"/>
        </w:rPr>
        <w:t>]</w:t>
      </w:r>
      <w:r>
        <w:rPr>
          <w:rFonts w:ascii="Verdana" w:hAnsi="Verdana"/>
          <w:sz w:val="20"/>
          <w:szCs w:val="20"/>
          <w:lang w:val="ru-RU"/>
        </w:rPr>
        <w:t xml:space="preserve">. Интересно, что подобное описание, когда в нем присутствует описание и Инда, и Нила, чаще всего в виде сравнений, присутствующее у многих авторов, наводит на размышления. Нельзя исключать, что в таких местах позднейшие исследователи проводили правку текста. </w:t>
      </w:r>
      <w:r w:rsidRPr="0030399C">
        <w:rPr>
          <w:rFonts w:asciiTheme="majorHAnsi" w:hAnsiTheme="majorHAnsi"/>
          <w:sz w:val="20"/>
          <w:szCs w:val="20"/>
          <w:lang w:val="ru-RU"/>
        </w:rPr>
        <w:t>«…Так, как устья Нила, которыми образуется Дельта Египта; так и в Индии река Инд образует Дельту, не меньшую, чем египетская; она на языке индийцев называется Паттала»</w:t>
      </w:r>
      <w:r w:rsidR="00036675">
        <w:rPr>
          <w:rFonts w:asciiTheme="majorHAnsi" w:hAnsiTheme="majorHAnsi"/>
          <w:sz w:val="20"/>
          <w:szCs w:val="20"/>
          <w:lang w:val="ru-RU"/>
        </w:rPr>
        <w:t xml:space="preserve">, </w:t>
      </w:r>
      <w:r w:rsidR="00036675">
        <w:rPr>
          <w:rFonts w:ascii="Verdana" w:hAnsi="Verdana"/>
          <w:sz w:val="20"/>
          <w:szCs w:val="20"/>
          <w:lang w:val="ru-RU"/>
        </w:rPr>
        <w:t>Арриан, Индия, [</w:t>
      </w:r>
      <w:r w:rsidR="00DE6524">
        <w:rPr>
          <w:rFonts w:ascii="Verdana" w:hAnsi="Verdana"/>
          <w:sz w:val="20"/>
          <w:szCs w:val="20"/>
          <w:lang w:val="ru-RU"/>
        </w:rPr>
        <w:t>3</w:t>
      </w:r>
      <w:r w:rsidR="00036675">
        <w:rPr>
          <w:rFonts w:ascii="Verdana" w:hAnsi="Verdana"/>
          <w:sz w:val="20"/>
          <w:szCs w:val="20"/>
          <w:lang w:val="ru-RU"/>
        </w:rPr>
        <w:t>]</w:t>
      </w:r>
      <w:r>
        <w:rPr>
          <w:rFonts w:ascii="Verdana" w:hAnsi="Verdana"/>
          <w:sz w:val="20"/>
          <w:szCs w:val="20"/>
          <w:lang w:val="ru-RU"/>
        </w:rPr>
        <w:t>.</w:t>
      </w:r>
    </w:p>
    <w:p w:rsidR="00227CDB" w:rsidRDefault="00227CDB" w:rsidP="00227CDB">
      <w:pPr>
        <w:spacing w:after="0" w:afterAutospacing="0"/>
        <w:ind w:firstLine="720"/>
        <w:jc w:val="both"/>
        <w:rPr>
          <w:rFonts w:ascii="Verdana" w:hAnsi="Verdana"/>
          <w:sz w:val="20"/>
          <w:szCs w:val="20"/>
          <w:lang w:val="ru-RU" w:eastAsia="uk-UA"/>
        </w:rPr>
      </w:pPr>
      <w:r w:rsidRPr="00C674D0">
        <w:rPr>
          <w:rFonts w:ascii="Verdana" w:hAnsi="Verdana"/>
          <w:sz w:val="20"/>
          <w:szCs w:val="20"/>
          <w:lang w:val="ru-RU" w:eastAsia="uk-UA"/>
        </w:rPr>
        <w:t>Об одежде вавилонян, Геродот</w:t>
      </w:r>
      <w:r w:rsidR="00036675">
        <w:rPr>
          <w:rFonts w:ascii="Verdana" w:hAnsi="Verdana"/>
          <w:sz w:val="20"/>
          <w:szCs w:val="20"/>
          <w:lang w:val="ru-RU" w:eastAsia="uk-UA"/>
        </w:rPr>
        <w:t xml:space="preserve">, </w:t>
      </w:r>
      <w:r w:rsidR="00036675">
        <w:rPr>
          <w:rFonts w:ascii="Verdana" w:hAnsi="Verdana"/>
          <w:sz w:val="20"/>
          <w:szCs w:val="20"/>
          <w:lang w:val="ru-RU"/>
        </w:rPr>
        <w:t>[1</w:t>
      </w:r>
      <w:r w:rsidR="00DE6524">
        <w:rPr>
          <w:rFonts w:ascii="Verdana" w:hAnsi="Verdana"/>
          <w:sz w:val="20"/>
          <w:szCs w:val="20"/>
          <w:lang w:val="ru-RU"/>
        </w:rPr>
        <w:t>8</w:t>
      </w:r>
      <w:r w:rsidR="00036675">
        <w:rPr>
          <w:rFonts w:ascii="Verdana" w:hAnsi="Verdana"/>
          <w:sz w:val="20"/>
          <w:szCs w:val="20"/>
          <w:lang w:val="ru-RU"/>
        </w:rPr>
        <w:t>]</w:t>
      </w:r>
      <w:r w:rsidRPr="00C674D0">
        <w:rPr>
          <w:rFonts w:ascii="Verdana" w:hAnsi="Verdana"/>
          <w:sz w:val="20"/>
          <w:szCs w:val="20"/>
          <w:lang w:val="ru-RU" w:eastAsia="uk-UA"/>
        </w:rPr>
        <w:t>:</w:t>
      </w:r>
      <w:r w:rsidRPr="00C674D0">
        <w:rPr>
          <w:rFonts w:asciiTheme="majorHAnsi" w:hAnsiTheme="majorHAnsi"/>
          <w:sz w:val="20"/>
          <w:szCs w:val="20"/>
          <w:lang w:val="ru-RU" w:eastAsia="uk-UA"/>
        </w:rPr>
        <w:t xml:space="preserve"> «</w:t>
      </w:r>
      <w:r w:rsidRPr="00C674D0">
        <w:rPr>
          <w:rFonts w:asciiTheme="majorHAnsi" w:hAnsiTheme="majorHAnsi"/>
          <w:sz w:val="20"/>
          <w:szCs w:val="20"/>
          <w:lang w:val="ru-RU"/>
        </w:rPr>
        <w:t xml:space="preserve">Одеяние же у вавилонян вот какое. [На теле] вавилонянин носит льняной хитон, доходящий до ног, а поверх — другой шерстяной. Затем </w:t>
      </w:r>
      <w:r w:rsidRPr="00C674D0">
        <w:rPr>
          <w:rFonts w:asciiTheme="majorHAnsi" w:hAnsiTheme="majorHAnsi"/>
          <w:sz w:val="20"/>
          <w:szCs w:val="20"/>
          <w:lang w:val="ru-RU"/>
        </w:rPr>
        <w:lastRenderedPageBreak/>
        <w:t>поверх накидывает еще тонкую белую хланиду. Обувь у них — общепринятая [в этой стране], похожая на беотийских сапоги. Отпуская длинные волосы, вавилоняне повязывают на голове тюрбаны и все тело умащают миррой. У всякого вавилонянина есть перстень с печатью и посох искусной работы. На каждом посохе вырезаны яблоко, роза, лилия, орел или что-либо подобное. Носить посох без такого изображения у них не принято».</w:t>
      </w:r>
      <w:r>
        <w:rPr>
          <w:rFonts w:asciiTheme="majorHAnsi" w:hAnsiTheme="majorHAnsi"/>
          <w:sz w:val="20"/>
          <w:szCs w:val="20"/>
          <w:lang w:val="ru-RU"/>
        </w:rPr>
        <w:t xml:space="preserve"> </w:t>
      </w:r>
      <w:r>
        <w:rPr>
          <w:rFonts w:ascii="Verdana" w:hAnsi="Verdana"/>
          <w:sz w:val="20"/>
          <w:szCs w:val="20"/>
          <w:lang w:val="ru-RU"/>
        </w:rPr>
        <w:t>На сайте Бхаратия.ру (</w:t>
      </w:r>
      <w:r>
        <w:rPr>
          <w:rFonts w:ascii="Verdana" w:hAnsi="Verdana"/>
          <w:sz w:val="20"/>
          <w:szCs w:val="20"/>
        </w:rPr>
        <w:t>bharatiya</w:t>
      </w:r>
      <w:r w:rsidRPr="00C674D0">
        <w:rPr>
          <w:rFonts w:ascii="Verdana" w:hAnsi="Verdana"/>
          <w:sz w:val="20"/>
          <w:szCs w:val="20"/>
          <w:lang w:val="ru-RU"/>
        </w:rPr>
        <w:t>.</w:t>
      </w:r>
      <w:r>
        <w:rPr>
          <w:rFonts w:ascii="Verdana" w:hAnsi="Verdana"/>
          <w:sz w:val="20"/>
          <w:szCs w:val="20"/>
        </w:rPr>
        <w:t>ru</w:t>
      </w:r>
      <w:r w:rsidRPr="00C674D0">
        <w:rPr>
          <w:rFonts w:ascii="Verdana" w:hAnsi="Verdana"/>
          <w:sz w:val="20"/>
          <w:szCs w:val="20"/>
          <w:lang w:val="ru-RU"/>
        </w:rPr>
        <w:t>)</w:t>
      </w:r>
      <w:r>
        <w:rPr>
          <w:rFonts w:ascii="Verdana" w:hAnsi="Verdana"/>
          <w:sz w:val="20"/>
          <w:szCs w:val="20"/>
          <w:lang w:val="ru-RU"/>
        </w:rPr>
        <w:t xml:space="preserve"> есть статья «Одежда Пенджаба». Посмотрите традиционную одежду пе</w:t>
      </w:r>
      <w:r w:rsidR="002F4DD3">
        <w:rPr>
          <w:rFonts w:ascii="Verdana" w:hAnsi="Verdana"/>
          <w:sz w:val="20"/>
          <w:szCs w:val="20"/>
          <w:lang w:val="ru-RU"/>
        </w:rPr>
        <w:t>н</w:t>
      </w:r>
      <w:r>
        <w:rPr>
          <w:rFonts w:ascii="Verdana" w:hAnsi="Verdana"/>
          <w:sz w:val="20"/>
          <w:szCs w:val="20"/>
          <w:lang w:val="ru-RU"/>
        </w:rPr>
        <w:t>джабцев и сравните с описанием Геродота одежды вавилонян. Сходство ― поразительное.</w:t>
      </w:r>
    </w:p>
    <w:p w:rsidR="00227CDB" w:rsidRPr="00F750B3" w:rsidRDefault="009F6694" w:rsidP="00227CDB">
      <w:pPr>
        <w:spacing w:after="0" w:afterAutospacing="0"/>
        <w:ind w:firstLine="720"/>
        <w:jc w:val="both"/>
        <w:rPr>
          <w:rFonts w:ascii="Verdana" w:hAnsi="Verdana"/>
          <w:sz w:val="20"/>
          <w:szCs w:val="20"/>
          <w:lang w:val="ru-RU" w:eastAsia="uk-UA"/>
        </w:rPr>
      </w:pPr>
      <w:r>
        <w:rPr>
          <w:rFonts w:ascii="Verdana" w:hAnsi="Verdana"/>
          <w:sz w:val="20"/>
          <w:szCs w:val="20"/>
          <w:lang w:val="ru-RU" w:eastAsia="uk-UA"/>
        </w:rPr>
        <w:t>У</w:t>
      </w:r>
      <w:r w:rsidR="00227CDB">
        <w:rPr>
          <w:rFonts w:ascii="Verdana" w:hAnsi="Verdana"/>
          <w:snapToGrid w:val="0"/>
          <w:sz w:val="20"/>
          <w:szCs w:val="20"/>
          <w:lang w:val="ru-RU"/>
        </w:rPr>
        <w:t xml:space="preserve"> Страбона разлив Евфрата происходит в начале лета, а если проверить это утверждение по Интернету, то разлив Евфрата происходит в марте-апреле, правда, здесь можно спорить, точная цитата у Страбона</w:t>
      </w:r>
      <w:r w:rsidR="00227CDB" w:rsidRPr="00F750B3">
        <w:rPr>
          <w:rFonts w:ascii="Verdana" w:hAnsi="Verdana"/>
          <w:snapToGrid w:val="0"/>
          <w:sz w:val="20"/>
          <w:szCs w:val="20"/>
          <w:lang w:val="ru-RU"/>
        </w:rPr>
        <w:t xml:space="preserve">: </w:t>
      </w:r>
      <w:r w:rsidR="00227CDB" w:rsidRPr="00F750B3">
        <w:rPr>
          <w:rFonts w:asciiTheme="majorHAnsi" w:hAnsiTheme="majorHAnsi"/>
          <w:snapToGrid w:val="0"/>
          <w:sz w:val="20"/>
          <w:szCs w:val="20"/>
          <w:lang w:val="ru-RU"/>
        </w:rPr>
        <w:t>«</w:t>
      </w:r>
      <w:r w:rsidR="00227CDB" w:rsidRPr="00F750B3">
        <w:rPr>
          <w:rFonts w:asciiTheme="majorHAnsi" w:hAnsiTheme="majorHAnsi"/>
          <w:sz w:val="20"/>
          <w:szCs w:val="20"/>
          <w:lang w:val="ru-RU"/>
        </w:rPr>
        <w:t>Дело в том, что Евфрат в начале лета разливается, причем вода начинает прибывать с весны во время таяния снегов в Армении...»</w:t>
      </w:r>
    </w:p>
    <w:p w:rsidR="0036539D" w:rsidRDefault="00227CDB" w:rsidP="002A4665">
      <w:pPr>
        <w:spacing w:after="0" w:afterAutospacing="0"/>
        <w:ind w:firstLine="720"/>
        <w:jc w:val="both"/>
        <w:rPr>
          <w:rFonts w:ascii="Verdana" w:hAnsi="Verdana"/>
          <w:sz w:val="20"/>
          <w:szCs w:val="20"/>
          <w:lang w:val="ru-RU" w:eastAsia="uk-UA"/>
        </w:rPr>
      </w:pPr>
      <w:r>
        <w:rPr>
          <w:rFonts w:ascii="Verdana" w:hAnsi="Verdana"/>
          <w:sz w:val="20"/>
          <w:szCs w:val="20"/>
          <w:lang w:val="ru-RU" w:eastAsia="uk-UA"/>
        </w:rPr>
        <w:t>И в заключении про сады на северо-западе Индостана. В Лахоре, в Пакистане находится знаменитый Шалимар сад (</w:t>
      </w:r>
      <w:r>
        <w:rPr>
          <w:rFonts w:ascii="Verdana" w:hAnsi="Verdana"/>
          <w:sz w:val="20"/>
          <w:szCs w:val="20"/>
          <w:lang w:eastAsia="uk-UA"/>
        </w:rPr>
        <w:t>Shalimar</w:t>
      </w:r>
      <w:r>
        <w:rPr>
          <w:rFonts w:ascii="Verdana" w:hAnsi="Verdana"/>
          <w:sz w:val="20"/>
          <w:szCs w:val="20"/>
          <w:lang w:val="ru-RU" w:eastAsia="uk-UA"/>
        </w:rPr>
        <w:t xml:space="preserve"> ―</w:t>
      </w:r>
      <w:r w:rsidRPr="00B16D64">
        <w:rPr>
          <w:rFonts w:ascii="Verdana" w:hAnsi="Verdana"/>
          <w:sz w:val="20"/>
          <w:szCs w:val="20"/>
          <w:lang w:val="ru-RU" w:eastAsia="uk-UA"/>
        </w:rPr>
        <w:t xml:space="preserve"> </w:t>
      </w:r>
      <w:r>
        <w:rPr>
          <w:rFonts w:ascii="Verdana" w:hAnsi="Verdana"/>
          <w:sz w:val="20"/>
          <w:szCs w:val="20"/>
          <w:lang w:val="ru-RU" w:eastAsia="uk-UA"/>
        </w:rPr>
        <w:t xml:space="preserve">при желании, можно найти сходство с именем Семирамиды (Самирам), </w:t>
      </w:r>
      <w:r w:rsidRPr="00676949">
        <w:rPr>
          <w:rFonts w:asciiTheme="majorHAnsi" w:hAnsiTheme="majorHAnsi"/>
          <w:sz w:val="20"/>
          <w:szCs w:val="20"/>
          <w:lang w:val="ru-RU" w:eastAsia="uk-UA"/>
        </w:rPr>
        <w:t>«прообразом Семирамиды является реальная ассирийская царица Шаммурамат»</w:t>
      </w:r>
      <w:r>
        <w:rPr>
          <w:rFonts w:ascii="Verdana" w:hAnsi="Verdana"/>
          <w:sz w:val="20"/>
          <w:szCs w:val="20"/>
          <w:lang w:val="ru-RU" w:eastAsia="uk-UA"/>
        </w:rPr>
        <w:t>, Википедия). Строительство сада началось в 1691 году и завершилось в следующем году. Сад имеет три уровня террас (разница в высоте 4-5 метров), большое количество фонтанов, водопадов, декоративных прудов. Сад в 1981 году включен в список Всемирного наследия ЮНЕСКО. Не думаю, что сад в Лахоре имеет отношение к садам Семирамиды, но факт присутствия этого сада на северо-западе Индостана, говорит о том, что традиция создания таких садов в Индии была. Про Семирамиду замечу, что она завоевала Египет, Ливию, Эфиопию, совершила поход в Индию... Снова видим, что в древности расстояний не существовало, но это только с точки зрения традиционной версии истории.</w:t>
      </w:r>
      <w:r w:rsidR="002A4665">
        <w:rPr>
          <w:rFonts w:ascii="Verdana" w:hAnsi="Verdana"/>
          <w:sz w:val="20"/>
          <w:szCs w:val="20"/>
          <w:lang w:val="ru-RU" w:eastAsia="uk-UA"/>
        </w:rPr>
        <w:t xml:space="preserve"> </w:t>
      </w:r>
      <w:r w:rsidR="0036539D">
        <w:rPr>
          <w:rFonts w:ascii="Verdana" w:hAnsi="Verdana"/>
          <w:sz w:val="20"/>
          <w:szCs w:val="20"/>
          <w:lang w:val="ru-RU" w:eastAsia="uk-UA"/>
        </w:rPr>
        <w:t xml:space="preserve">На сайте </w:t>
      </w:r>
      <w:r w:rsidR="0036539D">
        <w:rPr>
          <w:rFonts w:ascii="Verdana" w:hAnsi="Verdana"/>
          <w:sz w:val="20"/>
          <w:szCs w:val="20"/>
          <w:lang w:eastAsia="uk-UA"/>
        </w:rPr>
        <w:t>simposium</w:t>
      </w:r>
      <w:r w:rsidR="0036539D" w:rsidRPr="00317976">
        <w:rPr>
          <w:rFonts w:ascii="Verdana" w:hAnsi="Verdana"/>
          <w:sz w:val="20"/>
          <w:szCs w:val="20"/>
          <w:lang w:val="ru-RU" w:eastAsia="uk-UA"/>
        </w:rPr>
        <w:t>.</w:t>
      </w:r>
      <w:r w:rsidR="0036539D">
        <w:rPr>
          <w:rFonts w:ascii="Verdana" w:hAnsi="Verdana"/>
          <w:sz w:val="20"/>
          <w:szCs w:val="20"/>
          <w:lang w:eastAsia="uk-UA"/>
        </w:rPr>
        <w:t>ru</w:t>
      </w:r>
      <w:r w:rsidR="0036539D" w:rsidRPr="00317976">
        <w:rPr>
          <w:rFonts w:ascii="Verdana" w:hAnsi="Verdana"/>
          <w:sz w:val="20"/>
          <w:szCs w:val="20"/>
          <w:lang w:val="ru-RU" w:eastAsia="uk-UA"/>
        </w:rPr>
        <w:t>/</w:t>
      </w:r>
      <w:r w:rsidR="0036539D">
        <w:rPr>
          <w:rFonts w:ascii="Verdana" w:hAnsi="Verdana"/>
          <w:sz w:val="20"/>
          <w:szCs w:val="20"/>
          <w:lang w:eastAsia="uk-UA"/>
        </w:rPr>
        <w:t>ru</w:t>
      </w:r>
      <w:r w:rsidR="0036539D" w:rsidRPr="00317976">
        <w:rPr>
          <w:rFonts w:ascii="Verdana" w:hAnsi="Verdana"/>
          <w:sz w:val="20"/>
          <w:szCs w:val="20"/>
          <w:lang w:val="ru-RU" w:eastAsia="uk-UA"/>
        </w:rPr>
        <w:t>/</w:t>
      </w:r>
      <w:r w:rsidR="0036539D">
        <w:rPr>
          <w:rFonts w:ascii="Verdana" w:hAnsi="Verdana"/>
          <w:sz w:val="20"/>
          <w:szCs w:val="20"/>
          <w:lang w:eastAsia="uk-UA"/>
        </w:rPr>
        <w:t>node</w:t>
      </w:r>
      <w:r w:rsidR="0036539D" w:rsidRPr="00317976">
        <w:rPr>
          <w:rFonts w:ascii="Verdana" w:hAnsi="Verdana"/>
          <w:sz w:val="20"/>
          <w:szCs w:val="20"/>
          <w:lang w:val="ru-RU" w:eastAsia="uk-UA"/>
        </w:rPr>
        <w:t xml:space="preserve">//12512 </w:t>
      </w:r>
      <w:r w:rsidR="0036539D">
        <w:rPr>
          <w:rFonts w:ascii="Verdana" w:hAnsi="Verdana"/>
          <w:sz w:val="20"/>
          <w:szCs w:val="20"/>
          <w:lang w:val="ru-RU" w:eastAsia="uk-UA"/>
        </w:rPr>
        <w:t>можно прочитать</w:t>
      </w:r>
      <w:r w:rsidR="0036539D" w:rsidRPr="0036539D">
        <w:rPr>
          <w:rFonts w:ascii="Verdana" w:hAnsi="Verdana"/>
          <w:sz w:val="20"/>
          <w:szCs w:val="20"/>
          <w:lang w:val="ru-RU" w:eastAsia="uk-UA"/>
        </w:rPr>
        <w:t xml:space="preserve">: </w:t>
      </w:r>
      <w:r w:rsidR="0036539D">
        <w:rPr>
          <w:rFonts w:ascii="Verdana" w:hAnsi="Verdana"/>
          <w:sz w:val="20"/>
          <w:szCs w:val="20"/>
          <w:lang w:val="ru-RU" w:eastAsia="uk-UA"/>
        </w:rPr>
        <w:t>«...</w:t>
      </w:r>
      <w:r w:rsidR="0036539D" w:rsidRPr="0036539D">
        <w:rPr>
          <w:rFonts w:asciiTheme="majorHAnsi" w:hAnsiTheme="majorHAnsi"/>
          <w:sz w:val="20"/>
          <w:szCs w:val="20"/>
          <w:lang w:val="ru-RU" w:eastAsia="uk-UA"/>
        </w:rPr>
        <w:t xml:space="preserve">По Диодору 1.56.5 Ктесий написал, что </w:t>
      </w:r>
      <w:r w:rsidR="0036539D" w:rsidRPr="0036539D">
        <w:rPr>
          <w:rFonts w:asciiTheme="majorHAnsi" w:hAnsiTheme="majorHAnsi"/>
          <w:b/>
          <w:sz w:val="20"/>
          <w:szCs w:val="20"/>
          <w:lang w:val="ru-RU" w:eastAsia="uk-UA"/>
        </w:rPr>
        <w:t>солдаты Семирамиды основали</w:t>
      </w:r>
      <w:r w:rsidR="0036539D" w:rsidRPr="0036539D">
        <w:rPr>
          <w:rFonts w:asciiTheme="majorHAnsi" w:hAnsiTheme="majorHAnsi"/>
          <w:sz w:val="20"/>
          <w:szCs w:val="20"/>
          <w:lang w:val="ru-RU" w:eastAsia="uk-UA"/>
        </w:rPr>
        <w:t xml:space="preserve"> и назвали по своим отечествам города </w:t>
      </w:r>
      <w:r w:rsidR="0036539D" w:rsidRPr="0036539D">
        <w:rPr>
          <w:rFonts w:asciiTheme="majorHAnsi" w:hAnsiTheme="majorHAnsi"/>
          <w:b/>
          <w:sz w:val="20"/>
          <w:szCs w:val="20"/>
          <w:lang w:val="ru-RU" w:eastAsia="uk-UA"/>
        </w:rPr>
        <w:t>Трою и Вавилон, оба на Ниле</w:t>
      </w:r>
      <w:r w:rsidR="0036539D" w:rsidRPr="0036539D">
        <w:rPr>
          <w:rFonts w:asciiTheme="majorHAnsi" w:hAnsiTheme="majorHAnsi"/>
          <w:sz w:val="20"/>
          <w:szCs w:val="20"/>
          <w:lang w:val="ru-RU" w:eastAsia="uk-UA"/>
        </w:rPr>
        <w:t>...</w:t>
      </w:r>
      <w:r w:rsidR="0036539D">
        <w:rPr>
          <w:rFonts w:ascii="Verdana" w:hAnsi="Verdana"/>
          <w:sz w:val="20"/>
          <w:szCs w:val="20"/>
          <w:lang w:val="ru-RU" w:eastAsia="uk-UA"/>
        </w:rPr>
        <w:t>».</w:t>
      </w:r>
      <w:r w:rsidR="0036539D" w:rsidRPr="0036539D">
        <w:rPr>
          <w:rFonts w:ascii="Verdana" w:hAnsi="Verdana"/>
          <w:sz w:val="20"/>
          <w:szCs w:val="20"/>
          <w:lang w:val="ru-RU" w:eastAsia="uk-UA"/>
        </w:rPr>
        <w:t xml:space="preserve"> </w:t>
      </w:r>
    </w:p>
    <w:p w:rsidR="00227CDB" w:rsidRPr="00D17E02" w:rsidRDefault="00227CDB" w:rsidP="00925566">
      <w:pPr>
        <w:spacing w:after="0" w:afterAutospacing="0"/>
        <w:ind w:firstLine="720"/>
        <w:jc w:val="both"/>
        <w:rPr>
          <w:rFonts w:ascii="Verdana" w:hAnsi="Verdana"/>
          <w:sz w:val="20"/>
          <w:szCs w:val="20"/>
          <w:lang w:val="ru-RU" w:eastAsia="uk-UA"/>
        </w:rPr>
      </w:pPr>
      <w:r>
        <w:rPr>
          <w:rFonts w:ascii="Verdana" w:hAnsi="Verdana"/>
          <w:sz w:val="20"/>
          <w:szCs w:val="20"/>
          <w:lang w:val="ru-RU" w:eastAsia="uk-UA"/>
        </w:rPr>
        <w:lastRenderedPageBreak/>
        <w:t>Нахождение Вавилона на территории Индии не столь очевидно, как тот факт, что у Геродота Египет, находился на территории нынешнего Пакистана, но логика подсказывает, что нахождение Вавилона на территории Индии более обосновано, чем на территории нынешнего Ирака.</w:t>
      </w:r>
      <w:r w:rsidR="002B4E6E">
        <w:rPr>
          <w:rFonts w:ascii="Verdana" w:hAnsi="Verdana"/>
          <w:sz w:val="20"/>
          <w:szCs w:val="20"/>
          <w:lang w:val="ru-RU" w:eastAsia="uk-UA"/>
        </w:rPr>
        <w:t xml:space="preserve"> </w:t>
      </w:r>
      <w:r w:rsidR="00805169">
        <w:rPr>
          <w:rFonts w:ascii="Verdana" w:hAnsi="Verdana"/>
          <w:sz w:val="20"/>
          <w:szCs w:val="20"/>
          <w:lang w:val="ru-RU" w:eastAsia="uk-UA"/>
        </w:rPr>
        <w:t xml:space="preserve">Рассмотрение этой темы продолжим в </w:t>
      </w:r>
      <w:r w:rsidR="002B4E6E">
        <w:rPr>
          <w:rFonts w:ascii="Verdana" w:hAnsi="Verdana"/>
          <w:sz w:val="20"/>
          <w:szCs w:val="20"/>
          <w:lang w:val="ru-RU" w:eastAsia="uk-UA"/>
        </w:rPr>
        <w:t>разделе «Ксенофонт».</w:t>
      </w:r>
    </w:p>
    <w:p w:rsidR="00D44497" w:rsidRDefault="00D44497" w:rsidP="00D44497">
      <w:pPr>
        <w:pStyle w:val="2"/>
        <w:rPr>
          <w:rFonts w:ascii="Verdana" w:hAnsi="Verdana"/>
          <w:sz w:val="20"/>
          <w:szCs w:val="20"/>
          <w:lang w:val="ru-RU" w:eastAsia="uk-UA"/>
        </w:rPr>
      </w:pPr>
      <w:r>
        <w:rPr>
          <w:rFonts w:ascii="Verdana" w:hAnsi="Verdana"/>
          <w:sz w:val="20"/>
          <w:szCs w:val="20"/>
          <w:lang w:val="ru-RU" w:eastAsia="uk-UA"/>
        </w:rPr>
        <w:t xml:space="preserve">Рипейские горы и Гиперборея </w:t>
      </w:r>
    </w:p>
    <w:p w:rsidR="00D44497" w:rsidRDefault="00D44497" w:rsidP="00D44497">
      <w:pPr>
        <w:spacing w:after="120" w:afterAutospacing="0"/>
        <w:ind w:firstLine="720"/>
        <w:jc w:val="both"/>
        <w:rPr>
          <w:rFonts w:ascii="Verdana" w:hAnsi="Verdana"/>
          <w:sz w:val="20"/>
          <w:szCs w:val="20"/>
          <w:lang w:val="ru-RU"/>
        </w:rPr>
      </w:pPr>
      <w:r w:rsidRPr="003D5618">
        <w:rPr>
          <w:rFonts w:ascii="Verdana" w:hAnsi="Verdana"/>
          <w:sz w:val="20"/>
          <w:szCs w:val="20"/>
          <w:lang w:val="ru-RU"/>
        </w:rPr>
        <w:t>Рипейские горы, они</w:t>
      </w:r>
      <w:r>
        <w:rPr>
          <w:rFonts w:ascii="Verdana" w:hAnsi="Verdana"/>
          <w:sz w:val="20"/>
          <w:szCs w:val="20"/>
          <w:lang w:val="ru-RU"/>
        </w:rPr>
        <w:t xml:space="preserve"> же</w:t>
      </w:r>
      <w:r w:rsidRPr="003D5618">
        <w:rPr>
          <w:rFonts w:ascii="Verdana" w:hAnsi="Verdana"/>
          <w:sz w:val="20"/>
          <w:szCs w:val="20"/>
          <w:lang w:val="ru-RU"/>
        </w:rPr>
        <w:t xml:space="preserve"> Гиперборейские, узловой пункт для понимания древней географии.</w:t>
      </w:r>
      <w:r>
        <w:rPr>
          <w:rFonts w:ascii="Verdana" w:hAnsi="Verdana"/>
          <w:sz w:val="20"/>
          <w:szCs w:val="20"/>
          <w:lang w:val="ru-RU"/>
        </w:rPr>
        <w:t xml:space="preserve"> Как только в работе какого-нибудь древнего автора встречается название этих гор, как тут же комментаторы полностью теряют ориентацию в пространстве. Где только эти горы не помещают ― и в Европе, севернее нынешнего Черного моря, и в Азии</w:t>
      </w:r>
      <w:r w:rsidRPr="003D5618">
        <w:rPr>
          <w:rFonts w:ascii="Verdana" w:hAnsi="Verdana"/>
          <w:sz w:val="20"/>
          <w:szCs w:val="20"/>
          <w:lang w:val="ru-RU"/>
        </w:rPr>
        <w:t xml:space="preserve"> (</w:t>
      </w:r>
      <w:r>
        <w:rPr>
          <w:rFonts w:ascii="Verdana" w:hAnsi="Verdana"/>
          <w:sz w:val="20"/>
          <w:szCs w:val="20"/>
          <w:lang w:val="ru-RU"/>
        </w:rPr>
        <w:t xml:space="preserve">Тянь-Шань, Кавказ), но чаще всего их отожествляют, почему-то, с Уральскими горами. </w:t>
      </w:r>
    </w:p>
    <w:p w:rsidR="00D44497" w:rsidRDefault="00D44497" w:rsidP="00D44497">
      <w:pPr>
        <w:spacing w:after="120" w:afterAutospacing="0"/>
        <w:jc w:val="center"/>
        <w:rPr>
          <w:rFonts w:ascii="Verdana" w:hAnsi="Verdana"/>
          <w:sz w:val="20"/>
          <w:szCs w:val="20"/>
        </w:rPr>
      </w:pPr>
      <w:r w:rsidRPr="009701E5">
        <w:rPr>
          <w:rFonts w:ascii="Verdana" w:hAnsi="Verdana"/>
          <w:noProof/>
          <w:sz w:val="20"/>
          <w:szCs w:val="20"/>
          <w:lang w:val="ru-RU" w:eastAsia="ru-RU"/>
        </w:rPr>
        <w:drawing>
          <wp:inline distT="0" distB="0" distL="0" distR="0">
            <wp:extent cx="2708910" cy="1672415"/>
            <wp:effectExtent l="19050" t="0" r="0" b="0"/>
            <wp:docPr id="4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grayscl/>
                      <a:lum contrast="20000"/>
                    </a:blip>
                    <a:srcRect/>
                    <a:stretch>
                      <a:fillRect/>
                    </a:stretch>
                  </pic:blipFill>
                  <pic:spPr bwMode="auto">
                    <a:xfrm>
                      <a:off x="0" y="0"/>
                      <a:ext cx="2712200" cy="1674446"/>
                    </a:xfrm>
                    <a:prstGeom prst="rect">
                      <a:avLst/>
                    </a:prstGeom>
                    <a:noFill/>
                    <a:ln w="9525">
                      <a:noFill/>
                      <a:miter lim="800000"/>
                      <a:headEnd/>
                      <a:tailEnd/>
                    </a:ln>
                  </pic:spPr>
                </pic:pic>
              </a:graphicData>
            </a:graphic>
          </wp:inline>
        </w:drawing>
      </w:r>
    </w:p>
    <w:p w:rsidR="000B1270" w:rsidRPr="000B1270" w:rsidRDefault="000B1270" w:rsidP="000B1270">
      <w:pPr>
        <w:spacing w:after="0" w:afterAutospacing="0"/>
        <w:jc w:val="center"/>
        <w:rPr>
          <w:rFonts w:ascii="Verdana" w:hAnsi="Verdana"/>
          <w:sz w:val="20"/>
          <w:szCs w:val="20"/>
        </w:rPr>
      </w:pPr>
      <w:r w:rsidRPr="000B1270">
        <w:rPr>
          <w:rFonts w:ascii="Verdana" w:hAnsi="Verdana"/>
          <w:noProof/>
          <w:sz w:val="20"/>
          <w:szCs w:val="20"/>
          <w:lang w:val="ru-RU" w:eastAsia="ru-RU"/>
        </w:rPr>
        <w:lastRenderedPageBreak/>
        <w:drawing>
          <wp:inline distT="0" distB="0" distL="0" distR="0">
            <wp:extent cx="2868930" cy="1570314"/>
            <wp:effectExtent l="19050" t="0" r="7620" b="0"/>
            <wp:docPr id="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grayscl/>
                    </a:blip>
                    <a:srcRect/>
                    <a:stretch>
                      <a:fillRect/>
                    </a:stretch>
                  </pic:blipFill>
                  <pic:spPr bwMode="auto">
                    <a:xfrm>
                      <a:off x="0" y="0"/>
                      <a:ext cx="2871234" cy="1571575"/>
                    </a:xfrm>
                    <a:prstGeom prst="rect">
                      <a:avLst/>
                    </a:prstGeom>
                    <a:noFill/>
                    <a:ln w="9525">
                      <a:noFill/>
                      <a:miter lim="800000"/>
                      <a:headEnd/>
                      <a:tailEnd/>
                    </a:ln>
                  </pic:spPr>
                </pic:pic>
              </a:graphicData>
            </a:graphic>
          </wp:inline>
        </w:drawing>
      </w:r>
    </w:p>
    <w:p w:rsidR="00D44497" w:rsidRDefault="000B1270" w:rsidP="00D44497">
      <w:pPr>
        <w:spacing w:after="0" w:afterAutospacing="0"/>
        <w:ind w:firstLine="720"/>
        <w:jc w:val="both"/>
        <w:rPr>
          <w:rFonts w:ascii="Verdana" w:hAnsi="Verdana"/>
          <w:sz w:val="20"/>
          <w:szCs w:val="20"/>
          <w:lang w:val="ru-RU"/>
        </w:rPr>
      </w:pPr>
      <w:r>
        <w:rPr>
          <w:rFonts w:ascii="Verdana" w:hAnsi="Verdana"/>
          <w:sz w:val="20"/>
          <w:szCs w:val="20"/>
          <w:lang w:val="ru-RU"/>
        </w:rPr>
        <w:t>Сразу надо отметить, что если первая карта составлена на основе карты мира Птолемея, то вторая карта ― реконструкция. В Интернете можно найти очень много таких карт. Создают эти карты на основе текстов древних авторов (в данном случае на основе текстов Гесиода), при этом настоящие авторы этих карт исходят из современных взглядов на древнюю географию.</w:t>
      </w:r>
      <w:r w:rsidR="00D44497">
        <w:rPr>
          <w:rFonts w:ascii="Verdana" w:hAnsi="Verdana"/>
          <w:sz w:val="20"/>
          <w:szCs w:val="20"/>
          <w:lang w:val="ru-RU"/>
        </w:rPr>
        <w:t xml:space="preserve"> Что из этого получается можно видеть на приведенной выше карте. Примерно так же создавал свою карту и Птолемей, для этого он брал карту мира, которая была у него в распоряжении, и пытался найти на ней объекты, которые упоминают древние авторы. Понятно, что эту работу надо было проводить, только ошибки, которые совершил Птолемей, надо было анализировать, искать причины их появления. Эта работа не была проведена и ошибки Птолемея были повторены позднейшими авторами.</w:t>
      </w:r>
    </w:p>
    <w:p w:rsidR="00D44497" w:rsidRDefault="00D44497" w:rsidP="00D44497">
      <w:pPr>
        <w:spacing w:after="0" w:afterAutospacing="0"/>
        <w:ind w:firstLine="720"/>
        <w:jc w:val="both"/>
        <w:rPr>
          <w:rFonts w:ascii="Verdana" w:hAnsi="Verdana"/>
          <w:lang w:val="ru-RU" w:eastAsia="uk-UA"/>
        </w:rPr>
      </w:pPr>
      <w:r>
        <w:rPr>
          <w:rFonts w:ascii="Verdana" w:hAnsi="Verdana"/>
          <w:sz w:val="20"/>
          <w:szCs w:val="20"/>
          <w:lang w:val="ru-RU"/>
        </w:rPr>
        <w:t>Авторы Википедии считает, что Рипейские и Гиперборейские горы ― разные горы, тем самым игнорируя работы древних авторов.</w:t>
      </w:r>
      <w:r w:rsidRPr="003D5618">
        <w:rPr>
          <w:rFonts w:ascii="Verdana" w:hAnsi="Verdana"/>
          <w:sz w:val="20"/>
          <w:szCs w:val="20"/>
          <w:lang w:val="ru-RU"/>
        </w:rPr>
        <w:t xml:space="preserve"> </w:t>
      </w:r>
    </w:p>
    <w:p w:rsidR="00D44497" w:rsidRPr="00091D91" w:rsidRDefault="00D44497" w:rsidP="00D44497">
      <w:pPr>
        <w:spacing w:after="0" w:afterAutospacing="0"/>
        <w:ind w:firstLine="720"/>
        <w:jc w:val="both"/>
        <w:rPr>
          <w:lang w:val="ru-RU"/>
        </w:rPr>
      </w:pPr>
      <w:r>
        <w:rPr>
          <w:rFonts w:ascii="Verdana" w:hAnsi="Verdana"/>
          <w:sz w:val="20"/>
          <w:szCs w:val="20"/>
          <w:lang w:val="ru-RU" w:eastAsia="uk-UA"/>
        </w:rPr>
        <w:t>Элий Гонорий «Космография»</w:t>
      </w:r>
      <w:r w:rsidR="00036675">
        <w:rPr>
          <w:rFonts w:ascii="Verdana" w:hAnsi="Verdana"/>
          <w:sz w:val="20"/>
          <w:szCs w:val="20"/>
          <w:lang w:val="ru-RU" w:eastAsia="uk-UA"/>
        </w:rPr>
        <w:t xml:space="preserve">, </w:t>
      </w:r>
      <w:r w:rsidR="00036675">
        <w:rPr>
          <w:rFonts w:ascii="Verdana" w:hAnsi="Verdana"/>
          <w:sz w:val="20"/>
          <w:szCs w:val="20"/>
          <w:lang w:val="ru-RU"/>
        </w:rPr>
        <w:t>[</w:t>
      </w:r>
      <w:r w:rsidR="00DE6524">
        <w:rPr>
          <w:rFonts w:ascii="Verdana" w:hAnsi="Verdana"/>
          <w:sz w:val="20"/>
          <w:szCs w:val="20"/>
          <w:lang w:val="ru-RU"/>
        </w:rPr>
        <w:t>2</w:t>
      </w:r>
      <w:r w:rsidR="00600879">
        <w:rPr>
          <w:rFonts w:ascii="Verdana" w:hAnsi="Verdana"/>
          <w:sz w:val="20"/>
          <w:szCs w:val="20"/>
          <w:lang w:val="ru-RU"/>
        </w:rPr>
        <w:t>3</w:t>
      </w:r>
      <w:r w:rsidR="00036675">
        <w:rPr>
          <w:rFonts w:ascii="Verdana" w:hAnsi="Verdana"/>
          <w:sz w:val="20"/>
          <w:szCs w:val="20"/>
          <w:lang w:val="ru-RU"/>
        </w:rPr>
        <w:t>]</w:t>
      </w:r>
      <w:r w:rsidRPr="00C56D09">
        <w:rPr>
          <w:rFonts w:ascii="Verdana" w:hAnsi="Verdana"/>
          <w:sz w:val="20"/>
          <w:szCs w:val="20"/>
          <w:lang w:val="ru-RU" w:eastAsia="uk-UA"/>
        </w:rPr>
        <w:t xml:space="preserve">: </w:t>
      </w:r>
      <w:r w:rsidRPr="00091D91">
        <w:rPr>
          <w:rFonts w:asciiTheme="majorHAnsi" w:hAnsiTheme="majorHAnsi"/>
          <w:sz w:val="20"/>
          <w:szCs w:val="20"/>
          <w:lang w:val="ru-RU" w:eastAsia="uk-UA"/>
        </w:rPr>
        <w:t>«</w:t>
      </w:r>
      <w:r w:rsidRPr="00091D91">
        <w:rPr>
          <w:rFonts w:asciiTheme="majorHAnsi" w:hAnsiTheme="majorHAnsi"/>
          <w:b/>
          <w:sz w:val="20"/>
          <w:szCs w:val="20"/>
          <w:lang w:val="ru-RU"/>
        </w:rPr>
        <w:t xml:space="preserve">Северный океан имеет следующие горы: гора Гипербореи Рипеи </w:t>
      </w:r>
      <w:r w:rsidRPr="00091D91">
        <w:rPr>
          <w:rFonts w:asciiTheme="majorHAnsi" w:hAnsiTheme="majorHAnsi"/>
          <w:sz w:val="20"/>
          <w:szCs w:val="20"/>
          <w:lang w:val="ru-RU"/>
        </w:rPr>
        <w:t xml:space="preserve">/ гора </w:t>
      </w:r>
      <w:r w:rsidRPr="008B3DED">
        <w:rPr>
          <w:rFonts w:asciiTheme="majorHAnsi" w:hAnsiTheme="majorHAnsi"/>
          <w:b/>
          <w:sz w:val="20"/>
          <w:szCs w:val="20"/>
          <w:lang w:val="ru-RU"/>
        </w:rPr>
        <w:t>Гипанис</w:t>
      </w:r>
      <w:r w:rsidRPr="00091D91">
        <w:rPr>
          <w:rFonts w:asciiTheme="majorHAnsi" w:hAnsiTheme="majorHAnsi"/>
          <w:sz w:val="20"/>
          <w:szCs w:val="20"/>
          <w:lang w:val="ru-RU"/>
        </w:rPr>
        <w:t xml:space="preserve"> / гора Кавказ с другой стороны / гора Гем / гора Тавр / снова гора Кавказ / гора Аман / гора Малая Германия / гора Бодуя / гора Родопа». </w:t>
      </w:r>
      <w:r w:rsidRPr="00091D91">
        <w:rPr>
          <w:rFonts w:ascii="Verdana" w:hAnsi="Verdana"/>
          <w:sz w:val="20"/>
          <w:szCs w:val="20"/>
          <w:lang w:val="ru-RU"/>
        </w:rPr>
        <w:t>Там же</w:t>
      </w:r>
      <w:r>
        <w:rPr>
          <w:rFonts w:ascii="Verdana" w:hAnsi="Verdana"/>
          <w:sz w:val="20"/>
          <w:szCs w:val="20"/>
          <w:lang w:val="ru-RU"/>
        </w:rPr>
        <w:t>, ниже</w:t>
      </w:r>
      <w:r w:rsidRPr="00091D91">
        <w:rPr>
          <w:rFonts w:ascii="Verdana" w:hAnsi="Verdana"/>
          <w:sz w:val="20"/>
          <w:szCs w:val="20"/>
          <w:lang w:val="ru-RU"/>
        </w:rPr>
        <w:t>:</w:t>
      </w:r>
      <w:r w:rsidRPr="00091D91">
        <w:rPr>
          <w:rFonts w:asciiTheme="majorHAnsi" w:hAnsiTheme="majorHAnsi"/>
          <w:sz w:val="20"/>
          <w:szCs w:val="20"/>
          <w:lang w:val="ru-RU"/>
        </w:rPr>
        <w:t xml:space="preserve"> «Истоки и устья рек северного океана. </w:t>
      </w:r>
      <w:r w:rsidRPr="00091D91">
        <w:rPr>
          <w:rFonts w:asciiTheme="majorHAnsi" w:hAnsiTheme="majorHAnsi"/>
          <w:b/>
          <w:sz w:val="20"/>
          <w:szCs w:val="20"/>
          <w:lang w:val="ru-RU"/>
        </w:rPr>
        <w:t>Река Танаис рождается на горе Гипербореи Рипеи</w:t>
      </w:r>
      <w:r w:rsidRPr="00091D91">
        <w:rPr>
          <w:rFonts w:asciiTheme="majorHAnsi" w:hAnsiTheme="majorHAnsi"/>
          <w:sz w:val="20"/>
          <w:szCs w:val="20"/>
          <w:lang w:val="ru-RU"/>
        </w:rPr>
        <w:t>; впадает в море Меотиду; [проходит расстояние в 654 мили]».</w:t>
      </w:r>
      <w:r>
        <w:rPr>
          <w:rFonts w:asciiTheme="majorHAnsi" w:hAnsiTheme="majorHAnsi"/>
          <w:sz w:val="20"/>
          <w:szCs w:val="20"/>
          <w:lang w:val="ru-RU"/>
        </w:rPr>
        <w:t xml:space="preserve"> </w:t>
      </w:r>
      <w:r w:rsidRPr="00091D91">
        <w:rPr>
          <w:rFonts w:ascii="Verdana" w:hAnsi="Verdana"/>
          <w:sz w:val="20"/>
          <w:szCs w:val="20"/>
          <w:lang w:val="ru-RU"/>
        </w:rPr>
        <w:t>Комментарий к Юлию Гонорию:</w:t>
      </w:r>
      <w:r w:rsidRPr="009B2075">
        <w:rPr>
          <w:rFonts w:asciiTheme="majorHAnsi" w:hAnsiTheme="majorHAnsi"/>
          <w:sz w:val="20"/>
          <w:szCs w:val="20"/>
          <w:lang w:val="ru-RU"/>
        </w:rPr>
        <w:t xml:space="preserve"> «Тесная связь между гипербореями и Рипейскими (Рифейскими) горами утвердилась еще в древнеионийской географии (</w:t>
      </w:r>
      <w:r w:rsidRPr="009B2075">
        <w:rPr>
          <w:rFonts w:asciiTheme="majorHAnsi" w:hAnsiTheme="majorHAnsi"/>
          <w:sz w:val="20"/>
          <w:szCs w:val="20"/>
        </w:rPr>
        <w:t>AristeasProcon</w:t>
      </w:r>
      <w:r w:rsidRPr="009B2075">
        <w:rPr>
          <w:rFonts w:asciiTheme="majorHAnsi" w:hAnsiTheme="majorHAnsi"/>
          <w:sz w:val="20"/>
          <w:szCs w:val="20"/>
          <w:lang w:val="ru-RU"/>
        </w:rPr>
        <w:t xml:space="preserve">. </w:t>
      </w:r>
      <w:r w:rsidRPr="009B2075">
        <w:rPr>
          <w:rFonts w:asciiTheme="majorHAnsi" w:hAnsiTheme="majorHAnsi"/>
          <w:sz w:val="20"/>
          <w:szCs w:val="20"/>
        </w:rPr>
        <w:t>Frg</w:t>
      </w:r>
      <w:r w:rsidRPr="009B2075">
        <w:rPr>
          <w:rFonts w:asciiTheme="majorHAnsi" w:hAnsiTheme="majorHAnsi"/>
          <w:sz w:val="20"/>
          <w:szCs w:val="20"/>
          <w:lang w:val="ru-RU"/>
        </w:rPr>
        <w:t>. 1 [</w:t>
      </w:r>
      <w:r w:rsidRPr="009B2075">
        <w:rPr>
          <w:rFonts w:asciiTheme="majorHAnsi" w:hAnsiTheme="majorHAnsi"/>
          <w:sz w:val="20"/>
          <w:szCs w:val="20"/>
        </w:rPr>
        <w:t>Bolton</w:t>
      </w:r>
      <w:r w:rsidRPr="009B2075">
        <w:rPr>
          <w:rFonts w:asciiTheme="majorHAnsi" w:hAnsiTheme="majorHAnsi"/>
          <w:sz w:val="20"/>
          <w:szCs w:val="20"/>
          <w:lang w:val="ru-RU"/>
        </w:rPr>
        <w:t xml:space="preserve">], </w:t>
      </w:r>
      <w:r w:rsidRPr="009B2075">
        <w:rPr>
          <w:rFonts w:asciiTheme="majorHAnsi" w:hAnsiTheme="majorHAnsi"/>
          <w:sz w:val="20"/>
          <w:szCs w:val="20"/>
          <w:lang w:val="ru-RU"/>
        </w:rPr>
        <w:lastRenderedPageBreak/>
        <w:t xml:space="preserve">ср.: </w:t>
      </w:r>
      <w:r w:rsidRPr="009B2075">
        <w:rPr>
          <w:rFonts w:asciiTheme="majorHAnsi" w:hAnsiTheme="majorHAnsi"/>
          <w:sz w:val="20"/>
          <w:szCs w:val="20"/>
        </w:rPr>
        <w:t>Herod</w:t>
      </w:r>
      <w:r w:rsidRPr="009B2075">
        <w:rPr>
          <w:rFonts w:asciiTheme="majorHAnsi" w:hAnsiTheme="majorHAnsi"/>
          <w:sz w:val="20"/>
          <w:szCs w:val="20"/>
          <w:lang w:val="ru-RU"/>
        </w:rPr>
        <w:t xml:space="preserve">. </w:t>
      </w:r>
      <w:r w:rsidRPr="009B2075">
        <w:rPr>
          <w:rFonts w:asciiTheme="majorHAnsi" w:hAnsiTheme="majorHAnsi"/>
          <w:sz w:val="20"/>
          <w:szCs w:val="20"/>
        </w:rPr>
        <w:t>IV</w:t>
      </w:r>
      <w:r w:rsidRPr="009B2075">
        <w:rPr>
          <w:rFonts w:asciiTheme="majorHAnsi" w:hAnsiTheme="majorHAnsi"/>
          <w:sz w:val="20"/>
          <w:szCs w:val="20"/>
          <w:lang w:val="ru-RU"/>
        </w:rPr>
        <w:t>, 13, где гипербореи помещены у не названных Геродотом гор».</w:t>
      </w:r>
    </w:p>
    <w:p w:rsidR="00D44497" w:rsidRPr="009B2075" w:rsidRDefault="00D44497" w:rsidP="00D44497">
      <w:pPr>
        <w:spacing w:after="0" w:afterAutospacing="0"/>
        <w:ind w:firstLine="708"/>
        <w:jc w:val="both"/>
        <w:rPr>
          <w:rFonts w:asciiTheme="majorHAnsi" w:hAnsiTheme="majorHAnsi"/>
          <w:sz w:val="20"/>
          <w:szCs w:val="20"/>
          <w:lang w:val="ru-RU"/>
        </w:rPr>
      </w:pPr>
      <w:r w:rsidRPr="009B2075">
        <w:rPr>
          <w:rFonts w:ascii="Verdana" w:hAnsi="Verdana"/>
          <w:sz w:val="20"/>
          <w:szCs w:val="20"/>
          <w:lang w:val="ru-RU"/>
        </w:rPr>
        <w:t>Космография Псевдо-Этика</w:t>
      </w:r>
      <w:r w:rsidR="00036675">
        <w:rPr>
          <w:rFonts w:ascii="Verdana" w:hAnsi="Verdana"/>
          <w:sz w:val="20"/>
          <w:szCs w:val="20"/>
          <w:lang w:val="ru-RU"/>
        </w:rPr>
        <w:t>, [</w:t>
      </w:r>
      <w:r w:rsidR="00DE6524">
        <w:rPr>
          <w:rFonts w:ascii="Verdana" w:hAnsi="Verdana"/>
          <w:sz w:val="20"/>
          <w:szCs w:val="20"/>
          <w:lang w:val="ru-RU"/>
        </w:rPr>
        <w:t>2</w:t>
      </w:r>
      <w:r w:rsidR="00600879">
        <w:rPr>
          <w:rFonts w:ascii="Verdana" w:hAnsi="Verdana"/>
          <w:sz w:val="20"/>
          <w:szCs w:val="20"/>
          <w:lang w:val="ru-RU"/>
        </w:rPr>
        <w:t>3</w:t>
      </w:r>
      <w:r w:rsidR="00036675">
        <w:rPr>
          <w:rFonts w:ascii="Verdana" w:hAnsi="Verdana"/>
          <w:sz w:val="20"/>
          <w:szCs w:val="20"/>
          <w:lang w:val="ru-RU"/>
        </w:rPr>
        <w:t>]</w:t>
      </w:r>
      <w:r w:rsidRPr="009B2075">
        <w:rPr>
          <w:rFonts w:asciiTheme="majorHAnsi" w:hAnsiTheme="majorHAnsi"/>
          <w:sz w:val="20"/>
          <w:szCs w:val="20"/>
          <w:lang w:val="ru-RU"/>
        </w:rPr>
        <w:t>: «Северный океан имеет знаменитые горы</w:t>
      </w:r>
      <w:r>
        <w:rPr>
          <w:rFonts w:asciiTheme="majorHAnsi" w:hAnsiTheme="majorHAnsi"/>
          <w:sz w:val="20"/>
          <w:szCs w:val="20"/>
          <w:lang w:val="ru-RU"/>
        </w:rPr>
        <w:t xml:space="preserve"> </w:t>
      </w:r>
      <w:r w:rsidRPr="009B2075">
        <w:rPr>
          <w:rFonts w:asciiTheme="majorHAnsi" w:hAnsiTheme="majorHAnsi"/>
          <w:sz w:val="20"/>
          <w:szCs w:val="20"/>
          <w:lang w:val="ru-RU"/>
        </w:rPr>
        <w:t xml:space="preserve">42: Гиперборейская / Гем / Этна / Рифейская / Тавр / Кавинаст </w:t>
      </w:r>
      <w:r w:rsidRPr="008B3DED">
        <w:rPr>
          <w:rFonts w:asciiTheme="majorHAnsi" w:hAnsiTheme="majorHAnsi"/>
          <w:b/>
          <w:sz w:val="20"/>
          <w:szCs w:val="20"/>
          <w:lang w:val="ru-RU"/>
        </w:rPr>
        <w:t>/ Гифанис</w:t>
      </w:r>
      <w:r w:rsidRPr="009B2075">
        <w:rPr>
          <w:rFonts w:asciiTheme="majorHAnsi" w:hAnsiTheme="majorHAnsi"/>
          <w:sz w:val="20"/>
          <w:szCs w:val="20"/>
          <w:lang w:val="ru-RU"/>
        </w:rPr>
        <w:t xml:space="preserve"> / Малая Германия / Грат / Кавказ / Еводу...</w:t>
      </w:r>
      <w:r w:rsidR="002F4DD3">
        <w:rPr>
          <w:rFonts w:asciiTheme="majorHAnsi" w:hAnsiTheme="majorHAnsi"/>
          <w:sz w:val="20"/>
          <w:szCs w:val="20"/>
          <w:lang w:val="ru-RU"/>
        </w:rPr>
        <w:t xml:space="preserve"> </w:t>
      </w:r>
      <w:r w:rsidRPr="009B2075">
        <w:rPr>
          <w:rFonts w:asciiTheme="majorHAnsi" w:hAnsiTheme="majorHAnsi"/>
          <w:sz w:val="20"/>
          <w:szCs w:val="20"/>
          <w:lang w:val="ru-RU"/>
        </w:rPr>
        <w:t>Река Танаис рождается на горе Гиперборейской, где находятся Рипеи в глухой горе... течет в болота Меотиды; проходит расстояние в 654 мили</w:t>
      </w:r>
      <w:r w:rsidRPr="009B2075">
        <w:rPr>
          <w:rFonts w:asciiTheme="majorHAnsi" w:hAnsiTheme="majorHAnsi"/>
          <w:sz w:val="20"/>
          <w:szCs w:val="20"/>
          <w:vertAlign w:val="superscript"/>
          <w:lang w:val="ru-RU"/>
        </w:rPr>
        <w:t>46</w:t>
      </w:r>
      <w:r>
        <w:rPr>
          <w:rFonts w:asciiTheme="majorHAnsi" w:hAnsiTheme="majorHAnsi"/>
          <w:sz w:val="20"/>
          <w:szCs w:val="20"/>
          <w:lang w:val="ru-RU"/>
        </w:rPr>
        <w:t>»</w:t>
      </w:r>
      <w:r w:rsidRPr="009B2075">
        <w:rPr>
          <w:rFonts w:asciiTheme="majorHAnsi" w:hAnsiTheme="majorHAnsi"/>
          <w:sz w:val="20"/>
          <w:szCs w:val="20"/>
          <w:lang w:val="ru-RU"/>
        </w:rPr>
        <w:t>.</w:t>
      </w:r>
      <w:r>
        <w:rPr>
          <w:rFonts w:asciiTheme="majorHAnsi" w:hAnsiTheme="majorHAnsi"/>
          <w:sz w:val="20"/>
          <w:szCs w:val="20"/>
          <w:lang w:val="ru-RU"/>
        </w:rPr>
        <w:t xml:space="preserve"> </w:t>
      </w:r>
      <w:r w:rsidRPr="009B2075">
        <w:rPr>
          <w:rFonts w:ascii="Verdana" w:hAnsi="Verdana"/>
          <w:sz w:val="20"/>
          <w:szCs w:val="20"/>
          <w:lang w:val="ru-RU"/>
        </w:rPr>
        <w:t>Комментарий:</w:t>
      </w:r>
      <w:r>
        <w:rPr>
          <w:rFonts w:asciiTheme="majorHAnsi" w:hAnsiTheme="majorHAnsi"/>
          <w:sz w:val="20"/>
          <w:szCs w:val="20"/>
          <w:lang w:val="ru-RU"/>
        </w:rPr>
        <w:t xml:space="preserve"> «</w:t>
      </w:r>
      <w:r w:rsidRPr="009B2075">
        <w:rPr>
          <w:rFonts w:asciiTheme="majorHAnsi" w:hAnsiTheme="majorHAnsi"/>
          <w:sz w:val="20"/>
          <w:szCs w:val="20"/>
          <w:lang w:val="ru-RU"/>
        </w:rPr>
        <w:t>46</w:t>
      </w:r>
      <w:r>
        <w:rPr>
          <w:rFonts w:asciiTheme="majorHAnsi" w:hAnsiTheme="majorHAnsi"/>
          <w:sz w:val="20"/>
          <w:szCs w:val="20"/>
          <w:lang w:val="ru-RU"/>
        </w:rPr>
        <w:t>…</w:t>
      </w:r>
      <w:r w:rsidRPr="009B2075">
        <w:rPr>
          <w:rFonts w:asciiTheme="majorHAnsi" w:hAnsiTheme="majorHAnsi"/>
          <w:b/>
          <w:sz w:val="20"/>
          <w:szCs w:val="20"/>
          <w:lang w:val="ru-RU"/>
        </w:rPr>
        <w:t>В отличие от Гонория, прямо отождествлявшего Гиперборейскую гору с Рифеями, Псевдо-Эт</w:t>
      </w:r>
      <w:r>
        <w:rPr>
          <w:rFonts w:asciiTheme="majorHAnsi" w:hAnsiTheme="majorHAnsi"/>
          <w:b/>
          <w:sz w:val="20"/>
          <w:szCs w:val="20"/>
          <w:lang w:val="ru-RU"/>
        </w:rPr>
        <w:t>и</w:t>
      </w:r>
      <w:r w:rsidRPr="009B2075">
        <w:rPr>
          <w:rFonts w:asciiTheme="majorHAnsi" w:hAnsiTheme="majorHAnsi"/>
          <w:b/>
          <w:sz w:val="20"/>
          <w:szCs w:val="20"/>
          <w:lang w:val="ru-RU"/>
        </w:rPr>
        <w:t>к указывает, что первая располагается среди Рифейских гор</w:t>
      </w:r>
      <w:r w:rsidRPr="009B2075">
        <w:rPr>
          <w:rFonts w:asciiTheme="majorHAnsi" w:hAnsiTheme="majorHAnsi"/>
          <w:sz w:val="20"/>
          <w:szCs w:val="20"/>
          <w:lang w:val="ru-RU"/>
        </w:rPr>
        <w:t>; ср. также отдельное место, занимаемое Рифеями в списке гор, в гл. 30 Псевдо-Этика</w:t>
      </w:r>
      <w:r>
        <w:rPr>
          <w:rFonts w:asciiTheme="majorHAnsi" w:hAnsiTheme="majorHAnsi"/>
          <w:sz w:val="20"/>
          <w:szCs w:val="20"/>
          <w:lang w:val="ru-RU"/>
        </w:rPr>
        <w:t>»</w:t>
      </w:r>
      <w:r w:rsidRPr="009B2075">
        <w:rPr>
          <w:rFonts w:asciiTheme="majorHAnsi" w:hAnsiTheme="majorHAnsi"/>
          <w:sz w:val="20"/>
          <w:szCs w:val="20"/>
          <w:lang w:val="ru-RU"/>
        </w:rPr>
        <w:t>.</w:t>
      </w:r>
    </w:p>
    <w:p w:rsidR="00D44497" w:rsidRPr="001C2875" w:rsidRDefault="00D44497" w:rsidP="00D44497">
      <w:pPr>
        <w:spacing w:after="0" w:afterAutospacing="0"/>
        <w:ind w:firstLine="720"/>
        <w:jc w:val="both"/>
        <w:rPr>
          <w:rFonts w:asciiTheme="majorHAnsi" w:hAnsiTheme="majorHAnsi"/>
          <w:sz w:val="20"/>
          <w:szCs w:val="20"/>
          <w:lang w:val="ru-RU" w:eastAsia="uk-UA"/>
        </w:rPr>
      </w:pPr>
      <w:r w:rsidRPr="001C2875">
        <w:rPr>
          <w:rFonts w:asciiTheme="majorHAnsi" w:hAnsiTheme="majorHAnsi"/>
          <w:sz w:val="20"/>
          <w:szCs w:val="20"/>
          <w:lang w:val="ru-RU"/>
        </w:rPr>
        <w:t>«10. Гиперборейские горы — то те, что Рипейски</w:t>
      </w:r>
      <w:r>
        <w:rPr>
          <w:rFonts w:asciiTheme="majorHAnsi" w:hAnsiTheme="majorHAnsi"/>
          <w:sz w:val="20"/>
          <w:szCs w:val="20"/>
          <w:lang w:val="ru-RU"/>
        </w:rPr>
        <w:t>е</w:t>
      </w:r>
      <w:r w:rsidRPr="001C2875">
        <w:rPr>
          <w:rFonts w:asciiTheme="majorHAnsi" w:hAnsiTheme="majorHAnsi"/>
          <w:sz w:val="20"/>
          <w:szCs w:val="20"/>
          <w:lang w:val="ru-RU"/>
        </w:rPr>
        <w:t xml:space="preserve"> горы, ср. </w:t>
      </w:r>
      <w:r w:rsidRPr="001C2875">
        <w:rPr>
          <w:rFonts w:asciiTheme="majorHAnsi" w:hAnsiTheme="majorHAnsi"/>
          <w:sz w:val="20"/>
          <w:szCs w:val="20"/>
        </w:rPr>
        <w:t>Mela</w:t>
      </w:r>
      <w:r w:rsidRPr="001C2875">
        <w:rPr>
          <w:rFonts w:asciiTheme="majorHAnsi" w:hAnsiTheme="majorHAnsi"/>
          <w:sz w:val="20"/>
          <w:szCs w:val="20"/>
          <w:lang w:val="ru-RU"/>
        </w:rPr>
        <w:t xml:space="preserve">. </w:t>
      </w:r>
      <w:r w:rsidRPr="001C2875">
        <w:rPr>
          <w:rFonts w:asciiTheme="majorHAnsi" w:hAnsiTheme="majorHAnsi"/>
          <w:sz w:val="20"/>
          <w:szCs w:val="20"/>
        </w:rPr>
        <w:t>III</w:t>
      </w:r>
      <w:r w:rsidRPr="001C2875">
        <w:rPr>
          <w:rFonts w:asciiTheme="majorHAnsi" w:hAnsiTheme="majorHAnsi"/>
          <w:sz w:val="20"/>
          <w:szCs w:val="20"/>
          <w:lang w:val="ru-RU"/>
        </w:rPr>
        <w:t>, 36».</w:t>
      </w:r>
      <w:r>
        <w:rPr>
          <w:rFonts w:asciiTheme="majorHAnsi" w:hAnsiTheme="majorHAnsi"/>
          <w:sz w:val="20"/>
          <w:szCs w:val="20"/>
          <w:lang w:val="ru-RU"/>
        </w:rPr>
        <w:t xml:space="preserve"> </w:t>
      </w:r>
      <w:r>
        <w:rPr>
          <w:rFonts w:ascii="Verdana" w:hAnsi="Verdana"/>
          <w:sz w:val="20"/>
          <w:szCs w:val="20"/>
          <w:lang w:val="ru-RU"/>
        </w:rPr>
        <w:t>Из примечаний</w:t>
      </w:r>
      <w:r w:rsidRPr="00765B6A">
        <w:rPr>
          <w:rFonts w:ascii="Verdana" w:hAnsi="Verdana"/>
          <w:sz w:val="20"/>
          <w:szCs w:val="20"/>
          <w:lang w:val="ru-RU"/>
        </w:rPr>
        <w:t xml:space="preserve"> к работе Лактанций «Из Схолии к «Фиваиде» Стация», </w:t>
      </w:r>
      <w:r>
        <w:rPr>
          <w:rFonts w:ascii="Verdana" w:hAnsi="Verdana"/>
          <w:sz w:val="20"/>
          <w:szCs w:val="20"/>
          <w:lang w:val="ru-RU"/>
        </w:rPr>
        <w:t>п</w:t>
      </w:r>
      <w:r w:rsidRPr="00765B6A">
        <w:rPr>
          <w:rFonts w:ascii="Verdana" w:hAnsi="Verdana"/>
          <w:sz w:val="20"/>
          <w:szCs w:val="20"/>
          <w:lang w:val="ru-RU"/>
        </w:rPr>
        <w:t>римечания А.И. Малеина</w:t>
      </w:r>
      <w:r w:rsidR="00036675">
        <w:rPr>
          <w:rFonts w:ascii="Verdana" w:hAnsi="Verdana"/>
          <w:sz w:val="20"/>
          <w:szCs w:val="20"/>
          <w:lang w:val="ru-RU"/>
        </w:rPr>
        <w:t>, [</w:t>
      </w:r>
      <w:r w:rsidR="00DE6524">
        <w:rPr>
          <w:rFonts w:ascii="Verdana" w:hAnsi="Verdana"/>
          <w:sz w:val="20"/>
          <w:szCs w:val="20"/>
          <w:lang w:val="ru-RU"/>
        </w:rPr>
        <w:t>39</w:t>
      </w:r>
      <w:r w:rsidR="00036675">
        <w:rPr>
          <w:rFonts w:ascii="Verdana" w:hAnsi="Verdana"/>
          <w:sz w:val="20"/>
          <w:szCs w:val="20"/>
          <w:lang w:val="ru-RU"/>
        </w:rPr>
        <w:t>]</w:t>
      </w:r>
      <w:r>
        <w:rPr>
          <w:rFonts w:ascii="Verdana" w:hAnsi="Verdana"/>
          <w:sz w:val="20"/>
          <w:szCs w:val="20"/>
          <w:lang w:val="ru-RU"/>
        </w:rPr>
        <w:t xml:space="preserve">. Тут видно, как точку зрения, что Гиперборейские и есть Рипейские горы, подтверждает и А.И. Малеин. </w:t>
      </w:r>
    </w:p>
    <w:p w:rsidR="00D44497" w:rsidRDefault="00D44497" w:rsidP="00D44497">
      <w:pPr>
        <w:spacing w:after="0" w:afterAutospacing="0"/>
        <w:ind w:firstLine="720"/>
        <w:jc w:val="both"/>
        <w:rPr>
          <w:rFonts w:ascii="Verdana" w:hAnsi="Verdana"/>
          <w:sz w:val="20"/>
          <w:szCs w:val="20"/>
          <w:lang w:val="ru-RU" w:eastAsia="uk-UA"/>
        </w:rPr>
      </w:pPr>
      <w:r w:rsidRPr="00D133E5">
        <w:rPr>
          <w:rFonts w:ascii="Verdana" w:hAnsi="Verdana"/>
          <w:sz w:val="20"/>
          <w:szCs w:val="20"/>
          <w:lang w:val="ru-RU" w:eastAsia="uk-UA"/>
        </w:rPr>
        <w:t>Интересно, что можно найти описание этих гор, незначительные детали, но даже на эти детали историки не обращают внимание</w:t>
      </w:r>
      <w:r>
        <w:rPr>
          <w:rFonts w:ascii="Verdana" w:hAnsi="Verdana"/>
          <w:sz w:val="20"/>
          <w:szCs w:val="20"/>
          <w:lang w:val="ru-RU" w:eastAsia="uk-UA"/>
        </w:rPr>
        <w:t>. К</w:t>
      </w:r>
      <w:r w:rsidRPr="00D133E5">
        <w:rPr>
          <w:rFonts w:ascii="Verdana" w:hAnsi="Verdana"/>
          <w:sz w:val="20"/>
          <w:szCs w:val="20"/>
          <w:lang w:val="ru-RU" w:eastAsia="uk-UA"/>
        </w:rPr>
        <w:t xml:space="preserve">омментарий к </w:t>
      </w:r>
      <w:r w:rsidRPr="00D133E5">
        <w:rPr>
          <w:rFonts w:ascii="Verdana" w:hAnsi="Verdana"/>
          <w:sz w:val="20"/>
          <w:szCs w:val="20"/>
          <w:lang w:val="ru-RU"/>
        </w:rPr>
        <w:t>«Космографии» Равеннского Анонима</w:t>
      </w:r>
      <w:r w:rsidR="00C9324D">
        <w:rPr>
          <w:rFonts w:ascii="Verdana" w:hAnsi="Verdana"/>
          <w:sz w:val="20"/>
          <w:szCs w:val="20"/>
          <w:lang w:val="ru-RU"/>
        </w:rPr>
        <w:t>, [</w:t>
      </w:r>
      <w:r w:rsidR="007D5C4D">
        <w:rPr>
          <w:rFonts w:ascii="Verdana" w:hAnsi="Verdana"/>
          <w:sz w:val="20"/>
          <w:szCs w:val="20"/>
          <w:lang w:val="ru-RU"/>
        </w:rPr>
        <w:t>50</w:t>
      </w:r>
      <w:r w:rsidR="00C9324D">
        <w:rPr>
          <w:rFonts w:ascii="Verdana" w:hAnsi="Verdana"/>
          <w:sz w:val="20"/>
          <w:szCs w:val="20"/>
          <w:lang w:val="ru-RU"/>
        </w:rPr>
        <w:t>]</w:t>
      </w:r>
      <w:r w:rsidRPr="00D133E5">
        <w:rPr>
          <w:rFonts w:asciiTheme="majorHAnsi" w:hAnsiTheme="majorHAnsi"/>
          <w:sz w:val="20"/>
          <w:szCs w:val="20"/>
          <w:lang w:val="ru-RU"/>
        </w:rPr>
        <w:t xml:space="preserve">: «Римфейские, или Рифейские, или </w:t>
      </w:r>
      <w:r w:rsidRPr="00D133E5">
        <w:rPr>
          <w:rFonts w:asciiTheme="majorHAnsi" w:hAnsiTheme="majorHAnsi"/>
          <w:b/>
          <w:sz w:val="20"/>
          <w:szCs w:val="20"/>
          <w:lang w:val="ru-RU"/>
        </w:rPr>
        <w:t>Рипейские горы</w:t>
      </w:r>
      <w:r w:rsidRPr="00D133E5">
        <w:rPr>
          <w:rFonts w:asciiTheme="majorHAnsi" w:hAnsiTheme="majorHAnsi"/>
          <w:sz w:val="20"/>
          <w:szCs w:val="20"/>
          <w:lang w:val="ru-RU"/>
        </w:rPr>
        <w:t xml:space="preserve">, по представлениям античных авторов, — </w:t>
      </w:r>
      <w:r w:rsidRPr="00D133E5">
        <w:rPr>
          <w:rFonts w:asciiTheme="majorHAnsi" w:hAnsiTheme="majorHAnsi"/>
          <w:b/>
          <w:sz w:val="20"/>
          <w:szCs w:val="20"/>
          <w:lang w:val="ru-RU"/>
        </w:rPr>
        <w:t>горный хребет, тянущийся</w:t>
      </w:r>
      <w:r w:rsidRPr="00D133E5">
        <w:rPr>
          <w:rFonts w:asciiTheme="majorHAnsi" w:hAnsiTheme="majorHAnsi"/>
          <w:sz w:val="20"/>
          <w:szCs w:val="20"/>
          <w:lang w:val="ru-RU"/>
        </w:rPr>
        <w:t xml:space="preserve"> в Восточной Европе </w:t>
      </w:r>
      <w:r w:rsidRPr="00D133E5">
        <w:rPr>
          <w:rFonts w:asciiTheme="majorHAnsi" w:hAnsiTheme="majorHAnsi"/>
          <w:b/>
          <w:sz w:val="20"/>
          <w:szCs w:val="20"/>
          <w:lang w:val="ru-RU"/>
        </w:rPr>
        <w:t>с востока на запад.</w:t>
      </w:r>
      <w:r w:rsidRPr="00D133E5">
        <w:rPr>
          <w:rFonts w:asciiTheme="majorHAnsi" w:hAnsiTheme="majorHAnsi"/>
          <w:sz w:val="20"/>
          <w:szCs w:val="20"/>
          <w:lang w:val="ru-RU"/>
        </w:rPr>
        <w:t xml:space="preserve"> Наиболее реальное отождествление его — с Уральским хребтом</w:t>
      </w:r>
      <w:r w:rsidRPr="00D133E5">
        <w:rPr>
          <w:rFonts w:asciiTheme="majorHAnsi" w:hAnsiTheme="majorHAnsi"/>
          <w:sz w:val="20"/>
          <w:szCs w:val="20"/>
          <w:lang w:val="ru-RU" w:eastAsia="uk-UA"/>
        </w:rPr>
        <w:t>»</w:t>
      </w:r>
      <w:r>
        <w:rPr>
          <w:rFonts w:ascii="Verdana" w:hAnsi="Verdana"/>
          <w:sz w:val="20"/>
          <w:szCs w:val="20"/>
          <w:lang w:val="ru-RU" w:eastAsia="uk-UA"/>
        </w:rPr>
        <w:t xml:space="preserve">. </w:t>
      </w:r>
      <w:r w:rsidRPr="002E642D">
        <w:rPr>
          <w:rFonts w:ascii="Verdana" w:hAnsi="Verdana"/>
          <w:b/>
          <w:sz w:val="20"/>
          <w:szCs w:val="20"/>
          <w:lang w:val="ru-RU" w:eastAsia="uk-UA"/>
        </w:rPr>
        <w:t>Но Уральские горы не тянутся с востока на запад!</w:t>
      </w:r>
      <w:r>
        <w:rPr>
          <w:rFonts w:ascii="Verdana" w:hAnsi="Verdana"/>
          <w:sz w:val="20"/>
          <w:szCs w:val="20"/>
          <w:lang w:val="ru-RU" w:eastAsia="uk-UA"/>
        </w:rPr>
        <w:t xml:space="preserve"> </w:t>
      </w:r>
    </w:p>
    <w:p w:rsidR="00D44497" w:rsidRDefault="00D44497" w:rsidP="00D44497">
      <w:pPr>
        <w:spacing w:after="0" w:afterAutospacing="0"/>
        <w:ind w:firstLine="720"/>
        <w:jc w:val="both"/>
        <w:rPr>
          <w:rFonts w:ascii="Verdana" w:hAnsi="Verdana"/>
          <w:sz w:val="20"/>
          <w:szCs w:val="20"/>
          <w:lang w:val="ru-RU"/>
        </w:rPr>
      </w:pPr>
      <w:r w:rsidRPr="00D133E5">
        <w:rPr>
          <w:rFonts w:ascii="Verdana" w:hAnsi="Verdana"/>
          <w:sz w:val="20"/>
          <w:szCs w:val="20"/>
          <w:lang w:val="ru-RU"/>
        </w:rPr>
        <w:t>Гиппократ</w:t>
      </w:r>
      <w:r w:rsidR="00C9324D">
        <w:rPr>
          <w:rFonts w:ascii="Verdana" w:hAnsi="Verdana"/>
          <w:sz w:val="20"/>
          <w:szCs w:val="20"/>
          <w:lang w:val="ru-RU"/>
        </w:rPr>
        <w:t>, [</w:t>
      </w:r>
      <w:r w:rsidR="007D5C4D">
        <w:rPr>
          <w:rFonts w:ascii="Verdana" w:hAnsi="Verdana"/>
          <w:sz w:val="20"/>
          <w:szCs w:val="20"/>
          <w:lang w:val="ru-RU"/>
        </w:rPr>
        <w:t>39</w:t>
      </w:r>
      <w:r w:rsidR="00C9324D">
        <w:rPr>
          <w:rFonts w:ascii="Verdana" w:hAnsi="Verdana"/>
          <w:sz w:val="20"/>
          <w:szCs w:val="20"/>
          <w:lang w:val="ru-RU"/>
        </w:rPr>
        <w:t>]</w:t>
      </w:r>
      <w:r w:rsidRPr="00D133E5">
        <w:rPr>
          <w:rFonts w:ascii="Verdana" w:hAnsi="Verdana"/>
          <w:sz w:val="20"/>
          <w:szCs w:val="20"/>
          <w:lang w:val="ru-RU"/>
        </w:rPr>
        <w:t>:</w:t>
      </w:r>
      <w:r w:rsidRPr="00D133E5">
        <w:rPr>
          <w:lang w:val="ru-RU"/>
        </w:rPr>
        <w:t xml:space="preserve"> </w:t>
      </w:r>
      <w:r w:rsidRPr="00D133E5">
        <w:rPr>
          <w:rFonts w:asciiTheme="majorHAnsi" w:hAnsiTheme="majorHAnsi"/>
          <w:sz w:val="20"/>
          <w:szCs w:val="20"/>
          <w:lang w:val="ru-RU"/>
        </w:rPr>
        <w:t>«Мы уже говорили о климате Скифии и о внешности ее обитателей,— что скифское племя значительно отличается от прочих людей и похоже только само на себя, подобно египтянам; оно также весьма мало плодовито, в этой стране и животные водятся лишь очень немногие и небольшие. Это потому, что она лежит под самым севером и у подножия Рипейских гор, откуда дует северный ветер».</w:t>
      </w:r>
      <w:r>
        <w:rPr>
          <w:rFonts w:asciiTheme="majorHAnsi" w:hAnsiTheme="majorHAnsi"/>
          <w:sz w:val="20"/>
          <w:szCs w:val="20"/>
          <w:lang w:val="ru-RU"/>
        </w:rPr>
        <w:t xml:space="preserve"> </w:t>
      </w:r>
      <w:r w:rsidRPr="00D133E5">
        <w:rPr>
          <w:rFonts w:ascii="Verdana" w:hAnsi="Verdana"/>
          <w:sz w:val="20"/>
          <w:szCs w:val="20"/>
          <w:lang w:val="ru-RU"/>
        </w:rPr>
        <w:t>Скифия находится у подножия Рипейских гор, в Северном Причерноморье высоких гор нет, поэтому надо рассматривать вариант, в котором Скифия находится в Индии, а тут искать эти горы не надо, это Гималаи.</w:t>
      </w:r>
      <w:r>
        <w:rPr>
          <w:rFonts w:ascii="Verdana" w:hAnsi="Verdana"/>
          <w:sz w:val="20"/>
          <w:szCs w:val="20"/>
          <w:lang w:val="ru-RU"/>
        </w:rPr>
        <w:t xml:space="preserve"> Но почему-то эта очевидная версия не рассматривается историками.</w:t>
      </w:r>
    </w:p>
    <w:p w:rsidR="00F57BA2" w:rsidRPr="00F57BA2" w:rsidRDefault="00F57BA2" w:rsidP="00D44497">
      <w:pPr>
        <w:spacing w:after="0" w:afterAutospacing="0"/>
        <w:ind w:firstLine="720"/>
        <w:jc w:val="both"/>
        <w:rPr>
          <w:rFonts w:ascii="Verdana" w:hAnsi="Verdana"/>
          <w:sz w:val="20"/>
          <w:szCs w:val="20"/>
          <w:lang w:val="ru-RU"/>
        </w:rPr>
      </w:pPr>
      <w:r w:rsidRPr="00F57BA2">
        <w:rPr>
          <w:rFonts w:ascii="Verdana" w:hAnsi="Verdana"/>
          <w:sz w:val="20"/>
          <w:szCs w:val="20"/>
          <w:lang w:val="ru-RU"/>
        </w:rPr>
        <w:lastRenderedPageBreak/>
        <w:t>Помпония Лэта</w:t>
      </w:r>
      <w:r w:rsidR="007D5C4D">
        <w:rPr>
          <w:rFonts w:ascii="Verdana" w:hAnsi="Verdana"/>
          <w:sz w:val="20"/>
          <w:szCs w:val="20"/>
          <w:lang w:val="ru-RU"/>
        </w:rPr>
        <w:t>, [39]</w:t>
      </w:r>
      <w:r w:rsidRPr="00F57BA2">
        <w:rPr>
          <w:rFonts w:ascii="Verdana" w:hAnsi="Verdana"/>
          <w:sz w:val="20"/>
          <w:szCs w:val="20"/>
          <w:lang w:val="ru-RU"/>
        </w:rPr>
        <w:t>: «</w:t>
      </w:r>
      <w:r w:rsidRPr="00F57BA2">
        <w:rPr>
          <w:rFonts w:asciiTheme="majorHAnsi" w:hAnsiTheme="majorHAnsi"/>
          <w:b/>
          <w:sz w:val="20"/>
          <w:szCs w:val="20"/>
          <w:lang w:val="ru-RU"/>
        </w:rPr>
        <w:t>За Рифейскими горами начинается Индия</w:t>
      </w:r>
      <w:r w:rsidRPr="00F57BA2">
        <w:rPr>
          <w:rFonts w:ascii="Verdana" w:hAnsi="Verdana"/>
          <w:sz w:val="20"/>
          <w:szCs w:val="20"/>
          <w:lang w:val="ru-RU"/>
        </w:rPr>
        <w:t xml:space="preserve">». </w:t>
      </w:r>
      <w:r w:rsidRPr="00F57BA2">
        <w:rPr>
          <w:rStyle w:val="aff2"/>
          <w:rFonts w:ascii="Verdana" w:hAnsi="Verdana"/>
          <w:b w:val="0"/>
          <w:sz w:val="20"/>
          <w:szCs w:val="20"/>
          <w:lang w:val="ru-RU"/>
        </w:rPr>
        <w:t>Комментарий: «</w:t>
      </w:r>
      <w:r w:rsidRPr="00F57BA2">
        <w:rPr>
          <w:rFonts w:asciiTheme="majorHAnsi" w:hAnsiTheme="majorHAnsi"/>
          <w:sz w:val="20"/>
          <w:szCs w:val="20"/>
          <w:lang w:val="ru-RU"/>
        </w:rPr>
        <w:t xml:space="preserve">В Лекциях Лэта по Варрону Сибирь называется </w:t>
      </w:r>
      <w:r w:rsidRPr="00F57BA2">
        <w:rPr>
          <w:rFonts w:asciiTheme="majorHAnsi" w:hAnsiTheme="majorHAnsi"/>
          <w:iCs/>
          <w:sz w:val="20"/>
          <w:szCs w:val="20"/>
          <w:lang w:val="ru-RU"/>
        </w:rPr>
        <w:t xml:space="preserve">Верхней Индией (Забугин В. </w:t>
      </w:r>
      <w:r w:rsidRPr="00F57BA2">
        <w:rPr>
          <w:rFonts w:asciiTheme="majorHAnsi" w:hAnsiTheme="majorHAnsi"/>
          <w:sz w:val="20"/>
          <w:szCs w:val="20"/>
          <w:lang w:val="ru-RU"/>
        </w:rPr>
        <w:t>Указ. соч. — С. 81, 86). Эта мысль могла быть внушена Лэту П. Мелой, Плинием и несовершенной средневековой картографией</w:t>
      </w:r>
      <w:r w:rsidRPr="00F57BA2">
        <w:rPr>
          <w:rFonts w:ascii="Verdana" w:hAnsi="Verdana"/>
          <w:sz w:val="20"/>
          <w:szCs w:val="20"/>
          <w:lang w:val="ru-RU"/>
        </w:rPr>
        <w:t>».</w:t>
      </w:r>
      <w:r>
        <w:rPr>
          <w:rFonts w:ascii="Verdana" w:hAnsi="Verdana"/>
          <w:sz w:val="20"/>
          <w:szCs w:val="20"/>
          <w:lang w:val="ru-RU"/>
        </w:rPr>
        <w:t xml:space="preserve"> У Помпония абсолютно точно указано, где находятся Рифейские горы, и очевидно, что это Гималаи, тут никаких вопросов быть уже не может, но это комментаторов, как всегда, не может устроить, и они тут же придумывают название Сибири ― Индия. Такие вещи находятся просто за гранью допустимого.</w:t>
      </w:r>
    </w:p>
    <w:p w:rsidR="00D44497" w:rsidRDefault="00D44497" w:rsidP="00D44497">
      <w:pPr>
        <w:spacing w:after="0" w:afterAutospacing="0"/>
        <w:ind w:firstLine="720"/>
        <w:jc w:val="both"/>
        <w:rPr>
          <w:rFonts w:ascii="Verdana" w:hAnsi="Verdana"/>
          <w:sz w:val="20"/>
          <w:szCs w:val="20"/>
          <w:lang w:val="ru-RU"/>
        </w:rPr>
      </w:pPr>
      <w:r w:rsidRPr="0058584E">
        <w:rPr>
          <w:rFonts w:ascii="Verdana" w:hAnsi="Verdana"/>
          <w:sz w:val="20"/>
          <w:szCs w:val="20"/>
          <w:lang w:val="ru-RU"/>
        </w:rPr>
        <w:t>Стефан Византийский «Описание племен»</w:t>
      </w:r>
      <w:r w:rsidR="00C9324D">
        <w:rPr>
          <w:rFonts w:ascii="Verdana" w:hAnsi="Verdana"/>
          <w:sz w:val="20"/>
          <w:szCs w:val="20"/>
          <w:lang w:val="ru-RU"/>
        </w:rPr>
        <w:t>, [</w:t>
      </w:r>
      <w:r w:rsidR="007D5C4D">
        <w:rPr>
          <w:rFonts w:ascii="Verdana" w:hAnsi="Verdana"/>
          <w:sz w:val="20"/>
          <w:szCs w:val="20"/>
          <w:lang w:val="ru-RU"/>
        </w:rPr>
        <w:t>39</w:t>
      </w:r>
      <w:r w:rsidR="00C9324D">
        <w:rPr>
          <w:rFonts w:ascii="Verdana" w:hAnsi="Verdana"/>
          <w:sz w:val="20"/>
          <w:szCs w:val="20"/>
          <w:lang w:val="ru-RU"/>
        </w:rPr>
        <w:t>]</w:t>
      </w:r>
      <w:r w:rsidRPr="0058584E">
        <w:rPr>
          <w:rFonts w:ascii="Verdana" w:hAnsi="Verdana"/>
          <w:sz w:val="20"/>
          <w:szCs w:val="20"/>
          <w:lang w:val="ru-RU"/>
        </w:rPr>
        <w:t>:</w:t>
      </w:r>
      <w:r w:rsidRPr="0058584E">
        <w:rPr>
          <w:rFonts w:asciiTheme="majorHAnsi" w:hAnsiTheme="majorHAnsi"/>
          <w:sz w:val="20"/>
          <w:szCs w:val="20"/>
          <w:lang w:val="ru-RU"/>
        </w:rPr>
        <w:t xml:space="preserve"> «Гипербореи — народ. Протарх говорит, что </w:t>
      </w:r>
      <w:r w:rsidRPr="0058584E">
        <w:rPr>
          <w:rFonts w:asciiTheme="majorHAnsi" w:hAnsiTheme="majorHAnsi"/>
          <w:b/>
          <w:sz w:val="20"/>
          <w:szCs w:val="20"/>
          <w:lang w:val="ru-RU"/>
        </w:rPr>
        <w:t>Альпы называются Рипейскими горами</w:t>
      </w:r>
      <w:r w:rsidRPr="0058584E">
        <w:rPr>
          <w:rFonts w:asciiTheme="majorHAnsi" w:hAnsiTheme="majorHAnsi"/>
          <w:sz w:val="20"/>
          <w:szCs w:val="20"/>
          <w:lang w:val="ru-RU"/>
        </w:rPr>
        <w:t xml:space="preserve"> и что все живущие выше Альпийских гор носят имя гипербореев. Каллимах же говорит, что гипербореи тождественны с аримаспами. Дамаст в сочинении «О народах» говорит, что выше скифов живут исседоны, еще выше этих — аримаспы, за аримаспами находятся </w:t>
      </w:r>
      <w:r w:rsidRPr="0058584E">
        <w:rPr>
          <w:rFonts w:asciiTheme="majorHAnsi" w:hAnsiTheme="majorHAnsi"/>
          <w:b/>
          <w:sz w:val="20"/>
          <w:szCs w:val="20"/>
          <w:lang w:val="ru-RU"/>
        </w:rPr>
        <w:t>Рипейские горы, с которых дует Борей и никогда не сходит снег, а за этими горами живут гипербореи</w:t>
      </w:r>
      <w:r w:rsidRPr="0058584E">
        <w:rPr>
          <w:rFonts w:asciiTheme="majorHAnsi" w:hAnsiTheme="majorHAnsi"/>
          <w:sz w:val="20"/>
          <w:szCs w:val="20"/>
          <w:lang w:val="ru-RU"/>
        </w:rPr>
        <w:t xml:space="preserve"> до другого моря»</w:t>
      </w:r>
      <w:r>
        <w:rPr>
          <w:rFonts w:asciiTheme="majorHAnsi" w:hAnsiTheme="majorHAnsi"/>
          <w:sz w:val="20"/>
          <w:szCs w:val="20"/>
          <w:lang w:val="ru-RU"/>
        </w:rPr>
        <w:t xml:space="preserve">. </w:t>
      </w:r>
      <w:r w:rsidRPr="0058584E">
        <w:rPr>
          <w:rFonts w:ascii="Verdana" w:hAnsi="Verdana"/>
          <w:sz w:val="20"/>
          <w:szCs w:val="20"/>
          <w:lang w:val="ru-RU"/>
        </w:rPr>
        <w:t>С Рипейских гор никогда не сходит снег, поэтому понятно, что речь идет не об Уральских горах.</w:t>
      </w:r>
      <w:r>
        <w:rPr>
          <w:rFonts w:ascii="Verdana" w:hAnsi="Verdana"/>
          <w:sz w:val="20"/>
          <w:szCs w:val="20"/>
          <w:lang w:val="ru-RU"/>
        </w:rPr>
        <w:t xml:space="preserve"> Но и этот факт игнорируют историки.</w:t>
      </w:r>
    </w:p>
    <w:p w:rsidR="00D44497" w:rsidRDefault="00D44497" w:rsidP="00D44497">
      <w:pPr>
        <w:spacing w:after="0" w:afterAutospacing="0"/>
        <w:ind w:firstLine="720"/>
        <w:jc w:val="both"/>
        <w:rPr>
          <w:rFonts w:ascii="Verdana" w:hAnsi="Verdana"/>
          <w:sz w:val="20"/>
          <w:szCs w:val="20"/>
          <w:lang w:val="ru-RU"/>
        </w:rPr>
      </w:pPr>
      <w:r w:rsidRPr="00D44DF7">
        <w:rPr>
          <w:rFonts w:ascii="Verdana" w:hAnsi="Verdana"/>
          <w:sz w:val="20"/>
          <w:szCs w:val="20"/>
          <w:lang w:val="ru-RU"/>
        </w:rPr>
        <w:t>Никифор Блеммид «Сокращенная География»</w:t>
      </w:r>
      <w:r w:rsidR="00C9324D">
        <w:rPr>
          <w:rFonts w:ascii="Verdana" w:hAnsi="Verdana"/>
          <w:sz w:val="20"/>
          <w:szCs w:val="20"/>
          <w:lang w:val="ru-RU"/>
        </w:rPr>
        <w:t>, [</w:t>
      </w:r>
      <w:r w:rsidR="007D5C4D">
        <w:rPr>
          <w:rFonts w:ascii="Verdana" w:hAnsi="Verdana"/>
          <w:sz w:val="20"/>
          <w:szCs w:val="20"/>
          <w:lang w:val="ru-RU"/>
        </w:rPr>
        <w:t>39</w:t>
      </w:r>
      <w:r w:rsidR="00C9324D">
        <w:rPr>
          <w:rFonts w:ascii="Verdana" w:hAnsi="Verdana"/>
          <w:sz w:val="20"/>
          <w:szCs w:val="20"/>
          <w:lang w:val="ru-RU"/>
        </w:rPr>
        <w:t>]</w:t>
      </w:r>
      <w:r w:rsidRPr="00D44DF7">
        <w:rPr>
          <w:rFonts w:ascii="Verdana" w:hAnsi="Verdana"/>
          <w:sz w:val="20"/>
          <w:szCs w:val="20"/>
          <w:lang w:val="ru-RU"/>
        </w:rPr>
        <w:t>:</w:t>
      </w:r>
      <w:r w:rsidRPr="00D44DF7">
        <w:rPr>
          <w:rFonts w:asciiTheme="majorHAnsi" w:hAnsiTheme="majorHAnsi"/>
          <w:sz w:val="20"/>
          <w:szCs w:val="20"/>
          <w:lang w:val="ru-RU"/>
        </w:rPr>
        <w:t xml:space="preserve"> «Величайшие из гор в Азии — Имай, Эмодские и Кавказские; эти и Рипейские, говорят, выше всех прочих гор... В Европе величайшие горы, говорят, Сарматские и Альпийские, если кто-либо взял бы их в сравнении с остальными...»</w:t>
      </w:r>
      <w:r>
        <w:rPr>
          <w:rFonts w:asciiTheme="majorHAnsi" w:hAnsiTheme="majorHAnsi"/>
          <w:sz w:val="20"/>
          <w:szCs w:val="20"/>
          <w:lang w:val="ru-RU"/>
        </w:rPr>
        <w:t xml:space="preserve">. </w:t>
      </w:r>
      <w:r w:rsidRPr="00D44DF7">
        <w:rPr>
          <w:rFonts w:ascii="Verdana" w:hAnsi="Verdana"/>
          <w:sz w:val="20"/>
          <w:szCs w:val="20"/>
          <w:lang w:val="ru-RU"/>
        </w:rPr>
        <w:t>А здесь мы узнаем, что Рипейские горы величайшие в Азии, снова видим, что и по этому признаку Уральские горы не подходят.</w:t>
      </w:r>
      <w:r>
        <w:rPr>
          <w:rFonts w:ascii="Verdana" w:hAnsi="Verdana"/>
          <w:sz w:val="20"/>
          <w:szCs w:val="20"/>
          <w:lang w:val="ru-RU"/>
        </w:rPr>
        <w:t xml:space="preserve"> </w:t>
      </w:r>
    </w:p>
    <w:p w:rsidR="00D44497" w:rsidRPr="00FF1C4E" w:rsidRDefault="00D44497" w:rsidP="00D44497">
      <w:pPr>
        <w:spacing w:after="0" w:afterAutospacing="0"/>
        <w:ind w:firstLine="720"/>
        <w:jc w:val="both"/>
        <w:rPr>
          <w:rFonts w:ascii="Verdana" w:hAnsi="Verdana"/>
          <w:sz w:val="20"/>
          <w:szCs w:val="20"/>
          <w:lang w:val="ru-RU"/>
        </w:rPr>
      </w:pPr>
      <w:r w:rsidRPr="003A3B54">
        <w:rPr>
          <w:rFonts w:ascii="Verdana" w:hAnsi="Verdana"/>
          <w:sz w:val="20"/>
          <w:szCs w:val="20"/>
          <w:lang w:val="ru-RU"/>
        </w:rPr>
        <w:t>Схолии к аполлониеву «Походу Аргонавтов»</w:t>
      </w:r>
      <w:r w:rsidR="00C9324D">
        <w:rPr>
          <w:rFonts w:ascii="Verdana" w:hAnsi="Verdana"/>
          <w:sz w:val="20"/>
          <w:szCs w:val="20"/>
          <w:lang w:val="ru-RU"/>
        </w:rPr>
        <w:t>, [</w:t>
      </w:r>
      <w:r w:rsidR="007D5C4D">
        <w:rPr>
          <w:rFonts w:ascii="Verdana" w:hAnsi="Verdana"/>
          <w:sz w:val="20"/>
          <w:szCs w:val="20"/>
          <w:lang w:val="ru-RU"/>
        </w:rPr>
        <w:t>39</w:t>
      </w:r>
      <w:r w:rsidR="00C9324D">
        <w:rPr>
          <w:rFonts w:ascii="Verdana" w:hAnsi="Verdana"/>
          <w:sz w:val="20"/>
          <w:szCs w:val="20"/>
          <w:lang w:val="ru-RU"/>
        </w:rPr>
        <w:t>]</w:t>
      </w:r>
      <w:r w:rsidRPr="003A3B54">
        <w:rPr>
          <w:rFonts w:ascii="Verdana" w:hAnsi="Verdana"/>
          <w:sz w:val="20"/>
          <w:szCs w:val="20"/>
          <w:lang w:val="ru-RU"/>
        </w:rPr>
        <w:t xml:space="preserve">: </w:t>
      </w:r>
      <w:r w:rsidRPr="003A3B54">
        <w:rPr>
          <w:rFonts w:asciiTheme="majorHAnsi" w:hAnsiTheme="majorHAnsi"/>
          <w:sz w:val="20"/>
          <w:szCs w:val="20"/>
          <w:lang w:val="ru-RU"/>
        </w:rPr>
        <w:t>«…Истр течет из пустыни. Рипейские горы находятся у истоков Истра…»</w:t>
      </w:r>
      <w:r>
        <w:rPr>
          <w:rFonts w:asciiTheme="majorHAnsi" w:hAnsiTheme="majorHAnsi"/>
          <w:sz w:val="20"/>
          <w:szCs w:val="20"/>
          <w:lang w:val="ru-RU"/>
        </w:rPr>
        <w:t xml:space="preserve">. </w:t>
      </w:r>
      <w:r w:rsidRPr="003A3B54">
        <w:rPr>
          <w:rFonts w:ascii="Verdana" w:hAnsi="Verdana"/>
          <w:sz w:val="20"/>
          <w:szCs w:val="20"/>
          <w:lang w:val="ru-RU"/>
        </w:rPr>
        <w:t>Итак, мы знаем, что Рипейские горы ― величайшие</w:t>
      </w:r>
      <w:r>
        <w:rPr>
          <w:rFonts w:ascii="Verdana" w:hAnsi="Verdana"/>
          <w:sz w:val="20"/>
          <w:szCs w:val="20"/>
          <w:lang w:val="ru-RU"/>
        </w:rPr>
        <w:t xml:space="preserve"> горы</w:t>
      </w:r>
      <w:r w:rsidRPr="003A3B54">
        <w:rPr>
          <w:rFonts w:ascii="Verdana" w:hAnsi="Verdana"/>
          <w:sz w:val="20"/>
          <w:szCs w:val="20"/>
          <w:lang w:val="ru-RU"/>
        </w:rPr>
        <w:t xml:space="preserve"> в Азии, недалеко от этих гор живут скифы, горы тянутся с востока на запад, с них никогда не сходит снег, с этих гор текут реки Танаис и Истр. </w:t>
      </w:r>
      <w:r>
        <w:rPr>
          <w:rFonts w:ascii="Verdana" w:hAnsi="Verdana"/>
          <w:sz w:val="20"/>
          <w:szCs w:val="20"/>
          <w:lang w:val="ru-RU"/>
        </w:rPr>
        <w:t>Если не привязываться к названиям, то найти эти горы не составляет труда</w:t>
      </w:r>
      <w:r w:rsidRPr="003A3B54">
        <w:rPr>
          <w:rFonts w:ascii="Verdana" w:hAnsi="Verdana"/>
          <w:sz w:val="20"/>
          <w:szCs w:val="20"/>
          <w:lang w:val="ru-RU"/>
        </w:rPr>
        <w:t xml:space="preserve"> </w:t>
      </w:r>
      <w:r>
        <w:rPr>
          <w:rFonts w:ascii="Verdana" w:hAnsi="Verdana"/>
          <w:sz w:val="20"/>
          <w:szCs w:val="20"/>
          <w:lang w:val="ru-RU"/>
        </w:rPr>
        <w:t>―</w:t>
      </w:r>
      <w:r w:rsidRPr="003A3B54">
        <w:rPr>
          <w:rFonts w:ascii="Verdana" w:hAnsi="Verdana"/>
          <w:sz w:val="20"/>
          <w:szCs w:val="20"/>
          <w:lang w:val="ru-RU"/>
        </w:rPr>
        <w:t xml:space="preserve"> </w:t>
      </w:r>
      <w:r>
        <w:rPr>
          <w:rFonts w:ascii="Verdana" w:hAnsi="Verdana"/>
          <w:sz w:val="20"/>
          <w:szCs w:val="20"/>
          <w:lang w:val="ru-RU"/>
        </w:rPr>
        <w:t>это Гималаи. Причем это соответствует нахождению скифов в Индии, где они находятся на карте из раздела «</w:t>
      </w:r>
      <w:r w:rsidR="00F5282F">
        <w:rPr>
          <w:rFonts w:ascii="Verdana" w:hAnsi="Verdana"/>
          <w:sz w:val="20"/>
          <w:szCs w:val="20"/>
          <w:lang w:val="ru-RU"/>
        </w:rPr>
        <w:t>Вавилон</w:t>
      </w:r>
      <w:r>
        <w:rPr>
          <w:rFonts w:ascii="Verdana" w:hAnsi="Verdana"/>
          <w:sz w:val="20"/>
          <w:szCs w:val="20"/>
          <w:lang w:val="ru-RU"/>
        </w:rPr>
        <w:t xml:space="preserve">». Значит и </w:t>
      </w:r>
      <w:r>
        <w:rPr>
          <w:rFonts w:ascii="Verdana" w:hAnsi="Verdana"/>
          <w:sz w:val="20"/>
          <w:szCs w:val="20"/>
          <w:lang w:val="ru-RU"/>
        </w:rPr>
        <w:lastRenderedPageBreak/>
        <w:t>Истр, и Танаис находятся там же, в Индии. Но понятно, это сразу же ставит крест на традиционной версии истории, поэтому историки и предпочитают утверждать, что они не знают, где находится Рипейские горы, чем признать очевидное. Причем это непонимание началось довольно давно. Уже Страбон об этих горах писал</w:t>
      </w:r>
      <w:r w:rsidR="00C9324D">
        <w:rPr>
          <w:rFonts w:ascii="Verdana" w:hAnsi="Verdana"/>
          <w:sz w:val="20"/>
          <w:szCs w:val="20"/>
          <w:lang w:val="ru-RU"/>
        </w:rPr>
        <w:t>, [</w:t>
      </w:r>
      <w:r w:rsidR="007D5C4D">
        <w:rPr>
          <w:rFonts w:ascii="Verdana" w:hAnsi="Verdana"/>
          <w:sz w:val="20"/>
          <w:szCs w:val="20"/>
          <w:lang w:val="ru-RU"/>
        </w:rPr>
        <w:t>60</w:t>
      </w:r>
      <w:r w:rsidR="00C9324D">
        <w:rPr>
          <w:rFonts w:ascii="Verdana" w:hAnsi="Verdana"/>
          <w:sz w:val="20"/>
          <w:szCs w:val="20"/>
          <w:lang w:val="ru-RU"/>
        </w:rPr>
        <w:t>]</w:t>
      </w:r>
      <w:r w:rsidRPr="003D3CFE">
        <w:rPr>
          <w:rFonts w:ascii="Verdana" w:hAnsi="Verdana"/>
          <w:sz w:val="20"/>
          <w:szCs w:val="20"/>
          <w:lang w:val="ru-RU"/>
        </w:rPr>
        <w:t xml:space="preserve">: </w:t>
      </w:r>
      <w:r w:rsidRPr="003D3CFE">
        <w:rPr>
          <w:rFonts w:asciiTheme="majorHAnsi" w:hAnsiTheme="majorHAnsi"/>
          <w:sz w:val="20"/>
          <w:szCs w:val="20"/>
          <w:lang w:val="ru-RU"/>
        </w:rPr>
        <w:t xml:space="preserve">«Затем непосредственно следует земля гетов, вначале узкая; она тянется вдоль Истра на южной стороне, а на противоположной стороне — вдоль гористого склона Геркинского леса (впрочем, страна гетов охватывает также некоторую часть гор); затем она расширяется к северу вплоть до тирегетов. Точных границ, однако, я не могу указать. </w:t>
      </w:r>
      <w:r w:rsidRPr="003D3CFE">
        <w:rPr>
          <w:rFonts w:asciiTheme="majorHAnsi" w:hAnsiTheme="majorHAnsi"/>
          <w:b/>
          <w:sz w:val="20"/>
          <w:szCs w:val="20"/>
          <w:lang w:val="ru-RU"/>
        </w:rPr>
        <w:t>Незнакомство с этими странами заставляет придавать значение тем, кто сочинил мифические «Рипейские горы» и «гиперборейцев»</w:t>
      </w:r>
      <w:r w:rsidRPr="003D3CFE">
        <w:rPr>
          <w:rFonts w:asciiTheme="majorHAnsi" w:hAnsiTheme="majorHAnsi"/>
          <w:sz w:val="20"/>
          <w:szCs w:val="20"/>
          <w:lang w:val="ru-RU"/>
        </w:rPr>
        <w:t>, а также всем этим выдумкам Пифея из Массалии о стране вдоль океанского побережья, которые тот прикрывал своими сведениями из астрономии и математики».</w:t>
      </w:r>
      <w:r>
        <w:rPr>
          <w:lang w:val="ru-RU"/>
        </w:rPr>
        <w:t xml:space="preserve"> </w:t>
      </w:r>
      <w:r w:rsidRPr="00AD6FCB">
        <w:rPr>
          <w:rFonts w:ascii="Verdana" w:hAnsi="Verdana"/>
          <w:sz w:val="20"/>
          <w:szCs w:val="20"/>
          <w:lang w:val="ru-RU"/>
        </w:rPr>
        <w:t>(Справедливости ради, надо отметить, что сомневался в существовании гипербореев и Геродот).</w:t>
      </w:r>
      <w:r>
        <w:rPr>
          <w:lang w:val="ru-RU"/>
        </w:rPr>
        <w:t xml:space="preserve"> </w:t>
      </w:r>
      <w:r w:rsidRPr="003D3CFE">
        <w:rPr>
          <w:rFonts w:ascii="Verdana" w:hAnsi="Verdana"/>
          <w:sz w:val="20"/>
          <w:szCs w:val="20"/>
          <w:lang w:val="ru-RU"/>
        </w:rPr>
        <w:t xml:space="preserve">Современные авторы, видимо, не могут согласиться со Страбоном, слишком </w:t>
      </w:r>
      <w:r>
        <w:rPr>
          <w:rFonts w:ascii="Verdana" w:hAnsi="Verdana"/>
          <w:sz w:val="20"/>
          <w:szCs w:val="20"/>
          <w:lang w:val="ru-RU"/>
        </w:rPr>
        <w:t xml:space="preserve">уж </w:t>
      </w:r>
      <w:r w:rsidRPr="003D3CFE">
        <w:rPr>
          <w:rFonts w:ascii="Verdana" w:hAnsi="Verdana"/>
          <w:sz w:val="20"/>
          <w:szCs w:val="20"/>
          <w:lang w:val="ru-RU"/>
        </w:rPr>
        <w:t>мног</w:t>
      </w:r>
      <w:r>
        <w:rPr>
          <w:rFonts w:ascii="Verdana" w:hAnsi="Verdana"/>
          <w:sz w:val="20"/>
          <w:szCs w:val="20"/>
          <w:lang w:val="ru-RU"/>
        </w:rPr>
        <w:t>о</w:t>
      </w:r>
      <w:r w:rsidRPr="003D3CFE">
        <w:rPr>
          <w:rFonts w:ascii="Verdana" w:hAnsi="Verdana"/>
          <w:sz w:val="20"/>
          <w:szCs w:val="20"/>
          <w:lang w:val="ru-RU"/>
        </w:rPr>
        <w:t xml:space="preserve"> древни</w:t>
      </w:r>
      <w:r>
        <w:rPr>
          <w:rFonts w:ascii="Verdana" w:hAnsi="Verdana"/>
          <w:sz w:val="20"/>
          <w:szCs w:val="20"/>
          <w:lang w:val="ru-RU"/>
        </w:rPr>
        <w:t>х</w:t>
      </w:r>
      <w:r w:rsidRPr="003D3CFE">
        <w:rPr>
          <w:rFonts w:ascii="Verdana" w:hAnsi="Verdana"/>
          <w:sz w:val="20"/>
          <w:szCs w:val="20"/>
          <w:lang w:val="ru-RU"/>
        </w:rPr>
        <w:t xml:space="preserve"> автор</w:t>
      </w:r>
      <w:r>
        <w:rPr>
          <w:rFonts w:ascii="Verdana" w:hAnsi="Verdana"/>
          <w:sz w:val="20"/>
          <w:szCs w:val="20"/>
          <w:lang w:val="ru-RU"/>
        </w:rPr>
        <w:t>ов</w:t>
      </w:r>
      <w:r w:rsidRPr="003D3CFE">
        <w:rPr>
          <w:rFonts w:ascii="Verdana" w:hAnsi="Verdana"/>
          <w:sz w:val="20"/>
          <w:szCs w:val="20"/>
          <w:lang w:val="ru-RU"/>
        </w:rPr>
        <w:t xml:space="preserve"> пишут об этих горах.</w:t>
      </w:r>
      <w:r>
        <w:rPr>
          <w:lang w:val="ru-RU"/>
        </w:rPr>
        <w:t xml:space="preserve"> </w:t>
      </w:r>
      <w:r w:rsidRPr="00355D17">
        <w:rPr>
          <w:rFonts w:ascii="Verdana" w:hAnsi="Verdana"/>
          <w:sz w:val="20"/>
          <w:szCs w:val="20"/>
          <w:lang w:val="ru-RU"/>
        </w:rPr>
        <w:t>Но локализовать эти горы историки в рамках своей ве</w:t>
      </w:r>
      <w:r>
        <w:rPr>
          <w:rFonts w:ascii="Verdana" w:hAnsi="Verdana"/>
          <w:sz w:val="20"/>
          <w:szCs w:val="20"/>
          <w:lang w:val="ru-RU"/>
        </w:rPr>
        <w:t>рс</w:t>
      </w:r>
      <w:r w:rsidRPr="00355D17">
        <w:rPr>
          <w:rFonts w:ascii="Verdana" w:hAnsi="Verdana"/>
          <w:sz w:val="20"/>
          <w:szCs w:val="20"/>
          <w:lang w:val="ru-RU"/>
        </w:rPr>
        <w:t>ии истории не могут.</w:t>
      </w:r>
      <w:r>
        <w:rPr>
          <w:lang w:val="ru-RU"/>
        </w:rPr>
        <w:t xml:space="preserve"> </w:t>
      </w:r>
      <w:r>
        <w:rPr>
          <w:rFonts w:ascii="Verdana" w:hAnsi="Verdana"/>
          <w:sz w:val="20"/>
          <w:szCs w:val="20"/>
          <w:lang w:val="ru-RU" w:eastAsia="ru-RU"/>
        </w:rPr>
        <w:t>Еще одна цитата,</w:t>
      </w:r>
      <w:r w:rsidRPr="00CD6A75">
        <w:rPr>
          <w:rFonts w:ascii="Verdana" w:hAnsi="Verdana"/>
          <w:sz w:val="20"/>
          <w:szCs w:val="20"/>
          <w:lang w:val="ru-RU" w:eastAsia="ru-RU"/>
        </w:rPr>
        <w:t xml:space="preserve"> </w:t>
      </w:r>
      <w:r>
        <w:rPr>
          <w:rFonts w:ascii="Verdana" w:hAnsi="Verdana"/>
          <w:sz w:val="20"/>
          <w:szCs w:val="20"/>
          <w:lang w:val="ru-RU" w:eastAsia="ru-RU"/>
        </w:rPr>
        <w:t>[</w:t>
      </w:r>
      <w:r w:rsidR="007D5C4D">
        <w:rPr>
          <w:rFonts w:ascii="Verdana" w:hAnsi="Verdana"/>
          <w:sz w:val="20"/>
          <w:szCs w:val="20"/>
          <w:lang w:val="ru-RU" w:eastAsia="ru-RU"/>
        </w:rPr>
        <w:t>39</w:t>
      </w:r>
      <w:r>
        <w:rPr>
          <w:rFonts w:ascii="Verdana" w:hAnsi="Verdana"/>
          <w:sz w:val="20"/>
          <w:szCs w:val="20"/>
          <w:lang w:val="ru-RU" w:eastAsia="ru-RU"/>
        </w:rPr>
        <w:t>]</w:t>
      </w:r>
      <w:r w:rsidRPr="00440E83">
        <w:rPr>
          <w:rFonts w:ascii="Verdana" w:hAnsi="Verdana"/>
          <w:sz w:val="20"/>
          <w:szCs w:val="20"/>
          <w:lang w:val="ru-RU" w:eastAsia="ru-RU"/>
        </w:rPr>
        <w:t>:</w:t>
      </w:r>
      <w:r>
        <w:rPr>
          <w:rFonts w:asciiTheme="majorHAnsi" w:hAnsiTheme="majorHAnsi"/>
          <w:sz w:val="20"/>
          <w:szCs w:val="20"/>
          <w:lang w:val="ru-RU"/>
        </w:rPr>
        <w:t>«…</w:t>
      </w:r>
      <w:r w:rsidRPr="00FF1C4E">
        <w:rPr>
          <w:rFonts w:asciiTheme="majorHAnsi" w:hAnsiTheme="majorHAnsi"/>
          <w:sz w:val="20"/>
          <w:szCs w:val="20"/>
          <w:lang w:val="ru-RU"/>
        </w:rPr>
        <w:t>131 [</w:t>
      </w:r>
      <w:r w:rsidRPr="00FF1C4E">
        <w:rPr>
          <w:rFonts w:asciiTheme="majorHAnsi" w:eastAsia="TimesNewRomanPSMT" w:hAnsiTheme="majorHAnsi" w:cs="TimesNewRomanPSMT"/>
          <w:sz w:val="20"/>
          <w:szCs w:val="20"/>
          <w:lang w:val="ru-RU"/>
        </w:rPr>
        <w:t xml:space="preserve">Рипейскими </w:t>
      </w:r>
      <w:r w:rsidRPr="00FF1C4E">
        <w:rPr>
          <w:rFonts w:asciiTheme="majorHAnsi" w:hAnsiTheme="majorHAnsi"/>
          <w:sz w:val="20"/>
          <w:szCs w:val="20"/>
          <w:lang w:val="ru-RU"/>
        </w:rPr>
        <w:t>(</w:t>
      </w:r>
      <w:r w:rsidRPr="00FF1C4E">
        <w:rPr>
          <w:rFonts w:asciiTheme="majorHAnsi" w:eastAsia="TimesNewRomanPSMT" w:hAnsiTheme="majorHAnsi" w:cs="TimesNewRomanPSMT"/>
          <w:sz w:val="20"/>
          <w:szCs w:val="20"/>
          <w:lang w:val="ru-RU"/>
        </w:rPr>
        <w:t>а иногда и Гиперборейскими</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 xml:space="preserve">горами в глубокой древности </w:t>
      </w:r>
      <w:r w:rsidRPr="00FF1C4E">
        <w:rPr>
          <w:rFonts w:asciiTheme="majorHAnsi" w:hAnsiTheme="majorHAnsi"/>
          <w:sz w:val="20"/>
          <w:szCs w:val="20"/>
          <w:lang w:val="ru-RU"/>
        </w:rPr>
        <w:t>(</w:t>
      </w:r>
      <w:r w:rsidRPr="00FF1C4E">
        <w:rPr>
          <w:rFonts w:asciiTheme="majorHAnsi" w:eastAsia="TimesNewRomanPSMT" w:hAnsiTheme="majorHAnsi" w:cs="TimesNewRomanPSMT"/>
          <w:sz w:val="20"/>
          <w:szCs w:val="20"/>
          <w:lang w:val="ru-RU"/>
        </w:rPr>
        <w:t>см</w:t>
      </w:r>
      <w:r w:rsidRPr="00FF1C4E">
        <w:rPr>
          <w:rFonts w:asciiTheme="majorHAnsi" w:hAnsiTheme="majorHAnsi"/>
          <w:sz w:val="20"/>
          <w:szCs w:val="20"/>
          <w:lang w:val="ru-RU"/>
        </w:rPr>
        <w:t xml:space="preserve">. </w:t>
      </w:r>
      <w:r w:rsidRPr="0001744E">
        <w:rPr>
          <w:rFonts w:asciiTheme="majorHAnsi" w:hAnsiTheme="majorHAnsi"/>
          <w:sz w:val="20"/>
          <w:szCs w:val="20"/>
        </w:rPr>
        <w:t>Aesch</w:t>
      </w:r>
      <w:r w:rsidRPr="00FF1C4E">
        <w:rPr>
          <w:rFonts w:asciiTheme="majorHAnsi" w:hAnsiTheme="majorHAnsi"/>
          <w:sz w:val="20"/>
          <w:szCs w:val="20"/>
          <w:lang w:val="ru-RU"/>
        </w:rPr>
        <w:t xml:space="preserve">., </w:t>
      </w:r>
      <w:r w:rsidRPr="0001744E">
        <w:rPr>
          <w:rFonts w:asciiTheme="majorHAnsi" w:hAnsiTheme="majorHAnsi"/>
          <w:sz w:val="20"/>
          <w:szCs w:val="20"/>
        </w:rPr>
        <w:t>Prom</w:t>
      </w:r>
      <w:r w:rsidRPr="00FF1C4E">
        <w:rPr>
          <w:rFonts w:asciiTheme="majorHAnsi" w:hAnsiTheme="majorHAnsi"/>
          <w:sz w:val="20"/>
          <w:szCs w:val="20"/>
          <w:lang w:val="ru-RU"/>
        </w:rPr>
        <w:t xml:space="preserve">., 805) </w:t>
      </w:r>
      <w:r w:rsidRPr="00FF1C4E">
        <w:rPr>
          <w:rFonts w:asciiTheme="majorHAnsi" w:eastAsia="TimesNewRomanPSMT" w:hAnsiTheme="majorHAnsi" w:cs="TimesNewRomanPSMT"/>
          <w:sz w:val="20"/>
          <w:szCs w:val="20"/>
          <w:lang w:val="ru-RU"/>
        </w:rPr>
        <w:t xml:space="preserve">назывались мифические горы </w:t>
      </w:r>
      <w:r w:rsidRPr="00FF1C4E">
        <w:rPr>
          <w:rFonts w:asciiTheme="majorHAnsi" w:hAnsiTheme="majorHAnsi"/>
          <w:sz w:val="20"/>
          <w:szCs w:val="20"/>
          <w:lang w:val="ru-RU"/>
        </w:rPr>
        <w:t>(</w:t>
      </w:r>
      <w:r w:rsidRPr="00FF1C4E">
        <w:rPr>
          <w:rFonts w:asciiTheme="majorHAnsi" w:eastAsia="TimesNewRomanPSMT" w:hAnsiTheme="majorHAnsi" w:cs="TimesNewRomanPSMT"/>
          <w:sz w:val="20"/>
          <w:szCs w:val="20"/>
          <w:lang w:val="ru-RU"/>
        </w:rPr>
        <w:t xml:space="preserve">и в широком смысле </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мифическая страна</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расположенная на крайнем севере</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 xml:space="preserve">у истоков больших европейских рек </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 xml:space="preserve">Истра и Танаиса </w:t>
      </w:r>
      <w:r w:rsidRPr="00FF1C4E">
        <w:rPr>
          <w:rFonts w:asciiTheme="majorHAnsi" w:hAnsiTheme="majorHAnsi"/>
          <w:sz w:val="20"/>
          <w:szCs w:val="20"/>
          <w:lang w:val="ru-RU"/>
        </w:rPr>
        <w:t>(</w:t>
      </w:r>
      <w:r w:rsidRPr="0001744E">
        <w:rPr>
          <w:rFonts w:asciiTheme="majorHAnsi" w:hAnsiTheme="majorHAnsi"/>
          <w:sz w:val="20"/>
          <w:szCs w:val="20"/>
        </w:rPr>
        <w:t>Pind</w:t>
      </w:r>
      <w:r w:rsidRPr="00FF1C4E">
        <w:rPr>
          <w:rFonts w:asciiTheme="majorHAnsi" w:hAnsiTheme="majorHAnsi"/>
          <w:sz w:val="20"/>
          <w:szCs w:val="20"/>
          <w:lang w:val="ru-RU"/>
        </w:rPr>
        <w:t xml:space="preserve">., </w:t>
      </w:r>
      <w:r w:rsidRPr="0001744E">
        <w:rPr>
          <w:rFonts w:asciiTheme="majorHAnsi" w:hAnsiTheme="majorHAnsi"/>
          <w:sz w:val="20"/>
          <w:szCs w:val="20"/>
        </w:rPr>
        <w:t>Ol</w:t>
      </w:r>
      <w:r w:rsidRPr="00FF1C4E">
        <w:rPr>
          <w:rFonts w:asciiTheme="majorHAnsi" w:hAnsiTheme="majorHAnsi"/>
          <w:sz w:val="20"/>
          <w:szCs w:val="20"/>
          <w:lang w:val="ru-RU"/>
        </w:rPr>
        <w:t xml:space="preserve">., </w:t>
      </w:r>
      <w:r w:rsidRPr="0001744E">
        <w:rPr>
          <w:rFonts w:asciiTheme="majorHAnsi" w:hAnsiTheme="majorHAnsi"/>
          <w:sz w:val="20"/>
          <w:szCs w:val="20"/>
        </w:rPr>
        <w:t>III</w:t>
      </w:r>
      <w:r w:rsidRPr="00FF1C4E">
        <w:rPr>
          <w:rFonts w:asciiTheme="majorHAnsi" w:hAnsiTheme="majorHAnsi"/>
          <w:sz w:val="20"/>
          <w:szCs w:val="20"/>
          <w:lang w:val="ru-RU"/>
        </w:rPr>
        <w:t xml:space="preserve">, 13 </w:t>
      </w:r>
      <w:r w:rsidRPr="00FF1C4E">
        <w:rPr>
          <w:rFonts w:asciiTheme="majorHAnsi" w:eastAsia="TimesNewRomanPSMT" w:hAnsiTheme="majorHAnsi" w:cs="TimesNewRomanPSMT"/>
          <w:sz w:val="20"/>
          <w:szCs w:val="20"/>
          <w:lang w:val="ru-RU"/>
        </w:rPr>
        <w:t>сл</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 xml:space="preserve">В более позднее время это наименование довольно прочно закрепилось за Уральскими горами </w:t>
      </w:r>
      <w:r w:rsidRPr="00FF1C4E">
        <w:rPr>
          <w:rFonts w:asciiTheme="majorHAnsi" w:hAnsiTheme="majorHAnsi"/>
          <w:sz w:val="20"/>
          <w:szCs w:val="20"/>
          <w:lang w:val="ru-RU"/>
        </w:rPr>
        <w:t>(</w:t>
      </w:r>
      <w:r w:rsidRPr="00FF1C4E">
        <w:rPr>
          <w:rFonts w:asciiTheme="majorHAnsi" w:eastAsia="TimesNewRomanPSMT" w:hAnsiTheme="majorHAnsi" w:cs="TimesNewRomanPSMT"/>
          <w:sz w:val="20"/>
          <w:szCs w:val="20"/>
          <w:lang w:val="ru-RU"/>
        </w:rPr>
        <w:t>начиная с Геродота</w:t>
      </w:r>
      <w:r w:rsidRPr="00FF1C4E">
        <w:rPr>
          <w:rFonts w:asciiTheme="majorHAnsi" w:hAnsiTheme="majorHAnsi"/>
          <w:sz w:val="20"/>
          <w:szCs w:val="20"/>
          <w:lang w:val="ru-RU"/>
        </w:rPr>
        <w:t xml:space="preserve">, </w:t>
      </w:r>
      <w:r w:rsidRPr="0001744E">
        <w:rPr>
          <w:rFonts w:asciiTheme="majorHAnsi" w:hAnsiTheme="majorHAnsi"/>
          <w:sz w:val="20"/>
          <w:szCs w:val="20"/>
        </w:rPr>
        <w:t>IV</w:t>
      </w:r>
      <w:r w:rsidRPr="00FF1C4E">
        <w:rPr>
          <w:rFonts w:asciiTheme="majorHAnsi" w:hAnsiTheme="majorHAnsi"/>
          <w:sz w:val="20"/>
          <w:szCs w:val="20"/>
          <w:lang w:val="ru-RU"/>
        </w:rPr>
        <w:t xml:space="preserve">, 13), </w:t>
      </w:r>
      <w:r w:rsidRPr="00FF1C4E">
        <w:rPr>
          <w:rFonts w:asciiTheme="majorHAnsi" w:eastAsia="TimesNewRomanPSMT" w:hAnsiTheme="majorHAnsi" w:cs="TimesNewRomanPSMT"/>
          <w:sz w:val="20"/>
          <w:szCs w:val="20"/>
          <w:lang w:val="ru-RU"/>
        </w:rPr>
        <w:t>хотя и в дальнейшем отмечаются колебания</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 xml:space="preserve">позволяющие локализовать их далее к востоку </w:t>
      </w:r>
      <w:r w:rsidRPr="00FF1C4E">
        <w:rPr>
          <w:rFonts w:asciiTheme="majorHAnsi" w:hAnsiTheme="majorHAnsi"/>
          <w:sz w:val="20"/>
          <w:szCs w:val="20"/>
          <w:lang w:val="ru-RU"/>
        </w:rPr>
        <w:t>(</w:t>
      </w:r>
      <w:r w:rsidRPr="00FF1C4E">
        <w:rPr>
          <w:rFonts w:asciiTheme="majorHAnsi" w:eastAsia="TimesNewRomanPSMT" w:hAnsiTheme="majorHAnsi" w:cs="TimesNewRomanPSMT"/>
          <w:sz w:val="20"/>
          <w:szCs w:val="20"/>
          <w:lang w:val="ru-RU"/>
        </w:rPr>
        <w:t>например</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на Алтае</w:t>
      </w:r>
      <w:r w:rsidRPr="00FF1C4E">
        <w:rPr>
          <w:rFonts w:asciiTheme="majorHAnsi" w:hAnsiTheme="majorHAnsi"/>
          <w:sz w:val="20"/>
          <w:szCs w:val="20"/>
          <w:lang w:val="ru-RU"/>
        </w:rPr>
        <w:t>)</w:t>
      </w:r>
      <w:r>
        <w:rPr>
          <w:rFonts w:asciiTheme="majorHAnsi" w:hAnsiTheme="majorHAnsi"/>
          <w:sz w:val="20"/>
          <w:szCs w:val="20"/>
          <w:lang w:val="ru-RU"/>
        </w:rPr>
        <w:t>…»</w:t>
      </w:r>
      <w:r w:rsidRPr="00FF1C4E">
        <w:rPr>
          <w:rFonts w:asciiTheme="majorHAnsi" w:hAnsiTheme="majorHAnsi"/>
          <w:sz w:val="20"/>
          <w:szCs w:val="20"/>
          <w:lang w:val="ru-RU"/>
        </w:rPr>
        <w:t xml:space="preserve"> </w:t>
      </w:r>
      <w:r w:rsidRPr="00804405">
        <w:rPr>
          <w:rFonts w:ascii="Verdana" w:hAnsi="Verdana"/>
          <w:sz w:val="20"/>
          <w:szCs w:val="20"/>
          <w:lang w:val="ru-RU"/>
        </w:rPr>
        <w:t>(</w:t>
      </w:r>
      <w:r w:rsidRPr="00FF1C4E">
        <w:rPr>
          <w:rFonts w:ascii="Verdana" w:hAnsi="Verdana"/>
          <w:sz w:val="20"/>
          <w:szCs w:val="20"/>
          <w:lang w:val="ru-RU"/>
        </w:rPr>
        <w:t>Комментарий к «Географии» Страбона)</w:t>
      </w:r>
      <w:r>
        <w:rPr>
          <w:rFonts w:ascii="Verdana" w:hAnsi="Verdana"/>
          <w:sz w:val="20"/>
          <w:szCs w:val="20"/>
          <w:lang w:val="ru-RU"/>
        </w:rPr>
        <w:t>.</w:t>
      </w:r>
    </w:p>
    <w:p w:rsidR="00D44497" w:rsidRPr="00FF1C4E" w:rsidRDefault="00D44497" w:rsidP="00D44497">
      <w:pPr>
        <w:autoSpaceDE w:val="0"/>
        <w:autoSpaceDN w:val="0"/>
        <w:adjustRightInd w:val="0"/>
        <w:spacing w:after="0" w:afterAutospacing="0"/>
        <w:jc w:val="both"/>
        <w:rPr>
          <w:rFonts w:asciiTheme="majorHAnsi" w:eastAsia="TimesNewRomanPSMT" w:hAnsiTheme="majorHAnsi"/>
          <w:sz w:val="20"/>
          <w:szCs w:val="20"/>
          <w:lang w:val="ru-RU"/>
        </w:rPr>
      </w:pPr>
      <w:r>
        <w:rPr>
          <w:rFonts w:asciiTheme="majorHAnsi" w:hAnsiTheme="majorHAnsi"/>
          <w:sz w:val="20"/>
          <w:szCs w:val="20"/>
          <w:lang w:val="ru-RU"/>
        </w:rPr>
        <w:t>«…</w:t>
      </w:r>
      <w:r w:rsidRPr="00FF1C4E">
        <w:rPr>
          <w:rFonts w:asciiTheme="majorHAnsi" w:hAnsiTheme="majorHAnsi"/>
          <w:sz w:val="20"/>
          <w:szCs w:val="20"/>
          <w:lang w:val="ru-RU"/>
        </w:rPr>
        <w:t>736 [«</w:t>
      </w:r>
      <w:r w:rsidRPr="00FF1C4E">
        <w:rPr>
          <w:rFonts w:asciiTheme="majorHAnsi" w:eastAsia="TimesNewRomanPSMT" w:hAnsiTheme="majorHAnsi" w:cs="TimesNewRomanPSMT"/>
          <w:sz w:val="20"/>
          <w:szCs w:val="20"/>
          <w:lang w:val="ru-RU"/>
        </w:rPr>
        <w:t>Геркинским лесом</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у древних географов именуется пространство к северу от верхнего</w:t>
      </w:r>
      <w:r>
        <w:rPr>
          <w:rFonts w:asciiTheme="majorHAnsi" w:eastAsia="TimesNewRomanPSMT" w:hAnsiTheme="majorHAnsi" w:cs="TimesNewRomanPSMT"/>
          <w:sz w:val="20"/>
          <w:szCs w:val="20"/>
          <w:lang w:val="ru-RU"/>
        </w:rPr>
        <w:t xml:space="preserve"> </w:t>
      </w:r>
      <w:r w:rsidRPr="00FF1C4E">
        <w:rPr>
          <w:rFonts w:asciiTheme="majorHAnsi" w:eastAsia="TimesNewRomanPSMT" w:hAnsiTheme="majorHAnsi" w:cs="TimesNewRomanPSMT"/>
          <w:sz w:val="20"/>
          <w:szCs w:val="20"/>
          <w:lang w:val="ru-RU"/>
        </w:rPr>
        <w:t>течения реки Дуная</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 xml:space="preserve">Распространение Дионисием границ германских племен до Рипейских </w:t>
      </w:r>
      <w:r w:rsidRPr="00FF1C4E">
        <w:rPr>
          <w:rFonts w:asciiTheme="majorHAnsi" w:hAnsiTheme="majorHAnsi"/>
          <w:sz w:val="20"/>
          <w:szCs w:val="20"/>
          <w:lang w:val="ru-RU"/>
        </w:rPr>
        <w:t>(</w:t>
      </w:r>
      <w:r w:rsidRPr="00FF1C4E">
        <w:rPr>
          <w:rFonts w:asciiTheme="majorHAnsi" w:eastAsia="TimesNewRomanPSMT" w:hAnsiTheme="majorHAnsi" w:cs="TimesNewRomanPSMT"/>
          <w:sz w:val="20"/>
          <w:szCs w:val="20"/>
          <w:lang w:val="ru-RU"/>
        </w:rPr>
        <w:t>т</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е</w:t>
      </w:r>
      <w:r w:rsidRPr="00FF1C4E">
        <w:rPr>
          <w:rFonts w:asciiTheme="majorHAnsi" w:hAnsiTheme="majorHAnsi"/>
          <w:sz w:val="20"/>
          <w:szCs w:val="20"/>
          <w:lang w:val="ru-RU"/>
        </w:rPr>
        <w:t>.</w:t>
      </w:r>
      <w:r>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обычно Уральских</w:t>
      </w:r>
      <w:r w:rsidRPr="00FF1C4E">
        <w:rPr>
          <w:rFonts w:asciiTheme="majorHAnsi" w:hAnsiTheme="majorHAnsi"/>
          <w:sz w:val="20"/>
          <w:szCs w:val="20"/>
          <w:lang w:val="ru-RU"/>
        </w:rPr>
        <w:t xml:space="preserve">) </w:t>
      </w:r>
      <w:r w:rsidRPr="00FF1C4E">
        <w:rPr>
          <w:rFonts w:asciiTheme="majorHAnsi" w:eastAsia="TimesNewRomanPSMT" w:hAnsiTheme="majorHAnsi" w:cs="TimesNewRomanPSMT"/>
          <w:sz w:val="20"/>
          <w:szCs w:val="20"/>
          <w:lang w:val="ru-RU"/>
        </w:rPr>
        <w:t>гор указывает лишь на смутность его представлений о североевропейской</w:t>
      </w:r>
      <w:r>
        <w:rPr>
          <w:rFonts w:asciiTheme="majorHAnsi" w:eastAsia="TimesNewRomanPSMT" w:hAnsiTheme="majorHAnsi" w:cs="TimesNewRomanPSMT"/>
          <w:sz w:val="20"/>
          <w:szCs w:val="20"/>
          <w:lang w:val="ru-RU"/>
        </w:rPr>
        <w:t xml:space="preserve"> </w:t>
      </w:r>
      <w:r w:rsidRPr="00FF1C4E">
        <w:rPr>
          <w:rFonts w:asciiTheme="majorHAnsi" w:eastAsia="TimesNewRomanPSMT" w:hAnsiTheme="majorHAnsi" w:cs="TimesNewRomanPSMT"/>
          <w:sz w:val="20"/>
          <w:szCs w:val="20"/>
          <w:lang w:val="ru-RU"/>
        </w:rPr>
        <w:t>географии и этнографии</w:t>
      </w:r>
      <w:r w:rsidRPr="00FF1C4E">
        <w:rPr>
          <w:rFonts w:asciiTheme="majorHAnsi" w:hAnsiTheme="majorHAnsi"/>
          <w:sz w:val="20"/>
          <w:szCs w:val="20"/>
          <w:lang w:val="ru-RU"/>
        </w:rPr>
        <w:t>]</w:t>
      </w:r>
      <w:r>
        <w:rPr>
          <w:rFonts w:asciiTheme="majorHAnsi" w:hAnsiTheme="majorHAnsi"/>
          <w:sz w:val="20"/>
          <w:szCs w:val="20"/>
          <w:lang w:val="ru-RU"/>
        </w:rPr>
        <w:t>..</w:t>
      </w:r>
      <w:r w:rsidRPr="00FF1C4E">
        <w:rPr>
          <w:rFonts w:asciiTheme="majorHAnsi" w:hAnsiTheme="majorHAnsi"/>
          <w:sz w:val="20"/>
          <w:szCs w:val="20"/>
          <w:lang w:val="ru-RU"/>
        </w:rPr>
        <w:t>.</w:t>
      </w:r>
      <w:r>
        <w:rPr>
          <w:rFonts w:asciiTheme="majorHAnsi" w:hAnsiTheme="majorHAnsi"/>
          <w:sz w:val="20"/>
          <w:szCs w:val="20"/>
          <w:lang w:val="ru-RU"/>
        </w:rPr>
        <w:t>»</w:t>
      </w:r>
      <w:r w:rsidR="000A3E0C">
        <w:rPr>
          <w:rFonts w:asciiTheme="majorHAnsi" w:hAnsiTheme="majorHAnsi"/>
          <w:sz w:val="20"/>
          <w:szCs w:val="20"/>
          <w:lang w:val="ru-RU"/>
        </w:rPr>
        <w:t xml:space="preserve">, </w:t>
      </w:r>
      <w:r w:rsidRPr="00FF1C4E">
        <w:rPr>
          <w:rFonts w:ascii="Verdana" w:hAnsi="Verdana"/>
          <w:sz w:val="20"/>
          <w:szCs w:val="20"/>
          <w:lang w:val="ru-RU"/>
        </w:rPr>
        <w:t>Комментарий к «Римским древностям» Дионисия Галикарнасского</w:t>
      </w:r>
      <w:r w:rsidR="000A3E0C">
        <w:rPr>
          <w:rFonts w:ascii="Verdana" w:hAnsi="Verdana"/>
          <w:sz w:val="20"/>
          <w:szCs w:val="20"/>
          <w:lang w:val="ru-RU"/>
        </w:rPr>
        <w:t xml:space="preserve">, </w:t>
      </w:r>
      <w:r w:rsidR="000A3E0C">
        <w:rPr>
          <w:rFonts w:ascii="Verdana" w:hAnsi="Verdana"/>
          <w:sz w:val="20"/>
          <w:szCs w:val="20"/>
          <w:lang w:val="ru-RU" w:eastAsia="ru-RU"/>
        </w:rPr>
        <w:t>[</w:t>
      </w:r>
      <w:r w:rsidR="007D5C4D">
        <w:rPr>
          <w:rFonts w:ascii="Verdana" w:hAnsi="Verdana"/>
          <w:sz w:val="20"/>
          <w:szCs w:val="20"/>
          <w:lang w:val="ru-RU" w:eastAsia="ru-RU"/>
        </w:rPr>
        <w:t>39</w:t>
      </w:r>
      <w:r w:rsidR="000A3E0C">
        <w:rPr>
          <w:rFonts w:ascii="Verdana" w:hAnsi="Verdana"/>
          <w:sz w:val="20"/>
          <w:szCs w:val="20"/>
          <w:lang w:val="ru-RU" w:eastAsia="ru-RU"/>
        </w:rPr>
        <w:t>]</w:t>
      </w:r>
      <w:r w:rsidRPr="00FF1C4E">
        <w:rPr>
          <w:rFonts w:ascii="Verdana" w:hAnsi="Verdana"/>
          <w:sz w:val="20"/>
          <w:szCs w:val="20"/>
          <w:lang w:val="ru-RU"/>
        </w:rPr>
        <w:t>.</w:t>
      </w:r>
    </w:p>
    <w:p w:rsidR="00D44497" w:rsidRPr="00DB615E" w:rsidRDefault="00D44497" w:rsidP="00D44497">
      <w:pPr>
        <w:spacing w:after="0" w:afterAutospacing="0"/>
        <w:ind w:firstLine="720"/>
        <w:jc w:val="both"/>
        <w:rPr>
          <w:rFonts w:ascii="Verdana" w:hAnsi="Verdana"/>
          <w:sz w:val="20"/>
          <w:szCs w:val="20"/>
          <w:lang w:val="ru-RU"/>
        </w:rPr>
      </w:pPr>
      <w:r>
        <w:rPr>
          <w:rFonts w:ascii="Verdana" w:hAnsi="Verdana"/>
          <w:sz w:val="20"/>
          <w:szCs w:val="20"/>
          <w:lang w:val="ru-RU"/>
        </w:rPr>
        <w:lastRenderedPageBreak/>
        <w:t>Симмий Родосский «Аполлон»</w:t>
      </w:r>
      <w:r w:rsidR="000A3E0C">
        <w:rPr>
          <w:rFonts w:ascii="Verdana" w:hAnsi="Verdana"/>
          <w:sz w:val="20"/>
          <w:szCs w:val="20"/>
          <w:lang w:val="ru-RU"/>
        </w:rPr>
        <w:t xml:space="preserve">, </w:t>
      </w:r>
      <w:r w:rsidR="000A3E0C">
        <w:rPr>
          <w:rFonts w:ascii="Verdana" w:hAnsi="Verdana"/>
          <w:sz w:val="20"/>
          <w:szCs w:val="20"/>
          <w:lang w:val="ru-RU" w:eastAsia="ru-RU"/>
        </w:rPr>
        <w:t>[</w:t>
      </w:r>
      <w:r w:rsidR="007D5C4D">
        <w:rPr>
          <w:rFonts w:ascii="Verdana" w:hAnsi="Verdana"/>
          <w:sz w:val="20"/>
          <w:szCs w:val="20"/>
          <w:lang w:val="ru-RU" w:eastAsia="ru-RU"/>
        </w:rPr>
        <w:t>39</w:t>
      </w:r>
      <w:r w:rsidR="000A3E0C">
        <w:rPr>
          <w:rFonts w:ascii="Verdana" w:hAnsi="Verdana"/>
          <w:sz w:val="20"/>
          <w:szCs w:val="20"/>
          <w:lang w:val="ru-RU" w:eastAsia="ru-RU"/>
        </w:rPr>
        <w:t>]</w:t>
      </w:r>
      <w:r w:rsidRPr="007061BF">
        <w:rPr>
          <w:rFonts w:ascii="Verdana" w:hAnsi="Verdana"/>
          <w:sz w:val="20"/>
          <w:szCs w:val="20"/>
          <w:lang w:val="ru-RU"/>
        </w:rPr>
        <w:t xml:space="preserve">: </w:t>
      </w:r>
      <w:r w:rsidRPr="007061BF">
        <w:rPr>
          <w:rFonts w:asciiTheme="majorHAnsi" w:hAnsiTheme="majorHAnsi"/>
          <w:sz w:val="20"/>
          <w:szCs w:val="20"/>
          <w:lang w:val="ru-RU"/>
        </w:rPr>
        <w:t xml:space="preserve">«В стране, называемой Месопотамией, в городе Вавилоне жил муж боголюбивый и богатый, по имени Клейнис, имевший много быков, ослов и овец. Его очень полюбили Аполлон и Артемида, и он много раз вместе с этими богами приходил к храму Аполлона у гипербореев и видел совершавшиеся в его честь жертвоприношения ослов. Возвратившись в Вавилон, он и сам захотел </w:t>
      </w:r>
      <w:r w:rsidRPr="00BD7206">
        <w:rPr>
          <w:rFonts w:asciiTheme="majorHAnsi" w:hAnsiTheme="majorHAnsi"/>
          <w:b/>
          <w:sz w:val="20"/>
          <w:szCs w:val="20"/>
          <w:lang w:val="ru-RU"/>
        </w:rPr>
        <w:t>принести жертву богу</w:t>
      </w:r>
      <w:r w:rsidRPr="007061BF">
        <w:rPr>
          <w:rFonts w:asciiTheme="majorHAnsi" w:hAnsiTheme="majorHAnsi"/>
          <w:sz w:val="20"/>
          <w:szCs w:val="20"/>
          <w:lang w:val="ru-RU"/>
        </w:rPr>
        <w:t xml:space="preserve"> </w:t>
      </w:r>
      <w:r w:rsidRPr="00BD7206">
        <w:rPr>
          <w:rFonts w:asciiTheme="majorHAnsi" w:hAnsiTheme="majorHAnsi"/>
          <w:b/>
          <w:sz w:val="20"/>
          <w:szCs w:val="20"/>
          <w:lang w:val="ru-RU"/>
        </w:rPr>
        <w:t>по гиперборейскому обычаю</w:t>
      </w:r>
      <w:r w:rsidRPr="007061BF">
        <w:rPr>
          <w:rFonts w:asciiTheme="majorHAnsi" w:hAnsiTheme="majorHAnsi"/>
          <w:sz w:val="20"/>
          <w:szCs w:val="20"/>
          <w:lang w:val="ru-RU"/>
        </w:rPr>
        <w:t xml:space="preserve"> и поставил перед алтарем гекатомбу </w:t>
      </w:r>
      <w:r w:rsidRPr="00BD7206">
        <w:rPr>
          <w:rFonts w:asciiTheme="majorHAnsi" w:hAnsiTheme="majorHAnsi"/>
          <w:b/>
          <w:sz w:val="20"/>
          <w:szCs w:val="20"/>
          <w:lang w:val="ru-RU"/>
        </w:rPr>
        <w:t>ослов</w:t>
      </w:r>
      <w:r w:rsidRPr="007061BF">
        <w:rPr>
          <w:rFonts w:asciiTheme="majorHAnsi" w:hAnsiTheme="majorHAnsi"/>
          <w:sz w:val="20"/>
          <w:szCs w:val="20"/>
          <w:lang w:val="ru-RU"/>
        </w:rPr>
        <w:t>. Но Аполлон, явившись ему, пригрозил убить его, если он не прекратит этого жертвоприношения и не принесет ему, по обыкновению, коз, овец и быков: удовольствие доставляет ему жертва ослов, совершаемая у гипербореев...»</w:t>
      </w:r>
      <w:r>
        <w:rPr>
          <w:rFonts w:asciiTheme="majorHAnsi" w:hAnsiTheme="majorHAnsi"/>
          <w:sz w:val="20"/>
          <w:szCs w:val="20"/>
          <w:lang w:val="ru-RU"/>
        </w:rPr>
        <w:t xml:space="preserve">. </w:t>
      </w:r>
      <w:r w:rsidRPr="007061BF">
        <w:rPr>
          <w:rFonts w:ascii="Verdana" w:hAnsi="Verdana"/>
          <w:sz w:val="20"/>
          <w:szCs w:val="20"/>
          <w:lang w:val="ru-RU"/>
        </w:rPr>
        <w:t>Комментарий:</w:t>
      </w:r>
      <w:r w:rsidRPr="007061BF">
        <w:rPr>
          <w:rFonts w:asciiTheme="majorHAnsi" w:hAnsiTheme="majorHAnsi"/>
          <w:sz w:val="20"/>
          <w:szCs w:val="20"/>
          <w:lang w:val="ru-RU"/>
        </w:rPr>
        <w:t xml:space="preserve"> «О приношении ослов в жертву Аполлону Гиперборейскому упоминают также </w:t>
      </w:r>
      <w:r w:rsidRPr="007061BF">
        <w:rPr>
          <w:rFonts w:asciiTheme="majorHAnsi" w:hAnsiTheme="majorHAnsi"/>
          <w:spacing w:val="32"/>
          <w:sz w:val="20"/>
          <w:szCs w:val="20"/>
          <w:lang w:val="ru-RU"/>
        </w:rPr>
        <w:t>Климент Александрийский</w:t>
      </w:r>
      <w:r w:rsidRPr="007061BF">
        <w:rPr>
          <w:rFonts w:asciiTheme="majorHAnsi" w:hAnsiTheme="majorHAnsi"/>
          <w:noProof/>
          <w:sz w:val="20"/>
          <w:szCs w:val="20"/>
          <w:lang w:val="ru-RU"/>
        </w:rPr>
        <w:t xml:space="preserve"> (</w:t>
      </w:r>
      <w:r w:rsidRPr="007061BF">
        <w:rPr>
          <w:rFonts w:asciiTheme="majorHAnsi" w:hAnsiTheme="majorHAnsi"/>
          <w:noProof/>
          <w:sz w:val="20"/>
          <w:szCs w:val="20"/>
        </w:rPr>
        <w:t>Protr</w:t>
      </w:r>
      <w:r w:rsidRPr="007061BF">
        <w:rPr>
          <w:rFonts w:asciiTheme="majorHAnsi" w:hAnsiTheme="majorHAnsi"/>
          <w:noProof/>
          <w:sz w:val="20"/>
          <w:szCs w:val="20"/>
          <w:lang w:val="ru-RU"/>
        </w:rPr>
        <w:t>.,</w:t>
      </w:r>
      <w:r w:rsidRPr="007061BF">
        <w:rPr>
          <w:rFonts w:asciiTheme="majorHAnsi" w:hAnsiTheme="majorHAnsi"/>
          <w:sz w:val="20"/>
          <w:szCs w:val="20"/>
          <w:lang w:val="ru-RU"/>
        </w:rPr>
        <w:t xml:space="preserve"> р. 25 Р) и </w:t>
      </w:r>
      <w:r w:rsidRPr="007061BF">
        <w:rPr>
          <w:rFonts w:asciiTheme="majorHAnsi" w:hAnsiTheme="majorHAnsi"/>
          <w:spacing w:val="32"/>
          <w:sz w:val="20"/>
          <w:szCs w:val="20"/>
          <w:lang w:val="ru-RU"/>
        </w:rPr>
        <w:t>Арнобий</w:t>
      </w:r>
      <w:r w:rsidRPr="007061BF">
        <w:rPr>
          <w:rFonts w:asciiTheme="majorHAnsi" w:hAnsiTheme="majorHAnsi"/>
          <w:sz w:val="20"/>
          <w:szCs w:val="20"/>
          <w:lang w:val="ru-RU"/>
        </w:rPr>
        <w:t xml:space="preserve"> (</w:t>
      </w:r>
      <w:r w:rsidRPr="007061BF">
        <w:rPr>
          <w:rFonts w:asciiTheme="majorHAnsi" w:hAnsiTheme="majorHAnsi"/>
          <w:sz w:val="20"/>
          <w:szCs w:val="20"/>
        </w:rPr>
        <w:t>IV</w:t>
      </w:r>
      <w:r w:rsidRPr="007061BF">
        <w:rPr>
          <w:rFonts w:asciiTheme="majorHAnsi" w:hAnsiTheme="majorHAnsi"/>
          <w:sz w:val="20"/>
          <w:szCs w:val="20"/>
          <w:lang w:val="ru-RU"/>
        </w:rPr>
        <w:t xml:space="preserve">, 25); они толкуют этот обычай как скифский, чему противоречат свидетельства других античных авторов об отсутствии ослов в Скифии. Исторически </w:t>
      </w:r>
      <w:r w:rsidRPr="00BD7206">
        <w:rPr>
          <w:rFonts w:asciiTheme="majorHAnsi" w:hAnsiTheme="majorHAnsi"/>
          <w:b/>
          <w:sz w:val="20"/>
          <w:szCs w:val="20"/>
          <w:lang w:val="ru-RU"/>
        </w:rPr>
        <w:t>жертвоприношение ослов</w:t>
      </w:r>
      <w:r w:rsidRPr="007061BF">
        <w:rPr>
          <w:rFonts w:asciiTheme="majorHAnsi" w:hAnsiTheme="majorHAnsi"/>
          <w:sz w:val="20"/>
          <w:szCs w:val="20"/>
          <w:lang w:val="ru-RU"/>
        </w:rPr>
        <w:t xml:space="preserve">,— не Аполлону, правда, а Аресу,— </w:t>
      </w:r>
      <w:r w:rsidRPr="00BD7206">
        <w:rPr>
          <w:rFonts w:asciiTheme="majorHAnsi" w:hAnsiTheme="majorHAnsi"/>
          <w:b/>
          <w:sz w:val="20"/>
          <w:szCs w:val="20"/>
          <w:lang w:val="ru-RU"/>
        </w:rPr>
        <w:t>засвидетельствовано в древности для Кармании</w:t>
      </w:r>
      <w:r w:rsidRPr="007061BF">
        <w:rPr>
          <w:rFonts w:asciiTheme="majorHAnsi" w:hAnsiTheme="majorHAnsi"/>
          <w:sz w:val="20"/>
          <w:szCs w:val="20"/>
          <w:lang w:val="ru-RU"/>
        </w:rPr>
        <w:t xml:space="preserve"> </w:t>
      </w:r>
      <w:r w:rsidRPr="007061BF">
        <w:rPr>
          <w:rFonts w:asciiTheme="majorHAnsi" w:hAnsiTheme="majorHAnsi"/>
          <w:noProof/>
          <w:sz w:val="20"/>
          <w:szCs w:val="20"/>
          <w:lang w:val="ru-RU"/>
        </w:rPr>
        <w:t>(</w:t>
      </w:r>
      <w:r w:rsidRPr="007061BF">
        <w:rPr>
          <w:rFonts w:asciiTheme="majorHAnsi" w:hAnsiTheme="majorHAnsi"/>
          <w:noProof/>
          <w:spacing w:val="32"/>
          <w:sz w:val="20"/>
          <w:szCs w:val="20"/>
        </w:rPr>
        <w:t>Strab</w:t>
      </w:r>
      <w:r w:rsidRPr="007061BF">
        <w:rPr>
          <w:rFonts w:asciiTheme="majorHAnsi" w:hAnsiTheme="majorHAnsi"/>
          <w:noProof/>
          <w:sz w:val="20"/>
          <w:szCs w:val="20"/>
        </w:rPr>
        <w:t>o</w:t>
      </w:r>
      <w:r w:rsidRPr="007061BF">
        <w:rPr>
          <w:rFonts w:asciiTheme="majorHAnsi" w:hAnsiTheme="majorHAnsi"/>
          <w:sz w:val="20"/>
          <w:szCs w:val="20"/>
          <w:lang w:val="ru-RU"/>
        </w:rPr>
        <w:t xml:space="preserve">, </w:t>
      </w:r>
      <w:r w:rsidRPr="007061BF">
        <w:rPr>
          <w:rFonts w:asciiTheme="majorHAnsi" w:hAnsiTheme="majorHAnsi"/>
          <w:sz w:val="20"/>
          <w:szCs w:val="20"/>
        </w:rPr>
        <w:t>XV</w:t>
      </w:r>
      <w:r w:rsidRPr="007061BF">
        <w:rPr>
          <w:rFonts w:asciiTheme="majorHAnsi" w:hAnsiTheme="majorHAnsi"/>
          <w:sz w:val="20"/>
          <w:szCs w:val="20"/>
          <w:lang w:val="ru-RU"/>
        </w:rPr>
        <w:t xml:space="preserve">, 727). Весьма вероятно, что факт этот послужил основанием для версии, изложенной у Симмия, ибо </w:t>
      </w:r>
      <w:r w:rsidRPr="007061BF">
        <w:rPr>
          <w:rFonts w:asciiTheme="majorHAnsi" w:hAnsiTheme="majorHAnsi"/>
          <w:b/>
          <w:sz w:val="20"/>
          <w:szCs w:val="20"/>
          <w:lang w:val="ru-RU"/>
        </w:rPr>
        <w:t>гиперборейцы его «Аполлона» находятся где-то довольно близко от Вавилона</w:t>
      </w:r>
      <w:r w:rsidRPr="007061BF">
        <w:rPr>
          <w:rFonts w:asciiTheme="majorHAnsi" w:hAnsiTheme="majorHAnsi"/>
          <w:sz w:val="20"/>
          <w:szCs w:val="20"/>
          <w:lang w:val="ru-RU"/>
        </w:rPr>
        <w:t>, как это явствует из текста приведенного отрывка»</w:t>
      </w:r>
      <w:r w:rsidR="000A3E0C">
        <w:rPr>
          <w:rFonts w:asciiTheme="majorHAnsi" w:hAnsiTheme="majorHAnsi"/>
          <w:sz w:val="20"/>
          <w:szCs w:val="20"/>
          <w:lang w:val="ru-RU"/>
        </w:rPr>
        <w:t>.</w:t>
      </w:r>
      <w:r>
        <w:rPr>
          <w:rFonts w:asciiTheme="majorHAnsi" w:hAnsiTheme="majorHAnsi"/>
          <w:sz w:val="20"/>
          <w:szCs w:val="20"/>
          <w:lang w:val="ru-RU"/>
        </w:rPr>
        <w:t xml:space="preserve"> </w:t>
      </w:r>
      <w:r w:rsidRPr="008631C2">
        <w:rPr>
          <w:rFonts w:ascii="Verdana" w:hAnsi="Verdana"/>
          <w:sz w:val="20"/>
          <w:szCs w:val="20"/>
          <w:lang w:val="ru-RU"/>
        </w:rPr>
        <w:t>Комментаторы, конечно, считают, что автор ошибается в том, что Вавилон находится рядом с гиперборейцами, но в нашей схеме все абсолютно правильно. Только надо отметить, что Карманию (Караманию) Страбон ошибочно поместил на восточном побережье Персидского залива</w:t>
      </w:r>
      <w:r>
        <w:rPr>
          <w:rFonts w:ascii="Verdana" w:hAnsi="Verdana"/>
          <w:sz w:val="20"/>
          <w:szCs w:val="20"/>
          <w:lang w:val="ru-RU"/>
        </w:rPr>
        <w:t xml:space="preserve">, </w:t>
      </w:r>
      <w:r w:rsidR="00C75BEA">
        <w:rPr>
          <w:rFonts w:ascii="Verdana" w:hAnsi="Verdana"/>
          <w:sz w:val="20"/>
          <w:szCs w:val="20"/>
          <w:lang w:val="ru-RU"/>
        </w:rPr>
        <w:t>там,</w:t>
      </w:r>
      <w:r>
        <w:rPr>
          <w:rFonts w:ascii="Verdana" w:hAnsi="Verdana"/>
          <w:sz w:val="20"/>
          <w:szCs w:val="20"/>
          <w:lang w:val="ru-RU"/>
        </w:rPr>
        <w:t xml:space="preserve"> где сегодня находится провинция Ирана ― Керман</w:t>
      </w:r>
      <w:r w:rsidRPr="008631C2">
        <w:rPr>
          <w:rFonts w:ascii="Verdana" w:hAnsi="Verdana"/>
          <w:sz w:val="20"/>
          <w:szCs w:val="20"/>
          <w:lang w:val="ru-RU"/>
        </w:rPr>
        <w:t>. Кармания, скорее всего, находилась ближе к нынешнему Пакистану, а там</w:t>
      </w:r>
      <w:r>
        <w:rPr>
          <w:rFonts w:ascii="Verdana" w:hAnsi="Verdana"/>
          <w:sz w:val="20"/>
          <w:szCs w:val="20"/>
          <w:lang w:val="ru-RU"/>
        </w:rPr>
        <w:t xml:space="preserve"> недалеко</w:t>
      </w:r>
      <w:r w:rsidRPr="008631C2">
        <w:rPr>
          <w:rFonts w:ascii="Verdana" w:hAnsi="Verdana"/>
          <w:sz w:val="20"/>
          <w:szCs w:val="20"/>
          <w:lang w:val="ru-RU"/>
        </w:rPr>
        <w:t xml:space="preserve"> и находятся Гиперборейские горы, они же Гималаи.</w:t>
      </w:r>
      <w:r>
        <w:rPr>
          <w:rFonts w:ascii="Verdana" w:hAnsi="Verdana"/>
          <w:sz w:val="20"/>
          <w:szCs w:val="20"/>
          <w:lang w:val="ru-RU"/>
        </w:rPr>
        <w:t xml:space="preserve"> Именно там и надо искать народы, которые приносят в жертву ослов... Подтверждается это предположение цитатой из работы Бируни «Геодезия»</w:t>
      </w:r>
      <w:r w:rsidR="000A3E0C">
        <w:rPr>
          <w:rFonts w:ascii="Verdana" w:hAnsi="Verdana"/>
          <w:sz w:val="20"/>
          <w:szCs w:val="20"/>
          <w:lang w:val="ru-RU"/>
        </w:rPr>
        <w:t xml:space="preserve">, </w:t>
      </w:r>
      <w:r w:rsidR="000A3E0C">
        <w:rPr>
          <w:rFonts w:ascii="Verdana" w:hAnsi="Verdana"/>
          <w:sz w:val="20"/>
          <w:szCs w:val="20"/>
          <w:lang w:val="ru-RU" w:eastAsia="ru-RU"/>
        </w:rPr>
        <w:t>[</w:t>
      </w:r>
      <w:r w:rsidR="007D5C4D">
        <w:rPr>
          <w:rFonts w:ascii="Verdana" w:hAnsi="Verdana"/>
          <w:sz w:val="20"/>
          <w:szCs w:val="20"/>
          <w:lang w:val="ru-RU" w:eastAsia="ru-RU"/>
        </w:rPr>
        <w:t>9</w:t>
      </w:r>
      <w:r w:rsidR="000A3E0C">
        <w:rPr>
          <w:rFonts w:ascii="Verdana" w:hAnsi="Verdana"/>
          <w:sz w:val="20"/>
          <w:szCs w:val="20"/>
          <w:lang w:val="ru-RU" w:eastAsia="ru-RU"/>
        </w:rPr>
        <w:t>]</w:t>
      </w:r>
      <w:r w:rsidRPr="00D96D16">
        <w:rPr>
          <w:rFonts w:ascii="Verdana" w:hAnsi="Verdana"/>
          <w:sz w:val="20"/>
          <w:szCs w:val="20"/>
          <w:lang w:val="ru-RU"/>
        </w:rPr>
        <w:t xml:space="preserve">: </w:t>
      </w:r>
      <w:r w:rsidRPr="00D96D16">
        <w:rPr>
          <w:rFonts w:asciiTheme="majorHAnsi" w:hAnsiTheme="majorHAnsi"/>
          <w:sz w:val="20"/>
          <w:szCs w:val="20"/>
          <w:lang w:val="ru-RU"/>
        </w:rPr>
        <w:t xml:space="preserve">«Или же </w:t>
      </w:r>
      <w:r w:rsidRPr="00D96D16">
        <w:rPr>
          <w:rFonts w:asciiTheme="majorHAnsi" w:hAnsiTheme="majorHAnsi"/>
          <w:b/>
          <w:sz w:val="20"/>
          <w:szCs w:val="20"/>
          <w:lang w:val="ru-RU"/>
        </w:rPr>
        <w:t>пустыня</w:t>
      </w:r>
      <w:r w:rsidRPr="00D96D16">
        <w:rPr>
          <w:rFonts w:asciiTheme="majorHAnsi" w:hAnsiTheme="majorHAnsi"/>
          <w:sz w:val="20"/>
          <w:szCs w:val="20"/>
          <w:lang w:val="ru-RU"/>
        </w:rPr>
        <w:t xml:space="preserve">, известная под названием Каркас Кух, [находящаяся] между Фарсом, Сиджистаном и Хорасаном и </w:t>
      </w:r>
      <w:r w:rsidRPr="00D96D16">
        <w:rPr>
          <w:rFonts w:asciiTheme="majorHAnsi" w:hAnsiTheme="majorHAnsi"/>
          <w:b/>
          <w:sz w:val="20"/>
          <w:szCs w:val="20"/>
          <w:lang w:val="ru-RU"/>
        </w:rPr>
        <w:t>наполненная остатками исчезнувших цивилизаций</w:t>
      </w:r>
      <w:r w:rsidRPr="00D96D16">
        <w:rPr>
          <w:rFonts w:asciiTheme="majorHAnsi" w:hAnsiTheme="majorHAnsi"/>
          <w:sz w:val="20"/>
          <w:szCs w:val="20"/>
          <w:lang w:val="ru-RU"/>
        </w:rPr>
        <w:t xml:space="preserve">. Птолемей называл ее Карманийа Пустынная, то есть Пустынный Керман. Персы упоминают, что </w:t>
      </w:r>
      <w:r w:rsidRPr="00D96D16">
        <w:rPr>
          <w:rFonts w:asciiTheme="majorHAnsi" w:hAnsiTheme="majorHAnsi"/>
          <w:sz w:val="20"/>
          <w:szCs w:val="20"/>
          <w:lang w:val="ru-RU"/>
        </w:rPr>
        <w:lastRenderedPageBreak/>
        <w:t xml:space="preserve">она </w:t>
      </w:r>
      <w:r w:rsidRPr="00D96D16">
        <w:rPr>
          <w:rFonts w:asciiTheme="majorHAnsi" w:hAnsiTheme="majorHAnsi"/>
          <w:b/>
          <w:sz w:val="20"/>
          <w:szCs w:val="20"/>
          <w:lang w:val="ru-RU"/>
        </w:rPr>
        <w:t>была одной из самых цветущих стран</w:t>
      </w:r>
      <w:r w:rsidRPr="00D96D16">
        <w:rPr>
          <w:rFonts w:asciiTheme="majorHAnsi" w:hAnsiTheme="majorHAnsi"/>
          <w:sz w:val="20"/>
          <w:szCs w:val="20"/>
          <w:lang w:val="ru-RU"/>
        </w:rPr>
        <w:t xml:space="preserve"> благодаря воде, собиравшейся в ней из окраин Сиджистана, приблизительно из тысячи больших источников, вода в которых била ключом. Но Афрасийаб Тюрок осушил их. </w:t>
      </w:r>
      <w:r w:rsidRPr="00D96D16">
        <w:rPr>
          <w:rFonts w:asciiTheme="majorHAnsi" w:hAnsiTheme="majorHAnsi"/>
          <w:b/>
          <w:sz w:val="20"/>
          <w:szCs w:val="20"/>
          <w:lang w:val="ru-RU"/>
        </w:rPr>
        <w:t>Вода исчезла из этой страны, и стала она пустыней</w:t>
      </w:r>
      <w:r w:rsidRPr="00D96D16">
        <w:rPr>
          <w:rFonts w:asciiTheme="majorHAnsi" w:hAnsiTheme="majorHAnsi"/>
          <w:sz w:val="20"/>
          <w:szCs w:val="20"/>
          <w:lang w:val="ru-RU"/>
        </w:rPr>
        <w:t>. Остатки тех вод стекли в озеро Заре, которого прежде не было».</w:t>
      </w:r>
      <w:r>
        <w:rPr>
          <w:rFonts w:asciiTheme="majorHAnsi" w:hAnsiTheme="majorHAnsi"/>
          <w:sz w:val="20"/>
          <w:szCs w:val="20"/>
          <w:lang w:val="ru-RU"/>
        </w:rPr>
        <w:t xml:space="preserve"> «Пустыня..., наполненная остатками исчезнувших цивилизаций</w:t>
      </w:r>
      <w:r w:rsidRPr="00D96D16">
        <w:rPr>
          <w:rFonts w:ascii="Verdana" w:hAnsi="Verdana"/>
          <w:sz w:val="20"/>
          <w:szCs w:val="20"/>
          <w:lang w:val="ru-RU"/>
        </w:rPr>
        <w:t>»</w:t>
      </w:r>
      <w:r>
        <w:rPr>
          <w:rFonts w:ascii="Verdana" w:hAnsi="Verdana"/>
          <w:sz w:val="20"/>
          <w:szCs w:val="20"/>
          <w:lang w:val="ru-RU"/>
        </w:rPr>
        <w:t>, ― очевидно, пустыня Тар. Нет смысла обращать внимание на названия, которые присутствуют у Бируни, так как он писал во времена, когда нынешняя схема истории была уже создана, но детали, выделенные в тексте (сравните с описанием реки Сарасвати в разделе «Вавилон»), выдают истинное положение Кармании.</w:t>
      </w:r>
      <w:r w:rsidRPr="00DB615E">
        <w:rPr>
          <w:rFonts w:ascii="Verdana" w:hAnsi="Verdana"/>
          <w:sz w:val="20"/>
          <w:szCs w:val="20"/>
          <w:lang w:val="ru-RU"/>
        </w:rPr>
        <w:t xml:space="preserve"> </w:t>
      </w:r>
      <w:r>
        <w:rPr>
          <w:rFonts w:ascii="Verdana" w:hAnsi="Verdana"/>
          <w:sz w:val="20"/>
          <w:szCs w:val="20"/>
          <w:lang w:val="ru-RU"/>
        </w:rPr>
        <w:t xml:space="preserve">Конечно, надо рассмотреть этот фрагмент с точки зрения нахождения Кармании в Иране. В Иране, в провинции Керман есть древние города, пустыня, но найти информацию, что в этой пустыне находятся остатки исчезнувших цивилизаций, что в ней было много воды, </w:t>
      </w:r>
      <w:r w:rsidRPr="000457C7">
        <w:rPr>
          <w:rFonts w:ascii="Verdana" w:hAnsi="Verdana"/>
          <w:b/>
          <w:sz w:val="20"/>
          <w:szCs w:val="20"/>
          <w:lang w:val="ru-RU"/>
        </w:rPr>
        <w:t>которая исчезла из-за деятельности человека</w:t>
      </w:r>
      <w:r>
        <w:rPr>
          <w:rFonts w:ascii="Verdana" w:hAnsi="Verdana"/>
          <w:sz w:val="20"/>
          <w:szCs w:val="20"/>
          <w:lang w:val="ru-RU"/>
        </w:rPr>
        <w:t>, ― не удалось.</w:t>
      </w:r>
    </w:p>
    <w:p w:rsidR="00D44497" w:rsidRPr="002E7AD0" w:rsidRDefault="00D44497" w:rsidP="00D44497">
      <w:pPr>
        <w:spacing w:after="0" w:afterAutospacing="0"/>
        <w:ind w:firstLine="720"/>
        <w:jc w:val="both"/>
        <w:rPr>
          <w:rFonts w:ascii="Verdana" w:hAnsi="Verdana"/>
          <w:sz w:val="20"/>
          <w:szCs w:val="20"/>
          <w:lang w:val="ru-RU"/>
        </w:rPr>
      </w:pPr>
      <w:r>
        <w:rPr>
          <w:rFonts w:ascii="Verdana" w:hAnsi="Verdana"/>
          <w:sz w:val="20"/>
          <w:szCs w:val="20"/>
          <w:lang w:val="ru-RU"/>
        </w:rPr>
        <w:t>Аристотель, [</w:t>
      </w:r>
      <w:r w:rsidR="007D5C4D">
        <w:rPr>
          <w:rFonts w:ascii="Verdana" w:hAnsi="Verdana"/>
          <w:sz w:val="20"/>
          <w:szCs w:val="20"/>
          <w:lang w:val="ru-RU"/>
        </w:rPr>
        <w:t>5</w:t>
      </w:r>
      <w:r>
        <w:rPr>
          <w:rFonts w:ascii="Verdana" w:hAnsi="Verdana"/>
          <w:sz w:val="20"/>
          <w:szCs w:val="20"/>
          <w:lang w:val="ru-RU"/>
        </w:rPr>
        <w:t>]</w:t>
      </w:r>
      <w:r w:rsidRPr="003C224C">
        <w:rPr>
          <w:rFonts w:ascii="Verdana" w:hAnsi="Verdana"/>
          <w:sz w:val="20"/>
          <w:szCs w:val="20"/>
          <w:lang w:val="ru-RU"/>
        </w:rPr>
        <w:t>:</w:t>
      </w:r>
      <w:r w:rsidRPr="003C224C">
        <w:rPr>
          <w:lang w:val="ru-RU"/>
        </w:rPr>
        <w:t xml:space="preserve"> </w:t>
      </w:r>
      <w:r w:rsidRPr="003C224C">
        <w:rPr>
          <w:rFonts w:asciiTheme="majorHAnsi" w:hAnsiTheme="majorHAnsi"/>
          <w:sz w:val="20"/>
          <w:szCs w:val="20"/>
          <w:lang w:val="ru-RU"/>
        </w:rPr>
        <w:t xml:space="preserve">«Уже под самой Медведицей, за крайней Скифией, [находятся] так называемые Рипейские горы. Баснословны рассказы об их небывалой величине, однако, как говорят, оттуда стекает больше всего рек, и после Истра самые крупные. </w:t>
      </w:r>
      <w:r w:rsidRPr="002E7AD0">
        <w:rPr>
          <w:rFonts w:asciiTheme="majorHAnsi" w:hAnsiTheme="majorHAnsi"/>
          <w:b/>
          <w:sz w:val="20"/>
          <w:szCs w:val="20"/>
          <w:lang w:val="ru-RU"/>
        </w:rPr>
        <w:t>Так и в Ливии</w:t>
      </w:r>
      <w:r w:rsidRPr="003C224C">
        <w:rPr>
          <w:rFonts w:asciiTheme="majorHAnsi" w:hAnsiTheme="majorHAnsi"/>
          <w:sz w:val="20"/>
          <w:szCs w:val="20"/>
          <w:lang w:val="ru-RU"/>
        </w:rPr>
        <w:t xml:space="preserve"> с Эфиопских гор текут Эгон и Нисис; с так называемых Серебряных гор — самые большие из рек, носящих имена,— одна под названием Хремет, текущая во внешнее море, и [другая] — исток Нила. Из рек эллинской земли Ахелой, как и Инах, стекает с Пинда, а все три реки — Стримон, Несси и Гебр — со Скомбра, и еще много рек — с Родопы».</w:t>
      </w:r>
      <w:r>
        <w:rPr>
          <w:rFonts w:asciiTheme="majorHAnsi" w:hAnsiTheme="majorHAnsi"/>
          <w:sz w:val="20"/>
          <w:szCs w:val="20"/>
          <w:lang w:val="ru-RU"/>
        </w:rPr>
        <w:t xml:space="preserve"> </w:t>
      </w:r>
      <w:r w:rsidRPr="002E7AD0">
        <w:rPr>
          <w:rFonts w:ascii="Verdana" w:hAnsi="Verdana"/>
          <w:sz w:val="20"/>
          <w:szCs w:val="20"/>
          <w:lang w:val="ru-RU"/>
        </w:rPr>
        <w:t>Не сомневаюсь в том, что выделенный текст искажен переводчиками, правильно: «Так в Ливии...», т.е. по тексту должно быть, что Эфиопские гор</w:t>
      </w:r>
      <w:r w:rsidR="00F764D1">
        <w:rPr>
          <w:rFonts w:ascii="Verdana" w:hAnsi="Verdana"/>
          <w:sz w:val="20"/>
          <w:szCs w:val="20"/>
          <w:lang w:val="ru-RU"/>
        </w:rPr>
        <w:t>ы часть Рипейских гор. Тут мы видим утонченный метод современной фальсификации, комментаторы добавили всего лишь союз «и» и текст изменился.</w:t>
      </w:r>
    </w:p>
    <w:p w:rsidR="00D44497" w:rsidRPr="0011153E" w:rsidRDefault="00D44497" w:rsidP="00D44497">
      <w:pPr>
        <w:spacing w:after="0" w:afterAutospacing="0"/>
        <w:ind w:firstLine="720"/>
        <w:jc w:val="both"/>
        <w:rPr>
          <w:rFonts w:ascii="Verdana" w:hAnsi="Verdana"/>
          <w:sz w:val="20"/>
          <w:szCs w:val="20"/>
          <w:lang w:val="ru-RU"/>
        </w:rPr>
      </w:pPr>
      <w:r>
        <w:rPr>
          <w:rFonts w:ascii="Verdana" w:hAnsi="Verdana"/>
          <w:sz w:val="20"/>
          <w:szCs w:val="20"/>
          <w:lang w:val="ru-RU"/>
        </w:rPr>
        <w:t xml:space="preserve">Можно еще допустить, что все древние авторы ошибаются и считать, что, например, Уральские горы это и есть Рипейские горы или искать эти горы на Алтае, тогда надо искать там Скифию, надо искать там же реки Истр и Танаис… Если и это считать ошибкой древних </w:t>
      </w:r>
      <w:r>
        <w:rPr>
          <w:rFonts w:ascii="Verdana" w:hAnsi="Verdana"/>
          <w:sz w:val="20"/>
          <w:szCs w:val="20"/>
          <w:lang w:val="ru-RU"/>
        </w:rPr>
        <w:lastRenderedPageBreak/>
        <w:t>авторов, то естественно возникает вопрос, ― не слишком ли много ошибок допускают древние авторы, и не слишком ли часто современным авторам приходится их исправлять. Может быть, дело совсем не в ошибках древних авторов</w:t>
      </w:r>
      <w:r w:rsidRPr="0011153E">
        <w:rPr>
          <w:rFonts w:ascii="Verdana" w:hAnsi="Verdana"/>
          <w:sz w:val="20"/>
          <w:szCs w:val="20"/>
          <w:lang w:val="ru-RU"/>
        </w:rPr>
        <w:t>?</w:t>
      </w:r>
    </w:p>
    <w:p w:rsidR="00D44497" w:rsidRPr="007C6A47" w:rsidRDefault="00D44497" w:rsidP="000A3E0C">
      <w:pPr>
        <w:pStyle w:val="ad"/>
        <w:ind w:firstLine="720"/>
        <w:jc w:val="both"/>
        <w:rPr>
          <w:rFonts w:ascii="Verdana" w:hAnsi="Verdana"/>
          <w:b/>
          <w:sz w:val="20"/>
          <w:szCs w:val="20"/>
          <w:lang w:val="ru-RU"/>
        </w:rPr>
      </w:pPr>
      <w:r>
        <w:rPr>
          <w:rFonts w:ascii="Verdana" w:hAnsi="Verdana"/>
          <w:sz w:val="20"/>
          <w:szCs w:val="20"/>
          <w:lang w:val="ru-RU"/>
        </w:rPr>
        <w:t>Удивительно то, что предположив, что Гималаи и есть Рипейские горы, мы снова приходим к тем же выводам, к которым пришли в предыдущих разделах. Тут же должна находиться Скифия, тут же должна находиться Колхида… Достоинство этой версии в том, что в ней практически нет противоречий, по крайней мере, она снимает громадное количество противоречий, но она противоречит традиционной версии истории. Поэтому историки эту версию не рассматривают…</w:t>
      </w:r>
    </w:p>
    <w:p w:rsidR="007B1377" w:rsidRDefault="007B1377" w:rsidP="007B1377">
      <w:pPr>
        <w:pStyle w:val="2"/>
        <w:spacing w:after="100"/>
        <w:rPr>
          <w:rFonts w:ascii="Verdana" w:hAnsi="Verdana"/>
          <w:sz w:val="20"/>
          <w:szCs w:val="20"/>
          <w:lang w:val="ru-RU" w:eastAsia="uk-UA"/>
        </w:rPr>
      </w:pPr>
      <w:r>
        <w:rPr>
          <w:rFonts w:ascii="Verdana" w:hAnsi="Verdana"/>
          <w:sz w:val="20"/>
          <w:szCs w:val="20"/>
          <w:lang w:val="ru-RU" w:eastAsia="uk-UA"/>
        </w:rPr>
        <w:t>Северное море.</w:t>
      </w:r>
    </w:p>
    <w:p w:rsidR="007B1377" w:rsidRDefault="007B1377" w:rsidP="007B1377">
      <w:pPr>
        <w:spacing w:after="0" w:afterAutospacing="0"/>
        <w:ind w:firstLine="709"/>
        <w:jc w:val="both"/>
        <w:rPr>
          <w:rFonts w:ascii="Verdana" w:hAnsi="Verdana"/>
          <w:sz w:val="20"/>
          <w:szCs w:val="20"/>
          <w:lang w:val="ru-RU"/>
        </w:rPr>
      </w:pPr>
      <w:r>
        <w:rPr>
          <w:rFonts w:ascii="Verdana" w:hAnsi="Verdana"/>
          <w:sz w:val="20"/>
          <w:szCs w:val="20"/>
          <w:lang w:val="ru-RU"/>
        </w:rPr>
        <w:t>Попробуем определиться, где у Геродота находилось Северное море. Выше было отмечено, что Геродот не пользовался картами, и названия многих географических объектов, о которых он писал, не были закреплены на картах, поэтому некоторые названия, которые использовал Геродот каких-то географических объектов, могли использоваться другими авторами для обозначения других географических объектов. Самый простой пример, это название Египта. Геродот под этим названием описывал государство, расположенное в Дельте нынешнего Инда, а позднейшие авторы, в том числе современные, название Египет относят к современному Египту, находящегося в Африке. Такая же история произошла, на мой взгляд, с названием Северного моря. У Геродота Северного море это море и его заливы, прилегающие к северо-западной части Индии, включая Качских (Синдский) залив. (Тут же отмечу, что Южный океан у Геродота, скорее всего, это часть нынешнего Индийского океана, включающая в себя Камбейский залив и моря южнее его). Рассмотрим два фрагмента из работы Геродота</w:t>
      </w:r>
      <w:r w:rsidR="000A3E0C">
        <w:rPr>
          <w:rFonts w:ascii="Verdana" w:hAnsi="Verdana"/>
          <w:sz w:val="20"/>
          <w:szCs w:val="20"/>
          <w:lang w:val="ru-RU"/>
        </w:rPr>
        <w:t xml:space="preserve"> </w:t>
      </w:r>
      <w:r w:rsidR="000A3E0C">
        <w:rPr>
          <w:rFonts w:ascii="Verdana" w:hAnsi="Verdana"/>
          <w:sz w:val="20"/>
          <w:szCs w:val="20"/>
          <w:lang w:val="ru-RU" w:eastAsia="ru-RU"/>
        </w:rPr>
        <w:t>[1</w:t>
      </w:r>
      <w:r w:rsidR="007D5C4D">
        <w:rPr>
          <w:rFonts w:ascii="Verdana" w:hAnsi="Verdana"/>
          <w:sz w:val="20"/>
          <w:szCs w:val="20"/>
          <w:lang w:val="ru-RU" w:eastAsia="ru-RU"/>
        </w:rPr>
        <w:t>8</w:t>
      </w:r>
      <w:r w:rsidR="000A3E0C">
        <w:rPr>
          <w:rFonts w:ascii="Verdana" w:hAnsi="Verdana"/>
          <w:sz w:val="20"/>
          <w:szCs w:val="20"/>
          <w:lang w:val="ru-RU" w:eastAsia="ru-RU"/>
        </w:rPr>
        <w:t>],</w:t>
      </w:r>
      <w:r>
        <w:rPr>
          <w:rFonts w:ascii="Verdana" w:hAnsi="Verdana"/>
          <w:sz w:val="20"/>
          <w:szCs w:val="20"/>
          <w:lang w:val="ru-RU"/>
        </w:rPr>
        <w:t xml:space="preserve"> в которых он пишет о Северном море.</w:t>
      </w:r>
    </w:p>
    <w:p w:rsidR="007B1377" w:rsidRPr="00E35CE1" w:rsidRDefault="007B1377" w:rsidP="007B1377">
      <w:pPr>
        <w:spacing w:after="0" w:afterAutospacing="0"/>
        <w:ind w:firstLine="709"/>
        <w:jc w:val="both"/>
        <w:rPr>
          <w:rFonts w:asciiTheme="majorHAnsi" w:hAnsiTheme="majorHAnsi"/>
          <w:sz w:val="20"/>
          <w:szCs w:val="20"/>
          <w:lang w:val="ru-RU"/>
        </w:rPr>
      </w:pPr>
      <w:r w:rsidRPr="00E35CE1">
        <w:rPr>
          <w:rFonts w:asciiTheme="majorHAnsi" w:hAnsiTheme="majorHAnsi"/>
          <w:sz w:val="20"/>
          <w:szCs w:val="20"/>
          <w:lang w:val="ru-RU"/>
        </w:rPr>
        <w:lastRenderedPageBreak/>
        <w:t>«…Таким именно заливом, как мне думается, был когда-то и Египет: он [залив] простирался от Северного моря к Эфиопии, тогда как Аравийский, о котором я еще скажу, тянулся от Южного моря к Сирии…</w:t>
      </w:r>
    </w:p>
    <w:p w:rsidR="007B1377" w:rsidRPr="00E35CE1" w:rsidRDefault="007B1377" w:rsidP="007B1377">
      <w:pPr>
        <w:spacing w:after="0" w:afterAutospacing="0"/>
        <w:ind w:firstLine="709"/>
        <w:jc w:val="both"/>
        <w:rPr>
          <w:rFonts w:asciiTheme="majorHAnsi" w:hAnsiTheme="majorHAnsi"/>
          <w:sz w:val="20"/>
          <w:szCs w:val="20"/>
          <w:lang w:val="ru-RU"/>
        </w:rPr>
      </w:pPr>
      <w:r w:rsidRPr="00E35CE1">
        <w:rPr>
          <w:rFonts w:asciiTheme="majorHAnsi" w:hAnsiTheme="majorHAnsi"/>
          <w:sz w:val="20"/>
          <w:szCs w:val="20"/>
          <w:lang w:val="ru-RU"/>
        </w:rPr>
        <w:t>На ливийском побережье Северного моря от Египта до мыса Солоента всюду живут ливийцы, а именно многочисленные ливийские племена (кроме мест, занятых эллинами и финикиянами)…</w:t>
      </w:r>
    </w:p>
    <w:p w:rsidR="007B1377" w:rsidRDefault="007B1377" w:rsidP="005C7FB0">
      <w:pPr>
        <w:spacing w:after="0" w:afterAutospacing="0"/>
        <w:ind w:firstLine="709"/>
        <w:jc w:val="both"/>
        <w:rPr>
          <w:rFonts w:ascii="Verdana" w:hAnsi="Verdana"/>
          <w:sz w:val="20"/>
          <w:szCs w:val="20"/>
          <w:lang w:val="ru-RU"/>
        </w:rPr>
      </w:pPr>
      <w:r>
        <w:rPr>
          <w:rFonts w:ascii="Verdana" w:hAnsi="Verdana"/>
          <w:sz w:val="20"/>
          <w:szCs w:val="20"/>
          <w:lang w:val="ru-RU"/>
        </w:rPr>
        <w:t>Тут совершенно очевидно, что Египет находится на берегу Северного моря. В традиционной версии истории, считают, что здесь Северным морем Геродот называет нынешнее Средиземное море. Но так как мы нашли Египет в Индии, то становится очевидным, что Северное море это северная часть Индийского океана, примыкающая к северо-западу Индии и Пакистану.</w:t>
      </w:r>
    </w:p>
    <w:p w:rsidR="004B7B08" w:rsidRDefault="007B1377" w:rsidP="00215F4C">
      <w:pPr>
        <w:spacing w:after="0" w:afterAutospacing="0"/>
        <w:ind w:firstLine="709"/>
        <w:jc w:val="both"/>
        <w:rPr>
          <w:rFonts w:ascii="Verdana" w:hAnsi="Verdana"/>
          <w:sz w:val="20"/>
          <w:szCs w:val="20"/>
          <w:lang w:val="ru-RU"/>
        </w:rPr>
      </w:pPr>
      <w:r>
        <w:rPr>
          <w:rFonts w:ascii="Verdana" w:hAnsi="Verdana"/>
          <w:sz w:val="20"/>
          <w:szCs w:val="20"/>
          <w:lang w:val="ru-RU"/>
        </w:rPr>
        <w:t>Найти у Геродота Северное море несложно, но проблема в том, что у многих древних авторов это море, находится совершенно не там. Какие-то авторы пишут о том, что это море севернее Меотиды, другие авторы пишут о том, что этот океан начинается от реки Паропамис (Паропамиз).</w:t>
      </w:r>
    </w:p>
    <w:p w:rsidR="007B1377" w:rsidRDefault="007B1377" w:rsidP="008879B6">
      <w:pPr>
        <w:spacing w:after="0" w:afterAutospacing="0"/>
        <w:ind w:firstLine="709"/>
        <w:jc w:val="both"/>
        <w:rPr>
          <w:rFonts w:ascii="Verdana" w:hAnsi="Verdana"/>
          <w:sz w:val="20"/>
          <w:szCs w:val="20"/>
          <w:lang w:val="ru-RU"/>
        </w:rPr>
      </w:pPr>
      <w:r w:rsidRPr="00FB3D87">
        <w:rPr>
          <w:rFonts w:asciiTheme="majorHAnsi" w:hAnsiTheme="majorHAnsi"/>
          <w:sz w:val="20"/>
          <w:szCs w:val="20"/>
          <w:lang w:val="ru-RU"/>
        </w:rPr>
        <w:t>«Паропанис, Парапамис, Паропамис — …см. также Парнас(с); — идентифицируется как нын. горная система Гиндукуш (перс. Хинду Кух —</w:t>
      </w:r>
      <w:r>
        <w:rPr>
          <w:rFonts w:asciiTheme="majorHAnsi" w:hAnsiTheme="majorHAnsi"/>
          <w:sz w:val="20"/>
          <w:szCs w:val="20"/>
          <w:lang w:val="ru-RU"/>
        </w:rPr>
        <w:t xml:space="preserve"> </w:t>
      </w:r>
      <w:r w:rsidRPr="00FB3D87">
        <w:rPr>
          <w:rFonts w:asciiTheme="majorHAnsi" w:hAnsiTheme="majorHAnsi"/>
          <w:sz w:val="20"/>
          <w:szCs w:val="20"/>
          <w:lang w:val="ru-RU"/>
        </w:rPr>
        <w:t>«Индийская гора») в Афганистане, Пакистане и Индии; примыкает к Памиру, Гималаям и хребту Каракорум (= Каракорам, в Кашмире и Китае, к юго-востоку от Памира); центр — 3б°00', 71°30'».</w:t>
      </w:r>
      <w:r>
        <w:rPr>
          <w:rFonts w:ascii="Verdana" w:hAnsi="Verdana"/>
          <w:sz w:val="20"/>
          <w:szCs w:val="20"/>
          <w:lang w:val="ru-RU"/>
        </w:rPr>
        <w:t xml:space="preserve"> [</w:t>
      </w:r>
      <w:r w:rsidR="007D5C4D">
        <w:rPr>
          <w:rFonts w:ascii="Verdana" w:hAnsi="Verdana"/>
          <w:sz w:val="20"/>
          <w:szCs w:val="20"/>
          <w:lang w:val="ru-RU"/>
        </w:rPr>
        <w:t>23</w:t>
      </w:r>
      <w:r>
        <w:rPr>
          <w:rFonts w:ascii="Verdana" w:hAnsi="Verdana"/>
          <w:sz w:val="20"/>
          <w:szCs w:val="20"/>
          <w:lang w:val="ru-RU"/>
        </w:rPr>
        <w:t>].</w:t>
      </w:r>
    </w:p>
    <w:p w:rsidR="00215F4C" w:rsidRDefault="00215F4C" w:rsidP="00215F4C">
      <w:pPr>
        <w:spacing w:after="0" w:afterAutospacing="0"/>
        <w:jc w:val="center"/>
        <w:rPr>
          <w:rFonts w:ascii="Verdana" w:hAnsi="Verdana"/>
          <w:sz w:val="20"/>
          <w:szCs w:val="20"/>
        </w:rPr>
      </w:pPr>
      <w:r w:rsidRPr="00215F4C">
        <w:rPr>
          <w:rFonts w:ascii="Verdana" w:hAnsi="Verdana"/>
          <w:noProof/>
          <w:sz w:val="20"/>
          <w:szCs w:val="20"/>
          <w:lang w:val="ru-RU" w:eastAsia="ru-RU"/>
        </w:rPr>
        <w:drawing>
          <wp:inline distT="0" distB="0" distL="0" distR="0">
            <wp:extent cx="1802130" cy="1802130"/>
            <wp:effectExtent l="19050" t="0" r="7620" b="0"/>
            <wp:docPr id="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grayscl/>
                      <a:lum bright="10000" contrast="30000"/>
                    </a:blip>
                    <a:srcRect/>
                    <a:stretch>
                      <a:fillRect/>
                    </a:stretch>
                  </pic:blipFill>
                  <pic:spPr bwMode="auto">
                    <a:xfrm>
                      <a:off x="0" y="0"/>
                      <a:ext cx="1811460" cy="1811460"/>
                    </a:xfrm>
                    <a:prstGeom prst="rect">
                      <a:avLst/>
                    </a:prstGeom>
                    <a:noFill/>
                    <a:ln w="9525">
                      <a:noFill/>
                      <a:miter lim="800000"/>
                      <a:headEnd/>
                      <a:tailEnd/>
                    </a:ln>
                  </pic:spPr>
                </pic:pic>
              </a:graphicData>
            </a:graphic>
          </wp:inline>
        </w:drawing>
      </w:r>
    </w:p>
    <w:p w:rsidR="007B1377" w:rsidRDefault="007B1377" w:rsidP="004B7B08">
      <w:pPr>
        <w:spacing w:after="0" w:afterAutospacing="0"/>
        <w:ind w:firstLine="709"/>
        <w:jc w:val="both"/>
        <w:rPr>
          <w:rFonts w:ascii="Verdana" w:hAnsi="Verdana"/>
          <w:sz w:val="20"/>
          <w:szCs w:val="20"/>
          <w:lang w:val="ru-RU" w:eastAsia="ru-RU"/>
        </w:rPr>
      </w:pPr>
      <w:r w:rsidRPr="007E7C3D">
        <w:rPr>
          <w:rFonts w:ascii="Verdana" w:hAnsi="Verdana"/>
          <w:sz w:val="20"/>
          <w:szCs w:val="20"/>
          <w:lang w:val="ru-RU"/>
        </w:rPr>
        <w:lastRenderedPageBreak/>
        <w:t>Процитирую очень интересный фрагмент</w:t>
      </w:r>
      <w:r>
        <w:rPr>
          <w:rFonts w:ascii="Verdana" w:hAnsi="Verdana"/>
          <w:sz w:val="20"/>
          <w:szCs w:val="20"/>
          <w:lang w:val="ru-RU"/>
        </w:rPr>
        <w:t xml:space="preserve"> из работы Плиния Старшего [</w:t>
      </w:r>
      <w:r w:rsidR="007D5C4D">
        <w:rPr>
          <w:rFonts w:ascii="Verdana" w:hAnsi="Verdana"/>
          <w:sz w:val="20"/>
          <w:szCs w:val="20"/>
          <w:lang w:val="ru-RU"/>
        </w:rPr>
        <w:t>52</w:t>
      </w:r>
      <w:r>
        <w:rPr>
          <w:rFonts w:ascii="Verdana" w:hAnsi="Verdana"/>
          <w:sz w:val="20"/>
          <w:szCs w:val="20"/>
          <w:lang w:val="ru-RU"/>
        </w:rPr>
        <w:t>]</w:t>
      </w:r>
      <w:r w:rsidRPr="00D42800">
        <w:rPr>
          <w:rFonts w:asciiTheme="majorHAnsi" w:hAnsiTheme="majorHAnsi"/>
          <w:sz w:val="20"/>
          <w:szCs w:val="20"/>
          <w:lang w:val="ru-RU"/>
        </w:rPr>
        <w:t>: «94. Затем следует выйти [из Понта], чтобы описать внешние [границы] Европы, и, перейдя Рипейские горы, плыть, [имея] слева берег Северного океана, до тех пор, пока не встретится Гадес</w:t>
      </w:r>
      <w:r w:rsidRPr="00D42800">
        <w:rPr>
          <w:rFonts w:asciiTheme="majorHAnsi" w:hAnsiTheme="majorHAnsi"/>
          <w:sz w:val="20"/>
          <w:szCs w:val="20"/>
          <w:vertAlign w:val="superscript"/>
          <w:lang w:val="ru-RU"/>
        </w:rPr>
        <w:t>328</w:t>
      </w:r>
      <w:r w:rsidRPr="00D42800">
        <w:rPr>
          <w:rFonts w:asciiTheme="majorHAnsi" w:hAnsiTheme="majorHAnsi"/>
          <w:sz w:val="20"/>
          <w:szCs w:val="20"/>
          <w:lang w:val="ru-RU"/>
        </w:rPr>
        <w:t>. Говорят, что в этих местах много островов без названий; Тимей</w:t>
      </w:r>
      <w:r w:rsidRPr="00D42800">
        <w:rPr>
          <w:rFonts w:asciiTheme="majorHAnsi" w:hAnsiTheme="majorHAnsi"/>
          <w:sz w:val="20"/>
          <w:szCs w:val="20"/>
          <w:vertAlign w:val="superscript"/>
          <w:lang w:val="ru-RU"/>
        </w:rPr>
        <w:t xml:space="preserve">329 </w:t>
      </w:r>
      <w:r w:rsidRPr="00D42800">
        <w:rPr>
          <w:rFonts w:asciiTheme="majorHAnsi" w:hAnsiTheme="majorHAnsi"/>
          <w:sz w:val="20"/>
          <w:szCs w:val="20"/>
          <w:lang w:val="ru-RU"/>
        </w:rPr>
        <w:t xml:space="preserve">рассказывает, что один из них, который называется Бавнония и </w:t>
      </w:r>
      <w:r w:rsidRPr="00D4282B">
        <w:rPr>
          <w:rFonts w:asciiTheme="majorHAnsi" w:hAnsiTheme="majorHAnsi"/>
          <w:b/>
          <w:sz w:val="20"/>
          <w:szCs w:val="20"/>
          <w:lang w:val="ru-RU"/>
        </w:rPr>
        <w:t>на который в весеннее время выносится янтарь</w:t>
      </w:r>
      <w:r w:rsidRPr="00D42800">
        <w:rPr>
          <w:rFonts w:asciiTheme="majorHAnsi" w:hAnsiTheme="majorHAnsi"/>
          <w:sz w:val="20"/>
          <w:szCs w:val="20"/>
          <w:vertAlign w:val="superscript"/>
          <w:lang w:val="ru-RU"/>
        </w:rPr>
        <w:t>330</w:t>
      </w:r>
      <w:r w:rsidRPr="00D42800">
        <w:rPr>
          <w:rFonts w:asciiTheme="majorHAnsi" w:hAnsiTheme="majorHAnsi"/>
          <w:sz w:val="20"/>
          <w:szCs w:val="20"/>
          <w:lang w:val="ru-RU"/>
        </w:rPr>
        <w:t xml:space="preserve">, [расположен] против Скифии и отстоит [на нее] на день пути; остальные берега неизвестны. </w:t>
      </w:r>
      <w:r w:rsidRPr="00AD4A30">
        <w:rPr>
          <w:rFonts w:asciiTheme="majorHAnsi" w:hAnsiTheme="majorHAnsi"/>
          <w:b/>
          <w:sz w:val="20"/>
          <w:szCs w:val="20"/>
          <w:lang w:val="ru-RU"/>
        </w:rPr>
        <w:t>Любопытна молва о Северном океане</w:t>
      </w:r>
      <w:r w:rsidRPr="00D42800">
        <w:rPr>
          <w:rFonts w:asciiTheme="majorHAnsi" w:hAnsiTheme="majorHAnsi"/>
          <w:sz w:val="20"/>
          <w:szCs w:val="20"/>
          <w:vertAlign w:val="superscript"/>
          <w:lang w:val="ru-RU"/>
        </w:rPr>
        <w:t>331</w:t>
      </w:r>
      <w:r w:rsidRPr="00D42800">
        <w:rPr>
          <w:rFonts w:asciiTheme="majorHAnsi" w:hAnsiTheme="majorHAnsi"/>
          <w:sz w:val="20"/>
          <w:szCs w:val="20"/>
          <w:lang w:val="ru-RU"/>
        </w:rPr>
        <w:t xml:space="preserve">. </w:t>
      </w:r>
      <w:r w:rsidRPr="00AD4A30">
        <w:rPr>
          <w:rFonts w:asciiTheme="majorHAnsi" w:hAnsiTheme="majorHAnsi"/>
          <w:b/>
          <w:sz w:val="20"/>
          <w:szCs w:val="20"/>
          <w:lang w:val="ru-RU"/>
        </w:rPr>
        <w:t>От реки Парапанис, где она протекает по Скифии</w:t>
      </w:r>
      <w:r w:rsidRPr="00D42800">
        <w:rPr>
          <w:rFonts w:asciiTheme="majorHAnsi" w:hAnsiTheme="majorHAnsi"/>
          <w:sz w:val="20"/>
          <w:szCs w:val="20"/>
          <w:lang w:val="ru-RU"/>
        </w:rPr>
        <w:t>, Гекатей</w:t>
      </w:r>
      <w:r w:rsidRPr="00D42800">
        <w:rPr>
          <w:rFonts w:asciiTheme="majorHAnsi" w:hAnsiTheme="majorHAnsi"/>
          <w:sz w:val="20"/>
          <w:szCs w:val="20"/>
          <w:vertAlign w:val="superscript"/>
          <w:lang w:val="ru-RU"/>
        </w:rPr>
        <w:t>332</w:t>
      </w:r>
      <w:r w:rsidRPr="00D42800">
        <w:rPr>
          <w:rFonts w:asciiTheme="majorHAnsi" w:hAnsiTheme="majorHAnsi"/>
          <w:sz w:val="20"/>
          <w:szCs w:val="20"/>
          <w:lang w:val="ru-RU"/>
        </w:rPr>
        <w:t xml:space="preserve"> называет его Амальхийским, каковое имя означает на языке этого племени «замерзший»</w:t>
      </w:r>
      <w:r w:rsidRPr="00D42800">
        <w:rPr>
          <w:rFonts w:asciiTheme="majorHAnsi" w:hAnsiTheme="majorHAnsi"/>
          <w:sz w:val="20"/>
          <w:szCs w:val="20"/>
          <w:vertAlign w:val="superscript"/>
          <w:lang w:val="ru-RU"/>
        </w:rPr>
        <w:t>333</w:t>
      </w:r>
      <w:r w:rsidRPr="00D42800">
        <w:rPr>
          <w:rFonts w:asciiTheme="majorHAnsi" w:hAnsiTheme="majorHAnsi"/>
          <w:sz w:val="20"/>
          <w:szCs w:val="20"/>
          <w:lang w:val="ru-RU"/>
        </w:rPr>
        <w:t>.</w:t>
      </w:r>
      <w:r w:rsidR="004B7B08">
        <w:rPr>
          <w:rFonts w:asciiTheme="majorHAnsi" w:hAnsiTheme="majorHAnsi"/>
          <w:sz w:val="20"/>
          <w:szCs w:val="20"/>
          <w:lang w:val="ru-RU"/>
        </w:rPr>
        <w:t xml:space="preserve"> </w:t>
      </w:r>
      <w:r>
        <w:rPr>
          <w:rFonts w:ascii="Verdana" w:hAnsi="Verdana"/>
          <w:sz w:val="20"/>
          <w:szCs w:val="20"/>
          <w:lang w:val="ru-RU"/>
        </w:rPr>
        <w:t>(В скобках отмечу, что фрагмент, связанный с Бавнонией у Латышева переведен немного по-другому</w:t>
      </w:r>
      <w:r w:rsidR="00E65FBE">
        <w:rPr>
          <w:rFonts w:ascii="Verdana" w:hAnsi="Verdana"/>
          <w:sz w:val="20"/>
          <w:szCs w:val="20"/>
          <w:lang w:val="ru-RU"/>
        </w:rPr>
        <w:t xml:space="preserve">, </w:t>
      </w:r>
      <w:r w:rsidR="00E65FBE">
        <w:rPr>
          <w:rFonts w:ascii="Verdana" w:hAnsi="Verdana"/>
          <w:sz w:val="20"/>
          <w:szCs w:val="20"/>
          <w:lang w:val="ru-RU" w:eastAsia="ru-RU"/>
        </w:rPr>
        <w:t>[</w:t>
      </w:r>
      <w:r w:rsidR="007D5C4D">
        <w:rPr>
          <w:rFonts w:ascii="Verdana" w:hAnsi="Verdana"/>
          <w:sz w:val="20"/>
          <w:szCs w:val="20"/>
          <w:lang w:val="ru-RU" w:eastAsia="ru-RU"/>
        </w:rPr>
        <w:t>39</w:t>
      </w:r>
      <w:r w:rsidR="00E65FBE">
        <w:rPr>
          <w:rFonts w:ascii="Verdana" w:hAnsi="Verdana"/>
          <w:sz w:val="20"/>
          <w:szCs w:val="20"/>
          <w:lang w:val="ru-RU" w:eastAsia="ru-RU"/>
        </w:rPr>
        <w:t>]</w:t>
      </w:r>
      <w:r w:rsidRPr="00417470">
        <w:rPr>
          <w:rFonts w:ascii="Verdana" w:hAnsi="Verdana"/>
          <w:sz w:val="20"/>
          <w:szCs w:val="20"/>
          <w:lang w:val="ru-RU"/>
        </w:rPr>
        <w:t>:</w:t>
      </w:r>
      <w:r w:rsidRPr="00417470">
        <w:rPr>
          <w:lang w:val="ru-RU"/>
        </w:rPr>
        <w:t xml:space="preserve"> </w:t>
      </w:r>
      <w:r w:rsidRPr="00417470">
        <w:rPr>
          <w:rFonts w:asciiTheme="majorHAnsi" w:hAnsiTheme="majorHAnsi"/>
          <w:sz w:val="20"/>
          <w:szCs w:val="20"/>
          <w:lang w:val="ru-RU"/>
        </w:rPr>
        <w:t>«...Из которых один (ост</w:t>
      </w:r>
      <w:r w:rsidR="00C75BEA">
        <w:rPr>
          <w:rFonts w:asciiTheme="majorHAnsi" w:hAnsiTheme="majorHAnsi"/>
          <w:sz w:val="20"/>
          <w:szCs w:val="20"/>
          <w:lang w:val="ru-RU"/>
        </w:rPr>
        <w:t>ров</w:t>
      </w:r>
      <w:r w:rsidRPr="00417470">
        <w:rPr>
          <w:rFonts w:asciiTheme="majorHAnsi" w:hAnsiTheme="majorHAnsi"/>
          <w:sz w:val="20"/>
          <w:szCs w:val="20"/>
          <w:lang w:val="ru-RU"/>
        </w:rPr>
        <w:t xml:space="preserve">ов), по словам Тимея, лежит на расстоянии дня пути от так называемой Бавнонской </w:t>
      </w:r>
      <w:r w:rsidRPr="00417470">
        <w:rPr>
          <w:rFonts w:asciiTheme="majorHAnsi" w:hAnsiTheme="majorHAnsi"/>
          <w:noProof/>
          <w:sz w:val="20"/>
          <w:szCs w:val="20"/>
          <w:lang w:val="ru-RU"/>
        </w:rPr>
        <w:t>(</w:t>
      </w:r>
      <w:r w:rsidRPr="00417470">
        <w:rPr>
          <w:rFonts w:asciiTheme="majorHAnsi" w:hAnsiTheme="majorHAnsi"/>
          <w:noProof/>
          <w:sz w:val="20"/>
          <w:szCs w:val="20"/>
        </w:rPr>
        <w:t>Baunonia</w:t>
      </w:r>
      <w:r w:rsidRPr="00417470">
        <w:rPr>
          <w:rFonts w:asciiTheme="majorHAnsi" w:hAnsiTheme="majorHAnsi"/>
          <w:noProof/>
          <w:sz w:val="20"/>
          <w:szCs w:val="20"/>
          <w:lang w:val="ru-RU"/>
        </w:rPr>
        <w:t xml:space="preserve">) </w:t>
      </w:r>
      <w:r w:rsidRPr="00417470">
        <w:rPr>
          <w:rFonts w:asciiTheme="majorHAnsi" w:hAnsiTheme="majorHAnsi"/>
          <w:sz w:val="20"/>
          <w:szCs w:val="20"/>
          <w:lang w:val="ru-RU"/>
        </w:rPr>
        <w:t>Скифии...»</w:t>
      </w:r>
      <w:r>
        <w:rPr>
          <w:rFonts w:asciiTheme="majorHAnsi" w:hAnsiTheme="majorHAnsi"/>
          <w:sz w:val="20"/>
          <w:szCs w:val="20"/>
          <w:lang w:val="ru-RU"/>
        </w:rPr>
        <w:t>)</w:t>
      </w:r>
      <w:r>
        <w:rPr>
          <w:rFonts w:ascii="Verdana" w:hAnsi="Verdana"/>
          <w:sz w:val="20"/>
          <w:szCs w:val="20"/>
          <w:lang w:val="ru-RU"/>
        </w:rPr>
        <w:t>.</w:t>
      </w:r>
      <w:r w:rsidRPr="00E6719B">
        <w:rPr>
          <w:rFonts w:ascii="Verdana" w:hAnsi="Verdana"/>
          <w:sz w:val="20"/>
          <w:szCs w:val="20"/>
          <w:lang w:val="ru-RU"/>
        </w:rPr>
        <w:t xml:space="preserve"> Приведу только часть комментариев к этому внешне абсурдному тексту. </w:t>
      </w:r>
      <w:r w:rsidRPr="00D42800">
        <w:rPr>
          <w:rFonts w:asciiTheme="majorHAnsi" w:hAnsiTheme="majorHAnsi"/>
          <w:sz w:val="20"/>
          <w:szCs w:val="20"/>
          <w:lang w:val="ru-RU"/>
        </w:rPr>
        <w:t>328 — Такого путешествия в древности никто не совершал. Оно было возможно лишь в представлениях древних географов, полагавших, что вся суша омывается Океаном, и в жанре перипла…</w:t>
      </w:r>
      <w:r w:rsidRPr="00E6719B">
        <w:rPr>
          <w:rFonts w:asciiTheme="majorHAnsi" w:hAnsiTheme="majorHAnsi"/>
          <w:sz w:val="20"/>
          <w:szCs w:val="20"/>
          <w:lang w:val="ru-RU"/>
        </w:rPr>
        <w:t xml:space="preserve"> </w:t>
      </w:r>
      <w:r w:rsidRPr="00D42800">
        <w:rPr>
          <w:rFonts w:asciiTheme="majorHAnsi" w:hAnsiTheme="majorHAnsi"/>
          <w:sz w:val="20"/>
          <w:szCs w:val="20"/>
          <w:lang w:val="ru-RU"/>
        </w:rPr>
        <w:t xml:space="preserve">329 — Имеется в виду Тимей из Тавромения — греческий историк второй половины </w:t>
      </w:r>
      <w:r w:rsidRPr="00D42800">
        <w:rPr>
          <w:rFonts w:asciiTheme="majorHAnsi" w:hAnsiTheme="majorHAnsi"/>
          <w:sz w:val="20"/>
          <w:szCs w:val="20"/>
        </w:rPr>
        <w:t>ΙV</w:t>
      </w:r>
      <w:r w:rsidRPr="00D42800">
        <w:rPr>
          <w:rFonts w:asciiTheme="majorHAnsi" w:hAnsiTheme="majorHAnsi"/>
          <w:sz w:val="20"/>
          <w:szCs w:val="20"/>
          <w:lang w:val="ru-RU"/>
        </w:rPr>
        <w:t>-</w:t>
      </w:r>
      <w:r w:rsidRPr="00D42800">
        <w:rPr>
          <w:rFonts w:asciiTheme="majorHAnsi" w:hAnsiTheme="majorHAnsi"/>
          <w:sz w:val="20"/>
          <w:szCs w:val="20"/>
        </w:rPr>
        <w:t>ΙV</w:t>
      </w:r>
      <w:r w:rsidRPr="00D42800">
        <w:rPr>
          <w:rFonts w:asciiTheme="majorHAnsi" w:hAnsiTheme="majorHAnsi"/>
          <w:sz w:val="20"/>
          <w:szCs w:val="20"/>
          <w:lang w:val="ru-RU"/>
        </w:rPr>
        <w:t xml:space="preserve"> в. до н. э…</w:t>
      </w:r>
      <w:r w:rsidRPr="00E6719B">
        <w:rPr>
          <w:rFonts w:asciiTheme="majorHAnsi" w:hAnsiTheme="majorHAnsi"/>
          <w:sz w:val="20"/>
          <w:szCs w:val="20"/>
          <w:lang w:val="ru-RU"/>
        </w:rPr>
        <w:t xml:space="preserve"> </w:t>
      </w:r>
      <w:r w:rsidRPr="00D42800">
        <w:rPr>
          <w:rFonts w:asciiTheme="majorHAnsi" w:hAnsiTheme="majorHAnsi"/>
          <w:sz w:val="20"/>
          <w:szCs w:val="20"/>
          <w:lang w:val="ru-RU"/>
        </w:rPr>
        <w:t xml:space="preserve">330 — Название Бавнония (букв. «Бобовый остров» — от прагерм. </w:t>
      </w:r>
      <w:r w:rsidRPr="00D42800">
        <w:rPr>
          <w:rFonts w:asciiTheme="majorHAnsi" w:hAnsiTheme="majorHAnsi"/>
          <w:sz w:val="20"/>
          <w:szCs w:val="20"/>
        </w:rPr>
        <w:t>Baun</w:t>
      </w:r>
      <w:r w:rsidRPr="00D42800">
        <w:rPr>
          <w:rFonts w:asciiTheme="majorHAnsi" w:hAnsiTheme="majorHAnsi"/>
          <w:sz w:val="20"/>
          <w:szCs w:val="20"/>
          <w:lang w:val="ru-RU"/>
        </w:rPr>
        <w:t>ä — «боб») больше нигде в античной литературе не сохранилось…</w:t>
      </w:r>
      <w:r w:rsidRPr="00E6719B">
        <w:rPr>
          <w:rFonts w:asciiTheme="majorHAnsi" w:hAnsiTheme="majorHAnsi"/>
          <w:sz w:val="20"/>
          <w:szCs w:val="20"/>
          <w:lang w:val="ru-RU"/>
        </w:rPr>
        <w:t xml:space="preserve"> </w:t>
      </w:r>
      <w:r w:rsidRPr="00D42800">
        <w:rPr>
          <w:rFonts w:asciiTheme="majorHAnsi" w:hAnsiTheme="majorHAnsi"/>
          <w:sz w:val="20"/>
          <w:szCs w:val="20"/>
          <w:lang w:val="ru-RU"/>
        </w:rPr>
        <w:t xml:space="preserve">331 — Перевод И.П. Цветкова: «Остальные берега отмечаются в рассказах как неизвестные. Здесь Северный океан». Близок к нему перевод Б.А. Старостина: «Остальное, как гласит молва об этих берегах, не достоверно. </w:t>
      </w:r>
      <w:r w:rsidRPr="006849F2">
        <w:rPr>
          <w:rFonts w:asciiTheme="majorHAnsi" w:hAnsiTheme="majorHAnsi"/>
          <w:sz w:val="20"/>
          <w:szCs w:val="20"/>
          <w:lang w:val="ru-RU"/>
        </w:rPr>
        <w:t>Северный океан… Гекатей называет Амальхий…» (Старостин 2007, 127).</w:t>
      </w:r>
      <w:r w:rsidRPr="00E6719B">
        <w:rPr>
          <w:rFonts w:asciiTheme="majorHAnsi" w:hAnsiTheme="majorHAnsi"/>
          <w:sz w:val="20"/>
          <w:szCs w:val="20"/>
          <w:lang w:val="ru-RU"/>
        </w:rPr>
        <w:t xml:space="preserve"> </w:t>
      </w:r>
      <w:r w:rsidRPr="00D42800">
        <w:rPr>
          <w:rFonts w:asciiTheme="majorHAnsi" w:hAnsiTheme="majorHAnsi"/>
          <w:sz w:val="20"/>
          <w:szCs w:val="20"/>
          <w:lang w:val="ru-RU"/>
        </w:rPr>
        <w:t xml:space="preserve">332 — Имеется в виду Гекатей Абдерский, греческий логограф рубежа </w:t>
      </w:r>
      <w:r w:rsidRPr="00D42800">
        <w:rPr>
          <w:rFonts w:asciiTheme="majorHAnsi" w:hAnsiTheme="majorHAnsi"/>
          <w:sz w:val="20"/>
          <w:szCs w:val="20"/>
        </w:rPr>
        <w:t>VΙ</w:t>
      </w:r>
      <w:r w:rsidRPr="00D42800">
        <w:rPr>
          <w:rFonts w:asciiTheme="majorHAnsi" w:hAnsiTheme="majorHAnsi"/>
          <w:sz w:val="20"/>
          <w:szCs w:val="20"/>
          <w:lang w:val="ru-RU"/>
        </w:rPr>
        <w:t>-</w:t>
      </w:r>
      <w:r w:rsidRPr="00D42800">
        <w:rPr>
          <w:rFonts w:asciiTheme="majorHAnsi" w:hAnsiTheme="majorHAnsi"/>
          <w:sz w:val="20"/>
          <w:szCs w:val="20"/>
        </w:rPr>
        <w:t>V</w:t>
      </w:r>
      <w:r w:rsidRPr="00D42800">
        <w:rPr>
          <w:rFonts w:asciiTheme="majorHAnsi" w:hAnsiTheme="majorHAnsi"/>
          <w:sz w:val="20"/>
          <w:szCs w:val="20"/>
          <w:lang w:val="ru-RU"/>
        </w:rPr>
        <w:t xml:space="preserve"> вв. до н.э. (</w:t>
      </w:r>
      <w:r w:rsidRPr="00D42800">
        <w:rPr>
          <w:rFonts w:asciiTheme="majorHAnsi" w:hAnsiTheme="majorHAnsi"/>
          <w:sz w:val="20"/>
          <w:szCs w:val="20"/>
        </w:rPr>
        <w:t>Detlefsen</w:t>
      </w:r>
      <w:r w:rsidRPr="00D42800">
        <w:rPr>
          <w:rFonts w:asciiTheme="majorHAnsi" w:hAnsiTheme="majorHAnsi"/>
          <w:sz w:val="20"/>
          <w:szCs w:val="20"/>
          <w:lang w:val="ru-RU"/>
        </w:rPr>
        <w:t xml:space="preserve"> 1909? 64-65). Название Парапанис обычно связывали с Гиндукушем и прилегающими к нему областями (</w:t>
      </w:r>
      <w:r w:rsidRPr="00D42800">
        <w:rPr>
          <w:rFonts w:asciiTheme="majorHAnsi" w:hAnsiTheme="majorHAnsi"/>
          <w:sz w:val="20"/>
          <w:szCs w:val="20"/>
        </w:rPr>
        <w:t>Strabo</w:t>
      </w:r>
      <w:r w:rsidRPr="00D42800">
        <w:rPr>
          <w:rFonts w:asciiTheme="majorHAnsi" w:hAnsiTheme="majorHAnsi"/>
          <w:sz w:val="20"/>
          <w:szCs w:val="20"/>
          <w:lang w:val="ru-RU"/>
        </w:rPr>
        <w:t xml:space="preserve"> </w:t>
      </w:r>
      <w:r w:rsidRPr="00D42800">
        <w:rPr>
          <w:rFonts w:asciiTheme="majorHAnsi" w:hAnsiTheme="majorHAnsi"/>
          <w:sz w:val="20"/>
          <w:szCs w:val="20"/>
        </w:rPr>
        <w:t>ΧΙ</w:t>
      </w:r>
      <w:r w:rsidRPr="00D42800">
        <w:rPr>
          <w:rFonts w:asciiTheme="majorHAnsi" w:hAnsiTheme="majorHAnsi"/>
          <w:sz w:val="20"/>
          <w:szCs w:val="20"/>
          <w:lang w:val="ru-RU"/>
        </w:rPr>
        <w:t xml:space="preserve">, 8, 1 </w:t>
      </w:r>
      <w:r w:rsidRPr="00D42800">
        <w:rPr>
          <w:rFonts w:asciiTheme="majorHAnsi" w:hAnsiTheme="majorHAnsi"/>
          <w:sz w:val="20"/>
          <w:szCs w:val="20"/>
        </w:rPr>
        <w:t>ΧV</w:t>
      </w:r>
      <w:r w:rsidRPr="00D42800">
        <w:rPr>
          <w:rFonts w:asciiTheme="majorHAnsi" w:hAnsiTheme="majorHAnsi"/>
          <w:sz w:val="20"/>
          <w:szCs w:val="20"/>
          <w:lang w:val="ru-RU"/>
        </w:rPr>
        <w:t>, 2, 8 и 10) Ф. Якоби, основываясь на фрагментах труда Гекатея «О гипербореях» (</w:t>
      </w:r>
      <w:r w:rsidRPr="00D42800">
        <w:rPr>
          <w:rFonts w:asciiTheme="majorHAnsi" w:hAnsiTheme="majorHAnsi"/>
          <w:sz w:val="20"/>
          <w:szCs w:val="20"/>
        </w:rPr>
        <w:t>fr</w:t>
      </w:r>
      <w:r w:rsidRPr="00D42800">
        <w:rPr>
          <w:rFonts w:asciiTheme="majorHAnsi" w:hAnsiTheme="majorHAnsi"/>
          <w:sz w:val="20"/>
          <w:szCs w:val="20"/>
          <w:lang w:val="ru-RU"/>
        </w:rPr>
        <w:t xml:space="preserve">. 7-14), считается, что </w:t>
      </w:r>
      <w:r w:rsidRPr="00ED1D1F">
        <w:rPr>
          <w:rFonts w:asciiTheme="majorHAnsi" w:hAnsiTheme="majorHAnsi"/>
          <w:b/>
          <w:sz w:val="20"/>
          <w:szCs w:val="20"/>
          <w:lang w:val="ru-RU"/>
        </w:rPr>
        <w:t>маршрут фантастического путешествия Гекатея</w:t>
      </w:r>
      <w:r w:rsidRPr="00D42800">
        <w:rPr>
          <w:rFonts w:asciiTheme="majorHAnsi" w:hAnsiTheme="majorHAnsi"/>
          <w:sz w:val="20"/>
          <w:szCs w:val="20"/>
          <w:lang w:val="ru-RU"/>
        </w:rPr>
        <w:t xml:space="preserve"> в страну гипербореев вел через Фанагорию и город киммерийцев к устью Танаиса-Дона, затем сворачивал резко на восток, шел к Каспийскому морю (вероятно, по Кумо-Манычской впадине, которая могла рассматриваться как река Аракс, см.; Муравьев 1991, 115-247; Гекатей считает Танаис ответвлением Аракса). От Каспийского </w:t>
      </w:r>
      <w:r w:rsidRPr="00D42800">
        <w:rPr>
          <w:rFonts w:asciiTheme="majorHAnsi" w:hAnsiTheme="majorHAnsi"/>
          <w:sz w:val="20"/>
          <w:szCs w:val="20"/>
          <w:lang w:val="ru-RU"/>
        </w:rPr>
        <w:lastRenderedPageBreak/>
        <w:t>моря, которое считалось заливом океана, путь вел в Северный океан и вдоль побережья на запад Европы. Каспийское море на пути к гипербореям расположено довольно близко к центральноазиатским горам и этой близостью, возможно, следует объяснять появление в качестве восточной границы Северного океана реки Парапанис.</w:t>
      </w:r>
      <w:r w:rsidRPr="00E6719B">
        <w:rPr>
          <w:rFonts w:asciiTheme="majorHAnsi" w:hAnsiTheme="majorHAnsi"/>
          <w:sz w:val="20"/>
          <w:szCs w:val="20"/>
          <w:lang w:val="ru-RU"/>
        </w:rPr>
        <w:t xml:space="preserve"> </w:t>
      </w:r>
      <w:r w:rsidRPr="00D42800">
        <w:rPr>
          <w:rFonts w:asciiTheme="majorHAnsi" w:hAnsiTheme="majorHAnsi"/>
          <w:sz w:val="20"/>
          <w:szCs w:val="20"/>
          <w:lang w:val="ru-RU"/>
        </w:rPr>
        <w:t>333 — По-видимому, Плиний неверно истолковал название Амальхийский. Как отметил В. Томашек (</w:t>
      </w:r>
      <w:r w:rsidRPr="00D42800">
        <w:rPr>
          <w:rFonts w:asciiTheme="majorHAnsi" w:hAnsiTheme="majorHAnsi"/>
          <w:sz w:val="20"/>
          <w:szCs w:val="20"/>
        </w:rPr>
        <w:t>Tomaschek</w:t>
      </w:r>
      <w:r w:rsidRPr="00D42800">
        <w:rPr>
          <w:rFonts w:asciiTheme="majorHAnsi" w:hAnsiTheme="majorHAnsi"/>
          <w:sz w:val="20"/>
          <w:szCs w:val="20"/>
          <w:lang w:val="ru-RU"/>
        </w:rPr>
        <w:t xml:space="preserve"> 1893, 1716), оно могло происходить от греческого прилагательного </w:t>
      </w:r>
      <w:r w:rsidRPr="00D42800">
        <w:rPr>
          <w:rFonts w:asciiTheme="majorHAnsi" w:hAnsiTheme="majorHAnsi"/>
          <w:sz w:val="20"/>
          <w:szCs w:val="20"/>
        </w:rPr>
        <w:t>άμάλκιος</w:t>
      </w:r>
      <w:r w:rsidRPr="00D42800">
        <w:rPr>
          <w:rFonts w:asciiTheme="majorHAnsi" w:hAnsiTheme="majorHAnsi"/>
          <w:sz w:val="20"/>
          <w:szCs w:val="20"/>
          <w:lang w:val="ru-RU"/>
        </w:rPr>
        <w:t xml:space="preserve"> — «незамерзающий». Вероятно, Гекатей пересказывал легенды о далеком незамерзающем океане за страной скифов, где в ровном и теплом климате жили гипербореи (см. </w:t>
      </w:r>
      <w:r w:rsidRPr="00D42800">
        <w:rPr>
          <w:rFonts w:asciiTheme="majorHAnsi" w:hAnsiTheme="majorHAnsi"/>
          <w:sz w:val="20"/>
          <w:szCs w:val="20"/>
        </w:rPr>
        <w:t>fr</w:t>
      </w:r>
      <w:r w:rsidRPr="00D42800">
        <w:rPr>
          <w:rFonts w:asciiTheme="majorHAnsi" w:hAnsiTheme="majorHAnsi"/>
          <w:sz w:val="20"/>
          <w:szCs w:val="20"/>
          <w:lang w:val="ru-RU"/>
        </w:rPr>
        <w:t xml:space="preserve">. ; ср. у Плиния выше </w:t>
      </w:r>
      <w:r w:rsidRPr="00D42800">
        <w:rPr>
          <w:rFonts w:asciiTheme="majorHAnsi" w:hAnsiTheme="majorHAnsi"/>
          <w:sz w:val="20"/>
          <w:szCs w:val="20"/>
        </w:rPr>
        <w:t>ΙV</w:t>
      </w:r>
      <w:r w:rsidRPr="00D42800">
        <w:rPr>
          <w:rFonts w:asciiTheme="majorHAnsi" w:hAnsiTheme="majorHAnsi"/>
          <w:sz w:val="20"/>
          <w:szCs w:val="20"/>
          <w:lang w:val="ru-RU"/>
        </w:rPr>
        <w:t xml:space="preserve">, 89) и где протекает неведомая река Парапанис («загадкой» называет эту реку здесь Й. Свеннунг — </w:t>
      </w:r>
      <w:r w:rsidRPr="00D42800">
        <w:rPr>
          <w:rFonts w:asciiTheme="majorHAnsi" w:hAnsiTheme="majorHAnsi"/>
          <w:sz w:val="20"/>
          <w:szCs w:val="20"/>
        </w:rPr>
        <w:t>Svennung</w:t>
      </w:r>
      <w:r w:rsidRPr="00D42800">
        <w:rPr>
          <w:rFonts w:asciiTheme="majorHAnsi" w:hAnsiTheme="majorHAnsi"/>
          <w:sz w:val="20"/>
          <w:szCs w:val="20"/>
          <w:lang w:val="ru-RU"/>
        </w:rPr>
        <w:t xml:space="preserve"> 1974? </w:t>
      </w:r>
      <w:r w:rsidRPr="00C449B4">
        <w:rPr>
          <w:rFonts w:asciiTheme="majorHAnsi" w:hAnsiTheme="majorHAnsi"/>
          <w:sz w:val="20"/>
          <w:szCs w:val="20"/>
          <w:lang w:val="ru-RU"/>
        </w:rPr>
        <w:t>21)…</w:t>
      </w:r>
    </w:p>
    <w:p w:rsidR="007B1377" w:rsidRPr="00ED1D1F" w:rsidRDefault="007B1377" w:rsidP="007B1377">
      <w:pPr>
        <w:spacing w:after="0" w:afterAutospacing="0"/>
        <w:ind w:firstLine="720"/>
        <w:jc w:val="both"/>
        <w:rPr>
          <w:rFonts w:ascii="Verdana" w:hAnsi="Verdana"/>
          <w:sz w:val="20"/>
          <w:szCs w:val="20"/>
          <w:lang w:val="ru-RU" w:eastAsia="ru-RU"/>
        </w:rPr>
      </w:pPr>
      <w:r>
        <w:rPr>
          <w:rFonts w:ascii="Verdana" w:hAnsi="Verdana"/>
          <w:sz w:val="20"/>
          <w:szCs w:val="20"/>
          <w:lang w:val="ru-RU"/>
        </w:rPr>
        <w:t xml:space="preserve">По поводу Бобового острова, надо заметить, что бобы упоминаются у Геродота (см. раздел «Скифия»), когда он описывает людей, которые живут у подножия высоких гор, говорящих на скифском языке, и которые питаются плодом называемым «понтик». Бобы упоминаются и у Арриана, возле реки Акесин (см. Арриан «Поход Александра»), которая у него впадает в Нил. Если заметить, что у Арриана Нил это Инд, то приток Инда вытекает с высоких гор и получается, что Плиний, Геродот и Арриан пишут об одном и том же месте. По поводу </w:t>
      </w:r>
      <w:r w:rsidRPr="00ED1D1F">
        <w:rPr>
          <w:rFonts w:asciiTheme="majorHAnsi" w:hAnsiTheme="majorHAnsi"/>
          <w:sz w:val="20"/>
          <w:szCs w:val="20"/>
          <w:lang w:val="ru-RU"/>
        </w:rPr>
        <w:t>«фантастического путешествия Гекатея»</w:t>
      </w:r>
      <w:r w:rsidRPr="00ED1D1F">
        <w:rPr>
          <w:rFonts w:ascii="Verdana" w:hAnsi="Verdana"/>
          <w:sz w:val="20"/>
          <w:szCs w:val="20"/>
          <w:lang w:val="ru-RU"/>
        </w:rPr>
        <w:t xml:space="preserve">, </w:t>
      </w:r>
      <w:r>
        <w:rPr>
          <w:rFonts w:ascii="Verdana" w:hAnsi="Verdana"/>
          <w:sz w:val="20"/>
          <w:szCs w:val="20"/>
          <w:lang w:val="ru-RU"/>
        </w:rPr>
        <w:t>фантастическим это путешествие сделали историки.</w:t>
      </w:r>
    </w:p>
    <w:p w:rsidR="007B1377" w:rsidRDefault="007B1377" w:rsidP="007B1377">
      <w:pPr>
        <w:spacing w:after="0" w:afterAutospacing="0"/>
        <w:ind w:firstLine="720"/>
        <w:jc w:val="both"/>
        <w:rPr>
          <w:rFonts w:ascii="Verdana" w:hAnsi="Verdana"/>
          <w:sz w:val="20"/>
          <w:szCs w:val="20"/>
          <w:lang w:val="ru-RU"/>
        </w:rPr>
      </w:pPr>
      <w:r>
        <w:rPr>
          <w:rFonts w:ascii="Verdana" w:hAnsi="Verdana"/>
          <w:sz w:val="20"/>
          <w:szCs w:val="20"/>
          <w:lang w:val="ru-RU" w:eastAsia="ru-RU"/>
        </w:rPr>
        <w:t>Этот же фрагмент в переводе Б.А.Старостина</w:t>
      </w:r>
      <w:r w:rsidR="00E65FBE">
        <w:rPr>
          <w:rFonts w:ascii="Verdana" w:hAnsi="Verdana"/>
          <w:sz w:val="20"/>
          <w:szCs w:val="20"/>
          <w:lang w:val="ru-RU" w:eastAsia="ru-RU"/>
        </w:rPr>
        <w:t>, [</w:t>
      </w:r>
      <w:r w:rsidR="007D5C4D">
        <w:rPr>
          <w:rFonts w:ascii="Verdana" w:hAnsi="Verdana"/>
          <w:sz w:val="20"/>
          <w:szCs w:val="20"/>
          <w:lang w:val="ru-RU" w:eastAsia="ru-RU"/>
        </w:rPr>
        <w:t>39</w:t>
      </w:r>
      <w:r w:rsidR="00E65FBE">
        <w:rPr>
          <w:rFonts w:ascii="Verdana" w:hAnsi="Verdana"/>
          <w:sz w:val="20"/>
          <w:szCs w:val="20"/>
          <w:lang w:val="ru-RU" w:eastAsia="ru-RU"/>
        </w:rPr>
        <w:t>]</w:t>
      </w:r>
      <w:r w:rsidRPr="00534C36">
        <w:rPr>
          <w:rFonts w:ascii="Verdana" w:hAnsi="Verdana"/>
          <w:sz w:val="20"/>
          <w:szCs w:val="20"/>
          <w:lang w:val="ru-RU" w:eastAsia="ru-RU"/>
        </w:rPr>
        <w:t xml:space="preserve">: </w:t>
      </w:r>
      <w:r w:rsidRPr="001661E1">
        <w:rPr>
          <w:rFonts w:asciiTheme="majorHAnsi" w:hAnsiTheme="majorHAnsi"/>
          <w:sz w:val="20"/>
          <w:szCs w:val="20"/>
          <w:lang w:val="ru-RU" w:eastAsia="ru-RU"/>
        </w:rPr>
        <w:t xml:space="preserve">«94. Итак, мы покидаем [Понт], чтобы поговорить о более отдаленных областях Европы. Перейдем через Рипейские горы и будем [плыть] налево вдоль берега северного океана, пока не дойдем до Кадиса. Как сообщают, на этом пути встретится множество безымянных островов, а, кроме того, один напротив скифского берега на расстоянии дневного пути — Баунония. </w:t>
      </w:r>
      <w:r w:rsidRPr="004F4571">
        <w:rPr>
          <w:rFonts w:asciiTheme="majorHAnsi" w:hAnsiTheme="majorHAnsi"/>
          <w:b/>
          <w:sz w:val="20"/>
          <w:szCs w:val="20"/>
          <w:lang w:val="ru-RU" w:eastAsia="ru-RU"/>
        </w:rPr>
        <w:t>Туда, как сообщает Тимей, волны выбрасывают янтарь.</w:t>
      </w:r>
      <w:r w:rsidRPr="001661E1">
        <w:rPr>
          <w:rFonts w:asciiTheme="majorHAnsi" w:hAnsiTheme="majorHAnsi"/>
          <w:sz w:val="20"/>
          <w:szCs w:val="20"/>
          <w:lang w:val="ru-RU" w:eastAsia="ru-RU"/>
        </w:rPr>
        <w:t xml:space="preserve"> Остальное, что гласит молва об этих берегах, не достоверно. Северный океан от того [места, где в него впадает] омывающая Скифию река Парапанис, Гекатей называет </w:t>
      </w:r>
      <w:r w:rsidRPr="00D53B1F">
        <w:rPr>
          <w:rFonts w:asciiTheme="majorHAnsi" w:hAnsiTheme="majorHAnsi"/>
          <w:b/>
          <w:sz w:val="20"/>
          <w:szCs w:val="20"/>
          <w:lang w:val="ru-RU" w:eastAsia="ru-RU"/>
        </w:rPr>
        <w:t>Амальхий</w:t>
      </w:r>
      <w:r w:rsidRPr="001661E1">
        <w:rPr>
          <w:rFonts w:asciiTheme="majorHAnsi" w:hAnsiTheme="majorHAnsi"/>
          <w:sz w:val="20"/>
          <w:szCs w:val="20"/>
          <w:lang w:val="ru-RU" w:eastAsia="ru-RU"/>
        </w:rPr>
        <w:t xml:space="preserve"> — на языке тамошних жителей [это слово] означает «замерзший».</w:t>
      </w:r>
      <w:r>
        <w:rPr>
          <w:rFonts w:asciiTheme="majorHAnsi" w:hAnsiTheme="majorHAnsi"/>
          <w:sz w:val="20"/>
          <w:szCs w:val="20"/>
          <w:lang w:val="ru-RU" w:eastAsia="ru-RU"/>
        </w:rPr>
        <w:t xml:space="preserve"> </w:t>
      </w:r>
      <w:r w:rsidRPr="00F10CE9">
        <w:rPr>
          <w:rFonts w:ascii="Verdana" w:hAnsi="Verdana"/>
          <w:sz w:val="20"/>
          <w:szCs w:val="20"/>
          <w:lang w:val="ru-RU" w:eastAsia="ru-RU"/>
        </w:rPr>
        <w:t>И комментарий</w:t>
      </w:r>
      <w:r w:rsidRPr="00F6419F">
        <w:rPr>
          <w:rFonts w:ascii="Verdana" w:hAnsi="Verdana"/>
          <w:sz w:val="20"/>
          <w:szCs w:val="20"/>
          <w:lang w:val="ru-RU" w:eastAsia="ru-RU"/>
        </w:rPr>
        <w:t>:</w:t>
      </w:r>
      <w:r w:rsidRPr="00F6419F">
        <w:rPr>
          <w:rFonts w:asciiTheme="majorHAnsi" w:hAnsiTheme="majorHAnsi"/>
          <w:sz w:val="20"/>
          <w:szCs w:val="20"/>
          <w:lang w:val="ru-RU" w:eastAsia="ru-RU"/>
        </w:rPr>
        <w:t xml:space="preserve"> «</w:t>
      </w:r>
      <w:r w:rsidRPr="00F6419F">
        <w:rPr>
          <w:rFonts w:asciiTheme="majorHAnsi" w:hAnsiTheme="majorHAnsi"/>
          <w:sz w:val="20"/>
          <w:szCs w:val="20"/>
          <w:lang w:val="ru-RU"/>
        </w:rPr>
        <w:t xml:space="preserve">Точно так же три части океана названы Мелой (см. </w:t>
      </w:r>
      <w:r w:rsidRPr="00F6419F">
        <w:rPr>
          <w:rFonts w:asciiTheme="majorHAnsi" w:hAnsiTheme="majorHAnsi"/>
          <w:sz w:val="20"/>
          <w:szCs w:val="20"/>
        </w:rPr>
        <w:t>I</w:t>
      </w:r>
      <w:r w:rsidRPr="00F6419F">
        <w:rPr>
          <w:rFonts w:asciiTheme="majorHAnsi" w:hAnsiTheme="majorHAnsi"/>
          <w:sz w:val="20"/>
          <w:szCs w:val="20"/>
          <w:lang w:val="ru-RU"/>
        </w:rPr>
        <w:t>, 9). В другом месте (</w:t>
      </w:r>
      <w:r w:rsidRPr="00F6419F">
        <w:rPr>
          <w:rFonts w:asciiTheme="majorHAnsi" w:hAnsiTheme="majorHAnsi"/>
          <w:sz w:val="20"/>
          <w:szCs w:val="20"/>
        </w:rPr>
        <w:t>IV</w:t>
      </w:r>
      <w:r w:rsidRPr="00F6419F">
        <w:rPr>
          <w:rFonts w:asciiTheme="majorHAnsi" w:hAnsiTheme="majorHAnsi"/>
          <w:sz w:val="20"/>
          <w:szCs w:val="20"/>
          <w:lang w:val="ru-RU"/>
        </w:rPr>
        <w:t xml:space="preserve">, 94-95) Плиний называет Скифский океан (совр. </w:t>
      </w:r>
      <w:r w:rsidRPr="00F6419F">
        <w:rPr>
          <w:rFonts w:asciiTheme="majorHAnsi" w:hAnsiTheme="majorHAnsi"/>
          <w:sz w:val="20"/>
          <w:szCs w:val="20"/>
          <w:lang w:val="ru-RU"/>
        </w:rPr>
        <w:lastRenderedPageBreak/>
        <w:t>Северный Ледовитый океан) Северным (</w:t>
      </w:r>
      <w:r w:rsidRPr="00F6419F">
        <w:rPr>
          <w:rFonts w:asciiTheme="majorHAnsi" w:hAnsiTheme="majorHAnsi"/>
          <w:sz w:val="20"/>
          <w:szCs w:val="20"/>
        </w:rPr>
        <w:t>Septentrionalis</w:t>
      </w:r>
      <w:r w:rsidRPr="00F6419F">
        <w:rPr>
          <w:rFonts w:asciiTheme="majorHAnsi" w:hAnsiTheme="majorHAnsi"/>
          <w:sz w:val="20"/>
          <w:szCs w:val="20"/>
          <w:lang w:val="ru-RU"/>
        </w:rPr>
        <w:t>) и приводит еще несколько его названий (</w:t>
      </w:r>
      <w:r w:rsidRPr="00D53B1F">
        <w:rPr>
          <w:rFonts w:asciiTheme="majorHAnsi" w:hAnsiTheme="majorHAnsi"/>
          <w:b/>
          <w:sz w:val="20"/>
          <w:szCs w:val="20"/>
          <w:lang w:val="ru-RU"/>
        </w:rPr>
        <w:t>Амальхийский</w:t>
      </w:r>
      <w:r w:rsidRPr="00F6419F">
        <w:rPr>
          <w:rFonts w:asciiTheme="majorHAnsi" w:hAnsiTheme="majorHAnsi"/>
          <w:sz w:val="20"/>
          <w:szCs w:val="20"/>
          <w:lang w:val="ru-RU"/>
        </w:rPr>
        <w:t xml:space="preserve">, Моримаруса, Кронийский). </w:t>
      </w:r>
      <w:r w:rsidRPr="00534C36">
        <w:rPr>
          <w:rFonts w:asciiTheme="majorHAnsi" w:hAnsiTheme="majorHAnsi"/>
          <w:sz w:val="20"/>
          <w:szCs w:val="20"/>
          <w:lang w:val="ru-RU"/>
        </w:rPr>
        <w:t>Птолемей этот океан называет Сарматским (</w:t>
      </w:r>
      <w:r w:rsidRPr="00F6419F">
        <w:rPr>
          <w:rFonts w:asciiTheme="majorHAnsi" w:hAnsiTheme="majorHAnsi"/>
          <w:sz w:val="20"/>
          <w:szCs w:val="20"/>
        </w:rPr>
        <w:t>III</w:t>
      </w:r>
      <w:r w:rsidRPr="00534C36">
        <w:rPr>
          <w:rFonts w:asciiTheme="majorHAnsi" w:hAnsiTheme="majorHAnsi"/>
          <w:sz w:val="20"/>
          <w:szCs w:val="20"/>
          <w:lang w:val="ru-RU"/>
        </w:rPr>
        <w:t>,5, 1)</w:t>
      </w:r>
      <w:r>
        <w:rPr>
          <w:rFonts w:asciiTheme="majorHAnsi" w:hAnsiTheme="majorHAnsi"/>
          <w:sz w:val="20"/>
          <w:szCs w:val="20"/>
          <w:lang w:val="ru-RU"/>
        </w:rPr>
        <w:t>»</w:t>
      </w:r>
      <w:r w:rsidRPr="00534C36">
        <w:rPr>
          <w:rFonts w:asciiTheme="majorHAnsi" w:hAnsiTheme="majorHAnsi"/>
          <w:sz w:val="20"/>
          <w:szCs w:val="20"/>
          <w:lang w:val="ru-RU"/>
        </w:rPr>
        <w:t>.</w:t>
      </w:r>
      <w:r>
        <w:rPr>
          <w:rFonts w:asciiTheme="majorHAnsi" w:hAnsiTheme="majorHAnsi"/>
          <w:sz w:val="20"/>
          <w:szCs w:val="20"/>
          <w:lang w:val="ru-RU"/>
        </w:rPr>
        <w:t xml:space="preserve"> </w:t>
      </w:r>
      <w:r w:rsidRPr="004F4571">
        <w:rPr>
          <w:rFonts w:ascii="Verdana" w:hAnsi="Verdana"/>
          <w:sz w:val="20"/>
          <w:szCs w:val="20"/>
          <w:lang w:val="ru-RU" w:eastAsia="ru-RU"/>
        </w:rPr>
        <w:t>На северо-западе Индии есть месторождения янтаря</w:t>
      </w:r>
      <w:r>
        <w:rPr>
          <w:rFonts w:ascii="Verdana" w:hAnsi="Verdana"/>
          <w:sz w:val="20"/>
          <w:szCs w:val="20"/>
          <w:lang w:val="ru-RU" w:eastAsia="ru-RU"/>
        </w:rPr>
        <w:t xml:space="preserve"> возле Камбейского залива, но здесь, возможно, речь не об этом месторождении</w:t>
      </w:r>
      <w:r w:rsidRPr="004F4571">
        <w:rPr>
          <w:rFonts w:ascii="Verdana" w:hAnsi="Verdana"/>
          <w:sz w:val="20"/>
          <w:szCs w:val="20"/>
          <w:lang w:val="ru-RU" w:eastAsia="ru-RU"/>
        </w:rPr>
        <w:t>.</w:t>
      </w:r>
      <w:r w:rsidRPr="00774A1F">
        <w:rPr>
          <w:rFonts w:ascii="Verdana" w:hAnsi="Verdana"/>
          <w:sz w:val="20"/>
          <w:szCs w:val="20"/>
          <w:lang w:val="ru-RU" w:eastAsia="ru-RU"/>
        </w:rPr>
        <w:t xml:space="preserve"> </w:t>
      </w:r>
      <w:r>
        <w:rPr>
          <w:rFonts w:ascii="Verdana" w:hAnsi="Verdana"/>
          <w:sz w:val="20"/>
          <w:szCs w:val="20"/>
          <w:lang w:val="ru-RU" w:eastAsia="ru-RU"/>
        </w:rPr>
        <w:t>В Википедии можно прочитать о том, что в древности в Кашмире находились месторождения янтаря.</w:t>
      </w:r>
    </w:p>
    <w:p w:rsidR="007B1377" w:rsidRDefault="007B1377" w:rsidP="007B1377">
      <w:pPr>
        <w:spacing w:after="0" w:afterAutospacing="0"/>
        <w:ind w:firstLine="720"/>
        <w:jc w:val="both"/>
        <w:rPr>
          <w:rFonts w:ascii="Verdana" w:hAnsi="Verdana"/>
          <w:sz w:val="20"/>
          <w:szCs w:val="20"/>
          <w:lang w:val="ru-RU"/>
        </w:rPr>
      </w:pPr>
      <w:r>
        <w:rPr>
          <w:rFonts w:ascii="Verdana" w:hAnsi="Verdana"/>
          <w:sz w:val="20"/>
          <w:szCs w:val="20"/>
          <w:lang w:val="ru-RU"/>
        </w:rPr>
        <w:t>Самое главное в цитируемом фрагменте Плиния то, что он пишет об океане, который начинается где-то возле реки Парапанис, очевидно, что там же находятся и горы с таким же названием. Нахождение этих гор указано в начале этого раздела. Эта же локализация этих гор присутствует на карте Птолемея, это Гималаи. Где-то здесь же должна находит</w:t>
      </w:r>
      <w:r w:rsidR="00C75BEA">
        <w:rPr>
          <w:rFonts w:ascii="Verdana" w:hAnsi="Verdana"/>
          <w:sz w:val="20"/>
          <w:szCs w:val="20"/>
          <w:lang w:val="ru-RU"/>
        </w:rPr>
        <w:t>ь</w:t>
      </w:r>
      <w:r>
        <w:rPr>
          <w:rFonts w:ascii="Verdana" w:hAnsi="Verdana"/>
          <w:sz w:val="20"/>
          <w:szCs w:val="20"/>
          <w:lang w:val="ru-RU"/>
        </w:rPr>
        <w:t xml:space="preserve">ся Скифия, здесь же Северный океан. Но автор карты Птолемея и современные историки «размазывают» повествование Плиния по громадной территории и у них появляется Скифия, которая тянется вплоть до Северного Ледовитого океана. А так как скифы это те же татаро-монголы (см. раздел «Скифия»), то становится </w:t>
      </w:r>
      <w:r w:rsidR="00C75BEA">
        <w:rPr>
          <w:rFonts w:ascii="Verdana" w:hAnsi="Verdana"/>
          <w:sz w:val="20"/>
          <w:szCs w:val="20"/>
          <w:lang w:val="ru-RU"/>
        </w:rPr>
        <w:t>понятно,</w:t>
      </w:r>
      <w:r>
        <w:rPr>
          <w:rFonts w:ascii="Verdana" w:hAnsi="Verdana"/>
          <w:sz w:val="20"/>
          <w:szCs w:val="20"/>
          <w:lang w:val="ru-RU"/>
        </w:rPr>
        <w:t xml:space="preserve"> откуда на позднейших картах здесь же оказывается таинственная «Тартария».</w:t>
      </w:r>
    </w:p>
    <w:p w:rsidR="007B1377" w:rsidRPr="007E7C3D" w:rsidRDefault="007B1377" w:rsidP="007B1377">
      <w:pPr>
        <w:spacing w:after="0" w:afterAutospacing="0"/>
        <w:ind w:firstLine="720"/>
        <w:jc w:val="both"/>
        <w:rPr>
          <w:rFonts w:asciiTheme="majorHAnsi" w:hAnsiTheme="majorHAnsi"/>
          <w:sz w:val="20"/>
          <w:szCs w:val="20"/>
          <w:lang w:val="ru-RU"/>
        </w:rPr>
      </w:pPr>
      <w:r w:rsidRPr="007E7C3D">
        <w:rPr>
          <w:rFonts w:ascii="Verdana" w:hAnsi="Verdana"/>
          <w:sz w:val="20"/>
          <w:szCs w:val="20"/>
          <w:lang w:val="ru-RU"/>
        </w:rPr>
        <w:t>Комментарий</w:t>
      </w:r>
      <w:r>
        <w:rPr>
          <w:rFonts w:ascii="Verdana" w:hAnsi="Verdana"/>
          <w:sz w:val="20"/>
          <w:szCs w:val="20"/>
          <w:lang w:val="ru-RU"/>
        </w:rPr>
        <w:t xml:space="preserve"> </w:t>
      </w:r>
      <w:r w:rsidRPr="008E5717">
        <w:rPr>
          <w:rFonts w:ascii="Verdana" w:hAnsi="Verdana"/>
          <w:sz w:val="20"/>
          <w:szCs w:val="20"/>
          <w:lang w:val="ru-RU"/>
        </w:rPr>
        <w:t xml:space="preserve">к Табари, </w:t>
      </w:r>
      <w:r w:rsidRPr="008E5717">
        <w:rPr>
          <w:rFonts w:ascii="Verdana" w:hAnsi="Verdana"/>
          <w:sz w:val="20"/>
          <w:szCs w:val="20"/>
        </w:rPr>
        <w:t>I</w:t>
      </w:r>
      <w:r w:rsidR="00E65FBE">
        <w:rPr>
          <w:rFonts w:ascii="Verdana" w:hAnsi="Verdana"/>
          <w:sz w:val="20"/>
          <w:szCs w:val="20"/>
          <w:lang w:val="ru-RU"/>
        </w:rPr>
        <w:t>. 213,</w:t>
      </w:r>
      <w:r w:rsidRPr="008E5717">
        <w:rPr>
          <w:rFonts w:ascii="Verdana" w:hAnsi="Verdana"/>
          <w:sz w:val="20"/>
          <w:szCs w:val="20"/>
          <w:lang w:val="ru-RU"/>
        </w:rPr>
        <w:t xml:space="preserve"> Абу Усман Амр Ибн Ал-Джахиз</w:t>
      </w:r>
      <w:r w:rsidRPr="007E7C3D">
        <w:rPr>
          <w:rFonts w:ascii="Verdana" w:hAnsi="Verdana"/>
          <w:sz w:val="20"/>
          <w:szCs w:val="20"/>
          <w:lang w:val="ru-RU"/>
        </w:rPr>
        <w:t>:</w:t>
      </w:r>
      <w:r w:rsidRPr="007E7C3D">
        <w:rPr>
          <w:rFonts w:asciiTheme="majorHAnsi" w:hAnsiTheme="majorHAnsi"/>
          <w:sz w:val="20"/>
          <w:szCs w:val="20"/>
          <w:lang w:val="ru-RU"/>
        </w:rPr>
        <w:t xml:space="preserve"> «Амалика. Племя, ведущее свое родословную от мифического </w:t>
      </w:r>
      <w:r w:rsidRPr="00D53B1F">
        <w:rPr>
          <w:rFonts w:asciiTheme="majorHAnsi" w:hAnsiTheme="majorHAnsi"/>
          <w:b/>
          <w:sz w:val="20"/>
          <w:szCs w:val="20"/>
          <w:lang w:val="ru-RU"/>
        </w:rPr>
        <w:t>Амлика</w:t>
      </w:r>
      <w:r w:rsidRPr="007E7C3D">
        <w:rPr>
          <w:rFonts w:asciiTheme="majorHAnsi" w:hAnsiTheme="majorHAnsi"/>
          <w:sz w:val="20"/>
          <w:szCs w:val="20"/>
          <w:lang w:val="ru-RU"/>
        </w:rPr>
        <w:t xml:space="preserve"> сына Лаваза сына Сима. Также считалось истинно арабским. Генеологи возводят их к Лавазу, сыну Сима, сына Ноя и идентифицируют их с библейскими </w:t>
      </w:r>
      <w:r w:rsidRPr="00D53B1F">
        <w:rPr>
          <w:rFonts w:asciiTheme="majorHAnsi" w:hAnsiTheme="majorHAnsi"/>
          <w:b/>
          <w:sz w:val="20"/>
          <w:szCs w:val="20"/>
          <w:lang w:val="ru-RU"/>
        </w:rPr>
        <w:t>амаликитянами</w:t>
      </w:r>
      <w:r>
        <w:rPr>
          <w:rFonts w:asciiTheme="majorHAnsi" w:hAnsiTheme="majorHAnsi"/>
          <w:sz w:val="20"/>
          <w:szCs w:val="20"/>
          <w:lang w:val="ru-RU"/>
        </w:rPr>
        <w:t>»</w:t>
      </w:r>
      <w:r w:rsidR="007D5C4D">
        <w:rPr>
          <w:rFonts w:asciiTheme="majorHAnsi" w:hAnsiTheme="majorHAnsi"/>
          <w:sz w:val="20"/>
          <w:szCs w:val="20"/>
          <w:lang w:val="ru-RU"/>
        </w:rPr>
        <w:t xml:space="preserve">, </w:t>
      </w:r>
      <w:r w:rsidR="00886A29">
        <w:rPr>
          <w:rFonts w:ascii="Verdana" w:hAnsi="Verdana"/>
          <w:sz w:val="20"/>
          <w:szCs w:val="20"/>
          <w:lang w:val="ru-RU"/>
        </w:rPr>
        <w:t>[8</w:t>
      </w:r>
      <w:r w:rsidR="004220CF">
        <w:rPr>
          <w:rFonts w:ascii="Verdana" w:hAnsi="Verdana"/>
          <w:sz w:val="20"/>
          <w:szCs w:val="20"/>
          <w:lang w:val="ru-RU"/>
        </w:rPr>
        <w:t>1</w:t>
      </w:r>
      <w:r w:rsidR="00886A29">
        <w:rPr>
          <w:rFonts w:ascii="Verdana" w:hAnsi="Verdana"/>
          <w:sz w:val="20"/>
          <w:szCs w:val="20"/>
          <w:lang w:val="ru-RU"/>
        </w:rPr>
        <w:t>]</w:t>
      </w:r>
      <w:r w:rsidR="00D53B1F">
        <w:rPr>
          <w:rFonts w:ascii="Verdana" w:hAnsi="Verdana"/>
          <w:sz w:val="20"/>
          <w:szCs w:val="20"/>
          <w:lang w:val="ru-RU"/>
        </w:rPr>
        <w:t>. Оче</w:t>
      </w:r>
      <w:r w:rsidR="00B76B96">
        <w:rPr>
          <w:rFonts w:ascii="Verdana" w:hAnsi="Verdana"/>
          <w:sz w:val="20"/>
          <w:szCs w:val="20"/>
          <w:lang w:val="ru-RU"/>
        </w:rPr>
        <w:t>в</w:t>
      </w:r>
      <w:r w:rsidR="00D53B1F">
        <w:rPr>
          <w:rFonts w:ascii="Verdana" w:hAnsi="Verdana"/>
          <w:sz w:val="20"/>
          <w:szCs w:val="20"/>
          <w:lang w:val="ru-RU"/>
        </w:rPr>
        <w:t>идно, что амаликитяне имеют отношение к амальхийскому океану.</w:t>
      </w:r>
      <w:r w:rsidRPr="007E7C3D">
        <w:rPr>
          <w:rFonts w:asciiTheme="majorHAnsi" w:hAnsiTheme="majorHAnsi"/>
          <w:sz w:val="20"/>
          <w:szCs w:val="20"/>
          <w:lang w:val="ru-RU"/>
        </w:rPr>
        <w:t xml:space="preserve"> </w:t>
      </w:r>
    </w:p>
    <w:p w:rsidR="007B1377" w:rsidRDefault="007B1377" w:rsidP="007B1377">
      <w:pPr>
        <w:spacing w:after="0" w:afterAutospacing="0"/>
        <w:ind w:firstLine="720"/>
        <w:jc w:val="both"/>
        <w:rPr>
          <w:rFonts w:asciiTheme="majorHAnsi" w:hAnsiTheme="majorHAnsi"/>
          <w:sz w:val="20"/>
          <w:szCs w:val="20"/>
          <w:lang w:val="ru-RU"/>
        </w:rPr>
      </w:pPr>
      <w:r>
        <w:rPr>
          <w:rFonts w:asciiTheme="majorHAnsi" w:hAnsiTheme="majorHAnsi"/>
          <w:iCs/>
          <w:sz w:val="20"/>
          <w:szCs w:val="20"/>
          <w:lang w:val="ru-RU"/>
        </w:rPr>
        <w:t>«</w:t>
      </w:r>
      <w:r w:rsidRPr="008826E4">
        <w:rPr>
          <w:rFonts w:asciiTheme="majorHAnsi" w:hAnsiTheme="majorHAnsi"/>
          <w:iCs/>
          <w:sz w:val="20"/>
          <w:szCs w:val="20"/>
          <w:lang w:val="ru-RU"/>
        </w:rPr>
        <w:t xml:space="preserve">Амаликитяне </w:t>
      </w:r>
      <w:r>
        <w:rPr>
          <w:rFonts w:asciiTheme="majorHAnsi" w:hAnsiTheme="majorHAnsi"/>
          <w:iCs/>
          <w:sz w:val="20"/>
          <w:szCs w:val="20"/>
          <w:lang w:val="ru-RU"/>
        </w:rPr>
        <w:t>―</w:t>
      </w:r>
      <w:r w:rsidRPr="008826E4">
        <w:rPr>
          <w:rFonts w:asciiTheme="majorHAnsi" w:hAnsiTheme="majorHAnsi"/>
          <w:iCs/>
          <w:sz w:val="20"/>
          <w:szCs w:val="20"/>
          <w:lang w:val="ru-RU"/>
        </w:rPr>
        <w:t xml:space="preserve"> кочевое племя, обитавшее в конце </w:t>
      </w:r>
      <w:r w:rsidRPr="008826E4">
        <w:rPr>
          <w:rFonts w:asciiTheme="majorHAnsi" w:hAnsiTheme="majorHAnsi"/>
          <w:iCs/>
          <w:sz w:val="20"/>
          <w:szCs w:val="20"/>
        </w:rPr>
        <w:t>II</w:t>
      </w:r>
      <w:r w:rsidRPr="008826E4">
        <w:rPr>
          <w:rFonts w:asciiTheme="majorHAnsi" w:hAnsiTheme="majorHAnsi"/>
          <w:iCs/>
          <w:sz w:val="20"/>
          <w:szCs w:val="20"/>
          <w:lang w:val="ru-RU"/>
        </w:rPr>
        <w:t xml:space="preserve"> тыс. до н.э. на Синайском п-ове, считались врагами Израиля и Бога Израилева. </w:t>
      </w:r>
      <w:r w:rsidRPr="008826E4">
        <w:rPr>
          <w:rFonts w:asciiTheme="majorHAnsi" w:hAnsiTheme="majorHAnsi"/>
          <w:b/>
          <w:bCs/>
          <w:sz w:val="20"/>
          <w:szCs w:val="20"/>
          <w:lang w:val="ru-RU"/>
        </w:rPr>
        <w:t>Амалик</w:t>
      </w:r>
      <w:r w:rsidRPr="008826E4">
        <w:rPr>
          <w:rFonts w:asciiTheme="majorHAnsi" w:hAnsiTheme="majorHAnsi"/>
          <w:sz w:val="20"/>
          <w:szCs w:val="20"/>
          <w:lang w:val="ru-RU"/>
        </w:rPr>
        <w:t xml:space="preserve"> [евр. </w:t>
      </w:r>
      <w:r w:rsidRPr="008826E4">
        <w:rPr>
          <w:rFonts w:asciiTheme="majorHAnsi" w:hAnsiTheme="majorHAnsi"/>
          <w:iCs/>
          <w:sz w:val="20"/>
          <w:szCs w:val="20"/>
          <w:lang w:val="ru-RU"/>
        </w:rPr>
        <w:t>Амалек</w:t>
      </w:r>
      <w:r w:rsidRPr="008826E4">
        <w:rPr>
          <w:rFonts w:asciiTheme="majorHAnsi" w:hAnsiTheme="majorHAnsi"/>
          <w:sz w:val="20"/>
          <w:szCs w:val="20"/>
          <w:lang w:val="ru-RU"/>
        </w:rPr>
        <w:t xml:space="preserve">], внук Исава, сын Елифаза и его наложницы Фамны (Быт 36:12). А. считался родоначальником амаликитян, его имя также служит для обозначения всего этого народа (напр., Чис 24:20). Возражение против такого происхождения названия "амаликитяне" заключается в том, что еще в Быт 14:7, задолго до рождения А., упоминается земля амаликитян. Вероятно, эта тер. названа здесь именем ее будущих обитателей, так же как это имеет место в случаях с другими </w:t>
      </w:r>
      <w:r w:rsidRPr="008826E4">
        <w:rPr>
          <w:rFonts w:asciiTheme="majorHAnsi" w:hAnsiTheme="majorHAnsi"/>
          <w:sz w:val="20"/>
          <w:szCs w:val="20"/>
          <w:lang w:val="ru-RU"/>
        </w:rPr>
        <w:lastRenderedPageBreak/>
        <w:t xml:space="preserve">названиями, упоминаемыми в данной главе, но к-рые стали применяться позднее. Амаликитяне проживали в районе между Синайским полуо-вом и юго-зап. частью Палестины, до границ с Египтом и Аравией (Быт 14:7; Чис 13:30; 14:25; 1Цар 15:7). Валаам называет амаликитян первым из народов (Чис 24:20). Вскоре после исхода израил. народа из Египта амаликитяне нападают на отставших израильтян, а затем терпят поражение от Иисуса Навина при Рефидиме (Исх 17:8-16; Втор 25:17-19). </w:t>
      </w:r>
      <w:r w:rsidRPr="008826E4">
        <w:rPr>
          <w:rFonts w:asciiTheme="majorHAnsi" w:hAnsiTheme="majorHAnsi"/>
          <w:iCs/>
          <w:sz w:val="20"/>
          <w:szCs w:val="20"/>
          <w:lang w:val="ru-RU"/>
        </w:rPr>
        <w:t xml:space="preserve">Далее см.: </w:t>
      </w:r>
      <w:r w:rsidRPr="00C842E6">
        <w:rPr>
          <w:rFonts w:asciiTheme="majorHAnsi" w:hAnsiTheme="majorHAnsi"/>
          <w:sz w:val="20"/>
          <w:szCs w:val="20"/>
        </w:rPr>
        <w:t>http</w:t>
      </w:r>
      <w:r w:rsidRPr="00C842E6">
        <w:rPr>
          <w:rFonts w:asciiTheme="majorHAnsi" w:hAnsiTheme="majorHAnsi"/>
          <w:sz w:val="20"/>
          <w:szCs w:val="20"/>
          <w:lang w:val="ru-RU"/>
        </w:rPr>
        <w:t>://</w:t>
      </w:r>
      <w:r w:rsidRPr="00C842E6">
        <w:rPr>
          <w:rFonts w:asciiTheme="majorHAnsi" w:hAnsiTheme="majorHAnsi"/>
          <w:sz w:val="20"/>
          <w:szCs w:val="20"/>
        </w:rPr>
        <w:t>www</w:t>
      </w:r>
      <w:r w:rsidRPr="00C842E6">
        <w:rPr>
          <w:rFonts w:asciiTheme="majorHAnsi" w:hAnsiTheme="majorHAnsi"/>
          <w:sz w:val="20"/>
          <w:szCs w:val="20"/>
          <w:lang w:val="ru-RU"/>
        </w:rPr>
        <w:t>.</w:t>
      </w:r>
      <w:r w:rsidRPr="00C842E6">
        <w:rPr>
          <w:rFonts w:asciiTheme="majorHAnsi" w:hAnsiTheme="majorHAnsi"/>
          <w:sz w:val="20"/>
          <w:szCs w:val="20"/>
        </w:rPr>
        <w:t>hope</w:t>
      </w:r>
      <w:r w:rsidRPr="00C842E6">
        <w:rPr>
          <w:rFonts w:asciiTheme="majorHAnsi" w:hAnsiTheme="majorHAnsi"/>
          <w:sz w:val="20"/>
          <w:szCs w:val="20"/>
          <w:lang w:val="ru-RU"/>
        </w:rPr>
        <w:t>-</w:t>
      </w:r>
      <w:r w:rsidRPr="00C842E6">
        <w:rPr>
          <w:rFonts w:asciiTheme="majorHAnsi" w:hAnsiTheme="majorHAnsi"/>
          <w:sz w:val="20"/>
          <w:szCs w:val="20"/>
        </w:rPr>
        <w:t>church</w:t>
      </w:r>
      <w:r w:rsidRPr="00C842E6">
        <w:rPr>
          <w:rFonts w:asciiTheme="majorHAnsi" w:hAnsiTheme="majorHAnsi"/>
          <w:sz w:val="20"/>
          <w:szCs w:val="20"/>
          <w:lang w:val="ru-RU"/>
        </w:rPr>
        <w:t>.</w:t>
      </w:r>
      <w:r w:rsidRPr="00C842E6">
        <w:rPr>
          <w:rFonts w:asciiTheme="majorHAnsi" w:hAnsiTheme="majorHAnsi"/>
          <w:sz w:val="20"/>
          <w:szCs w:val="20"/>
        </w:rPr>
        <w:t>cc</w:t>
      </w:r>
      <w:r w:rsidRPr="00C842E6">
        <w:rPr>
          <w:rFonts w:asciiTheme="majorHAnsi" w:hAnsiTheme="majorHAnsi"/>
          <w:sz w:val="20"/>
          <w:szCs w:val="20"/>
          <w:lang w:val="ru-RU"/>
        </w:rPr>
        <w:t>/</w:t>
      </w:r>
      <w:r w:rsidRPr="00C842E6">
        <w:rPr>
          <w:rFonts w:asciiTheme="majorHAnsi" w:hAnsiTheme="majorHAnsi"/>
          <w:sz w:val="20"/>
          <w:szCs w:val="20"/>
        </w:rPr>
        <w:t>enziclopediya</w:t>
      </w:r>
      <w:r w:rsidRPr="00C842E6">
        <w:rPr>
          <w:rFonts w:asciiTheme="majorHAnsi" w:hAnsiTheme="majorHAnsi"/>
          <w:sz w:val="20"/>
          <w:szCs w:val="20"/>
          <w:lang w:val="ru-RU"/>
        </w:rPr>
        <w:t>/1.</w:t>
      </w:r>
      <w:r w:rsidRPr="00C842E6">
        <w:rPr>
          <w:rFonts w:asciiTheme="majorHAnsi" w:hAnsiTheme="majorHAnsi"/>
          <w:sz w:val="20"/>
          <w:szCs w:val="20"/>
        </w:rPr>
        <w:t>htm</w:t>
      </w:r>
      <w:r>
        <w:rPr>
          <w:lang w:val="ru-RU"/>
        </w:rPr>
        <w:t>»</w:t>
      </w:r>
      <w:r w:rsidRPr="008826E4">
        <w:rPr>
          <w:rFonts w:asciiTheme="majorHAnsi" w:hAnsiTheme="majorHAnsi"/>
          <w:sz w:val="20"/>
          <w:szCs w:val="20"/>
          <w:lang w:val="ru-RU"/>
        </w:rPr>
        <w:t xml:space="preserve"> </w:t>
      </w:r>
      <w:r w:rsidRPr="00FC3B0F">
        <w:rPr>
          <w:rFonts w:ascii="Verdana" w:hAnsi="Verdana"/>
          <w:sz w:val="20"/>
          <w:szCs w:val="20"/>
          <w:lang w:val="ru-RU"/>
        </w:rPr>
        <w:t>(</w:t>
      </w:r>
      <w:r w:rsidRPr="00C842E6">
        <w:rPr>
          <w:rFonts w:ascii="Verdana" w:hAnsi="Verdana"/>
          <w:sz w:val="20"/>
          <w:szCs w:val="20"/>
          <w:lang w:val="ru-RU"/>
        </w:rPr>
        <w:t>Библейская Энциклопедия Брокгауза Риникер Ф., Майер Г,</w:t>
      </w:r>
      <w:r w:rsidRPr="00FC3B0F">
        <w:rPr>
          <w:rFonts w:ascii="Verdana" w:hAnsi="Verdana"/>
          <w:sz w:val="20"/>
          <w:szCs w:val="20"/>
          <w:lang w:val="ru-RU"/>
        </w:rPr>
        <w:t xml:space="preserve"> Книга о славе царей).</w:t>
      </w:r>
    </w:p>
    <w:p w:rsidR="005B7DB2" w:rsidRDefault="005B7DB2" w:rsidP="005B7DB2">
      <w:pPr>
        <w:spacing w:after="0" w:afterAutospacing="0"/>
        <w:jc w:val="both"/>
        <w:rPr>
          <w:rFonts w:ascii="Verdana" w:hAnsi="Verdana"/>
          <w:noProof/>
          <w:sz w:val="20"/>
          <w:szCs w:val="20"/>
          <w:lang w:val="ru-RU"/>
        </w:rPr>
      </w:pPr>
      <w:r>
        <w:rPr>
          <w:rFonts w:ascii="Verdana" w:hAnsi="Verdana"/>
          <w:noProof/>
          <w:sz w:val="20"/>
          <w:szCs w:val="20"/>
          <w:lang w:val="ru-RU"/>
        </w:rPr>
        <w:t>Библия, Исход,17, 8-13</w:t>
      </w:r>
      <w:r w:rsidR="007B1377" w:rsidRPr="00AD4A30">
        <w:rPr>
          <w:rFonts w:ascii="Verdana" w:hAnsi="Verdana"/>
          <w:noProof/>
          <w:sz w:val="20"/>
          <w:szCs w:val="20"/>
          <w:lang w:val="ru-RU"/>
        </w:rPr>
        <w:t>:</w:t>
      </w:r>
      <w:r w:rsidR="007B1377" w:rsidRPr="00BF7826">
        <w:rPr>
          <w:rFonts w:asciiTheme="majorHAnsi" w:hAnsiTheme="majorHAnsi"/>
          <w:noProof/>
          <w:sz w:val="20"/>
          <w:szCs w:val="20"/>
          <w:lang w:val="ru-RU"/>
        </w:rPr>
        <w:t xml:space="preserve"> </w:t>
      </w:r>
      <w:r w:rsidR="007B1377" w:rsidRPr="008826E4">
        <w:rPr>
          <w:rFonts w:asciiTheme="majorHAnsi" w:hAnsiTheme="majorHAnsi"/>
          <w:noProof/>
          <w:sz w:val="20"/>
          <w:szCs w:val="20"/>
          <w:lang w:val="ru-RU"/>
        </w:rPr>
        <w:t>«</w:t>
      </w:r>
      <w:r w:rsidR="00416BED" w:rsidRPr="00416BED">
        <w:rPr>
          <w:rFonts w:asciiTheme="majorHAnsi" w:hAnsiTheme="majorHAnsi"/>
          <w:sz w:val="20"/>
          <w:szCs w:val="20"/>
          <w:lang w:val="ru-RU"/>
        </w:rPr>
        <w:t>И пришли Амаликитяне и воевали с Израильтянами в Рефидиме.</w:t>
      </w:r>
      <w:r>
        <w:rPr>
          <w:rFonts w:asciiTheme="majorHAnsi" w:hAnsiTheme="majorHAnsi"/>
          <w:sz w:val="20"/>
          <w:szCs w:val="20"/>
          <w:lang w:val="ru-RU"/>
        </w:rPr>
        <w:t xml:space="preserve"> </w:t>
      </w:r>
      <w:r w:rsidR="00416BED" w:rsidRPr="00416BED">
        <w:rPr>
          <w:rFonts w:asciiTheme="majorHAnsi" w:hAnsiTheme="majorHAnsi"/>
          <w:sz w:val="20"/>
          <w:szCs w:val="20"/>
          <w:lang w:val="ru-RU"/>
        </w:rPr>
        <w:t>Моисей сказал Иисусу: выбери нам мужей [сильных] и пойди, сразись с Амаликитянами; завтра я стану на вершине холма, и жезл Божий будет в руке моей. И сделал Иисус, как сказал ему Моисей, и [пошел] сразиться с Амаликитянами; а Моисей и Аарон и Ор взошли на вершину холма.</w:t>
      </w:r>
      <w:r w:rsidRPr="00416BED">
        <w:rPr>
          <w:rFonts w:asciiTheme="majorHAnsi" w:hAnsiTheme="majorHAnsi"/>
          <w:sz w:val="20"/>
          <w:szCs w:val="20"/>
          <w:lang w:val="ru-RU"/>
        </w:rPr>
        <w:t xml:space="preserve"> </w:t>
      </w:r>
      <w:r w:rsidR="00416BED" w:rsidRPr="00416BED">
        <w:rPr>
          <w:rFonts w:asciiTheme="majorHAnsi" w:hAnsiTheme="majorHAnsi"/>
          <w:sz w:val="20"/>
          <w:szCs w:val="20"/>
          <w:lang w:val="ru-RU"/>
        </w:rPr>
        <w:t>И когда Моисей поднимал руки свои, одолевал Израиль, а когда опускал руки свои, одолевал Амалик; но руки Моисеевы отяжелели, и тогда взяли камень и подложили под него, и он сел на нем, Аарон же и Ор поддерживали руки его, один с одной, а другой с другой стороны. И были руки его подняты до захождения солнца. И низложил Иисус Амалика и народ его острием меча</w:t>
      </w:r>
      <w:r w:rsidR="0032635A">
        <w:rPr>
          <w:rFonts w:ascii="Verdana" w:hAnsi="Verdana"/>
          <w:noProof/>
          <w:sz w:val="20"/>
          <w:szCs w:val="20"/>
          <w:lang w:val="ru-RU"/>
        </w:rPr>
        <w:t>»</w:t>
      </w:r>
      <w:r w:rsidR="007B1377">
        <w:rPr>
          <w:rFonts w:ascii="Verdana" w:hAnsi="Verdana"/>
          <w:noProof/>
          <w:sz w:val="20"/>
          <w:szCs w:val="20"/>
          <w:lang w:val="ru-RU"/>
        </w:rPr>
        <w:t>.</w:t>
      </w:r>
    </w:p>
    <w:p w:rsidR="007B1377" w:rsidRDefault="007B1377" w:rsidP="005B7DB2">
      <w:pPr>
        <w:spacing w:after="0" w:afterAutospacing="0"/>
        <w:jc w:val="both"/>
        <w:rPr>
          <w:rFonts w:asciiTheme="majorHAnsi" w:hAnsiTheme="majorHAnsi"/>
          <w:sz w:val="20"/>
          <w:szCs w:val="20"/>
          <w:lang w:val="ru-RU"/>
        </w:rPr>
      </w:pPr>
      <w:r>
        <w:rPr>
          <w:rFonts w:ascii="Cambria" w:hAnsi="Cambria"/>
          <w:sz w:val="20"/>
          <w:szCs w:val="20"/>
          <w:lang w:val="ru-RU"/>
        </w:rPr>
        <w:t>«</w:t>
      </w:r>
      <w:r w:rsidRPr="00BF7826">
        <w:rPr>
          <w:rFonts w:ascii="Cambria" w:hAnsi="Cambria"/>
          <w:sz w:val="20"/>
          <w:szCs w:val="20"/>
          <w:lang w:val="ru-RU"/>
        </w:rPr>
        <w:t xml:space="preserve">Вот, от Измаила произросли измаильтяне, называемые теперь агарянами и сарацинами, от египтянки Агари, как было сказано; а от Исаака Исав, он же Едом, и Иаков произросли, от Ревекки. От Исава же сын Едом родился — тезка отца, и Амалик, от которых все идумеи и амаликитяне, а от Иакова Израил[я] </w:t>
      </w:r>
      <w:r>
        <w:rPr>
          <w:rFonts w:ascii="Cambria" w:hAnsi="Cambria"/>
          <w:sz w:val="20"/>
          <w:szCs w:val="20"/>
          <w:lang w:val="ru-RU"/>
        </w:rPr>
        <w:t>―</w:t>
      </w:r>
      <w:r w:rsidRPr="00BF7826">
        <w:rPr>
          <w:rFonts w:ascii="Cambria" w:hAnsi="Cambria"/>
          <w:sz w:val="20"/>
          <w:szCs w:val="20"/>
          <w:lang w:val="ru-RU"/>
        </w:rPr>
        <w:t xml:space="preserve"> Иуда, от которого все иудеи. И от прочих родившихся произошли названия. А израильтяне получили имя от отца Иакова Израиля, а иудеи </w:t>
      </w:r>
      <w:r>
        <w:rPr>
          <w:rFonts w:ascii="Cambria" w:hAnsi="Cambria"/>
          <w:sz w:val="20"/>
          <w:szCs w:val="20"/>
          <w:lang w:val="ru-RU"/>
        </w:rPr>
        <w:t>―</w:t>
      </w:r>
      <w:r w:rsidRPr="00BF7826">
        <w:rPr>
          <w:rFonts w:ascii="Cambria" w:hAnsi="Cambria"/>
          <w:sz w:val="20"/>
          <w:szCs w:val="20"/>
          <w:lang w:val="ru-RU"/>
        </w:rPr>
        <w:t xml:space="preserve"> от имени более знаменитого их брата Иуды, </w:t>
      </w:r>
      <w:r w:rsidRPr="00BF7826">
        <w:rPr>
          <w:rFonts w:ascii="Cambria" w:hAnsi="Cambria"/>
          <w:iCs/>
          <w:sz w:val="20"/>
          <w:szCs w:val="20"/>
          <w:lang w:val="ru-RU"/>
        </w:rPr>
        <w:t>по имени</w:t>
      </w:r>
      <w:r w:rsidRPr="00BF7826">
        <w:rPr>
          <w:rFonts w:ascii="Cambria" w:hAnsi="Cambria"/>
          <w:sz w:val="20"/>
          <w:szCs w:val="20"/>
          <w:lang w:val="ru-RU"/>
        </w:rPr>
        <w:t xml:space="preserve"> его названы были</w:t>
      </w:r>
      <w:r>
        <w:rPr>
          <w:rFonts w:ascii="Cambria" w:hAnsi="Cambria"/>
          <w:sz w:val="20"/>
          <w:szCs w:val="20"/>
          <w:lang w:val="ru-RU"/>
        </w:rPr>
        <w:t>»</w:t>
      </w:r>
      <w:r w:rsidRPr="00BF7826">
        <w:rPr>
          <w:rFonts w:ascii="Cambria" w:hAnsi="Cambria"/>
          <w:sz w:val="20"/>
          <w:szCs w:val="20"/>
          <w:lang w:val="ru-RU"/>
        </w:rPr>
        <w:t>.</w:t>
      </w:r>
      <w:r>
        <w:rPr>
          <w:rFonts w:asciiTheme="majorHAnsi" w:hAnsiTheme="majorHAnsi"/>
          <w:sz w:val="20"/>
          <w:szCs w:val="20"/>
          <w:lang w:val="ru-RU"/>
        </w:rPr>
        <w:t xml:space="preserve"> </w:t>
      </w:r>
      <w:r w:rsidRPr="007E7C3D">
        <w:rPr>
          <w:rFonts w:ascii="Verdana" w:hAnsi="Verdana"/>
          <w:sz w:val="20"/>
          <w:szCs w:val="20"/>
          <w:lang w:val="ru-RU"/>
        </w:rPr>
        <w:t>Георгий Монах</w:t>
      </w:r>
      <w:r w:rsidR="00E65FBE">
        <w:rPr>
          <w:rFonts w:ascii="Verdana" w:hAnsi="Verdana"/>
          <w:sz w:val="20"/>
          <w:szCs w:val="20"/>
          <w:lang w:val="ru-RU"/>
        </w:rPr>
        <w:t xml:space="preserve">, </w:t>
      </w:r>
      <w:r w:rsidR="00886A29">
        <w:rPr>
          <w:rFonts w:ascii="Verdana" w:hAnsi="Verdana"/>
          <w:sz w:val="20"/>
          <w:szCs w:val="20"/>
          <w:lang w:val="ru-RU" w:eastAsia="ru-RU"/>
        </w:rPr>
        <w:t>[8</w:t>
      </w:r>
      <w:r w:rsidR="004220CF">
        <w:rPr>
          <w:rFonts w:ascii="Verdana" w:hAnsi="Verdana"/>
          <w:sz w:val="20"/>
          <w:szCs w:val="20"/>
          <w:lang w:val="ru-RU" w:eastAsia="ru-RU"/>
        </w:rPr>
        <w:t>1</w:t>
      </w:r>
      <w:r w:rsidR="00886A29">
        <w:rPr>
          <w:rFonts w:ascii="Verdana" w:hAnsi="Verdana"/>
          <w:sz w:val="20"/>
          <w:szCs w:val="20"/>
          <w:lang w:val="ru-RU" w:eastAsia="ru-RU"/>
        </w:rPr>
        <w:t>]</w:t>
      </w:r>
      <w:r>
        <w:rPr>
          <w:rFonts w:ascii="Verdana" w:hAnsi="Verdana"/>
          <w:sz w:val="20"/>
          <w:szCs w:val="20"/>
          <w:lang w:val="ru-RU"/>
        </w:rPr>
        <w:t>.</w:t>
      </w:r>
    </w:p>
    <w:p w:rsidR="007B1377" w:rsidRDefault="00D53B1F" w:rsidP="007B1377">
      <w:pPr>
        <w:pStyle w:val="af2"/>
        <w:spacing w:after="0" w:afterAutospacing="0"/>
        <w:ind w:firstLine="720"/>
        <w:jc w:val="both"/>
        <w:rPr>
          <w:rFonts w:asciiTheme="majorHAnsi" w:hAnsiTheme="majorHAnsi"/>
          <w:sz w:val="20"/>
          <w:szCs w:val="20"/>
          <w:lang w:val="ru-RU"/>
        </w:rPr>
      </w:pPr>
      <w:r>
        <w:rPr>
          <w:rFonts w:ascii="Verdana" w:hAnsi="Verdana"/>
          <w:sz w:val="20"/>
          <w:szCs w:val="20"/>
          <w:lang w:val="ru-RU"/>
        </w:rPr>
        <w:t>Амаликитяне (Амалик) нередко упоминаются и у</w:t>
      </w:r>
      <w:r w:rsidR="007B1377" w:rsidRPr="00BF7826">
        <w:rPr>
          <w:rFonts w:ascii="Verdana" w:hAnsi="Verdana"/>
          <w:sz w:val="20"/>
          <w:szCs w:val="20"/>
          <w:lang w:val="ru-RU"/>
        </w:rPr>
        <w:t xml:space="preserve"> восточных авт</w:t>
      </w:r>
      <w:r w:rsidR="007B1377">
        <w:rPr>
          <w:rFonts w:ascii="Verdana" w:hAnsi="Verdana"/>
          <w:sz w:val="20"/>
          <w:szCs w:val="20"/>
          <w:lang w:val="ru-RU"/>
        </w:rPr>
        <w:t>о</w:t>
      </w:r>
      <w:r w:rsidR="007B1377" w:rsidRPr="00BF7826">
        <w:rPr>
          <w:rFonts w:ascii="Verdana" w:hAnsi="Verdana"/>
          <w:sz w:val="20"/>
          <w:szCs w:val="20"/>
          <w:lang w:val="ru-RU"/>
        </w:rPr>
        <w:t>ров</w:t>
      </w:r>
      <w:r>
        <w:rPr>
          <w:rFonts w:ascii="Verdana" w:hAnsi="Verdana"/>
          <w:sz w:val="20"/>
          <w:szCs w:val="20"/>
          <w:lang w:val="ru-RU"/>
        </w:rPr>
        <w:t xml:space="preserve"> </w:t>
      </w:r>
      <w:r w:rsidR="00886A29">
        <w:rPr>
          <w:rFonts w:ascii="Verdana" w:hAnsi="Verdana"/>
          <w:sz w:val="20"/>
          <w:szCs w:val="20"/>
          <w:lang w:val="ru-RU"/>
        </w:rPr>
        <w:t xml:space="preserve">например, Абд Ар-Рахман «Завоевание Египта, Ал-Магриба и Ал-Андалуса», </w:t>
      </w:r>
      <w:r w:rsidR="00886A29">
        <w:rPr>
          <w:rFonts w:ascii="Verdana" w:hAnsi="Verdana"/>
          <w:sz w:val="20"/>
          <w:szCs w:val="20"/>
          <w:lang w:val="ru-RU" w:eastAsia="ru-RU"/>
        </w:rPr>
        <w:t>[8</w:t>
      </w:r>
      <w:r w:rsidR="004220CF">
        <w:rPr>
          <w:rFonts w:ascii="Verdana" w:hAnsi="Verdana"/>
          <w:sz w:val="20"/>
          <w:szCs w:val="20"/>
          <w:lang w:val="ru-RU" w:eastAsia="ru-RU"/>
        </w:rPr>
        <w:t>1</w:t>
      </w:r>
      <w:r w:rsidR="00886A29">
        <w:rPr>
          <w:rFonts w:ascii="Verdana" w:hAnsi="Verdana"/>
          <w:sz w:val="20"/>
          <w:szCs w:val="20"/>
          <w:lang w:val="ru-RU" w:eastAsia="ru-RU"/>
        </w:rPr>
        <w:t>]</w:t>
      </w:r>
      <w:r w:rsidR="00886A29" w:rsidRPr="00886A29">
        <w:rPr>
          <w:rFonts w:ascii="Verdana" w:hAnsi="Verdana"/>
          <w:sz w:val="20"/>
          <w:szCs w:val="20"/>
          <w:lang w:val="ru-RU" w:eastAsia="ru-RU"/>
        </w:rPr>
        <w:t>:</w:t>
      </w:r>
      <w:r w:rsidR="00886A29" w:rsidRPr="00886A29">
        <w:rPr>
          <w:rFonts w:ascii="Times New Roman" w:hAnsi="Times New Roman"/>
          <w:sz w:val="28"/>
          <w:szCs w:val="24"/>
          <w:lang w:val="ru-RU" w:eastAsia="ru-RU"/>
        </w:rPr>
        <w:t xml:space="preserve"> </w:t>
      </w:r>
      <w:r w:rsidR="00886A29" w:rsidRPr="00886A29">
        <w:rPr>
          <w:rFonts w:ascii="Verdana" w:hAnsi="Verdana"/>
          <w:sz w:val="20"/>
          <w:szCs w:val="20"/>
          <w:lang w:val="ru-RU" w:eastAsia="ru-RU"/>
        </w:rPr>
        <w:t>«</w:t>
      </w:r>
      <w:r w:rsidR="00886A29" w:rsidRPr="00886A29">
        <w:rPr>
          <w:rFonts w:asciiTheme="majorHAnsi" w:hAnsiTheme="majorHAnsi"/>
          <w:sz w:val="20"/>
          <w:szCs w:val="20"/>
          <w:lang w:val="ru-RU" w:eastAsia="ru-RU"/>
        </w:rPr>
        <w:t>Амаликитяне — потомки Амлака, или, как говорят, Амлика б. Лаваза б. Сама</w:t>
      </w:r>
      <w:r w:rsidR="00886A29" w:rsidRPr="00886A29">
        <w:rPr>
          <w:rFonts w:ascii="Verdana" w:hAnsi="Verdana"/>
          <w:sz w:val="20"/>
          <w:szCs w:val="20"/>
          <w:lang w:val="ru-RU" w:eastAsia="ru-RU"/>
        </w:rPr>
        <w:t>»</w:t>
      </w:r>
      <w:r w:rsidR="00886A29">
        <w:rPr>
          <w:rFonts w:ascii="Verdana" w:hAnsi="Verdana"/>
          <w:sz w:val="20"/>
          <w:szCs w:val="20"/>
          <w:lang w:val="ru-RU" w:eastAsia="ru-RU"/>
        </w:rPr>
        <w:t>, там же</w:t>
      </w:r>
      <w:r w:rsidR="00886A29" w:rsidRPr="00886A29">
        <w:rPr>
          <w:rFonts w:ascii="Verdana" w:hAnsi="Verdana"/>
          <w:sz w:val="20"/>
          <w:szCs w:val="20"/>
          <w:lang w:val="ru-RU" w:eastAsia="ru-RU"/>
        </w:rPr>
        <w:t>: «</w:t>
      </w:r>
      <w:r w:rsidR="00886A29">
        <w:rPr>
          <w:rFonts w:ascii="Verdana" w:hAnsi="Verdana"/>
          <w:sz w:val="20"/>
          <w:szCs w:val="20"/>
          <w:lang w:val="ru-RU" w:eastAsia="ru-RU"/>
        </w:rPr>
        <w:t>...О</w:t>
      </w:r>
      <w:r w:rsidR="00886A29" w:rsidRPr="00886A29">
        <w:rPr>
          <w:rFonts w:asciiTheme="majorHAnsi" w:hAnsiTheme="majorHAnsi"/>
          <w:sz w:val="20"/>
          <w:szCs w:val="20"/>
          <w:lang w:val="ru-RU" w:eastAsia="ru-RU"/>
        </w:rPr>
        <w:t>н происходит из амаликитян, то мы уже рассказали о причине, по которой амаликитяне овладели Египтом</w:t>
      </w:r>
      <w:r w:rsidR="00886A29">
        <w:rPr>
          <w:rFonts w:asciiTheme="majorHAnsi" w:hAnsiTheme="majorHAnsi"/>
          <w:sz w:val="20"/>
          <w:szCs w:val="20"/>
          <w:lang w:val="ru-RU" w:eastAsia="ru-RU"/>
        </w:rPr>
        <w:t>...</w:t>
      </w:r>
      <w:r w:rsidR="00886A29" w:rsidRPr="00886A29">
        <w:rPr>
          <w:rFonts w:ascii="Verdana" w:hAnsi="Verdana"/>
          <w:sz w:val="20"/>
          <w:szCs w:val="20"/>
          <w:lang w:val="ru-RU" w:eastAsia="ru-RU"/>
        </w:rPr>
        <w:t>»</w:t>
      </w:r>
      <w:r w:rsidR="00886A29">
        <w:rPr>
          <w:rFonts w:ascii="Verdana" w:hAnsi="Verdana"/>
          <w:sz w:val="20"/>
          <w:szCs w:val="20"/>
          <w:lang w:val="ru-RU" w:eastAsia="ru-RU"/>
        </w:rPr>
        <w:t xml:space="preserve">. </w:t>
      </w:r>
      <w:r>
        <w:rPr>
          <w:rFonts w:ascii="Verdana" w:hAnsi="Verdana"/>
          <w:sz w:val="20"/>
          <w:szCs w:val="20"/>
          <w:lang w:val="ru-RU" w:eastAsia="ru-RU"/>
        </w:rPr>
        <w:t>В</w:t>
      </w:r>
      <w:r w:rsidR="00886A29">
        <w:rPr>
          <w:rFonts w:ascii="Verdana" w:hAnsi="Verdana"/>
          <w:sz w:val="20"/>
          <w:szCs w:val="20"/>
          <w:lang w:val="ru-RU" w:eastAsia="ru-RU"/>
        </w:rPr>
        <w:t xml:space="preserve">осточные авторы используют и название </w:t>
      </w:r>
      <w:r w:rsidR="00886A29">
        <w:rPr>
          <w:rFonts w:ascii="Verdana" w:hAnsi="Verdana"/>
          <w:sz w:val="20"/>
          <w:szCs w:val="20"/>
          <w:lang w:val="ru-RU" w:eastAsia="ru-RU"/>
        </w:rPr>
        <w:lastRenderedPageBreak/>
        <w:t>«мамалик», возможно, что «амалик» и «мамалик» ― это одно и то же</w:t>
      </w:r>
      <w:r w:rsidR="007B1377">
        <w:rPr>
          <w:rFonts w:ascii="Verdana" w:hAnsi="Verdana"/>
          <w:sz w:val="20"/>
          <w:szCs w:val="20"/>
          <w:lang w:val="ru-RU"/>
        </w:rPr>
        <w:t>.</w:t>
      </w:r>
      <w:r w:rsidR="007B1377">
        <w:rPr>
          <w:rFonts w:asciiTheme="majorHAnsi" w:hAnsiTheme="majorHAnsi"/>
          <w:sz w:val="20"/>
          <w:szCs w:val="20"/>
          <w:lang w:val="ru-RU"/>
        </w:rPr>
        <w:t xml:space="preserve"> </w:t>
      </w:r>
      <w:r w:rsidR="007B1377" w:rsidRPr="00BF7826">
        <w:rPr>
          <w:rFonts w:asciiTheme="majorHAnsi" w:hAnsiTheme="majorHAnsi"/>
          <w:sz w:val="20"/>
          <w:szCs w:val="20"/>
          <w:lang w:val="ru-RU"/>
        </w:rPr>
        <w:t>«Когда Чингиз-хан захватил государства [мамалик], население [ахл] Хитая назвало его соответственно этому термину Дай-ван, т.е. великий государь, приказ которого объемлет [весь] мир».</w:t>
      </w:r>
      <w:r w:rsidR="007B1377">
        <w:rPr>
          <w:rFonts w:asciiTheme="majorHAnsi" w:hAnsiTheme="majorHAnsi"/>
          <w:sz w:val="20"/>
          <w:szCs w:val="20"/>
          <w:lang w:val="ru-RU"/>
        </w:rPr>
        <w:t xml:space="preserve"> </w:t>
      </w:r>
      <w:r w:rsidR="007B1377" w:rsidRPr="00FD06E3">
        <w:rPr>
          <w:rFonts w:ascii="Verdana" w:hAnsi="Verdana"/>
          <w:sz w:val="20"/>
          <w:szCs w:val="20"/>
          <w:lang w:val="ru-RU"/>
        </w:rPr>
        <w:t>(Рашид-ад-Дин, Сборник летописей</w:t>
      </w:r>
      <w:r w:rsidR="007B1377">
        <w:rPr>
          <w:rFonts w:ascii="Verdana" w:hAnsi="Verdana"/>
          <w:sz w:val="20"/>
          <w:szCs w:val="20"/>
          <w:lang w:val="ru-RU"/>
        </w:rPr>
        <w:t xml:space="preserve">, </w:t>
      </w:r>
      <w:r w:rsidR="004220CF">
        <w:rPr>
          <w:rFonts w:ascii="Verdana" w:hAnsi="Verdana"/>
          <w:sz w:val="20"/>
          <w:szCs w:val="20"/>
          <w:lang w:val="ru-RU"/>
        </w:rPr>
        <w:t>[81]</w:t>
      </w:r>
      <w:r w:rsidR="007B1377" w:rsidRPr="00FD06E3">
        <w:rPr>
          <w:rFonts w:ascii="Verdana" w:hAnsi="Verdana"/>
          <w:sz w:val="20"/>
          <w:szCs w:val="20"/>
          <w:lang w:val="ru-RU"/>
        </w:rPr>
        <w:t>).</w:t>
      </w:r>
      <w:r w:rsidR="00886A29">
        <w:rPr>
          <w:rFonts w:ascii="Verdana" w:hAnsi="Verdana"/>
          <w:sz w:val="20"/>
          <w:szCs w:val="20"/>
          <w:lang w:val="ru-RU"/>
        </w:rPr>
        <w:t xml:space="preserve"> Но слово «мамалик» в свою очередь похоже на слово «мамелюк», а мамелюки тоже завоевывали Египет. Поэтому возможно, что библейс</w:t>
      </w:r>
      <w:r>
        <w:rPr>
          <w:rFonts w:ascii="Verdana" w:hAnsi="Verdana"/>
          <w:sz w:val="20"/>
          <w:szCs w:val="20"/>
          <w:lang w:val="ru-RU"/>
        </w:rPr>
        <w:t>кие амаликитяне были мамелюками, которых</w:t>
      </w:r>
      <w:r w:rsidR="00C0133A">
        <w:rPr>
          <w:rFonts w:ascii="Verdana" w:hAnsi="Verdana"/>
          <w:sz w:val="20"/>
          <w:szCs w:val="20"/>
          <w:lang w:val="ru-RU"/>
        </w:rPr>
        <w:t xml:space="preserve"> (амаликитян)</w:t>
      </w:r>
      <w:r>
        <w:rPr>
          <w:rFonts w:ascii="Verdana" w:hAnsi="Verdana"/>
          <w:sz w:val="20"/>
          <w:szCs w:val="20"/>
          <w:lang w:val="ru-RU"/>
        </w:rPr>
        <w:t xml:space="preserve"> некоторые авторы отожествляют со скифами.</w:t>
      </w:r>
      <w:r w:rsidR="00570810">
        <w:rPr>
          <w:rFonts w:ascii="Verdana" w:hAnsi="Verdana"/>
          <w:sz w:val="20"/>
          <w:szCs w:val="20"/>
          <w:lang w:val="ru-RU"/>
        </w:rPr>
        <w:t xml:space="preserve"> В работе предисловии к работе Ал-Джузджани «Насировы разряды», [81] мамелюки оказываются в Индии</w:t>
      </w:r>
      <w:r w:rsidR="00570810" w:rsidRPr="00570810">
        <w:rPr>
          <w:rFonts w:ascii="Verdana" w:hAnsi="Verdana"/>
          <w:sz w:val="20"/>
          <w:szCs w:val="20"/>
          <w:lang w:val="ru-RU"/>
        </w:rPr>
        <w:t>:</w:t>
      </w:r>
      <w:r w:rsidR="00570810">
        <w:rPr>
          <w:rFonts w:ascii="Verdana" w:hAnsi="Verdana"/>
          <w:sz w:val="20"/>
          <w:szCs w:val="20"/>
          <w:lang w:val="ru-RU"/>
        </w:rPr>
        <w:t xml:space="preserve"> </w:t>
      </w:r>
      <w:r w:rsidR="00570810" w:rsidRPr="00570810">
        <w:rPr>
          <w:rFonts w:ascii="Verdana" w:hAnsi="Verdana"/>
          <w:sz w:val="20"/>
          <w:szCs w:val="20"/>
          <w:lang w:val="ru-RU"/>
        </w:rPr>
        <w:t>«</w:t>
      </w:r>
      <w:r w:rsidR="00570810" w:rsidRPr="00570810">
        <w:rPr>
          <w:rFonts w:asciiTheme="majorHAnsi" w:hAnsiTheme="majorHAnsi"/>
          <w:sz w:val="20"/>
          <w:szCs w:val="20"/>
          <w:lang w:val="ru-RU" w:eastAsia="ru-RU"/>
        </w:rPr>
        <w:t xml:space="preserve">В 623 (= 1226) г. Джузджани, страшась вторжения монголов, бежал в Индию, в Синд, и, прибыв туда в 624 (= 1227) г., тамошним правителем, Насир-ад-дином Кубачэ, был назначен заведующим медресе Фируза. В следующем году, после свержения Насир-ад-дина Кубачэ мамлюкским султаном Шемс-ад-дином Ильтутмышем (607—633 = 1210—1236), </w:t>
      </w:r>
      <w:r w:rsidR="00570810" w:rsidRPr="00A12E2E">
        <w:rPr>
          <w:rFonts w:asciiTheme="majorHAnsi" w:hAnsiTheme="majorHAnsi"/>
          <w:b/>
          <w:sz w:val="20"/>
          <w:szCs w:val="20"/>
          <w:lang w:val="ru-RU" w:eastAsia="ru-RU"/>
        </w:rPr>
        <w:t>он перешел за этим последним в его столицу Дели</w:t>
      </w:r>
      <w:r w:rsidR="00570810" w:rsidRPr="00570810">
        <w:rPr>
          <w:rFonts w:asciiTheme="majorHAnsi" w:hAnsiTheme="majorHAnsi"/>
          <w:sz w:val="20"/>
          <w:szCs w:val="20"/>
          <w:lang w:val="ru-RU" w:eastAsia="ru-RU"/>
        </w:rPr>
        <w:t xml:space="preserve"> и занимал при нем судебные должности</w:t>
      </w:r>
      <w:r w:rsidR="00570810" w:rsidRPr="00570810">
        <w:rPr>
          <w:rFonts w:ascii="Verdana" w:hAnsi="Verdana"/>
          <w:sz w:val="20"/>
          <w:szCs w:val="20"/>
          <w:lang w:val="ru-RU" w:eastAsia="ru-RU"/>
        </w:rPr>
        <w:t>».</w:t>
      </w:r>
      <w:r w:rsidR="00C0133A">
        <w:rPr>
          <w:rFonts w:ascii="Verdana" w:hAnsi="Verdana"/>
          <w:sz w:val="20"/>
          <w:szCs w:val="20"/>
          <w:lang w:val="ru-RU" w:eastAsia="ru-RU"/>
        </w:rPr>
        <w:t xml:space="preserve"> А так как в традиционной версии истории мамелюки ― воинское сословие в Египте, то этот фрагмент полностью подтверждает предложенную схему истории, в которой Египет находился в Индии, следовательно, и мамелюки должны были находиться там же.</w:t>
      </w:r>
      <w:r w:rsidR="00570810" w:rsidRPr="00570810">
        <w:rPr>
          <w:rFonts w:ascii="Verdana" w:hAnsi="Verdana"/>
          <w:sz w:val="24"/>
          <w:szCs w:val="24"/>
          <w:lang w:val="ru-RU" w:eastAsia="ru-RU"/>
        </w:rPr>
        <w:t xml:space="preserve"> </w:t>
      </w:r>
      <w:r w:rsidR="005B7DB2">
        <w:rPr>
          <w:rFonts w:ascii="Verdana" w:hAnsi="Verdana"/>
          <w:sz w:val="20"/>
          <w:szCs w:val="20"/>
          <w:lang w:val="ru-RU"/>
        </w:rPr>
        <w:t>Очевидно, что скифы должны присутствовать на страницах Библии, вопрос только в том, под каким именем (или именами) они там поминаются.</w:t>
      </w:r>
    </w:p>
    <w:p w:rsidR="007B1377" w:rsidRPr="0040557A" w:rsidRDefault="007B1377" w:rsidP="007B1377">
      <w:pPr>
        <w:spacing w:after="0" w:afterAutospacing="0"/>
        <w:ind w:firstLine="720"/>
        <w:jc w:val="both"/>
        <w:rPr>
          <w:rFonts w:asciiTheme="majorHAnsi" w:hAnsiTheme="majorHAnsi"/>
          <w:sz w:val="20"/>
          <w:szCs w:val="20"/>
          <w:lang w:val="ru-RU"/>
        </w:rPr>
      </w:pPr>
      <w:r w:rsidRPr="00E4379F">
        <w:rPr>
          <w:rFonts w:asciiTheme="majorHAnsi" w:hAnsiTheme="majorHAnsi"/>
          <w:sz w:val="20"/>
          <w:szCs w:val="20"/>
          <w:lang w:val="ru-RU"/>
        </w:rPr>
        <w:t xml:space="preserve">«Скандза лежит против реки Вистулы, которая, родившись в Сарматских горах, впадает в северный океан тремя рукавами в виду Скандзы, </w:t>
      </w:r>
      <w:r w:rsidRPr="0040557A">
        <w:rPr>
          <w:rFonts w:asciiTheme="majorHAnsi" w:hAnsiTheme="majorHAnsi"/>
          <w:b/>
          <w:sz w:val="20"/>
          <w:szCs w:val="20"/>
          <w:lang w:val="ru-RU"/>
        </w:rPr>
        <w:t>разграничивая Германию и Скифию</w:t>
      </w:r>
      <w:r w:rsidRPr="00E4379F">
        <w:rPr>
          <w:rFonts w:asciiTheme="majorHAnsi" w:hAnsiTheme="majorHAnsi"/>
          <w:sz w:val="20"/>
          <w:szCs w:val="20"/>
          <w:lang w:val="ru-RU"/>
        </w:rPr>
        <w:t xml:space="preserve">». </w:t>
      </w:r>
      <w:r w:rsidRPr="004C13EF">
        <w:rPr>
          <w:rFonts w:ascii="Verdana" w:hAnsi="Verdana"/>
          <w:sz w:val="20"/>
          <w:szCs w:val="20"/>
          <w:lang w:val="ru-RU"/>
        </w:rPr>
        <w:t>Иордан</w:t>
      </w:r>
      <w:r w:rsidR="007D5C4D">
        <w:rPr>
          <w:rFonts w:ascii="Verdana" w:hAnsi="Verdana"/>
          <w:sz w:val="20"/>
          <w:szCs w:val="20"/>
          <w:lang w:val="ru-RU"/>
        </w:rPr>
        <w:t>, [24]</w:t>
      </w:r>
      <w:r w:rsidRPr="004C13EF">
        <w:rPr>
          <w:rFonts w:ascii="Verdana" w:hAnsi="Verdana"/>
          <w:sz w:val="20"/>
          <w:szCs w:val="20"/>
          <w:lang w:val="ru-RU"/>
        </w:rPr>
        <w:t>.</w:t>
      </w:r>
      <w:r w:rsidR="0040557A" w:rsidRPr="0040557A">
        <w:rPr>
          <w:rFonts w:ascii="Verdana" w:hAnsi="Verdana"/>
          <w:sz w:val="20"/>
          <w:szCs w:val="20"/>
          <w:lang w:val="ru-RU"/>
        </w:rPr>
        <w:t xml:space="preserve"> </w:t>
      </w:r>
      <w:r w:rsidR="0040557A">
        <w:rPr>
          <w:rFonts w:ascii="Verdana" w:hAnsi="Verdana"/>
          <w:sz w:val="20"/>
          <w:szCs w:val="20"/>
          <w:lang w:val="ru-RU"/>
        </w:rPr>
        <w:t>В разделе о парсах приводилась цитата Геродота о персидских племенах, и среди этих племен были германии. Очевидно, что здесь идет речь о Германии, где и жили эти персидские племена.</w:t>
      </w:r>
    </w:p>
    <w:p w:rsidR="007B1377" w:rsidRPr="00BF490F" w:rsidRDefault="007B1377" w:rsidP="007B1377">
      <w:pPr>
        <w:spacing w:after="0" w:afterAutospacing="0"/>
        <w:ind w:firstLine="720"/>
        <w:jc w:val="both"/>
        <w:rPr>
          <w:rFonts w:ascii="Verdana" w:hAnsi="Verdana"/>
          <w:sz w:val="20"/>
          <w:szCs w:val="20"/>
          <w:lang w:val="ru-RU"/>
        </w:rPr>
      </w:pPr>
      <w:r w:rsidRPr="00592479">
        <w:rPr>
          <w:rFonts w:ascii="Verdana" w:hAnsi="Verdana"/>
          <w:sz w:val="20"/>
          <w:szCs w:val="20"/>
          <w:lang w:val="ru-RU"/>
        </w:rPr>
        <w:t>Можно сделать вывод, что у Геродота Северный океан</w:t>
      </w:r>
      <w:r>
        <w:rPr>
          <w:rFonts w:ascii="Verdana" w:hAnsi="Verdana"/>
          <w:sz w:val="20"/>
          <w:szCs w:val="20"/>
          <w:lang w:val="ru-RU"/>
        </w:rPr>
        <w:t xml:space="preserve"> (море)</w:t>
      </w:r>
      <w:r w:rsidRPr="00592479">
        <w:rPr>
          <w:rFonts w:ascii="Verdana" w:hAnsi="Verdana"/>
          <w:sz w:val="20"/>
          <w:szCs w:val="20"/>
          <w:lang w:val="ru-RU"/>
        </w:rPr>
        <w:t xml:space="preserve"> это часть Индийского океана возле северо-западной части Индостана</w:t>
      </w:r>
      <w:r>
        <w:rPr>
          <w:rFonts w:ascii="Verdana" w:hAnsi="Verdana"/>
          <w:sz w:val="20"/>
          <w:szCs w:val="20"/>
          <w:lang w:val="ru-RU"/>
        </w:rPr>
        <w:t xml:space="preserve">. А вот более поздние авторы отожествляли этот океан с Балтийским морем, со Средиземным морем и даже с Северным Ледовитым океаном. Все же фрагменты некоторых авторов об этом </w:t>
      </w:r>
      <w:r>
        <w:rPr>
          <w:rFonts w:ascii="Verdana" w:hAnsi="Verdana"/>
          <w:sz w:val="20"/>
          <w:szCs w:val="20"/>
          <w:lang w:val="ru-RU"/>
        </w:rPr>
        <w:lastRenderedPageBreak/>
        <w:t>Северном море не вполне ясны.</w:t>
      </w:r>
      <w:r w:rsidRPr="00FB0BC2">
        <w:rPr>
          <w:rFonts w:ascii="Verdana" w:hAnsi="Verdana"/>
          <w:sz w:val="20"/>
          <w:szCs w:val="20"/>
          <w:lang w:val="ru-RU"/>
        </w:rPr>
        <w:t xml:space="preserve"> </w:t>
      </w:r>
      <w:r>
        <w:rPr>
          <w:rFonts w:ascii="Verdana" w:hAnsi="Verdana"/>
          <w:sz w:val="20"/>
          <w:szCs w:val="20"/>
          <w:lang w:val="ru-RU"/>
        </w:rPr>
        <w:t>Эти фрагменты однозначно связывают это море с Рипейскими горами, Парапанисом. Описания этого моря найти не удается, но его упоминание есть у многих авторов. Не имея достаточной информации об этом море (океане), можно выдвигать самые разные версии. Геродот</w:t>
      </w:r>
      <w:r w:rsidRPr="00BF490F">
        <w:rPr>
          <w:rFonts w:ascii="Verdana" w:hAnsi="Verdana"/>
          <w:sz w:val="20"/>
          <w:szCs w:val="20"/>
          <w:lang w:val="ru-RU"/>
        </w:rPr>
        <w:t xml:space="preserve">: </w:t>
      </w:r>
      <w:r w:rsidRPr="00BF490F">
        <w:rPr>
          <w:rFonts w:asciiTheme="majorHAnsi" w:hAnsiTheme="majorHAnsi"/>
          <w:sz w:val="20"/>
          <w:szCs w:val="20"/>
          <w:lang w:val="ru-RU"/>
        </w:rPr>
        <w:t>«…подъем и спад [воды Нила] происходит оттого, что Нил вытекает из Океана, а этот Океан обтекает всю землю кругом</w:t>
      </w:r>
      <w:r>
        <w:rPr>
          <w:rFonts w:asciiTheme="majorHAnsi" w:hAnsiTheme="majorHAnsi"/>
          <w:sz w:val="20"/>
          <w:szCs w:val="20"/>
          <w:lang w:val="ru-RU"/>
        </w:rPr>
        <w:t>…</w:t>
      </w:r>
      <w:r w:rsidRPr="00BF490F">
        <w:rPr>
          <w:lang w:val="ru-RU"/>
        </w:rPr>
        <w:t xml:space="preserve"> </w:t>
      </w:r>
      <w:r w:rsidRPr="00BF490F">
        <w:rPr>
          <w:rFonts w:asciiTheme="majorHAnsi" w:hAnsiTheme="majorHAnsi"/>
          <w:sz w:val="20"/>
          <w:szCs w:val="20"/>
          <w:lang w:val="ru-RU"/>
        </w:rPr>
        <w:t>Толкователь же, который рассуждает об Океане, забрался в такую темную, неизведанную область и [потому] ничего не доказывает. Мне, по крайней мере, ничего не известно о существовании реки Океана. Имя “Океан” придумал, по моему мнению, Гомер или еще какой-нибудь древний поэт и ввел его в свою поэзию»</w:t>
      </w:r>
      <w:r w:rsidR="007D5C4D">
        <w:rPr>
          <w:rFonts w:asciiTheme="majorHAnsi" w:hAnsiTheme="majorHAnsi"/>
          <w:sz w:val="20"/>
          <w:szCs w:val="20"/>
          <w:lang w:val="ru-RU"/>
        </w:rPr>
        <w:t xml:space="preserve">, </w:t>
      </w:r>
      <w:r w:rsidR="007D5C4D">
        <w:rPr>
          <w:rFonts w:ascii="Verdana" w:hAnsi="Verdana"/>
          <w:sz w:val="20"/>
          <w:szCs w:val="20"/>
          <w:lang w:val="ru-RU"/>
        </w:rPr>
        <w:t>[18]</w:t>
      </w:r>
      <w:r w:rsidRPr="00BF490F">
        <w:rPr>
          <w:rFonts w:asciiTheme="majorHAnsi" w:hAnsiTheme="majorHAnsi"/>
          <w:sz w:val="20"/>
          <w:szCs w:val="20"/>
          <w:lang w:val="ru-RU"/>
        </w:rPr>
        <w:t>.</w:t>
      </w:r>
      <w:r>
        <w:rPr>
          <w:rFonts w:asciiTheme="majorHAnsi" w:hAnsiTheme="majorHAnsi"/>
          <w:sz w:val="20"/>
          <w:szCs w:val="20"/>
          <w:lang w:val="ru-RU"/>
        </w:rPr>
        <w:t xml:space="preserve"> </w:t>
      </w:r>
      <w:r w:rsidRPr="00BF490F">
        <w:rPr>
          <w:rFonts w:ascii="Verdana" w:hAnsi="Verdana"/>
          <w:sz w:val="20"/>
          <w:szCs w:val="20"/>
          <w:lang w:val="ru-RU"/>
        </w:rPr>
        <w:t xml:space="preserve">Возможно, что этот </w:t>
      </w:r>
      <w:r>
        <w:rPr>
          <w:rFonts w:ascii="Verdana" w:hAnsi="Verdana"/>
          <w:sz w:val="20"/>
          <w:szCs w:val="20"/>
          <w:lang w:val="ru-RU"/>
        </w:rPr>
        <w:t xml:space="preserve">несуществующий </w:t>
      </w:r>
      <w:r w:rsidRPr="00BF490F">
        <w:rPr>
          <w:rFonts w:ascii="Verdana" w:hAnsi="Verdana"/>
          <w:sz w:val="20"/>
          <w:szCs w:val="20"/>
          <w:lang w:val="ru-RU"/>
        </w:rPr>
        <w:t>океан, о котором пишет Геродот и есть тот самый Северный океан. Во всяком случае, то, что этот Океан находился где-то в Гималаях, подтверждает такой фрагмент из Эсхила</w:t>
      </w:r>
      <w:r>
        <w:rPr>
          <w:rFonts w:ascii="Verdana" w:hAnsi="Verdana"/>
          <w:sz w:val="20"/>
          <w:szCs w:val="20"/>
          <w:lang w:val="ru-RU"/>
        </w:rPr>
        <w:t xml:space="preserve"> (Позднейшие схолии к «Прометею»)</w:t>
      </w:r>
      <w:r w:rsidR="0032635A">
        <w:rPr>
          <w:rFonts w:ascii="Verdana" w:hAnsi="Verdana"/>
          <w:sz w:val="20"/>
          <w:szCs w:val="20"/>
          <w:lang w:val="ru-RU"/>
        </w:rPr>
        <w:t xml:space="preserve">, </w:t>
      </w:r>
      <w:r w:rsidR="0032635A">
        <w:rPr>
          <w:rFonts w:ascii="Verdana" w:hAnsi="Verdana"/>
          <w:sz w:val="20"/>
          <w:szCs w:val="20"/>
          <w:lang w:val="ru-RU" w:eastAsia="ru-RU"/>
        </w:rPr>
        <w:t>[</w:t>
      </w:r>
      <w:r w:rsidR="007D5C4D">
        <w:rPr>
          <w:rFonts w:ascii="Verdana" w:hAnsi="Verdana"/>
          <w:sz w:val="20"/>
          <w:szCs w:val="20"/>
          <w:lang w:val="ru-RU" w:eastAsia="ru-RU"/>
        </w:rPr>
        <w:t>39</w:t>
      </w:r>
      <w:r w:rsidR="0032635A">
        <w:rPr>
          <w:rFonts w:ascii="Verdana" w:hAnsi="Verdana"/>
          <w:sz w:val="20"/>
          <w:szCs w:val="20"/>
          <w:lang w:val="ru-RU" w:eastAsia="ru-RU"/>
        </w:rPr>
        <w:t>]</w:t>
      </w:r>
      <w:r w:rsidRPr="00BF490F">
        <w:rPr>
          <w:rFonts w:ascii="Verdana" w:hAnsi="Verdana"/>
          <w:sz w:val="20"/>
          <w:szCs w:val="20"/>
          <w:lang w:val="ru-RU"/>
        </w:rPr>
        <w:t xml:space="preserve">: </w:t>
      </w:r>
      <w:r w:rsidRPr="00805587">
        <w:rPr>
          <w:rFonts w:asciiTheme="majorHAnsi" w:hAnsiTheme="majorHAnsi"/>
          <w:sz w:val="20"/>
          <w:szCs w:val="20"/>
          <w:lang w:val="ru-RU"/>
        </w:rPr>
        <w:t>«Кавказ на конце Океана…»</w:t>
      </w:r>
      <w:r>
        <w:rPr>
          <w:rFonts w:ascii="Verdana" w:hAnsi="Verdana"/>
          <w:sz w:val="20"/>
          <w:szCs w:val="20"/>
          <w:lang w:val="ru-RU"/>
        </w:rPr>
        <w:t xml:space="preserve">. Кавказ ― часть Гималаев. Это же подтверждает следующий фрагмент из Аполлония Родосского </w:t>
      </w:r>
      <w:r w:rsidR="0032635A">
        <w:rPr>
          <w:rFonts w:ascii="Verdana" w:hAnsi="Verdana"/>
          <w:sz w:val="20"/>
          <w:szCs w:val="20"/>
          <w:lang w:val="ru-RU"/>
        </w:rPr>
        <w:t>«</w:t>
      </w:r>
      <w:r>
        <w:rPr>
          <w:rFonts w:ascii="Verdana" w:hAnsi="Verdana"/>
          <w:sz w:val="20"/>
          <w:szCs w:val="20"/>
          <w:lang w:val="ru-RU"/>
        </w:rPr>
        <w:t>Поход Аргонавтов</w:t>
      </w:r>
      <w:r w:rsidR="0032635A">
        <w:rPr>
          <w:rFonts w:ascii="Verdana" w:hAnsi="Verdana"/>
          <w:sz w:val="20"/>
          <w:szCs w:val="20"/>
          <w:lang w:val="ru-RU"/>
        </w:rPr>
        <w:t xml:space="preserve">», </w:t>
      </w:r>
      <w:r w:rsidR="0032635A">
        <w:rPr>
          <w:rFonts w:ascii="Verdana" w:hAnsi="Verdana"/>
          <w:sz w:val="20"/>
          <w:szCs w:val="20"/>
          <w:lang w:val="ru-RU" w:eastAsia="ru-RU"/>
        </w:rPr>
        <w:t>[</w:t>
      </w:r>
      <w:r w:rsidR="007D5C4D">
        <w:rPr>
          <w:rFonts w:ascii="Verdana" w:hAnsi="Verdana"/>
          <w:sz w:val="20"/>
          <w:szCs w:val="20"/>
          <w:lang w:val="ru-RU" w:eastAsia="ru-RU"/>
        </w:rPr>
        <w:t>39</w:t>
      </w:r>
      <w:r w:rsidR="0032635A">
        <w:rPr>
          <w:rFonts w:ascii="Verdana" w:hAnsi="Verdana"/>
          <w:sz w:val="20"/>
          <w:szCs w:val="20"/>
          <w:lang w:val="ru-RU" w:eastAsia="ru-RU"/>
        </w:rPr>
        <w:t>]</w:t>
      </w:r>
      <w:r w:rsidRPr="007323DA">
        <w:rPr>
          <w:rFonts w:ascii="Verdana" w:hAnsi="Verdana"/>
          <w:sz w:val="20"/>
          <w:szCs w:val="20"/>
          <w:lang w:val="ru-RU"/>
        </w:rPr>
        <w:t xml:space="preserve">: </w:t>
      </w:r>
      <w:r w:rsidRPr="00805587">
        <w:rPr>
          <w:rFonts w:asciiTheme="majorHAnsi" w:hAnsiTheme="majorHAnsi"/>
          <w:sz w:val="20"/>
          <w:szCs w:val="20"/>
          <w:lang w:val="ru-RU"/>
        </w:rPr>
        <w:t>«Есть некая река, крайний рукав Океана, широкая и глубокая даже для плавания на грузовом корабле. Ее далеко прославили под именем Истра. Сначала он один разрезает широкую землю, ибо потоки его выше дыхания Борея шумят вдалеке, в Рипейских горах, но, когда он вступает в пределы земли фракийцев и скифов, то, разделившись на два рукава, одну часть воды изливает здесь в Ионийское море, а другую сзади посылает в глубокий залив, выдающийся из Тринакрийского моря…»</w:t>
      </w:r>
      <w:r>
        <w:rPr>
          <w:rFonts w:ascii="Verdana" w:hAnsi="Verdana"/>
          <w:sz w:val="20"/>
          <w:szCs w:val="20"/>
          <w:lang w:val="ru-RU"/>
        </w:rPr>
        <w:t>.</w:t>
      </w:r>
    </w:p>
    <w:p w:rsidR="006E0945" w:rsidRDefault="007B1377" w:rsidP="0096255A">
      <w:pPr>
        <w:spacing w:after="0" w:afterAutospacing="0"/>
        <w:ind w:firstLine="720"/>
        <w:jc w:val="both"/>
        <w:rPr>
          <w:rFonts w:ascii="Verdana" w:hAnsi="Verdana" w:cs="Arial"/>
          <w:sz w:val="20"/>
          <w:szCs w:val="20"/>
          <w:lang w:val="ru-RU" w:eastAsia="ru-RU"/>
        </w:rPr>
      </w:pPr>
      <w:r>
        <w:rPr>
          <w:rFonts w:ascii="Verdana" w:hAnsi="Verdana"/>
          <w:sz w:val="20"/>
          <w:szCs w:val="20"/>
          <w:lang w:val="ru-RU"/>
        </w:rPr>
        <w:t>Можно предположить, что Северное море где-то в горах или в долинах гор действительно существовало, а потом вследствие каких-то процессов исчезло</w:t>
      </w:r>
      <w:r w:rsidRPr="006531DD">
        <w:rPr>
          <w:rFonts w:ascii="Verdana" w:hAnsi="Verdana" w:cs="Arial"/>
          <w:sz w:val="20"/>
          <w:szCs w:val="20"/>
          <w:lang w:val="ru-RU" w:eastAsia="ru-RU"/>
        </w:rPr>
        <w:t>:</w:t>
      </w:r>
      <w:r w:rsidR="0032635A">
        <w:rPr>
          <w:rFonts w:ascii="Verdana" w:hAnsi="Verdana" w:cs="Arial"/>
          <w:sz w:val="20"/>
          <w:szCs w:val="20"/>
          <w:lang w:val="ru-RU" w:eastAsia="ru-RU"/>
        </w:rPr>
        <w:t xml:space="preserve"> </w:t>
      </w:r>
      <w:r w:rsidRPr="00400489">
        <w:rPr>
          <w:rFonts w:asciiTheme="majorHAnsi" w:hAnsiTheme="majorHAnsi" w:cs="Arial"/>
          <w:sz w:val="20"/>
          <w:szCs w:val="20"/>
          <w:lang w:val="ru-RU" w:eastAsia="ru-RU"/>
        </w:rPr>
        <w:t xml:space="preserve">«По некоторым тибетским преданиям, территория Тибетского нагорья первоначально была одним большим озером. Возможно, это одно из многих воспоминаний самых разных народов о Всемирном {17} потопе. Озеро постепенно усыхало, ныне от него остались лишь многочисленные озера. </w:t>
      </w:r>
      <w:r w:rsidRPr="0040557A">
        <w:rPr>
          <w:rFonts w:asciiTheme="majorHAnsi" w:hAnsiTheme="majorHAnsi" w:cs="Arial"/>
          <w:b/>
          <w:sz w:val="20"/>
          <w:szCs w:val="20"/>
          <w:lang w:val="ru-RU" w:eastAsia="ru-RU"/>
        </w:rPr>
        <w:t>Страна заросла можжевеловым лесом</w:t>
      </w:r>
      <w:r w:rsidRPr="00400489">
        <w:rPr>
          <w:rFonts w:asciiTheme="majorHAnsi" w:hAnsiTheme="majorHAnsi" w:cs="Arial"/>
          <w:sz w:val="20"/>
          <w:szCs w:val="20"/>
          <w:lang w:val="ru-RU" w:eastAsia="ru-RU"/>
        </w:rPr>
        <w:t>, эти леса и заселили потомки обезьян из вышеизложенной легенды, предки тибетцев. Территорию Тибета они осваивали в борьбе с огромным демоном...»</w:t>
      </w:r>
      <w:r w:rsidR="0032635A">
        <w:rPr>
          <w:rFonts w:asciiTheme="majorHAnsi" w:hAnsiTheme="majorHAnsi" w:cs="Arial"/>
          <w:sz w:val="20"/>
          <w:szCs w:val="20"/>
          <w:lang w:val="ru-RU" w:eastAsia="ru-RU"/>
        </w:rPr>
        <w:t>,</w:t>
      </w:r>
      <w:r>
        <w:rPr>
          <w:rFonts w:asciiTheme="majorHAnsi" w:hAnsiTheme="majorHAnsi" w:cs="Arial"/>
          <w:sz w:val="20"/>
          <w:szCs w:val="20"/>
          <w:lang w:val="ru-RU" w:eastAsia="ru-RU"/>
        </w:rPr>
        <w:t xml:space="preserve"> </w:t>
      </w:r>
      <w:r w:rsidRPr="00400489">
        <w:rPr>
          <w:rFonts w:ascii="Verdana" w:hAnsi="Verdana" w:cs="Arial"/>
          <w:sz w:val="20"/>
          <w:szCs w:val="20"/>
          <w:lang w:val="ru-RU" w:eastAsia="ru-RU"/>
        </w:rPr>
        <w:t xml:space="preserve">(Качанов Е.И. Мельниченко Б.Н. «История Тибета с древнейших времен </w:t>
      </w:r>
      <w:r w:rsidRPr="00400489">
        <w:rPr>
          <w:rFonts w:ascii="Verdana" w:hAnsi="Verdana" w:cs="Arial"/>
          <w:sz w:val="20"/>
          <w:szCs w:val="20"/>
          <w:lang w:val="ru-RU" w:eastAsia="ru-RU"/>
        </w:rPr>
        <w:lastRenderedPageBreak/>
        <w:t>до наших дней»</w:t>
      </w:r>
      <w:r w:rsidR="0032635A">
        <w:rPr>
          <w:rFonts w:ascii="Verdana" w:hAnsi="Verdana" w:cs="Arial"/>
          <w:sz w:val="20"/>
          <w:szCs w:val="20"/>
          <w:lang w:val="ru-RU" w:eastAsia="ru-RU"/>
        </w:rPr>
        <w:t xml:space="preserve">, </w:t>
      </w:r>
      <w:r w:rsidR="0032635A">
        <w:rPr>
          <w:rFonts w:ascii="Verdana" w:hAnsi="Verdana"/>
          <w:sz w:val="20"/>
          <w:szCs w:val="20"/>
          <w:lang w:val="ru-RU" w:eastAsia="ru-RU"/>
        </w:rPr>
        <w:t>[</w:t>
      </w:r>
      <w:r w:rsidR="00D0239E">
        <w:rPr>
          <w:rFonts w:ascii="Verdana" w:hAnsi="Verdana"/>
          <w:sz w:val="20"/>
          <w:szCs w:val="20"/>
          <w:lang w:val="ru-RU" w:eastAsia="ru-RU"/>
        </w:rPr>
        <w:t>30</w:t>
      </w:r>
      <w:r w:rsidR="0032635A">
        <w:rPr>
          <w:rFonts w:ascii="Verdana" w:hAnsi="Verdana"/>
          <w:sz w:val="20"/>
          <w:szCs w:val="20"/>
          <w:lang w:val="ru-RU" w:eastAsia="ru-RU"/>
        </w:rPr>
        <w:t>]</w:t>
      </w:r>
      <w:r w:rsidRPr="00400489">
        <w:rPr>
          <w:rFonts w:ascii="Verdana" w:hAnsi="Verdana" w:cs="Arial"/>
          <w:sz w:val="20"/>
          <w:szCs w:val="20"/>
          <w:lang w:val="ru-RU" w:eastAsia="ru-RU"/>
        </w:rPr>
        <w:t>)</w:t>
      </w:r>
      <w:r w:rsidR="0096255A">
        <w:rPr>
          <w:rFonts w:ascii="Verdana" w:hAnsi="Verdana" w:cs="Arial"/>
          <w:sz w:val="20"/>
          <w:szCs w:val="20"/>
          <w:lang w:val="ru-RU" w:eastAsia="ru-RU"/>
        </w:rPr>
        <w:t xml:space="preserve">. </w:t>
      </w:r>
      <w:r w:rsidR="0096255A">
        <w:rPr>
          <w:rFonts w:ascii="Verdana" w:hAnsi="Verdana"/>
          <w:sz w:val="20"/>
          <w:szCs w:val="20"/>
          <w:lang w:val="ru-RU"/>
        </w:rPr>
        <w:t xml:space="preserve">О подобном факте можно прочитать на сайте </w:t>
      </w:r>
      <w:r w:rsidR="0096255A">
        <w:rPr>
          <w:rFonts w:ascii="Verdana" w:hAnsi="Verdana" w:cs="Arial"/>
          <w:sz w:val="20"/>
          <w:szCs w:val="20"/>
          <w:lang w:eastAsia="ru-RU"/>
        </w:rPr>
        <w:t>nepal</w:t>
      </w:r>
      <w:r w:rsidR="0096255A" w:rsidRPr="00FB0BC2">
        <w:rPr>
          <w:rFonts w:ascii="Verdana" w:hAnsi="Verdana" w:cs="Arial"/>
          <w:sz w:val="20"/>
          <w:szCs w:val="20"/>
          <w:lang w:val="ru-RU" w:eastAsia="ru-RU"/>
        </w:rPr>
        <w:t>.</w:t>
      </w:r>
      <w:r w:rsidR="0096255A">
        <w:rPr>
          <w:rFonts w:ascii="Verdana" w:hAnsi="Verdana" w:cs="Arial"/>
          <w:sz w:val="20"/>
          <w:szCs w:val="20"/>
          <w:lang w:eastAsia="ru-RU"/>
        </w:rPr>
        <w:t>ru</w:t>
      </w:r>
      <w:r w:rsidR="0096255A" w:rsidRPr="00FB0BC2">
        <w:rPr>
          <w:rFonts w:ascii="Verdana" w:hAnsi="Verdana" w:cs="Arial"/>
          <w:sz w:val="20"/>
          <w:szCs w:val="20"/>
          <w:lang w:val="ru-RU" w:eastAsia="ru-RU"/>
        </w:rPr>
        <w:t>/</w:t>
      </w:r>
      <w:r w:rsidR="0096255A">
        <w:rPr>
          <w:rFonts w:ascii="Verdana" w:hAnsi="Verdana" w:cs="Arial"/>
          <w:sz w:val="20"/>
          <w:szCs w:val="20"/>
          <w:lang w:eastAsia="ru-RU"/>
        </w:rPr>
        <w:t>Nepal</w:t>
      </w:r>
      <w:r w:rsidR="0096255A" w:rsidRPr="00FB0BC2">
        <w:rPr>
          <w:rFonts w:ascii="Verdana" w:hAnsi="Verdana" w:cs="Arial"/>
          <w:sz w:val="20"/>
          <w:szCs w:val="20"/>
          <w:lang w:val="ru-RU" w:eastAsia="ru-RU"/>
        </w:rPr>
        <w:t>/</w:t>
      </w:r>
      <w:r w:rsidR="0096255A">
        <w:rPr>
          <w:rFonts w:ascii="Verdana" w:hAnsi="Verdana" w:cs="Arial"/>
          <w:sz w:val="20"/>
          <w:szCs w:val="20"/>
          <w:lang w:eastAsia="ru-RU"/>
        </w:rPr>
        <w:t>history</w:t>
      </w:r>
      <w:r w:rsidR="0096255A" w:rsidRPr="00FB0BC2">
        <w:rPr>
          <w:rFonts w:ascii="Verdana" w:hAnsi="Verdana" w:cs="Arial"/>
          <w:sz w:val="20"/>
          <w:szCs w:val="20"/>
          <w:lang w:val="ru-RU" w:eastAsia="ru-RU"/>
        </w:rPr>
        <w:t>.</w:t>
      </w:r>
      <w:r w:rsidR="0096255A">
        <w:rPr>
          <w:rFonts w:ascii="Verdana" w:hAnsi="Verdana" w:cs="Arial"/>
          <w:sz w:val="20"/>
          <w:szCs w:val="20"/>
          <w:lang w:eastAsia="ru-RU"/>
        </w:rPr>
        <w:t>shtml</w:t>
      </w:r>
      <w:r w:rsidR="0096255A" w:rsidRPr="00332CB2">
        <w:rPr>
          <w:rFonts w:ascii="Verdana" w:hAnsi="Verdana" w:cs="Arial"/>
          <w:sz w:val="20"/>
          <w:szCs w:val="20"/>
          <w:lang w:val="ru-RU" w:eastAsia="ru-RU"/>
        </w:rPr>
        <w:t xml:space="preserve">: </w:t>
      </w:r>
      <w:r w:rsidRPr="006B77DF">
        <w:rPr>
          <w:rFonts w:asciiTheme="majorHAnsi" w:hAnsiTheme="majorHAnsi" w:cs="Arial"/>
          <w:b/>
          <w:sz w:val="20"/>
          <w:szCs w:val="20"/>
          <w:lang w:val="ru-RU" w:eastAsia="ru-RU"/>
        </w:rPr>
        <w:t>«…</w:t>
      </w:r>
      <w:r>
        <w:rPr>
          <w:rFonts w:asciiTheme="majorHAnsi" w:hAnsiTheme="majorHAnsi" w:cs="Arial"/>
          <w:b/>
          <w:sz w:val="20"/>
          <w:szCs w:val="20"/>
          <w:lang w:val="ru-RU" w:eastAsia="ru-RU"/>
        </w:rPr>
        <w:t>Н</w:t>
      </w:r>
      <w:r w:rsidRPr="006B77DF">
        <w:rPr>
          <w:rFonts w:asciiTheme="majorHAnsi" w:hAnsiTheme="majorHAnsi" w:cs="Arial"/>
          <w:b/>
          <w:sz w:val="20"/>
          <w:szCs w:val="20"/>
          <w:lang w:val="ru-RU" w:eastAsia="ru-RU"/>
        </w:rPr>
        <w:t>а месте долины Катманду раньше было огромное озеро,</w:t>
      </w:r>
      <w:r>
        <w:rPr>
          <w:rFonts w:asciiTheme="majorHAnsi" w:hAnsiTheme="majorHAnsi" w:cs="Arial"/>
          <w:b/>
          <w:sz w:val="20"/>
          <w:szCs w:val="20"/>
          <w:lang w:val="ru-RU" w:eastAsia="ru-RU"/>
        </w:rPr>
        <w:t xml:space="preserve"> со всех сторон окруженное Гималайскими хребтами,</w:t>
      </w:r>
      <w:r>
        <w:rPr>
          <w:rFonts w:asciiTheme="majorHAnsi" w:hAnsiTheme="majorHAnsi" w:cs="Arial"/>
          <w:sz w:val="20"/>
          <w:szCs w:val="20"/>
          <w:lang w:val="ru-RU" w:eastAsia="ru-RU"/>
        </w:rPr>
        <w:t xml:space="preserve"> </w:t>
      </w:r>
      <w:r w:rsidRPr="00875DA6">
        <w:rPr>
          <w:rFonts w:asciiTheme="majorHAnsi" w:hAnsiTheme="majorHAnsi" w:cs="Arial"/>
          <w:sz w:val="20"/>
          <w:szCs w:val="20"/>
          <w:lang w:val="ru-RU" w:eastAsia="ru-RU"/>
        </w:rPr>
        <w:t>которое ушло благодаря тому, что обладающий магической силой Manjushri разрушил одну из гор, окружавших озеро</w:t>
      </w:r>
      <w:r>
        <w:rPr>
          <w:rFonts w:asciiTheme="majorHAnsi" w:hAnsiTheme="majorHAnsi" w:cs="Arial"/>
          <w:sz w:val="20"/>
          <w:szCs w:val="20"/>
          <w:lang w:val="ru-RU" w:eastAsia="ru-RU"/>
        </w:rPr>
        <w:t>,</w:t>
      </w:r>
      <w:r w:rsidRPr="00875DA6">
        <w:rPr>
          <w:rFonts w:asciiTheme="majorHAnsi" w:hAnsiTheme="majorHAnsi" w:cs="Arial"/>
          <w:sz w:val="20"/>
          <w:szCs w:val="20"/>
          <w:lang w:val="ru-RU" w:eastAsia="ru-RU"/>
        </w:rPr>
        <w:t xml:space="preserve"> и выпустил воду. По другой легенде, это был вовсе не Manjushri, а кокой-то другой буддист из Китая. Индуисты же, утверждают, что все это дело рук Кришны...</w:t>
      </w:r>
      <w:r w:rsidR="00C75BEA">
        <w:rPr>
          <w:rFonts w:asciiTheme="majorHAnsi" w:hAnsiTheme="majorHAnsi" w:cs="Arial"/>
          <w:sz w:val="20"/>
          <w:szCs w:val="20"/>
          <w:lang w:val="ru-RU" w:eastAsia="ru-RU"/>
        </w:rPr>
        <w:t xml:space="preserve"> </w:t>
      </w:r>
      <w:r>
        <w:rPr>
          <w:rFonts w:asciiTheme="majorHAnsi" w:hAnsiTheme="majorHAnsi" w:cs="Arial"/>
          <w:sz w:val="20"/>
          <w:szCs w:val="20"/>
          <w:lang w:val="ru-RU" w:eastAsia="ru-RU"/>
        </w:rPr>
        <w:t xml:space="preserve">Современные ученые полностью подтверждают тот факт, что на месте долины Катманду действительно было огромное озеро» </w:t>
      </w:r>
      <w:r w:rsidRPr="009A266A">
        <w:rPr>
          <w:rFonts w:ascii="Verdana" w:hAnsi="Verdana" w:cs="Arial"/>
          <w:sz w:val="20"/>
          <w:szCs w:val="20"/>
          <w:lang w:val="ru-RU" w:eastAsia="ru-RU"/>
        </w:rPr>
        <w:t xml:space="preserve">Этот эпизод подтверждает </w:t>
      </w:r>
      <w:r>
        <w:rPr>
          <w:rFonts w:ascii="Verdana" w:hAnsi="Verdana" w:cs="Arial"/>
          <w:sz w:val="20"/>
          <w:szCs w:val="20"/>
          <w:lang w:val="ru-RU" w:eastAsia="ru-RU"/>
        </w:rPr>
        <w:t xml:space="preserve">тот бесспорный </w:t>
      </w:r>
      <w:r w:rsidRPr="009A266A">
        <w:rPr>
          <w:rFonts w:ascii="Verdana" w:hAnsi="Verdana" w:cs="Arial"/>
          <w:sz w:val="20"/>
          <w:szCs w:val="20"/>
          <w:lang w:val="ru-RU" w:eastAsia="ru-RU"/>
        </w:rPr>
        <w:t>факт</w:t>
      </w:r>
      <w:r>
        <w:rPr>
          <w:rFonts w:ascii="Verdana" w:hAnsi="Verdana" w:cs="Arial"/>
          <w:sz w:val="20"/>
          <w:szCs w:val="20"/>
          <w:lang w:val="ru-RU" w:eastAsia="ru-RU"/>
        </w:rPr>
        <w:t>, что географические объекты, о которых писали древние авторы, сегодня могут просто отсутствовать. В этом одна из причин, почему так сложно понять, о чем идет речь в работах древних авторов. Долина Катманду, которое раньше было озером, вряд ли есть то самое Северное море, о котором пишут древние авторы, но этот пример показывает, что такое явление, как исчезновение громадного водного объекта, вполне могло иметь место.</w:t>
      </w:r>
      <w:r w:rsidRPr="00366B76">
        <w:rPr>
          <w:rFonts w:ascii="Verdana" w:hAnsi="Verdana" w:cs="Arial"/>
          <w:sz w:val="20"/>
          <w:szCs w:val="20"/>
          <w:lang w:val="ru-RU" w:eastAsia="ru-RU"/>
        </w:rPr>
        <w:t xml:space="preserve"> </w:t>
      </w:r>
      <w:r>
        <w:rPr>
          <w:rFonts w:ascii="Verdana" w:hAnsi="Verdana" w:cs="Arial"/>
          <w:sz w:val="20"/>
          <w:szCs w:val="20"/>
          <w:lang w:val="ru-RU" w:eastAsia="ru-RU"/>
        </w:rPr>
        <w:t xml:space="preserve">На роль Северного моря, если оно </w:t>
      </w:r>
      <w:r w:rsidR="00C75BEA">
        <w:rPr>
          <w:rFonts w:ascii="Verdana" w:hAnsi="Verdana" w:cs="Arial"/>
          <w:sz w:val="20"/>
          <w:szCs w:val="20"/>
          <w:lang w:val="ru-RU" w:eastAsia="ru-RU"/>
        </w:rPr>
        <w:t>существовало</w:t>
      </w:r>
      <w:r>
        <w:rPr>
          <w:rFonts w:ascii="Verdana" w:hAnsi="Verdana" w:cs="Arial"/>
          <w:sz w:val="20"/>
          <w:szCs w:val="20"/>
          <w:lang w:val="ru-RU" w:eastAsia="ru-RU"/>
        </w:rPr>
        <w:t xml:space="preserve"> где-то в Гималаях, больше подошла бы долина Кашмир. Из Википедии</w:t>
      </w:r>
      <w:r w:rsidRPr="00366B76">
        <w:rPr>
          <w:rFonts w:ascii="Verdana" w:hAnsi="Verdana" w:cs="Arial"/>
          <w:sz w:val="20"/>
          <w:szCs w:val="20"/>
          <w:lang w:val="ru-RU" w:eastAsia="ru-RU"/>
        </w:rPr>
        <w:t xml:space="preserve">: </w:t>
      </w:r>
      <w:r>
        <w:rPr>
          <w:rFonts w:ascii="Verdana" w:hAnsi="Verdana" w:cs="Arial"/>
          <w:sz w:val="20"/>
          <w:szCs w:val="20"/>
          <w:lang w:val="ru-RU" w:eastAsia="ru-RU"/>
        </w:rPr>
        <w:t>«...Название Кашмир означает... «Высушенная вода».... По легенде мудрец Кашьяпа осушил озеро Сатисар на месте нынешней Кашмирской долины».</w:t>
      </w:r>
      <w:r w:rsidRPr="00FB3650">
        <w:rPr>
          <w:rFonts w:ascii="Verdana" w:hAnsi="Verdana" w:cs="Arial"/>
          <w:sz w:val="20"/>
          <w:szCs w:val="20"/>
          <w:lang w:val="ru-RU" w:eastAsia="ru-RU"/>
        </w:rPr>
        <w:t xml:space="preserve"> </w:t>
      </w:r>
    </w:p>
    <w:p w:rsidR="007B1377" w:rsidRDefault="00F7641E" w:rsidP="0096255A">
      <w:pPr>
        <w:spacing w:after="0" w:afterAutospacing="0"/>
        <w:ind w:firstLine="720"/>
        <w:jc w:val="both"/>
        <w:rPr>
          <w:rFonts w:ascii="Verdana" w:hAnsi="Verdana" w:cs="Arial"/>
          <w:sz w:val="20"/>
          <w:szCs w:val="20"/>
          <w:lang w:val="ru-RU" w:eastAsia="ru-RU"/>
        </w:rPr>
      </w:pPr>
      <w:r>
        <w:rPr>
          <w:rFonts w:ascii="Verdana" w:hAnsi="Verdana" w:cs="Arial"/>
          <w:sz w:val="20"/>
          <w:szCs w:val="20"/>
          <w:lang w:val="ru-RU" w:eastAsia="ru-RU"/>
        </w:rPr>
        <w:t>В этом разделе нельзя не остановиться на описании Гималаев. В Интернете можно найти очень много фотографий, имеющих отношение к этой теме.</w:t>
      </w:r>
    </w:p>
    <w:p w:rsidR="007B1377" w:rsidRDefault="007B1377" w:rsidP="007B1377">
      <w:pPr>
        <w:spacing w:after="0" w:afterAutospacing="0"/>
        <w:jc w:val="center"/>
        <w:rPr>
          <w:rFonts w:ascii="Verdana" w:hAnsi="Verdana" w:cs="Arial"/>
          <w:sz w:val="20"/>
          <w:szCs w:val="20"/>
          <w:lang w:val="ru-RU" w:eastAsia="ru-RU"/>
        </w:rPr>
      </w:pPr>
      <w:r w:rsidRPr="002F3A90">
        <w:rPr>
          <w:rFonts w:ascii="Verdana" w:hAnsi="Verdana" w:cs="Arial"/>
          <w:noProof/>
          <w:sz w:val="20"/>
          <w:szCs w:val="20"/>
          <w:lang w:val="ru-RU" w:eastAsia="ru-RU"/>
        </w:rPr>
        <w:drawing>
          <wp:inline distT="0" distB="0" distL="0" distR="0">
            <wp:extent cx="2762250" cy="1571341"/>
            <wp:effectExtent l="19050" t="0" r="0" b="0"/>
            <wp:docPr id="5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grayscl/>
                      <a:lum bright="10000"/>
                    </a:blip>
                    <a:srcRect/>
                    <a:stretch>
                      <a:fillRect/>
                    </a:stretch>
                  </pic:blipFill>
                  <pic:spPr bwMode="auto">
                    <a:xfrm>
                      <a:off x="0" y="0"/>
                      <a:ext cx="2773465" cy="1577721"/>
                    </a:xfrm>
                    <a:prstGeom prst="rect">
                      <a:avLst/>
                    </a:prstGeom>
                    <a:noFill/>
                    <a:ln w="9525">
                      <a:noFill/>
                      <a:miter lim="800000"/>
                      <a:headEnd/>
                      <a:tailEnd/>
                    </a:ln>
                  </pic:spPr>
                </pic:pic>
              </a:graphicData>
            </a:graphic>
          </wp:inline>
        </w:drawing>
      </w:r>
    </w:p>
    <w:p w:rsidR="007B1377" w:rsidRPr="00365750" w:rsidRDefault="007B1377" w:rsidP="00002869">
      <w:pPr>
        <w:spacing w:after="0" w:afterAutospacing="0"/>
        <w:ind w:firstLine="720"/>
        <w:jc w:val="both"/>
        <w:rPr>
          <w:rFonts w:ascii="Verdana" w:hAnsi="Verdana" w:cs="Arial"/>
          <w:sz w:val="20"/>
          <w:szCs w:val="20"/>
          <w:lang w:val="ru-RU" w:eastAsia="ru-RU"/>
        </w:rPr>
      </w:pPr>
      <w:r>
        <w:rPr>
          <w:rFonts w:ascii="Verdana" w:hAnsi="Verdana" w:cs="Arial"/>
          <w:sz w:val="20"/>
          <w:szCs w:val="20"/>
          <w:lang w:val="ru-RU" w:eastAsia="ru-RU"/>
        </w:rPr>
        <w:t xml:space="preserve">На сайте </w:t>
      </w:r>
      <w:r w:rsidRPr="00C842E6">
        <w:rPr>
          <w:rFonts w:ascii="Verdana" w:hAnsi="Verdana" w:cs="Arial"/>
          <w:sz w:val="20"/>
          <w:szCs w:val="20"/>
          <w:lang w:eastAsia="ru-RU"/>
        </w:rPr>
        <w:t>www</w:t>
      </w:r>
      <w:r w:rsidRPr="00C842E6">
        <w:rPr>
          <w:rFonts w:ascii="Verdana" w:hAnsi="Verdana" w:cs="Arial"/>
          <w:sz w:val="20"/>
          <w:szCs w:val="20"/>
          <w:lang w:val="ru-RU" w:eastAsia="ru-RU"/>
        </w:rPr>
        <w:t>.</w:t>
      </w:r>
      <w:r w:rsidRPr="00C842E6">
        <w:rPr>
          <w:rFonts w:ascii="Verdana" w:hAnsi="Verdana" w:cs="Arial"/>
          <w:sz w:val="20"/>
          <w:szCs w:val="20"/>
          <w:lang w:eastAsia="ru-RU"/>
        </w:rPr>
        <w:t>omen</w:t>
      </w:r>
      <w:r w:rsidRPr="00C842E6">
        <w:rPr>
          <w:rFonts w:ascii="Verdana" w:hAnsi="Verdana" w:cs="Arial"/>
          <w:sz w:val="20"/>
          <w:szCs w:val="20"/>
          <w:lang w:val="ru-RU" w:eastAsia="ru-RU"/>
        </w:rPr>
        <w:t>-</w:t>
      </w:r>
      <w:r w:rsidRPr="00C842E6">
        <w:rPr>
          <w:rFonts w:ascii="Verdana" w:hAnsi="Verdana" w:cs="Arial"/>
          <w:sz w:val="20"/>
          <w:szCs w:val="20"/>
          <w:lang w:eastAsia="ru-RU"/>
        </w:rPr>
        <w:t>center</w:t>
      </w:r>
      <w:r w:rsidRPr="00C842E6">
        <w:rPr>
          <w:rFonts w:ascii="Verdana" w:hAnsi="Verdana" w:cs="Arial"/>
          <w:sz w:val="20"/>
          <w:szCs w:val="20"/>
          <w:lang w:val="ru-RU" w:eastAsia="ru-RU"/>
        </w:rPr>
        <w:t>.</w:t>
      </w:r>
      <w:r w:rsidRPr="00C842E6">
        <w:rPr>
          <w:rFonts w:ascii="Verdana" w:hAnsi="Verdana" w:cs="Arial"/>
          <w:sz w:val="20"/>
          <w:szCs w:val="20"/>
          <w:lang w:eastAsia="ru-RU"/>
        </w:rPr>
        <w:t>ru</w:t>
      </w:r>
      <w:r>
        <w:rPr>
          <w:rFonts w:ascii="Verdana" w:hAnsi="Verdana" w:cs="Arial"/>
          <w:sz w:val="20"/>
          <w:szCs w:val="20"/>
          <w:lang w:val="ru-RU" w:eastAsia="ru-RU"/>
        </w:rPr>
        <w:t>/</w:t>
      </w:r>
      <w:r>
        <w:rPr>
          <w:rFonts w:ascii="Verdana" w:hAnsi="Verdana" w:cs="Arial"/>
          <w:sz w:val="20"/>
          <w:szCs w:val="20"/>
          <w:lang w:eastAsia="ru-RU"/>
        </w:rPr>
        <w:t>photo</w:t>
      </w:r>
      <w:r w:rsidRPr="0040179B">
        <w:rPr>
          <w:rFonts w:ascii="Verdana" w:hAnsi="Verdana" w:cs="Arial"/>
          <w:sz w:val="20"/>
          <w:szCs w:val="20"/>
          <w:lang w:val="ru-RU" w:eastAsia="ru-RU"/>
        </w:rPr>
        <w:t>/</w:t>
      </w:r>
      <w:r>
        <w:rPr>
          <w:rFonts w:ascii="Verdana" w:hAnsi="Verdana" w:cs="Arial"/>
          <w:sz w:val="20"/>
          <w:szCs w:val="20"/>
          <w:lang w:val="ru-RU" w:eastAsia="ru-RU"/>
        </w:rPr>
        <w:t xml:space="preserve"> приведены картины Н.К. Рериха, тоже связанные с этой темой</w:t>
      </w:r>
      <w:r w:rsidRPr="00FB3650">
        <w:rPr>
          <w:rFonts w:ascii="Verdana" w:hAnsi="Verdana" w:cs="Arial"/>
          <w:sz w:val="20"/>
          <w:szCs w:val="20"/>
          <w:lang w:val="ru-RU" w:eastAsia="ru-RU"/>
        </w:rPr>
        <w:t xml:space="preserve"> </w:t>
      </w:r>
      <w:r>
        <w:rPr>
          <w:rFonts w:ascii="Verdana" w:hAnsi="Verdana" w:cs="Arial"/>
          <w:sz w:val="20"/>
          <w:szCs w:val="20"/>
          <w:lang w:val="ru-RU" w:eastAsia="ru-RU"/>
        </w:rPr>
        <w:t xml:space="preserve">и </w:t>
      </w:r>
      <w:r>
        <w:rPr>
          <w:rFonts w:ascii="Verdana" w:hAnsi="Verdana" w:cs="Arial"/>
          <w:sz w:val="20"/>
          <w:szCs w:val="20"/>
          <w:lang w:val="ru-RU" w:eastAsia="ru-RU"/>
        </w:rPr>
        <w:lastRenderedPageBreak/>
        <w:t>одна из картин сопровождена следующим текстом, имеющим самое непосредственное отношение к Северному морю. Текст очень интересный</w:t>
      </w:r>
      <w:r w:rsidRPr="00FB3650">
        <w:rPr>
          <w:rFonts w:ascii="Verdana" w:hAnsi="Verdana" w:cs="Arial"/>
          <w:sz w:val="20"/>
          <w:szCs w:val="20"/>
          <w:lang w:val="ru-RU" w:eastAsia="ru-RU"/>
        </w:rPr>
        <w:t xml:space="preserve">: </w:t>
      </w:r>
      <w:r w:rsidRPr="00FD63D0">
        <w:rPr>
          <w:rFonts w:asciiTheme="majorHAnsi" w:hAnsiTheme="majorHAnsi" w:cs="Arial"/>
          <w:sz w:val="20"/>
          <w:szCs w:val="20"/>
          <w:lang w:val="ru-RU" w:eastAsia="ru-RU"/>
        </w:rPr>
        <w:t xml:space="preserve">«…В книге «Тайная Доктрина» Е.П. Блаватской есть описание одной из древних легенд. Оно гласит, что задолго до Адама и Евы, там, где сейчас безлюдные пустыни с </w:t>
      </w:r>
      <w:r w:rsidRPr="002F6B59">
        <w:rPr>
          <w:rFonts w:asciiTheme="majorHAnsi" w:hAnsiTheme="majorHAnsi" w:cs="Arial"/>
          <w:b/>
          <w:sz w:val="20"/>
          <w:szCs w:val="20"/>
          <w:lang w:val="ru-RU" w:eastAsia="ru-RU"/>
        </w:rPr>
        <w:t>соляными озерами</w:t>
      </w:r>
      <w:r w:rsidRPr="00FD63D0">
        <w:rPr>
          <w:rFonts w:asciiTheme="majorHAnsi" w:hAnsiTheme="majorHAnsi" w:cs="Arial"/>
          <w:sz w:val="20"/>
          <w:szCs w:val="20"/>
          <w:lang w:val="ru-RU" w:eastAsia="ru-RU"/>
        </w:rPr>
        <w:t xml:space="preserve">, находилось обширное внутренне море, </w:t>
      </w:r>
      <w:r w:rsidRPr="002F6B59">
        <w:rPr>
          <w:rFonts w:asciiTheme="majorHAnsi" w:hAnsiTheme="majorHAnsi" w:cs="Arial"/>
          <w:b/>
          <w:sz w:val="20"/>
          <w:szCs w:val="20"/>
          <w:lang w:val="ru-RU" w:eastAsia="ru-RU"/>
        </w:rPr>
        <w:t>простиравшееся севернее Гималайской гряды</w:t>
      </w:r>
      <w:r w:rsidRPr="00FD63D0">
        <w:rPr>
          <w:rFonts w:asciiTheme="majorHAnsi" w:hAnsiTheme="majorHAnsi" w:cs="Arial"/>
          <w:sz w:val="20"/>
          <w:szCs w:val="20"/>
          <w:lang w:val="ru-RU" w:eastAsia="ru-RU"/>
        </w:rPr>
        <w:t xml:space="preserve"> и занимавшее Среднюю Азию. И на этом море</w:t>
      </w:r>
      <w:r>
        <w:rPr>
          <w:rFonts w:asciiTheme="majorHAnsi" w:hAnsiTheme="majorHAnsi" w:cs="Arial"/>
          <w:sz w:val="20"/>
          <w:szCs w:val="20"/>
          <w:lang w:val="ru-RU" w:eastAsia="ru-RU"/>
        </w:rPr>
        <w:t xml:space="preserve"> </w:t>
      </w:r>
      <w:r w:rsidRPr="00FD63D0">
        <w:rPr>
          <w:rFonts w:asciiTheme="majorHAnsi" w:hAnsiTheme="majorHAnsi" w:cs="Arial"/>
          <w:sz w:val="20"/>
          <w:szCs w:val="20"/>
          <w:lang w:val="ru-RU" w:eastAsia="ru-RU"/>
        </w:rPr>
        <w:t>возвышался остров несравненной красоты…»</w:t>
      </w:r>
      <w:r>
        <w:rPr>
          <w:rFonts w:ascii="Verdana" w:hAnsi="Verdana" w:cs="Arial"/>
          <w:sz w:val="20"/>
          <w:szCs w:val="20"/>
          <w:lang w:val="ru-RU" w:eastAsia="ru-RU"/>
        </w:rPr>
        <w:t xml:space="preserve"> Эти легенды, может быть и не подтверждают наличие Северного моря севернее Гималаев, но объясняют из каких источников была получена информация древними авторами об этом море.</w:t>
      </w:r>
      <w:r w:rsidR="00365750" w:rsidRPr="00365750">
        <w:rPr>
          <w:rFonts w:ascii="Verdana" w:hAnsi="Verdana" w:cs="Arial"/>
          <w:sz w:val="20"/>
          <w:szCs w:val="20"/>
          <w:lang w:val="ru-RU" w:eastAsia="ru-RU"/>
        </w:rPr>
        <w:t xml:space="preserve"> </w:t>
      </w:r>
    </w:p>
    <w:p w:rsidR="006C2860" w:rsidRPr="00D4445C" w:rsidRDefault="00B42EAF" w:rsidP="00B42EAF">
      <w:pPr>
        <w:pStyle w:val="ad"/>
        <w:spacing w:after="0" w:afterAutospacing="0"/>
        <w:ind w:firstLine="709"/>
        <w:jc w:val="both"/>
        <w:rPr>
          <w:rFonts w:ascii="Verdana" w:hAnsi="Verdana"/>
          <w:sz w:val="20"/>
          <w:szCs w:val="20"/>
          <w:lang w:val="ru-RU"/>
        </w:rPr>
      </w:pPr>
      <w:r>
        <w:rPr>
          <w:rFonts w:ascii="Verdana" w:hAnsi="Verdana"/>
          <w:sz w:val="20"/>
          <w:szCs w:val="20"/>
          <w:lang w:val="ru-RU"/>
        </w:rPr>
        <w:t>З</w:t>
      </w:r>
      <w:r w:rsidR="00002869" w:rsidRPr="006C2860">
        <w:rPr>
          <w:rFonts w:ascii="Verdana" w:hAnsi="Verdana"/>
          <w:sz w:val="20"/>
          <w:szCs w:val="20"/>
          <w:lang w:val="ru-RU"/>
        </w:rPr>
        <w:t xml:space="preserve">десь надо обратить внимание на </w:t>
      </w:r>
      <w:r w:rsidR="006C2860" w:rsidRPr="006C2860">
        <w:rPr>
          <w:rFonts w:ascii="Verdana" w:hAnsi="Verdana"/>
          <w:sz w:val="20"/>
          <w:szCs w:val="20"/>
          <w:lang w:val="ru-RU"/>
        </w:rPr>
        <w:t>рассуждения</w:t>
      </w:r>
      <w:r w:rsidR="00002869" w:rsidRPr="006C2860">
        <w:rPr>
          <w:rFonts w:ascii="Verdana" w:hAnsi="Verdana"/>
          <w:sz w:val="20"/>
          <w:szCs w:val="20"/>
          <w:lang w:val="ru-RU"/>
        </w:rPr>
        <w:t xml:space="preserve"> Страбона о том, что вкладывал Гомер в понятие Океан: «.</w:t>
      </w:r>
      <w:r w:rsidR="00002869" w:rsidRPr="006C2860">
        <w:rPr>
          <w:rFonts w:asciiTheme="majorHAnsi" w:hAnsiTheme="majorHAnsi"/>
          <w:sz w:val="20"/>
          <w:szCs w:val="20"/>
          <w:lang w:val="ru-RU"/>
        </w:rPr>
        <w:t xml:space="preserve">..Таким образом, под именем «Медведицы» (которую он называет также «Колесницей» и говорит, что она сторожит Ориона) Гомер понимает «арктический круг»; </w:t>
      </w:r>
      <w:r w:rsidR="00002869" w:rsidRPr="006C2860">
        <w:rPr>
          <w:rFonts w:asciiTheme="majorHAnsi" w:hAnsiTheme="majorHAnsi"/>
          <w:b/>
          <w:sz w:val="20"/>
          <w:szCs w:val="20"/>
          <w:lang w:val="ru-RU"/>
        </w:rPr>
        <w:t>Океаном же он считает горизонт, куда и откуда совершаются заход и восход светил.</w:t>
      </w:r>
      <w:r w:rsidR="00002869" w:rsidRPr="006C2860">
        <w:rPr>
          <w:rFonts w:asciiTheme="majorHAnsi" w:hAnsiTheme="majorHAnsi"/>
          <w:sz w:val="20"/>
          <w:szCs w:val="20"/>
          <w:lang w:val="ru-RU"/>
        </w:rPr>
        <w:t xml:space="preserve"> И когда Гомер говорит, что Медведица вращается в этой области неба, не погружаясь в Океан, он знает, что арктический круг проходит через самую северную точку горизонта. Если толковать таким образом стих поэта, необходимо признать, что земной горизонт совершенно соответствует Океану, а арктический круг следует считать соприкасающимся с землей (насколько можно доверять нашим чувствам) в самой северной обитаемой точке. Поэтому, по представлению Гомера, эта часть земли также омывается Океаном</w:t>
      </w:r>
      <w:r w:rsidR="006C2860" w:rsidRPr="006C2860">
        <w:rPr>
          <w:rFonts w:asciiTheme="majorHAnsi" w:hAnsiTheme="majorHAnsi"/>
          <w:sz w:val="20"/>
          <w:szCs w:val="20"/>
          <w:lang w:val="ru-RU"/>
        </w:rPr>
        <w:t xml:space="preserve">... На основании сообщения Гомера о том, что скалы то скрыты волнами, то обнажены, и о том, что Океан у Гомера называется рекой, Посидоний предполагает, что течением Океана Гомер считает течение приливов. Первое предположение Посидония правильно, второе же — бессмысленно. Ведь нарастающее движение прилива не похоже на течение реки и еще меньше — движение отлива. Толкование Кратета более правдоподобно. Гомер называет весь Океан «глубокотекущим» и «текущим вспять», а также и рекой. Он говорит и о части Океана как о реке или как о «течении реки». Гомер говорит не обо всем Океане, а о части его в следующих стихах: </w:t>
      </w:r>
      <w:r w:rsidR="006C2860" w:rsidRPr="006C2860">
        <w:rPr>
          <w:rFonts w:asciiTheme="majorHAnsi" w:hAnsiTheme="majorHAnsi"/>
          <w:i/>
          <w:sz w:val="20"/>
          <w:szCs w:val="20"/>
          <w:lang w:val="ru-RU"/>
        </w:rPr>
        <w:t>Быстро своим кораблем Океана поток перерезав,</w:t>
      </w:r>
      <w:r w:rsidR="006C2860">
        <w:rPr>
          <w:rFonts w:asciiTheme="majorHAnsi" w:hAnsiTheme="majorHAnsi"/>
          <w:i/>
          <w:sz w:val="20"/>
          <w:szCs w:val="20"/>
          <w:lang w:val="ru-RU"/>
        </w:rPr>
        <w:t xml:space="preserve"> с</w:t>
      </w:r>
      <w:r w:rsidR="006C2860" w:rsidRPr="006C2860">
        <w:rPr>
          <w:rFonts w:asciiTheme="majorHAnsi" w:hAnsiTheme="majorHAnsi"/>
          <w:i/>
          <w:sz w:val="20"/>
          <w:szCs w:val="20"/>
          <w:lang w:val="ru-RU"/>
        </w:rPr>
        <w:t>нова по многоисплытому морю пришли мы.</w:t>
      </w:r>
      <w:r w:rsidR="006C2860">
        <w:rPr>
          <w:rFonts w:asciiTheme="majorHAnsi" w:hAnsiTheme="majorHAnsi"/>
          <w:i/>
          <w:sz w:val="20"/>
          <w:szCs w:val="20"/>
          <w:lang w:val="ru-RU"/>
        </w:rPr>
        <w:t xml:space="preserve"> </w:t>
      </w:r>
      <w:r w:rsidR="006C2860" w:rsidRPr="006C2860">
        <w:rPr>
          <w:rFonts w:asciiTheme="majorHAnsi" w:hAnsiTheme="majorHAnsi"/>
          <w:sz w:val="20"/>
          <w:szCs w:val="20"/>
          <w:lang w:val="ru-RU"/>
        </w:rPr>
        <w:t xml:space="preserve">Следовательно, он имеет в виду не весь Океан, а течение реки, впадающей в Океан, которая </w:t>
      </w:r>
      <w:r w:rsidR="006C2860" w:rsidRPr="006C2860">
        <w:rPr>
          <w:rFonts w:asciiTheme="majorHAnsi" w:hAnsiTheme="majorHAnsi"/>
          <w:sz w:val="20"/>
          <w:szCs w:val="20"/>
          <w:lang w:val="ru-RU"/>
        </w:rPr>
        <w:lastRenderedPageBreak/>
        <w:t xml:space="preserve">составляет его часть; и это течение, говорит Кратет, есть нечто вроде лагуны или залива, который простирается от зимнего тропика к южному полюсу. Действительно, покинув этот залив, можно находиться в Океане; но невозможно, покинув Океан, все-таки находиться в Океане. </w:t>
      </w:r>
      <w:r w:rsidR="002F4DD3" w:rsidRPr="006C2860">
        <w:rPr>
          <w:rFonts w:asciiTheme="majorHAnsi" w:hAnsiTheme="majorHAnsi"/>
          <w:sz w:val="20"/>
          <w:szCs w:val="20"/>
          <w:lang w:val="ru-RU"/>
        </w:rPr>
        <w:t>Гомер,</w:t>
      </w:r>
      <w:r w:rsidR="006C2860" w:rsidRPr="006C2860">
        <w:rPr>
          <w:rFonts w:asciiTheme="majorHAnsi" w:hAnsiTheme="majorHAnsi"/>
          <w:sz w:val="20"/>
          <w:szCs w:val="20"/>
          <w:lang w:val="ru-RU"/>
        </w:rPr>
        <w:t xml:space="preserve"> во всяком </w:t>
      </w:r>
      <w:r w:rsidR="002F4DD3" w:rsidRPr="006C2860">
        <w:rPr>
          <w:rFonts w:asciiTheme="majorHAnsi" w:hAnsiTheme="majorHAnsi"/>
          <w:sz w:val="20"/>
          <w:szCs w:val="20"/>
          <w:lang w:val="ru-RU"/>
        </w:rPr>
        <w:t>случае,</w:t>
      </w:r>
      <w:r w:rsidR="006C2860" w:rsidRPr="006C2860">
        <w:rPr>
          <w:rFonts w:asciiTheme="majorHAnsi" w:hAnsiTheme="majorHAnsi"/>
          <w:sz w:val="20"/>
          <w:szCs w:val="20"/>
          <w:lang w:val="ru-RU"/>
        </w:rPr>
        <w:t xml:space="preserve"> говорит:</w:t>
      </w:r>
      <w:r w:rsidR="006C2860">
        <w:rPr>
          <w:rFonts w:asciiTheme="majorHAnsi" w:hAnsiTheme="majorHAnsi"/>
          <w:sz w:val="20"/>
          <w:szCs w:val="20"/>
          <w:lang w:val="ru-RU"/>
        </w:rPr>
        <w:t xml:space="preserve"> </w:t>
      </w:r>
      <w:r w:rsidR="006C2860" w:rsidRPr="006C2860">
        <w:rPr>
          <w:rFonts w:asciiTheme="majorHAnsi" w:hAnsiTheme="majorHAnsi"/>
          <w:i/>
          <w:sz w:val="20"/>
          <w:szCs w:val="20"/>
          <w:lang w:val="ru-RU"/>
        </w:rPr>
        <w:t>Он оставил поток реки, пришел к волнам моря</w:t>
      </w:r>
      <w:r w:rsidR="006C2860">
        <w:rPr>
          <w:rFonts w:asciiTheme="majorHAnsi" w:hAnsiTheme="majorHAnsi"/>
          <w:i/>
          <w:sz w:val="20"/>
          <w:szCs w:val="20"/>
          <w:lang w:val="ru-RU"/>
        </w:rPr>
        <w:t>,</w:t>
      </w:r>
      <w:r w:rsidR="006C2860">
        <w:rPr>
          <w:rFonts w:asciiTheme="majorHAnsi" w:hAnsiTheme="majorHAnsi"/>
          <w:sz w:val="20"/>
          <w:szCs w:val="20"/>
          <w:lang w:val="ru-RU"/>
        </w:rPr>
        <w:t xml:space="preserve"> </w:t>
      </w:r>
      <w:r w:rsidR="006C2860" w:rsidRPr="006C2860">
        <w:rPr>
          <w:rFonts w:asciiTheme="majorHAnsi" w:hAnsiTheme="majorHAnsi"/>
          <w:sz w:val="20"/>
          <w:szCs w:val="20"/>
          <w:lang w:val="ru-RU"/>
        </w:rPr>
        <w:t xml:space="preserve">где «море», конечно, не что иное, как Океан; если толковать это иначе, то получается: «После того как Одиссей вышел из Океана, он пришел к Океану». </w:t>
      </w:r>
      <w:r w:rsidR="006C2860" w:rsidRPr="00D4445C">
        <w:rPr>
          <w:rFonts w:asciiTheme="majorHAnsi" w:hAnsiTheme="majorHAnsi"/>
          <w:sz w:val="20"/>
          <w:szCs w:val="20"/>
          <w:lang w:val="ru-RU"/>
        </w:rPr>
        <w:t>Но этот вопрос следует обсудить подробно</w:t>
      </w:r>
      <w:r w:rsidR="006C2860">
        <w:rPr>
          <w:rFonts w:ascii="Verdana" w:hAnsi="Verdana"/>
          <w:sz w:val="20"/>
          <w:szCs w:val="20"/>
          <w:lang w:val="ru-RU"/>
        </w:rPr>
        <w:t>»</w:t>
      </w:r>
      <w:r w:rsidR="00D0239E">
        <w:rPr>
          <w:rFonts w:ascii="Verdana" w:hAnsi="Verdana"/>
          <w:sz w:val="20"/>
          <w:szCs w:val="20"/>
          <w:lang w:val="ru-RU"/>
        </w:rPr>
        <w:t>, [60]</w:t>
      </w:r>
      <w:r w:rsidR="006C2860" w:rsidRPr="00D4445C">
        <w:rPr>
          <w:rFonts w:ascii="Verdana" w:hAnsi="Verdana"/>
          <w:sz w:val="20"/>
          <w:szCs w:val="20"/>
          <w:lang w:val="ru-RU"/>
        </w:rPr>
        <w:t>.</w:t>
      </w:r>
    </w:p>
    <w:p w:rsidR="00002869" w:rsidRPr="00002869" w:rsidRDefault="00002869" w:rsidP="007B1377">
      <w:pPr>
        <w:ind w:firstLine="720"/>
        <w:jc w:val="both"/>
        <w:rPr>
          <w:rFonts w:ascii="Verdana" w:hAnsi="Verdana"/>
          <w:sz w:val="20"/>
          <w:szCs w:val="20"/>
          <w:lang w:val="ru-RU"/>
        </w:rPr>
      </w:pPr>
      <w:r>
        <w:rPr>
          <w:rFonts w:ascii="Verdana" w:hAnsi="Verdana"/>
          <w:sz w:val="20"/>
          <w:szCs w:val="20"/>
          <w:lang w:val="ru-RU"/>
        </w:rPr>
        <w:t>Это предположение очень интересное, отметим его, но рассматривать его не будем.</w:t>
      </w:r>
    </w:p>
    <w:p w:rsidR="00B15440" w:rsidRDefault="00B15440" w:rsidP="00B15440">
      <w:pPr>
        <w:pStyle w:val="2"/>
        <w:rPr>
          <w:rFonts w:ascii="Verdana" w:hAnsi="Verdana"/>
          <w:sz w:val="20"/>
          <w:szCs w:val="20"/>
          <w:lang w:val="ru-RU"/>
        </w:rPr>
      </w:pPr>
      <w:r>
        <w:rPr>
          <w:rFonts w:ascii="Verdana" w:hAnsi="Verdana"/>
          <w:sz w:val="20"/>
          <w:szCs w:val="20"/>
          <w:lang w:val="ru-RU"/>
        </w:rPr>
        <w:t>Понт, Меотида</w:t>
      </w:r>
    </w:p>
    <w:p w:rsidR="001E1DC9" w:rsidRDefault="004B112F" w:rsidP="00B30CAE">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Сразу замечу, что это </w:t>
      </w:r>
      <w:r w:rsidR="00EE261C">
        <w:rPr>
          <w:rFonts w:ascii="Verdana" w:hAnsi="Verdana"/>
          <w:sz w:val="20"/>
          <w:szCs w:val="20"/>
          <w:lang w:val="ru-RU"/>
        </w:rPr>
        <w:t>один из самых</w:t>
      </w:r>
      <w:r>
        <w:rPr>
          <w:rFonts w:ascii="Verdana" w:hAnsi="Verdana"/>
          <w:sz w:val="20"/>
          <w:szCs w:val="20"/>
          <w:lang w:val="ru-RU"/>
        </w:rPr>
        <w:t xml:space="preserve"> трудны</w:t>
      </w:r>
      <w:r w:rsidR="00EE261C">
        <w:rPr>
          <w:rFonts w:ascii="Verdana" w:hAnsi="Verdana"/>
          <w:sz w:val="20"/>
          <w:szCs w:val="20"/>
          <w:lang w:val="ru-RU"/>
        </w:rPr>
        <w:t>х</w:t>
      </w:r>
      <w:r>
        <w:rPr>
          <w:rFonts w:ascii="Verdana" w:hAnsi="Verdana"/>
          <w:sz w:val="20"/>
          <w:szCs w:val="20"/>
          <w:lang w:val="ru-RU"/>
        </w:rPr>
        <w:t xml:space="preserve"> раздел</w:t>
      </w:r>
      <w:r w:rsidR="00EE261C">
        <w:rPr>
          <w:rFonts w:ascii="Verdana" w:hAnsi="Verdana"/>
          <w:sz w:val="20"/>
          <w:szCs w:val="20"/>
          <w:lang w:val="ru-RU"/>
        </w:rPr>
        <w:t>ов</w:t>
      </w:r>
      <w:r>
        <w:rPr>
          <w:rFonts w:ascii="Verdana" w:hAnsi="Verdana"/>
          <w:sz w:val="20"/>
          <w:szCs w:val="20"/>
          <w:lang w:val="ru-RU"/>
        </w:rPr>
        <w:t>. Часто бывает сложно найти географический объект по его описанию</w:t>
      </w:r>
      <w:r w:rsidR="00947F7A">
        <w:rPr>
          <w:rFonts w:ascii="Verdana" w:hAnsi="Verdana"/>
          <w:sz w:val="20"/>
          <w:szCs w:val="20"/>
          <w:lang w:val="ru-RU"/>
        </w:rPr>
        <w:t>, н</w:t>
      </w:r>
      <w:r>
        <w:rPr>
          <w:rFonts w:ascii="Verdana" w:hAnsi="Verdana"/>
          <w:sz w:val="20"/>
          <w:szCs w:val="20"/>
          <w:lang w:val="ru-RU"/>
        </w:rPr>
        <w:t xml:space="preserve">о ту дело </w:t>
      </w:r>
      <w:r w:rsidR="00EB27A4">
        <w:rPr>
          <w:rFonts w:ascii="Verdana" w:hAnsi="Verdana"/>
          <w:sz w:val="20"/>
          <w:szCs w:val="20"/>
          <w:lang w:val="ru-RU"/>
        </w:rPr>
        <w:t>о</w:t>
      </w:r>
      <w:r>
        <w:rPr>
          <w:rFonts w:ascii="Verdana" w:hAnsi="Verdana"/>
          <w:sz w:val="20"/>
          <w:szCs w:val="20"/>
          <w:lang w:val="ru-RU"/>
        </w:rPr>
        <w:t>сложняется тем, что объекты, которые надо найти, уже не существуют.</w:t>
      </w:r>
      <w:r w:rsidR="00E059D9">
        <w:rPr>
          <w:rFonts w:ascii="Verdana" w:hAnsi="Verdana"/>
          <w:sz w:val="20"/>
          <w:szCs w:val="20"/>
          <w:lang w:val="ru-RU"/>
        </w:rPr>
        <w:t xml:space="preserve"> </w:t>
      </w:r>
      <w:r>
        <w:rPr>
          <w:rFonts w:ascii="Verdana" w:hAnsi="Verdana"/>
          <w:sz w:val="20"/>
          <w:szCs w:val="20"/>
          <w:lang w:val="ru-RU"/>
        </w:rPr>
        <w:t>Многие авторы писали о том, что Понт и Меотида</w:t>
      </w:r>
      <w:r w:rsidR="00947F7A">
        <w:rPr>
          <w:rFonts w:ascii="Verdana" w:hAnsi="Verdana"/>
          <w:sz w:val="20"/>
          <w:szCs w:val="20"/>
          <w:lang w:val="ru-RU"/>
        </w:rPr>
        <w:t xml:space="preserve"> очень мелкие водоемы, а Полибий</w:t>
      </w:r>
      <w:r w:rsidR="001C0DC4">
        <w:rPr>
          <w:rFonts w:ascii="Verdana" w:hAnsi="Verdana"/>
          <w:sz w:val="20"/>
          <w:szCs w:val="20"/>
          <w:lang w:val="ru-RU"/>
        </w:rPr>
        <w:t xml:space="preserve"> и Аристотель</w:t>
      </w:r>
      <w:r w:rsidR="00947F7A">
        <w:rPr>
          <w:rFonts w:ascii="Verdana" w:hAnsi="Verdana"/>
          <w:sz w:val="20"/>
          <w:szCs w:val="20"/>
          <w:lang w:val="ru-RU"/>
        </w:rPr>
        <w:t xml:space="preserve"> предрекал</w:t>
      </w:r>
      <w:r w:rsidR="001C0DC4">
        <w:rPr>
          <w:rFonts w:ascii="Verdana" w:hAnsi="Verdana"/>
          <w:sz w:val="20"/>
          <w:szCs w:val="20"/>
          <w:lang w:val="ru-RU"/>
        </w:rPr>
        <w:t>и</w:t>
      </w:r>
      <w:r w:rsidR="00947F7A">
        <w:rPr>
          <w:rFonts w:ascii="Verdana" w:hAnsi="Verdana"/>
          <w:sz w:val="20"/>
          <w:szCs w:val="20"/>
          <w:lang w:val="ru-RU"/>
        </w:rPr>
        <w:t xml:space="preserve"> их скорое исчезновение</w:t>
      </w:r>
      <w:r w:rsidR="00793AED">
        <w:rPr>
          <w:rFonts w:ascii="Verdana" w:hAnsi="Verdana"/>
          <w:sz w:val="20"/>
          <w:szCs w:val="20"/>
          <w:lang w:val="ru-RU"/>
        </w:rPr>
        <w:t xml:space="preserve">. </w:t>
      </w:r>
      <w:r w:rsidR="001E1DC9">
        <w:rPr>
          <w:rFonts w:ascii="Verdana" w:hAnsi="Verdana"/>
          <w:sz w:val="20"/>
          <w:szCs w:val="20"/>
          <w:lang w:val="ru-RU"/>
        </w:rPr>
        <w:t>Прочитаем, что писали древние авторы о Понте и Меотиде.</w:t>
      </w:r>
    </w:p>
    <w:p w:rsidR="008D259E" w:rsidRDefault="00793AED" w:rsidP="00B30CAE">
      <w:pPr>
        <w:pStyle w:val="ad"/>
        <w:spacing w:after="0" w:afterAutospacing="0"/>
        <w:ind w:firstLine="720"/>
        <w:jc w:val="both"/>
        <w:rPr>
          <w:lang w:val="ru-RU"/>
        </w:rPr>
      </w:pPr>
      <w:r>
        <w:rPr>
          <w:rFonts w:ascii="Verdana" w:hAnsi="Verdana"/>
          <w:sz w:val="20"/>
          <w:szCs w:val="20"/>
          <w:lang w:val="ru-RU"/>
        </w:rPr>
        <w:t xml:space="preserve">Полибий, </w:t>
      </w:r>
      <w:r>
        <w:rPr>
          <w:rFonts w:ascii="Verdana" w:hAnsi="Verdana"/>
          <w:sz w:val="20"/>
          <w:szCs w:val="20"/>
          <w:lang w:val="ru-RU" w:eastAsia="ru-RU"/>
        </w:rPr>
        <w:t>[</w:t>
      </w:r>
      <w:r w:rsidR="00D0239E">
        <w:rPr>
          <w:rFonts w:ascii="Verdana" w:hAnsi="Verdana"/>
          <w:sz w:val="20"/>
          <w:szCs w:val="20"/>
          <w:lang w:val="ru-RU" w:eastAsia="ru-RU"/>
        </w:rPr>
        <w:t>53</w:t>
      </w:r>
      <w:r>
        <w:rPr>
          <w:rFonts w:ascii="Verdana" w:hAnsi="Verdana"/>
          <w:sz w:val="20"/>
          <w:szCs w:val="20"/>
          <w:lang w:val="ru-RU" w:eastAsia="ru-RU"/>
        </w:rPr>
        <w:t>]</w:t>
      </w:r>
      <w:r w:rsidR="00947F7A" w:rsidRPr="00947F7A">
        <w:rPr>
          <w:rFonts w:ascii="Verdana" w:hAnsi="Verdana"/>
          <w:sz w:val="20"/>
          <w:szCs w:val="20"/>
          <w:lang w:val="ru-RU"/>
        </w:rPr>
        <w:t xml:space="preserve">: </w:t>
      </w:r>
      <w:r w:rsidR="00947F7A">
        <w:rPr>
          <w:rFonts w:asciiTheme="majorHAnsi" w:hAnsiTheme="majorHAnsi"/>
          <w:snapToGrid w:val="0"/>
          <w:sz w:val="20"/>
          <w:szCs w:val="20"/>
          <w:lang w:val="ru-RU"/>
        </w:rPr>
        <w:t>«</w:t>
      </w:r>
      <w:r w:rsidR="00947F7A" w:rsidRPr="00081812">
        <w:rPr>
          <w:rFonts w:asciiTheme="majorHAnsi" w:hAnsiTheme="majorHAnsi"/>
          <w:snapToGrid w:val="0"/>
          <w:sz w:val="20"/>
          <w:szCs w:val="20"/>
          <w:lang w:val="ru-RU"/>
        </w:rPr>
        <w:t xml:space="preserve">…Итак, мы утверждаем, что </w:t>
      </w:r>
      <w:r w:rsidR="00947F7A" w:rsidRPr="003D083B">
        <w:rPr>
          <w:rFonts w:asciiTheme="majorHAnsi" w:hAnsiTheme="majorHAnsi"/>
          <w:b/>
          <w:snapToGrid w:val="0"/>
          <w:sz w:val="20"/>
          <w:szCs w:val="20"/>
          <w:lang w:val="ru-RU"/>
        </w:rPr>
        <w:t>Понт</w:t>
      </w:r>
      <w:r w:rsidR="00947F7A" w:rsidRPr="00081812">
        <w:rPr>
          <w:rFonts w:asciiTheme="majorHAnsi" w:hAnsiTheme="majorHAnsi"/>
          <w:snapToGrid w:val="0"/>
          <w:sz w:val="20"/>
          <w:szCs w:val="20"/>
          <w:lang w:val="ru-RU"/>
        </w:rPr>
        <w:t xml:space="preserve"> </w:t>
      </w:r>
      <w:r w:rsidR="00947F7A" w:rsidRPr="003D083B">
        <w:rPr>
          <w:rFonts w:asciiTheme="majorHAnsi" w:hAnsiTheme="majorHAnsi"/>
          <w:b/>
          <w:snapToGrid w:val="0"/>
          <w:sz w:val="20"/>
          <w:szCs w:val="20"/>
          <w:lang w:val="ru-RU"/>
        </w:rPr>
        <w:t>принимает наносы</w:t>
      </w:r>
      <w:r w:rsidR="00947F7A" w:rsidRPr="00081812">
        <w:rPr>
          <w:rFonts w:asciiTheme="majorHAnsi" w:hAnsiTheme="majorHAnsi"/>
          <w:snapToGrid w:val="0"/>
          <w:sz w:val="20"/>
          <w:szCs w:val="20"/>
          <w:lang w:val="ru-RU"/>
        </w:rPr>
        <w:t xml:space="preserve"> с давнего времени по настоящее, и </w:t>
      </w:r>
      <w:r w:rsidR="00947F7A" w:rsidRPr="00081812">
        <w:rPr>
          <w:rFonts w:asciiTheme="majorHAnsi" w:hAnsiTheme="majorHAnsi"/>
          <w:b/>
          <w:snapToGrid w:val="0"/>
          <w:sz w:val="20"/>
          <w:szCs w:val="20"/>
          <w:lang w:val="ru-RU"/>
        </w:rPr>
        <w:t>что мало-помалу он будет занесен илом совсем, так же как и Меотида</w:t>
      </w:r>
      <w:r w:rsidR="00E577B1">
        <w:rPr>
          <w:rFonts w:asciiTheme="majorHAnsi" w:hAnsiTheme="majorHAnsi"/>
          <w:b/>
          <w:snapToGrid w:val="0"/>
          <w:sz w:val="20"/>
          <w:szCs w:val="20"/>
          <w:lang w:val="ru-RU"/>
        </w:rPr>
        <w:t>...</w:t>
      </w:r>
      <w:r w:rsidR="00947F7A" w:rsidRPr="00081812">
        <w:rPr>
          <w:rFonts w:asciiTheme="majorHAnsi" w:hAnsiTheme="majorHAnsi"/>
          <w:snapToGrid w:val="0"/>
          <w:sz w:val="20"/>
          <w:szCs w:val="20"/>
          <w:lang w:val="ru-RU"/>
        </w:rPr>
        <w:t xml:space="preserve"> Но если ил наносится не в малом количестве, а в очень большом, то, очевидно, </w:t>
      </w:r>
      <w:r w:rsidR="00947F7A" w:rsidRPr="00947F7A">
        <w:rPr>
          <w:rFonts w:asciiTheme="majorHAnsi" w:hAnsiTheme="majorHAnsi"/>
          <w:b/>
          <w:snapToGrid w:val="0"/>
          <w:sz w:val="20"/>
          <w:szCs w:val="20"/>
          <w:lang w:val="ru-RU"/>
        </w:rPr>
        <w:t>теперешнее предсказание наше исполнится не в далеком, но в близком будущем</w:t>
      </w:r>
      <w:r w:rsidR="00E577B1">
        <w:rPr>
          <w:rFonts w:asciiTheme="majorHAnsi" w:hAnsiTheme="majorHAnsi"/>
          <w:b/>
          <w:snapToGrid w:val="0"/>
          <w:sz w:val="20"/>
          <w:szCs w:val="20"/>
          <w:lang w:val="ru-RU"/>
        </w:rPr>
        <w:t>»</w:t>
      </w:r>
      <w:r w:rsidR="00947F7A" w:rsidRPr="00081812">
        <w:rPr>
          <w:rFonts w:asciiTheme="majorHAnsi" w:hAnsiTheme="majorHAnsi"/>
          <w:snapToGrid w:val="0"/>
          <w:sz w:val="20"/>
          <w:szCs w:val="20"/>
          <w:lang w:val="ru-RU"/>
        </w:rPr>
        <w:t>.</w:t>
      </w:r>
      <w:r w:rsidR="00E577B1">
        <w:rPr>
          <w:rFonts w:asciiTheme="majorHAnsi" w:hAnsiTheme="majorHAnsi"/>
          <w:snapToGrid w:val="0"/>
          <w:sz w:val="20"/>
          <w:szCs w:val="20"/>
          <w:lang w:val="ru-RU"/>
        </w:rPr>
        <w:t xml:space="preserve"> </w:t>
      </w:r>
      <w:r w:rsidR="001C0DC4" w:rsidRPr="001C0DC4">
        <w:rPr>
          <w:rFonts w:ascii="Verdana" w:hAnsi="Verdana"/>
          <w:snapToGrid w:val="0"/>
          <w:sz w:val="20"/>
          <w:szCs w:val="20"/>
          <w:lang w:val="ru-RU"/>
        </w:rPr>
        <w:t>Аристотель</w:t>
      </w:r>
      <w:r>
        <w:rPr>
          <w:rFonts w:ascii="Verdana" w:hAnsi="Verdana"/>
          <w:snapToGrid w:val="0"/>
          <w:sz w:val="20"/>
          <w:szCs w:val="20"/>
          <w:lang w:val="ru-RU"/>
        </w:rPr>
        <w:t xml:space="preserve">, </w:t>
      </w:r>
      <w:r>
        <w:rPr>
          <w:rFonts w:ascii="Verdana" w:hAnsi="Verdana"/>
          <w:sz w:val="20"/>
          <w:szCs w:val="20"/>
          <w:lang w:val="ru-RU" w:eastAsia="ru-RU"/>
        </w:rPr>
        <w:t>[</w:t>
      </w:r>
      <w:r w:rsidR="00D0239E">
        <w:rPr>
          <w:rFonts w:ascii="Verdana" w:hAnsi="Verdana"/>
          <w:sz w:val="20"/>
          <w:szCs w:val="20"/>
          <w:lang w:val="ru-RU" w:eastAsia="ru-RU"/>
        </w:rPr>
        <w:t>5</w:t>
      </w:r>
      <w:r>
        <w:rPr>
          <w:rFonts w:ascii="Verdana" w:hAnsi="Verdana"/>
          <w:sz w:val="20"/>
          <w:szCs w:val="20"/>
          <w:lang w:val="ru-RU" w:eastAsia="ru-RU"/>
        </w:rPr>
        <w:t>]</w:t>
      </w:r>
      <w:r w:rsidR="001C0DC4" w:rsidRPr="001C0DC4">
        <w:rPr>
          <w:rFonts w:ascii="Verdana" w:hAnsi="Verdana"/>
          <w:snapToGrid w:val="0"/>
          <w:sz w:val="20"/>
          <w:szCs w:val="20"/>
          <w:lang w:val="ru-RU"/>
        </w:rPr>
        <w:t>:</w:t>
      </w:r>
      <w:r w:rsidR="001C0DC4" w:rsidRPr="001C0DC4">
        <w:rPr>
          <w:rFonts w:asciiTheme="majorHAnsi" w:hAnsiTheme="majorHAnsi"/>
          <w:snapToGrid w:val="0"/>
          <w:sz w:val="20"/>
          <w:szCs w:val="20"/>
          <w:lang w:val="ru-RU"/>
        </w:rPr>
        <w:t xml:space="preserve"> </w:t>
      </w:r>
      <w:r w:rsidR="001C0DC4">
        <w:rPr>
          <w:rFonts w:asciiTheme="majorHAnsi" w:hAnsiTheme="majorHAnsi"/>
          <w:snapToGrid w:val="0"/>
          <w:sz w:val="20"/>
          <w:szCs w:val="20"/>
          <w:lang w:val="ru-RU"/>
        </w:rPr>
        <w:t>«</w:t>
      </w:r>
      <w:r w:rsidR="001C0DC4" w:rsidRPr="001C0DC4">
        <w:rPr>
          <w:rFonts w:asciiTheme="majorHAnsi" w:hAnsiTheme="majorHAnsi"/>
          <w:sz w:val="20"/>
          <w:szCs w:val="20"/>
          <w:lang w:val="ru-RU"/>
        </w:rPr>
        <w:t xml:space="preserve">Даже побережье Меотийского озера вследствие речных наносов настолько увеличилось, что ныне входят туда для работы суда гораздо меньшей величины, нежели 60 лет тому назад; из этого легко сообразить, что и оно, подобно многим озерам, первоначально обязано своим происхождением рекам и </w:t>
      </w:r>
      <w:r w:rsidR="001C0DC4" w:rsidRPr="001C0DC4">
        <w:rPr>
          <w:rFonts w:asciiTheme="majorHAnsi" w:hAnsiTheme="majorHAnsi"/>
          <w:b/>
          <w:sz w:val="20"/>
          <w:szCs w:val="20"/>
          <w:lang w:val="ru-RU"/>
        </w:rPr>
        <w:t>что в конце концов ему суждено всему высохнуть</w:t>
      </w:r>
      <w:r w:rsidR="001C0DC4" w:rsidRPr="001C0DC4">
        <w:rPr>
          <w:rFonts w:asciiTheme="majorHAnsi" w:hAnsiTheme="majorHAnsi"/>
          <w:sz w:val="20"/>
          <w:szCs w:val="20"/>
          <w:lang w:val="ru-RU"/>
        </w:rPr>
        <w:t>».</w:t>
      </w:r>
      <w:r w:rsidR="001C0DC4">
        <w:rPr>
          <w:lang w:val="ru-RU"/>
        </w:rPr>
        <w:t xml:space="preserve"> </w:t>
      </w:r>
    </w:p>
    <w:p w:rsidR="003B5D0E" w:rsidRDefault="00E577B1" w:rsidP="003B5D0E">
      <w:pPr>
        <w:pStyle w:val="ad"/>
        <w:spacing w:after="0" w:afterAutospacing="0"/>
        <w:ind w:firstLine="720"/>
        <w:jc w:val="both"/>
        <w:rPr>
          <w:rFonts w:ascii="Verdana" w:hAnsi="Verdana"/>
          <w:sz w:val="20"/>
          <w:szCs w:val="20"/>
          <w:lang w:val="ru-RU"/>
        </w:rPr>
      </w:pPr>
      <w:r w:rsidRPr="00E577B1">
        <w:rPr>
          <w:rFonts w:ascii="Verdana" w:hAnsi="Verdana"/>
          <w:snapToGrid w:val="0"/>
          <w:sz w:val="20"/>
          <w:szCs w:val="20"/>
          <w:lang w:val="ru-RU"/>
        </w:rPr>
        <w:t>Это главная проблема,</w:t>
      </w:r>
      <w:r w:rsidR="00E059D9">
        <w:rPr>
          <w:rFonts w:ascii="Verdana" w:hAnsi="Verdana"/>
          <w:snapToGrid w:val="0"/>
          <w:sz w:val="20"/>
          <w:szCs w:val="20"/>
          <w:lang w:val="ru-RU"/>
        </w:rPr>
        <w:t xml:space="preserve"> поэтому нам предстоит заняться поиском объектов, которых сегодня уже нет. Естественно</w:t>
      </w:r>
      <w:r w:rsidR="00E22DDE">
        <w:rPr>
          <w:rFonts w:ascii="Verdana" w:hAnsi="Verdana"/>
          <w:snapToGrid w:val="0"/>
          <w:sz w:val="20"/>
          <w:szCs w:val="20"/>
          <w:lang w:val="ru-RU"/>
        </w:rPr>
        <w:t>,</w:t>
      </w:r>
      <w:r w:rsidR="00E059D9">
        <w:rPr>
          <w:rFonts w:ascii="Verdana" w:hAnsi="Verdana"/>
          <w:snapToGrid w:val="0"/>
          <w:sz w:val="20"/>
          <w:szCs w:val="20"/>
          <w:lang w:val="ru-RU"/>
        </w:rPr>
        <w:t xml:space="preserve"> никаких утверждений в этом разделе нет, одни версии и предположения. </w:t>
      </w:r>
    </w:p>
    <w:p w:rsidR="00387B14" w:rsidRDefault="0003292C" w:rsidP="00387B14">
      <w:pPr>
        <w:spacing w:after="0" w:afterAutospacing="0"/>
        <w:ind w:firstLine="720"/>
        <w:jc w:val="both"/>
        <w:rPr>
          <w:rFonts w:asciiTheme="majorHAnsi" w:hAnsiTheme="majorHAnsi"/>
          <w:snapToGrid w:val="0"/>
          <w:sz w:val="20"/>
          <w:szCs w:val="20"/>
          <w:lang w:val="ru-RU"/>
        </w:rPr>
      </w:pPr>
      <w:r w:rsidRPr="0003292C">
        <w:rPr>
          <w:rFonts w:ascii="Verdana" w:hAnsi="Verdana"/>
          <w:snapToGrid w:val="0"/>
          <w:sz w:val="20"/>
          <w:szCs w:val="20"/>
          <w:lang w:val="ru-RU"/>
        </w:rPr>
        <w:t xml:space="preserve">Полибий, </w:t>
      </w:r>
      <w:r w:rsidRPr="0003292C">
        <w:rPr>
          <w:rFonts w:ascii="Verdana" w:hAnsi="Verdana"/>
          <w:sz w:val="20"/>
          <w:szCs w:val="20"/>
          <w:lang w:val="ru-RU" w:eastAsia="ru-RU"/>
        </w:rPr>
        <w:t>[</w:t>
      </w:r>
      <w:r w:rsidR="00D0239E">
        <w:rPr>
          <w:rFonts w:ascii="Verdana" w:hAnsi="Verdana"/>
          <w:sz w:val="20"/>
          <w:szCs w:val="20"/>
          <w:lang w:val="ru-RU" w:eastAsia="ru-RU"/>
        </w:rPr>
        <w:t>53</w:t>
      </w:r>
      <w:r w:rsidRPr="0003292C">
        <w:rPr>
          <w:rFonts w:ascii="Verdana" w:hAnsi="Verdana"/>
          <w:sz w:val="20"/>
          <w:szCs w:val="20"/>
          <w:lang w:val="ru-RU" w:eastAsia="ru-RU"/>
        </w:rPr>
        <w:t>]</w:t>
      </w:r>
      <w:r w:rsidRPr="0003292C">
        <w:rPr>
          <w:rFonts w:ascii="Verdana" w:hAnsi="Verdana"/>
          <w:snapToGrid w:val="0"/>
          <w:sz w:val="20"/>
          <w:szCs w:val="20"/>
          <w:lang w:val="ru-RU"/>
        </w:rPr>
        <w:t xml:space="preserve">: </w:t>
      </w:r>
      <w:r w:rsidR="00387B14" w:rsidRPr="0003292C">
        <w:rPr>
          <w:rFonts w:ascii="Verdana" w:hAnsi="Verdana"/>
          <w:snapToGrid w:val="0"/>
          <w:sz w:val="20"/>
          <w:szCs w:val="20"/>
          <w:lang w:val="ru-RU"/>
        </w:rPr>
        <w:t>«</w:t>
      </w:r>
      <w:r w:rsidR="00387B14">
        <w:rPr>
          <w:rFonts w:asciiTheme="majorHAnsi" w:hAnsiTheme="majorHAnsi"/>
          <w:snapToGrid w:val="0"/>
          <w:sz w:val="20"/>
          <w:szCs w:val="20"/>
          <w:lang w:val="ru-RU"/>
        </w:rPr>
        <w:t xml:space="preserve">…Чего следует ожидать в будущем, показывает следующее: насколько вода Меотидского озера слаще </w:t>
      </w:r>
      <w:r w:rsidR="00387B14">
        <w:rPr>
          <w:rFonts w:asciiTheme="majorHAnsi" w:hAnsiTheme="majorHAnsi"/>
          <w:snapToGrid w:val="0"/>
          <w:sz w:val="20"/>
          <w:szCs w:val="20"/>
          <w:lang w:val="ru-RU"/>
        </w:rPr>
        <w:lastRenderedPageBreak/>
        <w:t xml:space="preserve">понтийской, настолько же Понт, несомненно, отличается от нашего моря. Отсюда ясно, что если пройдет времени во столько раз больше того, в какое наполнилась Меотида, во сколько одна впадина больше другой, то и </w:t>
      </w:r>
      <w:r w:rsidR="00387B14" w:rsidRPr="001E1DC9">
        <w:rPr>
          <w:rFonts w:asciiTheme="majorHAnsi" w:hAnsiTheme="majorHAnsi"/>
          <w:b/>
          <w:snapToGrid w:val="0"/>
          <w:sz w:val="20"/>
          <w:szCs w:val="20"/>
          <w:lang w:val="ru-RU"/>
        </w:rPr>
        <w:t>Понт сделается мелководным озером со сладкой водой наподобие озера Меотидского</w:t>
      </w:r>
      <w:r w:rsidR="00387B14">
        <w:rPr>
          <w:rFonts w:asciiTheme="majorHAnsi" w:hAnsiTheme="majorHAnsi"/>
          <w:snapToGrid w:val="0"/>
          <w:sz w:val="20"/>
          <w:szCs w:val="20"/>
          <w:lang w:val="ru-RU"/>
        </w:rPr>
        <w:t>. Следует, впрочем, предполагать, что с Понтом это произойдет тем скорее, что изливающиеся в него реки больше и многочисленнее».</w:t>
      </w:r>
      <w:r w:rsidR="00546800">
        <w:rPr>
          <w:rFonts w:asciiTheme="majorHAnsi" w:hAnsiTheme="majorHAnsi"/>
          <w:snapToGrid w:val="0"/>
          <w:sz w:val="20"/>
          <w:szCs w:val="20"/>
          <w:lang w:val="ru-RU"/>
        </w:rPr>
        <w:t xml:space="preserve"> </w:t>
      </w:r>
      <w:r w:rsidR="00546800" w:rsidRPr="00546800">
        <w:rPr>
          <w:rFonts w:ascii="Verdana" w:hAnsi="Verdana"/>
          <w:snapToGrid w:val="0"/>
          <w:sz w:val="20"/>
          <w:szCs w:val="20"/>
          <w:lang w:val="ru-RU"/>
        </w:rPr>
        <w:t xml:space="preserve">Здесь важно, что сначала исчезнет Меотида, а потом Понт. Этот факт в дальнейшем, с одной стороны, поможет нашим поискам, а с другой стороны, </w:t>
      </w:r>
      <w:r w:rsidR="00C75BEA" w:rsidRPr="00546800">
        <w:rPr>
          <w:rFonts w:ascii="Verdana" w:hAnsi="Verdana"/>
          <w:snapToGrid w:val="0"/>
          <w:sz w:val="20"/>
          <w:szCs w:val="20"/>
          <w:lang w:val="ru-RU"/>
        </w:rPr>
        <w:t>подтвердит</w:t>
      </w:r>
      <w:r w:rsidR="00546800" w:rsidRPr="00546800">
        <w:rPr>
          <w:rFonts w:ascii="Verdana" w:hAnsi="Verdana"/>
          <w:snapToGrid w:val="0"/>
          <w:sz w:val="20"/>
          <w:szCs w:val="20"/>
          <w:lang w:val="ru-RU"/>
        </w:rPr>
        <w:t xml:space="preserve"> правильность наших пред</w:t>
      </w:r>
      <w:r w:rsidR="00EB27A4">
        <w:rPr>
          <w:rFonts w:ascii="Verdana" w:hAnsi="Verdana"/>
          <w:snapToGrid w:val="0"/>
          <w:sz w:val="20"/>
          <w:szCs w:val="20"/>
          <w:lang w:val="ru-RU"/>
        </w:rPr>
        <w:t>п</w:t>
      </w:r>
      <w:r w:rsidR="00546800" w:rsidRPr="00546800">
        <w:rPr>
          <w:rFonts w:ascii="Verdana" w:hAnsi="Verdana"/>
          <w:snapToGrid w:val="0"/>
          <w:sz w:val="20"/>
          <w:szCs w:val="20"/>
          <w:lang w:val="ru-RU"/>
        </w:rPr>
        <w:t>оложений.</w:t>
      </w:r>
    </w:p>
    <w:p w:rsidR="00387B14" w:rsidRDefault="00546800" w:rsidP="00387B14">
      <w:pPr>
        <w:spacing w:after="0" w:afterAutospacing="0"/>
        <w:ind w:firstLine="720"/>
        <w:jc w:val="both"/>
        <w:rPr>
          <w:rFonts w:ascii="Verdana" w:hAnsi="Verdana"/>
          <w:sz w:val="20"/>
          <w:szCs w:val="20"/>
          <w:lang w:val="ru-RU" w:eastAsia="uk-UA"/>
        </w:rPr>
      </w:pPr>
      <w:r>
        <w:rPr>
          <w:rFonts w:ascii="Verdana" w:hAnsi="Verdana"/>
          <w:sz w:val="20"/>
          <w:szCs w:val="20"/>
          <w:lang w:val="ru-RU" w:eastAsia="uk-UA"/>
        </w:rPr>
        <w:t>Тут же отметим</w:t>
      </w:r>
      <w:r w:rsidR="00387B14">
        <w:rPr>
          <w:rFonts w:ascii="Verdana" w:hAnsi="Verdana"/>
          <w:sz w:val="20"/>
          <w:szCs w:val="20"/>
          <w:lang w:val="ru-RU" w:eastAsia="uk-UA"/>
        </w:rPr>
        <w:t xml:space="preserve">, что </w:t>
      </w:r>
      <w:r>
        <w:rPr>
          <w:rFonts w:ascii="Verdana" w:hAnsi="Verdana"/>
          <w:sz w:val="20"/>
          <w:szCs w:val="20"/>
          <w:lang w:val="ru-RU" w:eastAsia="uk-UA"/>
        </w:rPr>
        <w:t xml:space="preserve">здесь </w:t>
      </w:r>
      <w:r w:rsidR="00387B14">
        <w:rPr>
          <w:rFonts w:ascii="Verdana" w:hAnsi="Verdana"/>
          <w:sz w:val="20"/>
          <w:szCs w:val="20"/>
          <w:lang w:val="ru-RU" w:eastAsia="uk-UA"/>
        </w:rPr>
        <w:t>у Полибия</w:t>
      </w:r>
      <w:r>
        <w:rPr>
          <w:rFonts w:ascii="Verdana" w:hAnsi="Verdana"/>
          <w:sz w:val="20"/>
          <w:szCs w:val="20"/>
          <w:lang w:val="ru-RU" w:eastAsia="uk-UA"/>
        </w:rPr>
        <w:t xml:space="preserve"> речь</w:t>
      </w:r>
      <w:r w:rsidR="00387B14">
        <w:rPr>
          <w:rFonts w:ascii="Verdana" w:hAnsi="Verdana"/>
          <w:sz w:val="20"/>
          <w:szCs w:val="20"/>
          <w:lang w:val="ru-RU" w:eastAsia="uk-UA"/>
        </w:rPr>
        <w:t xml:space="preserve"> идет не </w:t>
      </w:r>
      <w:r>
        <w:rPr>
          <w:rFonts w:ascii="Verdana" w:hAnsi="Verdana"/>
          <w:sz w:val="20"/>
          <w:szCs w:val="20"/>
          <w:lang w:val="ru-RU" w:eastAsia="uk-UA"/>
        </w:rPr>
        <w:t xml:space="preserve">о </w:t>
      </w:r>
      <w:r w:rsidR="00387B14">
        <w:rPr>
          <w:rFonts w:ascii="Verdana" w:hAnsi="Verdana"/>
          <w:sz w:val="20"/>
          <w:szCs w:val="20"/>
          <w:lang w:val="ru-RU" w:eastAsia="uk-UA"/>
        </w:rPr>
        <w:t xml:space="preserve">нынешнем Черном море. Черное море очень глубокое, оно постоянно наступает на сушу, никому, кто побывал на этом море, в голову не может прийти мысль, что это море может быть </w:t>
      </w:r>
      <w:r w:rsidR="00387B14">
        <w:rPr>
          <w:rFonts w:asciiTheme="majorHAnsi" w:hAnsiTheme="majorHAnsi"/>
          <w:sz w:val="20"/>
          <w:szCs w:val="20"/>
          <w:lang w:val="ru-RU" w:eastAsia="uk-UA"/>
        </w:rPr>
        <w:t>«занесено илом»</w:t>
      </w:r>
      <w:r w:rsidR="00387B14">
        <w:rPr>
          <w:rFonts w:ascii="Verdana" w:hAnsi="Verdana"/>
          <w:sz w:val="20"/>
          <w:szCs w:val="20"/>
          <w:lang w:val="ru-RU" w:eastAsia="uk-UA"/>
        </w:rPr>
        <w:t xml:space="preserve">. И вода в Черном море совершенно не сладкая. По Азовскому морю довольно свободно плавают корабли, и, конечно, для древних мореплавателей никаких проблем с плаванием тут быть не могло. </w:t>
      </w:r>
    </w:p>
    <w:p w:rsidR="00387B14" w:rsidRDefault="00387B14" w:rsidP="00387B14">
      <w:pPr>
        <w:spacing w:after="0" w:afterAutospacing="0"/>
        <w:ind w:firstLine="709"/>
        <w:jc w:val="both"/>
        <w:rPr>
          <w:rFonts w:asciiTheme="majorHAnsi" w:hAnsiTheme="majorHAnsi"/>
          <w:sz w:val="20"/>
          <w:szCs w:val="20"/>
          <w:lang w:val="ru-RU"/>
        </w:rPr>
      </w:pPr>
      <w:r>
        <w:rPr>
          <w:rFonts w:ascii="Verdana" w:hAnsi="Verdana"/>
          <w:sz w:val="20"/>
          <w:szCs w:val="20"/>
          <w:lang w:val="ru-RU"/>
        </w:rPr>
        <w:t xml:space="preserve">Плиний Старший, </w:t>
      </w:r>
      <w:r w:rsidR="0003292C">
        <w:rPr>
          <w:rFonts w:ascii="Verdana" w:hAnsi="Verdana"/>
          <w:sz w:val="20"/>
          <w:szCs w:val="20"/>
          <w:lang w:val="ru-RU" w:eastAsia="ru-RU"/>
        </w:rPr>
        <w:t>[</w:t>
      </w:r>
      <w:r w:rsidR="00D0239E">
        <w:rPr>
          <w:rFonts w:ascii="Verdana" w:hAnsi="Verdana"/>
          <w:sz w:val="20"/>
          <w:szCs w:val="20"/>
          <w:lang w:val="ru-RU" w:eastAsia="ru-RU"/>
        </w:rPr>
        <w:t>52</w:t>
      </w:r>
      <w:r w:rsidR="0003292C">
        <w:rPr>
          <w:rFonts w:ascii="Verdana" w:hAnsi="Verdana"/>
          <w:sz w:val="20"/>
          <w:szCs w:val="20"/>
          <w:lang w:val="ru-RU" w:eastAsia="ru-RU"/>
        </w:rPr>
        <w:t xml:space="preserve">], </w:t>
      </w:r>
      <w:r>
        <w:rPr>
          <w:rFonts w:ascii="Verdana" w:hAnsi="Verdana"/>
          <w:sz w:val="20"/>
          <w:szCs w:val="20"/>
          <w:lang w:val="ru-RU"/>
        </w:rPr>
        <w:t>Примечание 15</w:t>
      </w:r>
      <w:r>
        <w:rPr>
          <w:rFonts w:asciiTheme="majorHAnsi" w:hAnsiTheme="majorHAnsi"/>
          <w:sz w:val="20"/>
          <w:szCs w:val="20"/>
          <w:lang w:val="ru-RU"/>
        </w:rPr>
        <w:t xml:space="preserve">: «В античной географии прослеживается представление о </w:t>
      </w:r>
      <w:r>
        <w:rPr>
          <w:rFonts w:asciiTheme="majorHAnsi" w:hAnsiTheme="majorHAnsi"/>
          <w:b/>
          <w:sz w:val="20"/>
          <w:szCs w:val="20"/>
          <w:lang w:val="ru-RU"/>
        </w:rPr>
        <w:t>Меотиде как заливе Северного океана</w:t>
      </w:r>
      <w:r>
        <w:rPr>
          <w:rFonts w:asciiTheme="majorHAnsi" w:hAnsiTheme="majorHAnsi"/>
          <w:sz w:val="20"/>
          <w:szCs w:val="20"/>
          <w:lang w:val="ru-RU"/>
        </w:rPr>
        <w:t>… Курций Руф в «Истории Александра Великого» (</w:t>
      </w:r>
      <w:r>
        <w:rPr>
          <w:rFonts w:asciiTheme="majorHAnsi" w:hAnsiTheme="majorHAnsi"/>
          <w:sz w:val="20"/>
          <w:szCs w:val="20"/>
        </w:rPr>
        <w:t>VΙ</w:t>
      </w:r>
      <w:r>
        <w:rPr>
          <w:rFonts w:asciiTheme="majorHAnsi" w:hAnsiTheme="majorHAnsi"/>
          <w:sz w:val="20"/>
          <w:szCs w:val="20"/>
          <w:lang w:val="ru-RU"/>
        </w:rPr>
        <w:t xml:space="preserve">, 4,18) приводит мнение некоторых географов, которые считали, что Меотийское озеро вливается в Каспийское. Последнее же в древности, как правило, принимали за залив Океана. См. также </w:t>
      </w:r>
      <w:r>
        <w:rPr>
          <w:rFonts w:asciiTheme="majorHAnsi" w:hAnsiTheme="majorHAnsi"/>
          <w:sz w:val="20"/>
          <w:szCs w:val="20"/>
        </w:rPr>
        <w:t>Strabo</w:t>
      </w:r>
      <w:r>
        <w:rPr>
          <w:rFonts w:asciiTheme="majorHAnsi" w:hAnsiTheme="majorHAnsi"/>
          <w:sz w:val="20"/>
          <w:szCs w:val="20"/>
          <w:lang w:val="ru-RU"/>
        </w:rPr>
        <w:t xml:space="preserve"> </w:t>
      </w:r>
      <w:r>
        <w:rPr>
          <w:rFonts w:asciiTheme="majorHAnsi" w:hAnsiTheme="majorHAnsi"/>
          <w:sz w:val="20"/>
          <w:szCs w:val="20"/>
        </w:rPr>
        <w:t>ΧΙ</w:t>
      </w:r>
      <w:r>
        <w:rPr>
          <w:rFonts w:asciiTheme="majorHAnsi" w:hAnsiTheme="majorHAnsi"/>
          <w:sz w:val="20"/>
          <w:szCs w:val="20"/>
          <w:lang w:val="ru-RU"/>
        </w:rPr>
        <w:t>, 7, 4. По мнению Плутарха (</w:t>
      </w:r>
      <w:r>
        <w:rPr>
          <w:rFonts w:asciiTheme="majorHAnsi" w:hAnsiTheme="majorHAnsi"/>
          <w:sz w:val="20"/>
          <w:szCs w:val="20"/>
        </w:rPr>
        <w:t>Alex</w:t>
      </w:r>
      <w:r>
        <w:rPr>
          <w:rFonts w:asciiTheme="majorHAnsi" w:hAnsiTheme="majorHAnsi"/>
          <w:sz w:val="20"/>
          <w:szCs w:val="20"/>
          <w:lang w:val="ru-RU"/>
        </w:rPr>
        <w:t xml:space="preserve">.44), задолго до походов Александра была известна истина о Каспийском море, представляющем самый северный из четырех заливов Океана». </w:t>
      </w:r>
    </w:p>
    <w:p w:rsidR="00387B14" w:rsidRDefault="00387B14" w:rsidP="00387B14">
      <w:pPr>
        <w:spacing w:after="0" w:afterAutospacing="0"/>
        <w:ind w:firstLine="720"/>
        <w:jc w:val="both"/>
        <w:rPr>
          <w:rFonts w:ascii="Verdana" w:hAnsi="Verdana" w:cs="Times New Roman CYR"/>
          <w:sz w:val="20"/>
          <w:szCs w:val="20"/>
          <w:lang w:val="ru-RU"/>
        </w:rPr>
      </w:pPr>
      <w:r>
        <w:rPr>
          <w:rFonts w:ascii="Verdana" w:hAnsi="Verdana" w:cs="Times New Roman CYR"/>
          <w:sz w:val="20"/>
          <w:szCs w:val="20"/>
          <w:lang w:val="ru-RU"/>
        </w:rPr>
        <w:t>Схолии к Аполлониеву «Походу аргонавтов», [</w:t>
      </w:r>
      <w:r w:rsidR="00D0239E">
        <w:rPr>
          <w:rFonts w:ascii="Verdana" w:hAnsi="Verdana" w:cs="Times New Roman CYR"/>
          <w:sz w:val="20"/>
          <w:szCs w:val="20"/>
          <w:lang w:val="ru-RU"/>
        </w:rPr>
        <w:t>39</w:t>
      </w:r>
      <w:r>
        <w:rPr>
          <w:rFonts w:ascii="Verdana" w:hAnsi="Verdana" w:cs="Times New Roman CYR"/>
          <w:sz w:val="20"/>
          <w:szCs w:val="20"/>
          <w:lang w:val="ru-RU"/>
        </w:rPr>
        <w:t>]</w:t>
      </w:r>
      <w:r>
        <w:rPr>
          <w:rFonts w:asciiTheme="majorHAnsi" w:hAnsiTheme="majorHAnsi" w:cs="Times New Roman CYR"/>
          <w:sz w:val="20"/>
          <w:szCs w:val="20"/>
          <w:lang w:val="ru-RU"/>
        </w:rPr>
        <w:t>: «…Но на корабле. Но, плывите, говорит поэт, пока не достигнете самого дальнего угла моря. За Скифией находится конец моря, так как дальше следует…</w:t>
      </w:r>
      <w:r>
        <w:rPr>
          <w:rFonts w:asciiTheme="majorHAnsi" w:hAnsiTheme="majorHAnsi" w:cs="Times New Roman CYR"/>
          <w:b/>
          <w:sz w:val="20"/>
          <w:szCs w:val="20"/>
          <w:lang w:val="ru-RU"/>
        </w:rPr>
        <w:t>Меотийское озеро, за которым находится Северный океан…</w:t>
      </w:r>
      <w:r>
        <w:rPr>
          <w:rFonts w:asciiTheme="majorHAnsi" w:hAnsiTheme="majorHAnsi" w:cs="Times New Roman CYR"/>
          <w:sz w:val="20"/>
          <w:szCs w:val="20"/>
          <w:lang w:val="ru-RU"/>
        </w:rPr>
        <w:t>»</w:t>
      </w:r>
      <w:r>
        <w:rPr>
          <w:rFonts w:ascii="Verdana" w:hAnsi="Verdana" w:cs="Times New Roman CYR"/>
          <w:sz w:val="20"/>
          <w:szCs w:val="20"/>
          <w:lang w:val="ru-RU"/>
        </w:rPr>
        <w:t>.</w:t>
      </w:r>
    </w:p>
    <w:p w:rsidR="00387B14" w:rsidRDefault="001E1DC9" w:rsidP="00387B14">
      <w:pPr>
        <w:spacing w:after="0" w:afterAutospacing="0"/>
        <w:ind w:firstLine="709"/>
        <w:jc w:val="both"/>
        <w:rPr>
          <w:rFonts w:asciiTheme="majorHAnsi" w:hAnsiTheme="majorHAnsi"/>
          <w:sz w:val="20"/>
          <w:szCs w:val="20"/>
          <w:lang w:val="ru-RU"/>
        </w:rPr>
      </w:pPr>
      <w:r>
        <w:rPr>
          <w:rFonts w:ascii="Verdana" w:hAnsi="Verdana"/>
          <w:sz w:val="20"/>
          <w:szCs w:val="20"/>
          <w:lang w:val="ru-RU"/>
        </w:rPr>
        <w:t xml:space="preserve">Безыменный автор «Изложение землеописания в сокращении», </w:t>
      </w:r>
      <w:r>
        <w:rPr>
          <w:rFonts w:ascii="Verdana" w:hAnsi="Verdana" w:cs="Times New Roman CYR"/>
          <w:sz w:val="20"/>
          <w:szCs w:val="20"/>
          <w:lang w:val="ru-RU"/>
        </w:rPr>
        <w:t>[39]</w:t>
      </w:r>
      <w:r>
        <w:rPr>
          <w:rFonts w:ascii="Verdana" w:hAnsi="Verdana"/>
          <w:sz w:val="20"/>
          <w:szCs w:val="20"/>
          <w:lang w:val="ru-RU"/>
        </w:rPr>
        <w:t>.</w:t>
      </w:r>
      <w:r>
        <w:rPr>
          <w:rFonts w:asciiTheme="majorHAnsi" w:hAnsiTheme="majorHAnsi"/>
          <w:sz w:val="20"/>
          <w:szCs w:val="20"/>
          <w:lang w:val="ru-RU"/>
        </w:rPr>
        <w:t xml:space="preserve"> </w:t>
      </w:r>
      <w:r w:rsidR="00387B14">
        <w:rPr>
          <w:rFonts w:asciiTheme="majorHAnsi" w:hAnsiTheme="majorHAnsi"/>
          <w:sz w:val="20"/>
          <w:szCs w:val="20"/>
          <w:lang w:val="ru-RU"/>
        </w:rPr>
        <w:t xml:space="preserve">«Вся населенная земля разделяется на три материка: Азию, Ливию и Европу. Разделение делается перешейками или проливами. Границы материков суть... Азии от Европы — перешеек, который </w:t>
      </w:r>
      <w:r w:rsidR="00387B14">
        <w:rPr>
          <w:rFonts w:asciiTheme="majorHAnsi" w:hAnsiTheme="majorHAnsi"/>
          <w:b/>
          <w:sz w:val="20"/>
          <w:szCs w:val="20"/>
          <w:lang w:val="ru-RU"/>
        </w:rPr>
        <w:t xml:space="preserve">от отдаленнейшего угла </w:t>
      </w:r>
      <w:r w:rsidR="00387B14">
        <w:rPr>
          <w:rFonts w:asciiTheme="majorHAnsi" w:hAnsiTheme="majorHAnsi"/>
          <w:b/>
          <w:sz w:val="20"/>
          <w:szCs w:val="20"/>
          <w:lang w:val="ru-RU"/>
        </w:rPr>
        <w:lastRenderedPageBreak/>
        <w:t>Меотийского озера простирается до Северного моря</w:t>
      </w:r>
      <w:r w:rsidR="00387B14">
        <w:rPr>
          <w:rFonts w:asciiTheme="majorHAnsi" w:hAnsiTheme="majorHAnsi"/>
          <w:sz w:val="20"/>
          <w:szCs w:val="20"/>
          <w:lang w:val="ru-RU"/>
        </w:rPr>
        <w:t xml:space="preserve">; </w:t>
      </w:r>
      <w:r w:rsidR="00387B14" w:rsidRPr="001E1DC9">
        <w:rPr>
          <w:rFonts w:asciiTheme="majorHAnsi" w:hAnsiTheme="majorHAnsi"/>
          <w:b/>
          <w:sz w:val="20"/>
          <w:szCs w:val="20"/>
          <w:lang w:val="ru-RU"/>
        </w:rPr>
        <w:t>по этому перешейку протекает река Танаис...</w:t>
      </w:r>
      <w:r w:rsidR="00C75BEA">
        <w:rPr>
          <w:rFonts w:asciiTheme="majorHAnsi" w:hAnsiTheme="majorHAnsi"/>
          <w:sz w:val="20"/>
          <w:szCs w:val="20"/>
          <w:lang w:val="ru-RU"/>
        </w:rPr>
        <w:t xml:space="preserve"> </w:t>
      </w:r>
      <w:r w:rsidR="00387B14">
        <w:rPr>
          <w:rFonts w:asciiTheme="majorHAnsi" w:hAnsiTheme="majorHAnsi"/>
          <w:sz w:val="20"/>
          <w:szCs w:val="20"/>
          <w:lang w:val="ru-RU"/>
        </w:rPr>
        <w:t xml:space="preserve">Это великое море, обтекающее всю землю, носит общее имя океана, но по частям имеет разные наименования. Именно, весь океан, находящийся на севере, называется Арктическим, или Северным, а в нем более восточная часть — Скифским океаном, а западная — Германским и Бретанским; этот самый океан в совокупности называется и Кронийским морем, и Ледовитым, и Мертвым...» </w:t>
      </w:r>
    </w:p>
    <w:p w:rsidR="007A14CA" w:rsidRDefault="00E80F5A" w:rsidP="001E1DC9">
      <w:pPr>
        <w:spacing w:after="0" w:afterAutospacing="0"/>
        <w:ind w:firstLine="720"/>
        <w:jc w:val="both"/>
        <w:rPr>
          <w:rFonts w:ascii="Verdana" w:hAnsi="Verdana"/>
          <w:sz w:val="20"/>
          <w:szCs w:val="20"/>
          <w:lang w:val="ru-RU"/>
        </w:rPr>
      </w:pPr>
      <w:r>
        <w:rPr>
          <w:rFonts w:ascii="Verdana" w:hAnsi="Verdana"/>
          <w:snapToGrid w:val="0"/>
          <w:sz w:val="20"/>
          <w:szCs w:val="20"/>
          <w:lang w:val="ru-RU"/>
        </w:rPr>
        <w:t>Рассмотрим этот текст Аристотеля</w:t>
      </w:r>
      <w:r w:rsidR="00AD098A">
        <w:rPr>
          <w:rFonts w:ascii="Verdana" w:hAnsi="Verdana"/>
          <w:snapToGrid w:val="0"/>
          <w:sz w:val="20"/>
          <w:szCs w:val="20"/>
          <w:lang w:val="ru-RU"/>
        </w:rPr>
        <w:t>, [</w:t>
      </w:r>
      <w:r w:rsidR="00D0239E">
        <w:rPr>
          <w:rFonts w:ascii="Verdana" w:hAnsi="Verdana"/>
          <w:snapToGrid w:val="0"/>
          <w:sz w:val="20"/>
          <w:szCs w:val="20"/>
          <w:lang w:val="ru-RU"/>
        </w:rPr>
        <w:t>5</w:t>
      </w:r>
      <w:r w:rsidR="00AD098A">
        <w:rPr>
          <w:rFonts w:ascii="Verdana" w:hAnsi="Verdana"/>
          <w:snapToGrid w:val="0"/>
          <w:sz w:val="20"/>
          <w:szCs w:val="20"/>
          <w:lang w:val="ru-RU"/>
        </w:rPr>
        <w:t xml:space="preserve">]: </w:t>
      </w:r>
      <w:r w:rsidR="00AD098A">
        <w:rPr>
          <w:rFonts w:asciiTheme="majorHAnsi" w:hAnsiTheme="majorHAnsi"/>
          <w:snapToGrid w:val="0"/>
          <w:sz w:val="20"/>
          <w:szCs w:val="20"/>
          <w:lang w:val="ru-RU"/>
        </w:rPr>
        <w:t>«...В</w:t>
      </w:r>
      <w:r w:rsidR="00AD098A">
        <w:rPr>
          <w:rFonts w:asciiTheme="majorHAnsi" w:hAnsiTheme="majorHAnsi"/>
          <w:sz w:val="20"/>
          <w:szCs w:val="20"/>
          <w:lang w:val="ru-RU"/>
        </w:rPr>
        <w:t xml:space="preserve"> Азии с горы под названием </w:t>
      </w:r>
      <w:r w:rsidR="00AD098A" w:rsidRPr="00932AF6">
        <w:rPr>
          <w:rFonts w:asciiTheme="majorHAnsi" w:hAnsiTheme="majorHAnsi"/>
          <w:b/>
          <w:sz w:val="20"/>
          <w:szCs w:val="20"/>
          <w:lang w:val="ru-RU"/>
        </w:rPr>
        <w:t>Парнас</w:t>
      </w:r>
      <w:r w:rsidR="00AD098A">
        <w:rPr>
          <w:rFonts w:asciiTheme="majorHAnsi" w:hAnsiTheme="majorHAnsi"/>
          <w:sz w:val="20"/>
          <w:szCs w:val="20"/>
          <w:lang w:val="ru-RU"/>
        </w:rPr>
        <w:t xml:space="preserve"> стекает больше всего рек и самые крупные, а это, по общему мнению, </w:t>
      </w:r>
      <w:r w:rsidR="00AD098A" w:rsidRPr="00932AF6">
        <w:rPr>
          <w:rFonts w:asciiTheme="majorHAnsi" w:hAnsiTheme="majorHAnsi"/>
          <w:b/>
          <w:sz w:val="20"/>
          <w:szCs w:val="20"/>
          <w:lang w:val="ru-RU"/>
        </w:rPr>
        <w:t>самая высокая гора [в стороне] зимнего восхода</w:t>
      </w:r>
      <w:r w:rsidR="00AD098A">
        <w:rPr>
          <w:rFonts w:asciiTheme="majorHAnsi" w:hAnsiTheme="majorHAnsi"/>
          <w:sz w:val="20"/>
          <w:szCs w:val="20"/>
          <w:lang w:val="ru-RU"/>
        </w:rPr>
        <w:t xml:space="preserve">. Если перевалить [эту гору], видно внешнее море, чьи пределы неведомы жителям нашей части земли. Так вот, с этой горы стекают среди прочих реки Бактр, Хоасп и Аракс, а как часть этой [последней] отделяется Танаис, [впадающий] в Меотийское озеро. И Инд — самая большая из рек — стекает оттуда. </w:t>
      </w:r>
      <w:r w:rsidR="00AD098A" w:rsidRPr="003E5571">
        <w:rPr>
          <w:rFonts w:asciiTheme="majorHAnsi" w:hAnsiTheme="majorHAnsi"/>
          <w:b/>
          <w:sz w:val="20"/>
          <w:szCs w:val="20"/>
          <w:lang w:val="ru-RU"/>
        </w:rPr>
        <w:t>С Кавказа</w:t>
      </w:r>
      <w:r w:rsidR="00AD098A">
        <w:rPr>
          <w:rFonts w:asciiTheme="majorHAnsi" w:hAnsiTheme="majorHAnsi"/>
          <w:sz w:val="20"/>
          <w:szCs w:val="20"/>
          <w:lang w:val="ru-RU"/>
        </w:rPr>
        <w:t xml:space="preserve"> среди множества других рек, чрезвычайно многочисленных и полноводных, </w:t>
      </w:r>
      <w:r w:rsidR="00AD098A" w:rsidRPr="003E5571">
        <w:rPr>
          <w:rFonts w:asciiTheme="majorHAnsi" w:hAnsiTheme="majorHAnsi"/>
          <w:b/>
          <w:sz w:val="20"/>
          <w:szCs w:val="20"/>
          <w:lang w:val="ru-RU"/>
        </w:rPr>
        <w:t>стекает также Фасис</w:t>
      </w:r>
      <w:r w:rsidR="00AD098A">
        <w:rPr>
          <w:rFonts w:asciiTheme="majorHAnsi" w:hAnsiTheme="majorHAnsi"/>
          <w:sz w:val="20"/>
          <w:szCs w:val="20"/>
          <w:lang w:val="ru-RU"/>
        </w:rPr>
        <w:t xml:space="preserve">. </w:t>
      </w:r>
      <w:r w:rsidR="00AD098A" w:rsidRPr="00932AF6">
        <w:rPr>
          <w:rFonts w:asciiTheme="majorHAnsi" w:hAnsiTheme="majorHAnsi"/>
          <w:b/>
          <w:sz w:val="20"/>
          <w:szCs w:val="20"/>
          <w:lang w:val="ru-RU"/>
        </w:rPr>
        <w:t>Кавказ</w:t>
      </w:r>
      <w:r w:rsidR="00AD098A">
        <w:rPr>
          <w:rFonts w:asciiTheme="majorHAnsi" w:hAnsiTheme="majorHAnsi"/>
          <w:sz w:val="20"/>
          <w:szCs w:val="20"/>
          <w:lang w:val="ru-RU"/>
        </w:rPr>
        <w:t xml:space="preserve"> и по протяженности, и по высоте — </w:t>
      </w:r>
      <w:r w:rsidR="00AD098A" w:rsidRPr="00932AF6">
        <w:rPr>
          <w:rFonts w:asciiTheme="majorHAnsi" w:hAnsiTheme="majorHAnsi"/>
          <w:b/>
          <w:sz w:val="20"/>
          <w:szCs w:val="20"/>
          <w:lang w:val="ru-RU"/>
        </w:rPr>
        <w:t>самый большой горный хребет [в стороне] летнего восхода</w:t>
      </w:r>
      <w:r w:rsidR="00AD098A">
        <w:rPr>
          <w:rFonts w:asciiTheme="majorHAnsi" w:hAnsiTheme="majorHAnsi"/>
          <w:sz w:val="20"/>
          <w:szCs w:val="20"/>
          <w:lang w:val="ru-RU"/>
        </w:rPr>
        <w:t xml:space="preserve">. Доказательством его высоты служит следующее: его видно и с так называемых Глубин, и с судна на [Меотийском] озере, а кроме того, третью часть ночи его вершины освещены солнцем, как перед рассветом, так и вновь после заката. Его протяженность [доказывается] множеством поселений, где живет много племен и где, говорят, есть большие озера, (и все же, говорят, все эти поселения, вплоть до самой высокой вершины, хорошо видны). С Пирены (это хребет в стране кельтов, [в стороне] </w:t>
      </w:r>
      <w:r w:rsidR="00C75BEA">
        <w:rPr>
          <w:rFonts w:asciiTheme="majorHAnsi" w:hAnsiTheme="majorHAnsi"/>
          <w:sz w:val="20"/>
          <w:szCs w:val="20"/>
          <w:lang w:val="ru-RU"/>
        </w:rPr>
        <w:t>равноденственного</w:t>
      </w:r>
      <w:r w:rsidR="00AD098A">
        <w:rPr>
          <w:rFonts w:asciiTheme="majorHAnsi" w:hAnsiTheme="majorHAnsi"/>
          <w:sz w:val="20"/>
          <w:szCs w:val="20"/>
          <w:lang w:val="ru-RU"/>
        </w:rPr>
        <w:t xml:space="preserve"> захода) стекают и Истр, и Тартесс. Последний [впадает в море] за Столпами, а Истр, пересекая всю Европу, [впадает] в Евксинский Понт». </w:t>
      </w:r>
      <w:r w:rsidR="00AD098A">
        <w:rPr>
          <w:rFonts w:ascii="Verdana" w:hAnsi="Verdana"/>
          <w:sz w:val="20"/>
          <w:szCs w:val="20"/>
          <w:lang w:val="ru-RU"/>
        </w:rPr>
        <w:t>Если с Парнаса, а это гора в Индии (об этом пишут</w:t>
      </w:r>
      <w:r w:rsidR="0099022F">
        <w:rPr>
          <w:rFonts w:ascii="Verdana" w:hAnsi="Verdana"/>
          <w:sz w:val="20"/>
          <w:szCs w:val="20"/>
          <w:lang w:val="ru-RU"/>
        </w:rPr>
        <w:t xml:space="preserve"> </w:t>
      </w:r>
      <w:r w:rsidR="00AD098A">
        <w:rPr>
          <w:rFonts w:ascii="Verdana" w:hAnsi="Verdana"/>
          <w:sz w:val="20"/>
          <w:szCs w:val="20"/>
          <w:lang w:val="ru-RU"/>
        </w:rPr>
        <w:t xml:space="preserve">комментаторы), стекает Танаис (часть Аракса) в Меотиду, то и Меотида находится в Индии, а коль с Меотиды виден Кавказ, то это значит, что Аристотель пишет о Кавказе в Индии, поэтому и Фасис стекает с него. И Пирены являются частью Гималаев, поэтому Истр течет там же. </w:t>
      </w:r>
    </w:p>
    <w:p w:rsidR="00A62B5F" w:rsidRDefault="00A62B5F" w:rsidP="00340F92">
      <w:pPr>
        <w:spacing w:after="0" w:afterAutospacing="0"/>
        <w:ind w:firstLine="720"/>
        <w:jc w:val="both"/>
        <w:rPr>
          <w:rFonts w:ascii="Verdana" w:hAnsi="Verdana"/>
          <w:sz w:val="20"/>
          <w:szCs w:val="20"/>
          <w:lang w:val="ru-RU"/>
        </w:rPr>
      </w:pPr>
      <w:r>
        <w:rPr>
          <w:rFonts w:ascii="Verdana" w:hAnsi="Verdana"/>
          <w:sz w:val="20"/>
          <w:szCs w:val="20"/>
          <w:lang w:val="ru-RU"/>
        </w:rPr>
        <w:t>Итак, что мы должны найти водные объекты, которые раньше присутствовали на северо-западе Индии</w:t>
      </w:r>
      <w:r w:rsidR="002E6F7E">
        <w:rPr>
          <w:rFonts w:ascii="Verdana" w:hAnsi="Verdana"/>
          <w:sz w:val="20"/>
          <w:szCs w:val="20"/>
          <w:lang w:val="ru-RU"/>
        </w:rPr>
        <w:t>,</w:t>
      </w:r>
      <w:r>
        <w:rPr>
          <w:rFonts w:ascii="Verdana" w:hAnsi="Verdana"/>
          <w:sz w:val="20"/>
          <w:szCs w:val="20"/>
          <w:lang w:val="ru-RU"/>
        </w:rPr>
        <w:t xml:space="preserve"> и которых сегодня уже нет. По поводу Северного океана (моря), я уже писал в предудущем разделе, что </w:t>
      </w:r>
      <w:r>
        <w:rPr>
          <w:rFonts w:ascii="Verdana" w:hAnsi="Verdana"/>
          <w:sz w:val="20"/>
          <w:szCs w:val="20"/>
          <w:lang w:val="ru-RU"/>
        </w:rPr>
        <w:lastRenderedPageBreak/>
        <w:t>под океаном древние авторы имели в виду не нынешние океаны, а просто большой водный объект, хотя не исключаю и других толкований. Важно, что Меотида соединялась с Северным морем рекой Танаисом.</w:t>
      </w:r>
    </w:p>
    <w:p w:rsidR="00A62B5F" w:rsidRDefault="00FF1CE1" w:rsidP="00340F92">
      <w:pPr>
        <w:spacing w:after="0" w:afterAutospacing="0"/>
        <w:ind w:firstLine="720"/>
        <w:jc w:val="both"/>
        <w:rPr>
          <w:rFonts w:ascii="Verdana" w:hAnsi="Verdana"/>
          <w:sz w:val="20"/>
          <w:szCs w:val="20"/>
          <w:lang w:val="ru-RU"/>
        </w:rPr>
      </w:pPr>
      <w:r>
        <w:rPr>
          <w:rFonts w:ascii="Verdana" w:hAnsi="Verdana"/>
          <w:sz w:val="20"/>
          <w:szCs w:val="20"/>
          <w:lang w:val="ru-RU"/>
        </w:rPr>
        <w:t xml:space="preserve">Возможно, в названии пролива </w:t>
      </w:r>
      <w:r w:rsidRPr="00FF1CE1">
        <w:rPr>
          <w:rFonts w:ascii="Verdana" w:hAnsi="Verdana"/>
          <w:i/>
          <w:sz w:val="20"/>
          <w:szCs w:val="20"/>
          <w:lang w:val="ru-RU"/>
        </w:rPr>
        <w:t>Дарданеллы</w:t>
      </w:r>
      <w:r>
        <w:rPr>
          <w:rFonts w:ascii="Verdana" w:hAnsi="Verdana"/>
          <w:sz w:val="20"/>
          <w:szCs w:val="20"/>
          <w:lang w:val="ru-RU"/>
        </w:rPr>
        <w:t xml:space="preserve"> есть подсказка, где надо искать Понт. Дело в том, что народ </w:t>
      </w:r>
      <w:r w:rsidRPr="00FF1CE1">
        <w:rPr>
          <w:rFonts w:ascii="Verdana" w:hAnsi="Verdana"/>
          <w:i/>
          <w:sz w:val="20"/>
          <w:szCs w:val="20"/>
          <w:lang w:val="ru-RU"/>
        </w:rPr>
        <w:t>дарды</w:t>
      </w:r>
      <w:r>
        <w:rPr>
          <w:rFonts w:ascii="Verdana" w:hAnsi="Verdana"/>
          <w:sz w:val="20"/>
          <w:szCs w:val="20"/>
          <w:lang w:val="ru-RU"/>
        </w:rPr>
        <w:t xml:space="preserve"> жил на северо-западе Индии. В Википедии по поводу дардов сказано</w:t>
      </w:r>
      <w:r w:rsidRPr="00FF1CE1">
        <w:rPr>
          <w:rFonts w:ascii="Verdana" w:hAnsi="Verdana"/>
          <w:sz w:val="20"/>
          <w:szCs w:val="20"/>
          <w:lang w:val="ru-RU"/>
        </w:rPr>
        <w:t xml:space="preserve">: </w:t>
      </w:r>
      <w:r>
        <w:rPr>
          <w:rFonts w:ascii="Verdana" w:hAnsi="Verdana"/>
          <w:sz w:val="20"/>
          <w:szCs w:val="20"/>
          <w:lang w:val="ru-RU"/>
        </w:rPr>
        <w:t>«</w:t>
      </w:r>
      <w:r w:rsidRPr="00FF1CE1">
        <w:rPr>
          <w:rFonts w:asciiTheme="majorHAnsi" w:hAnsiTheme="majorHAnsi"/>
          <w:sz w:val="20"/>
          <w:szCs w:val="20"/>
          <w:lang w:val="ru-RU"/>
        </w:rPr>
        <w:t xml:space="preserve">Вероятно, зона формирования дардских языков непосредственно примыкала к ареалу ведийского языка. В среднеиндийскую эпоху </w:t>
      </w:r>
      <w:r w:rsidRPr="00646A27">
        <w:rPr>
          <w:rFonts w:asciiTheme="majorHAnsi" w:hAnsiTheme="majorHAnsi"/>
          <w:b/>
          <w:sz w:val="20"/>
          <w:szCs w:val="20"/>
          <w:lang w:val="ru-RU"/>
        </w:rPr>
        <w:t>долины реки Кабул и верхнего Инда</w:t>
      </w:r>
      <w:r w:rsidRPr="00FF1CE1">
        <w:rPr>
          <w:rFonts w:asciiTheme="majorHAnsi" w:hAnsiTheme="majorHAnsi"/>
          <w:sz w:val="20"/>
          <w:szCs w:val="20"/>
          <w:lang w:val="ru-RU"/>
        </w:rPr>
        <w:t xml:space="preserve"> </w:t>
      </w:r>
      <w:r w:rsidR="002F4DD3" w:rsidRPr="00FF1CE1">
        <w:rPr>
          <w:rFonts w:asciiTheme="majorHAnsi" w:hAnsiTheme="majorHAnsi"/>
          <w:sz w:val="20"/>
          <w:szCs w:val="20"/>
          <w:lang w:val="ru-RU"/>
        </w:rPr>
        <w:t>подверглась</w:t>
      </w:r>
      <w:r w:rsidRPr="00FF1CE1">
        <w:rPr>
          <w:rFonts w:asciiTheme="majorHAnsi" w:hAnsiTheme="majorHAnsi"/>
          <w:sz w:val="20"/>
          <w:szCs w:val="20"/>
          <w:lang w:val="ru-RU"/>
        </w:rPr>
        <w:t xml:space="preserve"> экспансии индоарийских пракритов, а в дальнейшем новоиндийских языков и пашто, окончательно оттеснивших дардов в горы и раздробивший дардский ареал на изолированные части</w:t>
      </w:r>
      <w:r>
        <w:rPr>
          <w:rFonts w:ascii="Verdana" w:hAnsi="Verdana"/>
          <w:sz w:val="20"/>
          <w:szCs w:val="20"/>
          <w:lang w:val="ru-RU"/>
        </w:rPr>
        <w:t>». Для нас важно</w:t>
      </w:r>
      <w:r w:rsidR="00982080">
        <w:rPr>
          <w:rFonts w:ascii="Verdana" w:hAnsi="Verdana"/>
          <w:sz w:val="20"/>
          <w:szCs w:val="20"/>
          <w:lang w:val="ru-RU"/>
        </w:rPr>
        <w:t xml:space="preserve"> то</w:t>
      </w:r>
      <w:r>
        <w:rPr>
          <w:rFonts w:ascii="Verdana" w:hAnsi="Verdana"/>
          <w:sz w:val="20"/>
          <w:szCs w:val="20"/>
          <w:lang w:val="ru-RU"/>
        </w:rPr>
        <w:t>, что дарды жили возле реки Кабул</w:t>
      </w:r>
      <w:r w:rsidR="00C81F53">
        <w:rPr>
          <w:rFonts w:ascii="Verdana" w:hAnsi="Verdana"/>
          <w:sz w:val="20"/>
          <w:szCs w:val="20"/>
          <w:lang w:val="ru-RU"/>
        </w:rPr>
        <w:t>, где должно было находиться озеро (море)</w:t>
      </w:r>
      <w:r>
        <w:rPr>
          <w:rFonts w:ascii="Verdana" w:hAnsi="Verdana"/>
          <w:sz w:val="20"/>
          <w:szCs w:val="20"/>
          <w:lang w:val="ru-RU"/>
        </w:rPr>
        <w:t xml:space="preserve">. </w:t>
      </w:r>
      <w:r w:rsidR="002E38A3">
        <w:rPr>
          <w:rFonts w:ascii="Verdana" w:hAnsi="Verdana"/>
          <w:sz w:val="20"/>
          <w:szCs w:val="20"/>
          <w:lang w:val="ru-RU"/>
        </w:rPr>
        <w:t>Это подтверждает</w:t>
      </w:r>
      <w:r w:rsidR="00982080">
        <w:rPr>
          <w:rFonts w:ascii="Verdana" w:hAnsi="Verdana"/>
          <w:sz w:val="20"/>
          <w:szCs w:val="20"/>
          <w:lang w:val="ru-RU"/>
        </w:rPr>
        <w:t xml:space="preserve"> следующая цитата</w:t>
      </w:r>
      <w:r w:rsidR="00982080" w:rsidRPr="00982080">
        <w:rPr>
          <w:rFonts w:ascii="Verdana" w:hAnsi="Verdana"/>
          <w:sz w:val="20"/>
          <w:szCs w:val="20"/>
          <w:lang w:val="ru-RU"/>
        </w:rPr>
        <w:t>:</w:t>
      </w:r>
      <w:r>
        <w:rPr>
          <w:rFonts w:ascii="Verdana" w:hAnsi="Verdana"/>
          <w:sz w:val="20"/>
          <w:szCs w:val="20"/>
          <w:lang w:val="ru-RU"/>
        </w:rPr>
        <w:t xml:space="preserve"> </w:t>
      </w:r>
      <w:r w:rsidR="00646A27">
        <w:rPr>
          <w:rFonts w:ascii="Verdana" w:hAnsi="Verdana"/>
          <w:sz w:val="20"/>
          <w:szCs w:val="20"/>
          <w:lang w:val="ru-RU"/>
        </w:rPr>
        <w:t>«</w:t>
      </w:r>
      <w:r w:rsidR="00982080">
        <w:rPr>
          <w:rFonts w:ascii="Verdana" w:hAnsi="Verdana"/>
          <w:sz w:val="20"/>
          <w:szCs w:val="20"/>
          <w:lang w:val="ru-RU"/>
        </w:rPr>
        <w:t>...П</w:t>
      </w:r>
      <w:r w:rsidR="00646A27" w:rsidRPr="00646A27">
        <w:rPr>
          <w:rFonts w:asciiTheme="majorHAnsi" w:hAnsiTheme="majorHAnsi"/>
          <w:sz w:val="20"/>
          <w:szCs w:val="20"/>
          <w:lang w:val="ru-RU"/>
        </w:rPr>
        <w:t xml:space="preserve">о выходе из гор, </w:t>
      </w:r>
      <w:r w:rsidR="00646A27" w:rsidRPr="00646A27">
        <w:rPr>
          <w:rFonts w:asciiTheme="majorHAnsi" w:hAnsiTheme="majorHAnsi"/>
          <w:b/>
          <w:sz w:val="20"/>
          <w:szCs w:val="20"/>
          <w:lang w:val="ru-RU"/>
        </w:rPr>
        <w:t>Инд разливается в широком русле, среди обширной равнины, бывшей некогда озером</w:t>
      </w:r>
      <w:r w:rsidR="00646A27" w:rsidRPr="00646A27">
        <w:rPr>
          <w:rFonts w:asciiTheme="majorHAnsi" w:hAnsiTheme="majorHAnsi"/>
          <w:sz w:val="20"/>
          <w:szCs w:val="20"/>
          <w:lang w:val="ru-RU"/>
        </w:rPr>
        <w:t>, и соединяется с рекой Кабул, значительнейшим из своих правых притоков...»</w:t>
      </w:r>
      <w:r w:rsidR="007E4FD4">
        <w:rPr>
          <w:rFonts w:asciiTheme="majorHAnsi" w:hAnsiTheme="majorHAnsi"/>
          <w:sz w:val="20"/>
          <w:szCs w:val="20"/>
          <w:lang w:val="ru-RU"/>
        </w:rPr>
        <w:t xml:space="preserve">, </w:t>
      </w:r>
      <w:r w:rsidR="00646A27">
        <w:rPr>
          <w:rFonts w:ascii="Verdana" w:hAnsi="Verdana"/>
          <w:sz w:val="20"/>
          <w:szCs w:val="20"/>
          <w:lang w:val="ru-RU"/>
        </w:rPr>
        <w:t>ЭС Брокгауза</w:t>
      </w:r>
      <w:r w:rsidR="007E4FD4">
        <w:rPr>
          <w:rFonts w:ascii="Verdana" w:hAnsi="Verdana"/>
          <w:sz w:val="20"/>
          <w:szCs w:val="20"/>
          <w:lang w:val="ru-RU"/>
        </w:rPr>
        <w:t xml:space="preserve"> и Эфрона, [78]</w:t>
      </w:r>
      <w:r w:rsidR="00646A27">
        <w:rPr>
          <w:rFonts w:ascii="Verdana" w:hAnsi="Verdana"/>
          <w:sz w:val="20"/>
          <w:szCs w:val="20"/>
          <w:lang w:val="ru-RU"/>
        </w:rPr>
        <w:t xml:space="preserve">. </w:t>
      </w:r>
      <w:r w:rsidR="00A62B5F">
        <w:rPr>
          <w:rFonts w:ascii="Verdana" w:hAnsi="Verdana"/>
          <w:sz w:val="20"/>
          <w:szCs w:val="20"/>
          <w:lang w:val="ru-RU"/>
        </w:rPr>
        <w:t xml:space="preserve">Эта цитата очень важна. </w:t>
      </w:r>
      <w:r w:rsidR="00F477D1">
        <w:rPr>
          <w:rFonts w:ascii="Verdana" w:hAnsi="Verdana"/>
          <w:sz w:val="20"/>
          <w:szCs w:val="20"/>
          <w:lang w:val="ru-RU"/>
        </w:rPr>
        <w:t xml:space="preserve">Мы сразу же находим озеро возле впадения реки Кабул в Нил. </w:t>
      </w:r>
    </w:p>
    <w:p w:rsidR="00FF1CE1" w:rsidRPr="003C4228" w:rsidRDefault="00F477D1" w:rsidP="00340F92">
      <w:pPr>
        <w:spacing w:after="0" w:afterAutospacing="0"/>
        <w:ind w:firstLine="720"/>
        <w:jc w:val="both"/>
        <w:rPr>
          <w:rFonts w:ascii="Verdana" w:hAnsi="Verdana"/>
          <w:sz w:val="20"/>
          <w:szCs w:val="20"/>
          <w:lang w:val="ru-RU"/>
        </w:rPr>
      </w:pPr>
      <w:r>
        <w:rPr>
          <w:rFonts w:ascii="Verdana" w:hAnsi="Verdana"/>
          <w:sz w:val="20"/>
          <w:szCs w:val="20"/>
          <w:lang w:val="ru-RU"/>
        </w:rPr>
        <w:t>Еще один водный объект, которого сего</w:t>
      </w:r>
      <w:r w:rsidR="00C81F53">
        <w:rPr>
          <w:rFonts w:ascii="Verdana" w:hAnsi="Verdana"/>
          <w:sz w:val="20"/>
          <w:szCs w:val="20"/>
          <w:lang w:val="ru-RU"/>
        </w:rPr>
        <w:t>д</w:t>
      </w:r>
      <w:r>
        <w:rPr>
          <w:rFonts w:ascii="Verdana" w:hAnsi="Verdana"/>
          <w:sz w:val="20"/>
          <w:szCs w:val="20"/>
          <w:lang w:val="ru-RU"/>
        </w:rPr>
        <w:t>ня нет, но который существовал в древности</w:t>
      </w:r>
      <w:r w:rsidR="002E6F7E">
        <w:rPr>
          <w:rFonts w:ascii="Verdana" w:hAnsi="Verdana"/>
          <w:sz w:val="20"/>
          <w:szCs w:val="20"/>
          <w:lang w:val="ru-RU"/>
        </w:rPr>
        <w:t>,</w:t>
      </w:r>
      <w:r>
        <w:rPr>
          <w:rFonts w:ascii="Verdana" w:hAnsi="Verdana"/>
          <w:sz w:val="20"/>
          <w:szCs w:val="20"/>
          <w:lang w:val="ru-RU"/>
        </w:rPr>
        <w:t xml:space="preserve"> поможет найти цитата из книги</w:t>
      </w:r>
      <w:r w:rsidR="0073756A">
        <w:rPr>
          <w:rFonts w:ascii="Verdana" w:hAnsi="Verdana"/>
          <w:sz w:val="20"/>
          <w:szCs w:val="20"/>
          <w:lang w:val="ru-RU"/>
        </w:rPr>
        <w:t xml:space="preserve"> Риттера «Землеведение», [82]</w:t>
      </w:r>
      <w:r>
        <w:rPr>
          <w:rFonts w:ascii="Verdana" w:hAnsi="Verdana"/>
          <w:sz w:val="20"/>
          <w:szCs w:val="20"/>
          <w:lang w:val="ru-RU"/>
        </w:rPr>
        <w:t>. Автор</w:t>
      </w:r>
      <w:r w:rsidR="0073756A">
        <w:rPr>
          <w:rFonts w:ascii="Verdana" w:hAnsi="Verdana"/>
          <w:sz w:val="20"/>
          <w:szCs w:val="20"/>
          <w:lang w:val="ru-RU"/>
        </w:rPr>
        <w:t xml:space="preserve"> приводит версию доктора Лорда о территории между Кабулом и Индом</w:t>
      </w:r>
      <w:r w:rsidR="0073756A" w:rsidRPr="0073756A">
        <w:rPr>
          <w:rFonts w:ascii="Verdana" w:hAnsi="Verdana"/>
          <w:sz w:val="20"/>
          <w:szCs w:val="20"/>
          <w:lang w:val="ru-RU"/>
        </w:rPr>
        <w:t xml:space="preserve">: </w:t>
      </w:r>
      <w:r w:rsidR="0073756A">
        <w:rPr>
          <w:rFonts w:ascii="Verdana" w:hAnsi="Verdana"/>
          <w:sz w:val="20"/>
          <w:szCs w:val="20"/>
          <w:lang w:val="ru-RU"/>
        </w:rPr>
        <w:t>«</w:t>
      </w:r>
      <w:r w:rsidR="0073756A" w:rsidRPr="007813A5">
        <w:rPr>
          <w:rFonts w:asciiTheme="majorHAnsi" w:hAnsiTheme="majorHAnsi"/>
          <w:sz w:val="20"/>
          <w:szCs w:val="20"/>
          <w:lang w:val="ru-RU"/>
        </w:rPr>
        <w:t xml:space="preserve">Относительно общего образования страны, придумана была доктором Лордом следующая гипотеза. «Несомненные геологические факты, каковы расположение плутонических горных пород, сильным давлением выдвинутых наружу, присутствие ископаемых раковин и т.д. приводят меня ― говорит он ― к заключению что если не все, то многие из нынешних равнин Кабулистана были некогда вместилищами целого ряда озер, наполнявшихся, судя по свойству раковин..., пресными водами. Таким образом, </w:t>
      </w:r>
      <w:r w:rsidR="0073756A" w:rsidRPr="003B5D0E">
        <w:rPr>
          <w:rFonts w:asciiTheme="majorHAnsi" w:hAnsiTheme="majorHAnsi"/>
          <w:b/>
          <w:sz w:val="20"/>
          <w:szCs w:val="20"/>
          <w:lang w:val="ru-RU"/>
        </w:rPr>
        <w:t xml:space="preserve">три обширнейших водных пространства, отделенных одно от другого поперечными отрогами становых хребтов окоймляющих Кабулистан от Кабула до Инда: равнины на которых расположены города </w:t>
      </w:r>
      <w:r w:rsidR="0002213B" w:rsidRPr="003B5D0E">
        <w:rPr>
          <w:rFonts w:asciiTheme="majorHAnsi" w:hAnsiTheme="majorHAnsi"/>
          <w:b/>
          <w:sz w:val="20"/>
          <w:szCs w:val="20"/>
          <w:lang w:val="ru-RU"/>
        </w:rPr>
        <w:t>Кабул, Джелальабад и Пешавер, являются ныне высохшими их бассейнами.</w:t>
      </w:r>
      <w:r w:rsidR="0002213B" w:rsidRPr="007813A5">
        <w:rPr>
          <w:rFonts w:asciiTheme="majorHAnsi" w:hAnsiTheme="majorHAnsi"/>
          <w:sz w:val="20"/>
          <w:szCs w:val="20"/>
          <w:lang w:val="ru-RU"/>
        </w:rPr>
        <w:t xml:space="preserve"> Теперь бассейны эти осушаются покойным </w:t>
      </w:r>
      <w:r w:rsidR="0002213B" w:rsidRPr="007813A5">
        <w:rPr>
          <w:rFonts w:asciiTheme="majorHAnsi" w:hAnsiTheme="majorHAnsi"/>
          <w:sz w:val="20"/>
          <w:szCs w:val="20"/>
          <w:lang w:val="ru-RU"/>
        </w:rPr>
        <w:lastRenderedPageBreak/>
        <w:t>образом посредством Кабульской-Реки, бегущей по северным их окраинам, увлекая воды здесь ско</w:t>
      </w:r>
      <w:r w:rsidR="00E146C7">
        <w:rPr>
          <w:rFonts w:asciiTheme="majorHAnsi" w:hAnsiTheme="majorHAnsi"/>
          <w:sz w:val="20"/>
          <w:szCs w:val="20"/>
          <w:lang w:val="ru-RU"/>
        </w:rPr>
        <w:t>п</w:t>
      </w:r>
      <w:r w:rsidR="0002213B" w:rsidRPr="007813A5">
        <w:rPr>
          <w:rFonts w:asciiTheme="majorHAnsi" w:hAnsiTheme="majorHAnsi"/>
          <w:sz w:val="20"/>
          <w:szCs w:val="20"/>
          <w:lang w:val="ru-RU"/>
        </w:rPr>
        <w:t xml:space="preserve">ляющиеся в р. Инд. Но в первобытные времена, когда нужны были для того более энергические средства, </w:t>
      </w:r>
      <w:r w:rsidR="0002213B" w:rsidRPr="00D20349">
        <w:rPr>
          <w:rFonts w:asciiTheme="majorHAnsi" w:hAnsiTheme="majorHAnsi"/>
          <w:b/>
          <w:sz w:val="20"/>
          <w:szCs w:val="20"/>
          <w:lang w:val="ru-RU"/>
        </w:rPr>
        <w:t>прорваны были самые горные преграды разделяющие эти бассейны; осколки скал и валунов, которыми усеян Хайберский</w:t>
      </w:r>
      <w:r w:rsidR="00B3706E">
        <w:rPr>
          <w:rFonts w:asciiTheme="majorHAnsi" w:hAnsiTheme="majorHAnsi"/>
          <w:b/>
          <w:sz w:val="20"/>
          <w:szCs w:val="20"/>
          <w:lang w:val="ru-RU"/>
        </w:rPr>
        <w:t xml:space="preserve"> </w:t>
      </w:r>
      <w:r w:rsidR="0002213B" w:rsidRPr="00D20349">
        <w:rPr>
          <w:rFonts w:asciiTheme="majorHAnsi" w:hAnsiTheme="majorHAnsi"/>
          <w:b/>
          <w:sz w:val="20"/>
          <w:szCs w:val="20"/>
          <w:lang w:val="ru-RU"/>
        </w:rPr>
        <w:t>Проход, свидетельствуют что он послужил некогда исходом для огромных водных масс, тогда</w:t>
      </w:r>
      <w:r w:rsidR="00B3706E">
        <w:rPr>
          <w:rFonts w:asciiTheme="majorHAnsi" w:hAnsiTheme="majorHAnsi"/>
          <w:b/>
          <w:sz w:val="20"/>
          <w:szCs w:val="20"/>
          <w:lang w:val="ru-RU"/>
        </w:rPr>
        <w:t xml:space="preserve"> </w:t>
      </w:r>
      <w:r w:rsidR="0002213B" w:rsidRPr="00D20349">
        <w:rPr>
          <w:rFonts w:asciiTheme="majorHAnsi" w:hAnsiTheme="majorHAnsi"/>
          <w:b/>
          <w:sz w:val="20"/>
          <w:szCs w:val="20"/>
          <w:lang w:val="ru-RU"/>
        </w:rPr>
        <w:t>как в восточной части П</w:t>
      </w:r>
      <w:r w:rsidR="00BF02E8">
        <w:rPr>
          <w:rFonts w:asciiTheme="majorHAnsi" w:hAnsiTheme="majorHAnsi"/>
          <w:b/>
          <w:sz w:val="20"/>
          <w:szCs w:val="20"/>
          <w:lang w:val="ru-RU"/>
        </w:rPr>
        <w:t>е</w:t>
      </w:r>
      <w:r w:rsidR="0002213B" w:rsidRPr="00D20349">
        <w:rPr>
          <w:rFonts w:asciiTheme="majorHAnsi" w:hAnsiTheme="majorHAnsi"/>
          <w:b/>
          <w:sz w:val="20"/>
          <w:szCs w:val="20"/>
          <w:lang w:val="ru-RU"/>
        </w:rPr>
        <w:t>ш</w:t>
      </w:r>
      <w:r w:rsidR="00BF02E8">
        <w:rPr>
          <w:rFonts w:asciiTheme="majorHAnsi" w:hAnsiTheme="majorHAnsi"/>
          <w:b/>
          <w:sz w:val="20"/>
          <w:szCs w:val="20"/>
          <w:lang w:val="ru-RU"/>
        </w:rPr>
        <w:t>а</w:t>
      </w:r>
      <w:r w:rsidR="0002213B" w:rsidRPr="00D20349">
        <w:rPr>
          <w:rFonts w:asciiTheme="majorHAnsi" w:hAnsiTheme="majorHAnsi"/>
          <w:b/>
          <w:sz w:val="20"/>
          <w:szCs w:val="20"/>
          <w:lang w:val="ru-RU"/>
        </w:rPr>
        <w:t>в</w:t>
      </w:r>
      <w:r w:rsidR="00BF02E8">
        <w:rPr>
          <w:rFonts w:asciiTheme="majorHAnsi" w:hAnsiTheme="majorHAnsi"/>
          <w:b/>
          <w:sz w:val="20"/>
          <w:szCs w:val="20"/>
          <w:lang w:val="ru-RU"/>
        </w:rPr>
        <w:t>е</w:t>
      </w:r>
      <w:r w:rsidR="0002213B" w:rsidRPr="00D20349">
        <w:rPr>
          <w:rFonts w:asciiTheme="majorHAnsi" w:hAnsiTheme="majorHAnsi"/>
          <w:b/>
          <w:sz w:val="20"/>
          <w:szCs w:val="20"/>
          <w:lang w:val="ru-RU"/>
        </w:rPr>
        <w:t>рской Равнины, ясно видны следы дальнейшего движения этих водных масс в напр</w:t>
      </w:r>
      <w:r w:rsidR="006100B5">
        <w:rPr>
          <w:rFonts w:asciiTheme="majorHAnsi" w:hAnsiTheme="majorHAnsi"/>
          <w:b/>
          <w:sz w:val="20"/>
          <w:szCs w:val="20"/>
          <w:lang w:val="ru-RU"/>
        </w:rPr>
        <w:t>а</w:t>
      </w:r>
      <w:r w:rsidR="0002213B" w:rsidRPr="00D20349">
        <w:rPr>
          <w:rFonts w:asciiTheme="majorHAnsi" w:hAnsiTheme="majorHAnsi"/>
          <w:b/>
          <w:sz w:val="20"/>
          <w:szCs w:val="20"/>
          <w:lang w:val="ru-RU"/>
        </w:rPr>
        <w:t>влении к корыту р. Инда</w:t>
      </w:r>
      <w:r w:rsidR="0002213B" w:rsidRPr="007813A5">
        <w:rPr>
          <w:rFonts w:asciiTheme="majorHAnsi" w:hAnsiTheme="majorHAnsi"/>
          <w:sz w:val="20"/>
          <w:szCs w:val="20"/>
          <w:lang w:val="ru-RU"/>
        </w:rPr>
        <w:t>». Как дальнейшее подтверждение своей гипотезы приводит Лорд почвенные наслоения в Джамруде и Пешавере, насколько обнаружены они были при рытье колодцев там и тут. Но Гриффит энергически восстал против этой гипотезы</w:t>
      </w:r>
      <w:r w:rsidR="007813A5" w:rsidRPr="007813A5">
        <w:rPr>
          <w:rFonts w:asciiTheme="majorHAnsi" w:hAnsiTheme="majorHAnsi"/>
          <w:sz w:val="20"/>
          <w:szCs w:val="20"/>
          <w:lang w:val="ru-RU"/>
        </w:rPr>
        <w:t>, доказывая недостаточность ее оснований, и фактам при</w:t>
      </w:r>
      <w:r w:rsidR="00B97707">
        <w:rPr>
          <w:rFonts w:asciiTheme="majorHAnsi" w:hAnsiTheme="majorHAnsi"/>
          <w:sz w:val="20"/>
          <w:szCs w:val="20"/>
          <w:lang w:val="ru-RU"/>
        </w:rPr>
        <w:t>в</w:t>
      </w:r>
      <w:r w:rsidR="007813A5" w:rsidRPr="007813A5">
        <w:rPr>
          <w:rFonts w:asciiTheme="majorHAnsi" w:hAnsiTheme="majorHAnsi"/>
          <w:sz w:val="20"/>
          <w:szCs w:val="20"/>
          <w:lang w:val="ru-RU"/>
        </w:rPr>
        <w:t xml:space="preserve">еденным Лордом противопоставляет другие, совершенно уничтожающие то значение которое приписывал им Лорд. </w:t>
      </w:r>
      <w:r w:rsidR="007813A5" w:rsidRPr="00D20349">
        <w:rPr>
          <w:rFonts w:asciiTheme="majorHAnsi" w:hAnsiTheme="majorHAnsi"/>
          <w:b/>
          <w:sz w:val="20"/>
          <w:szCs w:val="20"/>
          <w:lang w:val="ru-RU"/>
        </w:rPr>
        <w:t>Огромное влияние, во всяком случае, должны были иметь на образование страны силы вулканические</w:t>
      </w:r>
      <w:r w:rsidR="007813A5" w:rsidRPr="007813A5">
        <w:rPr>
          <w:rFonts w:asciiTheme="majorHAnsi" w:hAnsiTheme="majorHAnsi"/>
          <w:sz w:val="20"/>
          <w:szCs w:val="20"/>
          <w:lang w:val="ru-RU"/>
        </w:rPr>
        <w:t>, следы действия которых замечены Лордом на всем протяжении Горбенской-Долины. Что деятельность их не прекратилась и доселе, свидетельствуется частыми землетрясениями на протяжении Кабульской Долины...</w:t>
      </w:r>
      <w:r w:rsidR="007813A5" w:rsidRPr="007813A5">
        <w:rPr>
          <w:rFonts w:ascii="Verdana" w:hAnsi="Verdana"/>
          <w:sz w:val="20"/>
          <w:szCs w:val="20"/>
          <w:lang w:val="ru-RU"/>
        </w:rPr>
        <w:t>»</w:t>
      </w:r>
      <w:r w:rsidR="00E146C7">
        <w:rPr>
          <w:rFonts w:ascii="Verdana" w:hAnsi="Verdana"/>
          <w:sz w:val="20"/>
          <w:szCs w:val="20"/>
          <w:lang w:val="ru-RU"/>
        </w:rPr>
        <w:t xml:space="preserve"> (стр. 364-365)</w:t>
      </w:r>
      <w:r w:rsidR="007813A5">
        <w:rPr>
          <w:rFonts w:ascii="Verdana" w:hAnsi="Verdana"/>
          <w:sz w:val="20"/>
          <w:szCs w:val="20"/>
          <w:lang w:val="ru-RU"/>
        </w:rPr>
        <w:t xml:space="preserve">. </w:t>
      </w:r>
      <w:r w:rsidR="003C4228">
        <w:rPr>
          <w:rFonts w:ascii="Verdana" w:hAnsi="Verdana"/>
          <w:sz w:val="20"/>
          <w:szCs w:val="20"/>
          <w:lang w:val="ru-RU"/>
        </w:rPr>
        <w:t>Там же</w:t>
      </w:r>
      <w:r w:rsidR="003C4228" w:rsidRPr="003C4228">
        <w:rPr>
          <w:rFonts w:ascii="Verdana" w:hAnsi="Verdana"/>
          <w:sz w:val="20"/>
          <w:szCs w:val="20"/>
          <w:lang w:val="ru-RU"/>
        </w:rPr>
        <w:t xml:space="preserve">: </w:t>
      </w:r>
      <w:r w:rsidR="003C4228">
        <w:rPr>
          <w:rFonts w:ascii="Verdana" w:hAnsi="Verdana"/>
          <w:sz w:val="20"/>
          <w:szCs w:val="20"/>
          <w:lang w:val="ru-RU"/>
        </w:rPr>
        <w:t>«</w:t>
      </w:r>
      <w:r w:rsidR="003C4228" w:rsidRPr="003C4228">
        <w:rPr>
          <w:rFonts w:asciiTheme="majorHAnsi" w:hAnsiTheme="majorHAnsi"/>
          <w:sz w:val="20"/>
          <w:szCs w:val="20"/>
          <w:lang w:val="ru-RU"/>
        </w:rPr>
        <w:t xml:space="preserve">Существует предание у туземцев, что </w:t>
      </w:r>
      <w:r w:rsidR="003C4228" w:rsidRPr="002E6F7E">
        <w:rPr>
          <w:rFonts w:asciiTheme="majorHAnsi" w:hAnsiTheme="majorHAnsi"/>
          <w:b/>
          <w:sz w:val="20"/>
          <w:szCs w:val="20"/>
          <w:lang w:val="ru-RU"/>
        </w:rPr>
        <w:t>Равнина Пеш</w:t>
      </w:r>
      <w:r w:rsidR="002416F6">
        <w:rPr>
          <w:rFonts w:asciiTheme="majorHAnsi" w:hAnsiTheme="majorHAnsi"/>
          <w:b/>
          <w:sz w:val="20"/>
          <w:szCs w:val="20"/>
          <w:lang w:val="ru-RU"/>
        </w:rPr>
        <w:t>а</w:t>
      </w:r>
      <w:r w:rsidR="003C4228" w:rsidRPr="002E6F7E">
        <w:rPr>
          <w:rFonts w:asciiTheme="majorHAnsi" w:hAnsiTheme="majorHAnsi"/>
          <w:b/>
          <w:sz w:val="20"/>
          <w:szCs w:val="20"/>
          <w:lang w:val="ru-RU"/>
        </w:rPr>
        <w:t>в</w:t>
      </w:r>
      <w:r w:rsidR="00BF02E8">
        <w:rPr>
          <w:rFonts w:asciiTheme="majorHAnsi" w:hAnsiTheme="majorHAnsi"/>
          <w:b/>
          <w:sz w:val="20"/>
          <w:szCs w:val="20"/>
          <w:lang w:val="ru-RU"/>
        </w:rPr>
        <w:t>е</w:t>
      </w:r>
      <w:r w:rsidR="003C4228" w:rsidRPr="002E6F7E">
        <w:rPr>
          <w:rFonts w:asciiTheme="majorHAnsi" w:hAnsiTheme="majorHAnsi"/>
          <w:b/>
          <w:sz w:val="20"/>
          <w:szCs w:val="20"/>
          <w:lang w:val="ru-RU"/>
        </w:rPr>
        <w:t>рская понималась некогда водою</w:t>
      </w:r>
      <w:r w:rsidR="003C4228" w:rsidRPr="003C4228">
        <w:rPr>
          <w:rFonts w:asciiTheme="majorHAnsi" w:hAnsiTheme="majorHAnsi"/>
          <w:sz w:val="20"/>
          <w:szCs w:val="20"/>
          <w:lang w:val="ru-RU"/>
        </w:rPr>
        <w:t>, предание, замечает Стиварт, получившее по-видимому существование вследствие желания объяснить, почему многие из древних городов, развалины которых так часто встречаются здесь, построенны были на возвышенных местах. Если это общее поглощение водою и происходило когда-либо, продолжает он, то задолго до основания древних городов; но нет сомнения что частые наводнения имели место в исторические времена, свидетельством чему служит то обстоятельство что во многих местах, например у Абазейского-Форта и близ Гештнагара, находят остатки древних построек Бактро-Буддийского периода ― под глиняным слоем нынешней почвы, много футов ниже настоящего ее уровня</w:t>
      </w:r>
      <w:r w:rsidR="003C4228">
        <w:rPr>
          <w:rFonts w:ascii="Verdana" w:hAnsi="Verdana"/>
          <w:sz w:val="20"/>
          <w:szCs w:val="20"/>
          <w:lang w:val="ru-RU"/>
        </w:rPr>
        <w:t>».</w:t>
      </w:r>
      <w:r w:rsidR="00D20349">
        <w:rPr>
          <w:rFonts w:ascii="Verdana" w:hAnsi="Verdana"/>
          <w:sz w:val="20"/>
          <w:szCs w:val="20"/>
          <w:lang w:val="ru-RU"/>
        </w:rPr>
        <w:t xml:space="preserve"> </w:t>
      </w:r>
      <w:r w:rsidR="00C81CBE">
        <w:rPr>
          <w:rFonts w:ascii="Verdana" w:hAnsi="Verdana"/>
          <w:sz w:val="20"/>
          <w:szCs w:val="20"/>
          <w:lang w:val="ru-RU"/>
        </w:rPr>
        <w:t>Там же</w:t>
      </w:r>
      <w:r w:rsidR="00C81CBE" w:rsidRPr="00C81CBE">
        <w:rPr>
          <w:rFonts w:ascii="Verdana" w:hAnsi="Verdana"/>
          <w:sz w:val="20"/>
          <w:szCs w:val="20"/>
          <w:lang w:val="ru-RU"/>
        </w:rPr>
        <w:t xml:space="preserve">: </w:t>
      </w:r>
      <w:r w:rsidR="00C81CBE">
        <w:rPr>
          <w:rFonts w:ascii="Verdana" w:hAnsi="Verdana"/>
          <w:sz w:val="20"/>
          <w:szCs w:val="20"/>
          <w:lang w:val="ru-RU"/>
        </w:rPr>
        <w:t>«</w:t>
      </w:r>
      <w:r w:rsidR="00C81CBE" w:rsidRPr="00C81CBE">
        <w:rPr>
          <w:rFonts w:asciiTheme="majorHAnsi" w:hAnsiTheme="majorHAnsi" w:cs="Verdana"/>
          <w:sz w:val="20"/>
          <w:szCs w:val="20"/>
          <w:lang w:val="ru-RU"/>
        </w:rPr>
        <w:t>Посл</w:t>
      </w:r>
      <w:r w:rsidR="00C81CBE">
        <w:rPr>
          <w:rFonts w:asciiTheme="majorHAnsi" w:hAnsiTheme="majorHAnsi" w:cs="Verdana"/>
          <w:sz w:val="20"/>
          <w:szCs w:val="20"/>
          <w:lang w:val="ru-RU"/>
        </w:rPr>
        <w:t>е</w:t>
      </w:r>
      <w:r w:rsidR="00C81CBE" w:rsidRPr="00C81CBE">
        <w:rPr>
          <w:rFonts w:asciiTheme="majorHAnsi" w:hAnsiTheme="majorHAnsi" w:cs="Verdana"/>
          <w:sz w:val="20"/>
          <w:szCs w:val="20"/>
          <w:lang w:val="ru-RU"/>
        </w:rPr>
        <w:t xml:space="preserve"> зим обильных сн</w:t>
      </w:r>
      <w:r w:rsidR="00C81CBE">
        <w:rPr>
          <w:rFonts w:asciiTheme="majorHAnsi" w:hAnsiTheme="majorHAnsi" w:cs="Verdana"/>
          <w:sz w:val="20"/>
          <w:szCs w:val="20"/>
          <w:lang w:val="ru-RU"/>
        </w:rPr>
        <w:t>е</w:t>
      </w:r>
      <w:r w:rsidR="00C81CBE" w:rsidRPr="00C81CBE">
        <w:rPr>
          <w:rFonts w:asciiTheme="majorHAnsi" w:hAnsiTheme="majorHAnsi" w:cs="Verdana"/>
          <w:sz w:val="20"/>
          <w:szCs w:val="20"/>
          <w:lang w:val="ru-RU"/>
        </w:rPr>
        <w:t>гом, читаем у Массона, вс</w:t>
      </w:r>
      <w:r w:rsidR="00C81CBE">
        <w:rPr>
          <w:rFonts w:asciiTheme="majorHAnsi" w:hAnsiTheme="majorHAnsi" w:cs="Verdana"/>
          <w:sz w:val="20"/>
          <w:szCs w:val="20"/>
          <w:lang w:val="ru-RU"/>
        </w:rPr>
        <w:t>е</w:t>
      </w:r>
      <w:r w:rsidR="00C81CBE" w:rsidRPr="00C81CBE">
        <w:rPr>
          <w:rFonts w:asciiTheme="majorHAnsi" w:hAnsiTheme="majorHAnsi" w:cs="Verdana"/>
          <w:sz w:val="20"/>
          <w:szCs w:val="20"/>
          <w:lang w:val="ru-RU"/>
        </w:rPr>
        <w:t xml:space="preserve"> луга эти, с наступлен</w:t>
      </w:r>
      <w:r w:rsidR="00C81CBE">
        <w:rPr>
          <w:rFonts w:asciiTheme="majorHAnsi" w:hAnsiTheme="majorHAnsi" w:cs="Verdana"/>
          <w:sz w:val="20"/>
          <w:szCs w:val="20"/>
          <w:lang w:val="ru-RU"/>
        </w:rPr>
        <w:t>и</w:t>
      </w:r>
      <w:r w:rsidR="00C81CBE" w:rsidRPr="00C81CBE">
        <w:rPr>
          <w:rFonts w:asciiTheme="majorHAnsi" w:hAnsiTheme="majorHAnsi" w:cs="Verdana"/>
          <w:sz w:val="20"/>
          <w:szCs w:val="20"/>
          <w:lang w:val="ru-RU"/>
        </w:rPr>
        <w:t>ем весны, понимаются водою, и обращаются как бы в озера, на которыя и слетается во множеств</w:t>
      </w:r>
      <w:r w:rsidR="00C81CBE">
        <w:rPr>
          <w:rFonts w:asciiTheme="majorHAnsi" w:hAnsiTheme="majorHAnsi" w:cs="Verdana"/>
          <w:sz w:val="20"/>
          <w:szCs w:val="20"/>
          <w:lang w:val="ru-RU"/>
        </w:rPr>
        <w:t>е</w:t>
      </w:r>
      <w:r w:rsidR="00C81CBE" w:rsidRPr="00C81CBE">
        <w:rPr>
          <w:rFonts w:asciiTheme="majorHAnsi" w:hAnsiTheme="majorHAnsi" w:cs="Verdana"/>
          <w:sz w:val="20"/>
          <w:szCs w:val="20"/>
          <w:lang w:val="ru-RU"/>
        </w:rPr>
        <w:t xml:space="preserve"> водяная дичь. Когда вода просочится в землю или испарится, луга эти покрываются горьковатою, но весьма питательною травою: на них: пускают тогда, табуны </w:t>
      </w:r>
      <w:r w:rsidR="00C81CBE" w:rsidRPr="00C81CBE">
        <w:rPr>
          <w:rFonts w:asciiTheme="majorHAnsi" w:hAnsiTheme="majorHAnsi" w:cs="Verdana"/>
          <w:sz w:val="20"/>
          <w:szCs w:val="20"/>
          <w:lang w:val="ru-RU"/>
        </w:rPr>
        <w:lastRenderedPageBreak/>
        <w:t>сердаря, а позже позволяют, за изв</w:t>
      </w:r>
      <w:r w:rsidR="00C81CBE">
        <w:rPr>
          <w:rFonts w:asciiTheme="majorHAnsi" w:hAnsiTheme="majorHAnsi" w:cs="Verdana"/>
          <w:sz w:val="20"/>
          <w:szCs w:val="20"/>
          <w:lang w:val="ru-RU"/>
        </w:rPr>
        <w:t>е</w:t>
      </w:r>
      <w:r w:rsidR="00C81CBE" w:rsidRPr="00C81CBE">
        <w:rPr>
          <w:rFonts w:asciiTheme="majorHAnsi" w:hAnsiTheme="majorHAnsi" w:cs="Verdana"/>
          <w:sz w:val="20"/>
          <w:szCs w:val="20"/>
          <w:lang w:val="ru-RU"/>
        </w:rPr>
        <w:t xml:space="preserve">стную плату, пастись и обывательскому скоту. </w:t>
      </w:r>
      <w:r w:rsidR="00C81CBE" w:rsidRPr="00C81CBE">
        <w:rPr>
          <w:rFonts w:asciiTheme="majorHAnsi" w:hAnsiTheme="majorHAnsi" w:cs="Verdana"/>
          <w:b/>
          <w:sz w:val="20"/>
          <w:szCs w:val="20"/>
          <w:lang w:val="ru-RU"/>
        </w:rPr>
        <w:t>На каждом из помянутых лугов есть небольш</w:t>
      </w:r>
      <w:r w:rsidR="00C81CBE">
        <w:rPr>
          <w:rFonts w:asciiTheme="majorHAnsi" w:hAnsiTheme="majorHAnsi" w:cs="Verdana"/>
          <w:b/>
          <w:sz w:val="20"/>
          <w:szCs w:val="20"/>
          <w:lang w:val="ru-RU"/>
        </w:rPr>
        <w:t>и</w:t>
      </w:r>
      <w:r w:rsidR="00C81CBE" w:rsidRPr="00C81CBE">
        <w:rPr>
          <w:rFonts w:asciiTheme="majorHAnsi" w:hAnsiTheme="majorHAnsi" w:cs="Verdana"/>
          <w:b/>
          <w:sz w:val="20"/>
          <w:szCs w:val="20"/>
          <w:lang w:val="ru-RU"/>
        </w:rPr>
        <w:t>я пространства всасывающих топей, глядя на которыя невольно начинаешь думать, не находилась</w:t>
      </w:r>
      <w:r w:rsidR="00C04C18">
        <w:rPr>
          <w:rFonts w:asciiTheme="majorHAnsi" w:hAnsiTheme="majorHAnsi" w:cs="Verdana"/>
          <w:b/>
          <w:sz w:val="20"/>
          <w:szCs w:val="20"/>
          <w:lang w:val="ru-RU"/>
        </w:rPr>
        <w:t xml:space="preserve"> </w:t>
      </w:r>
      <w:r w:rsidR="00C81CBE" w:rsidRPr="00C81CBE">
        <w:rPr>
          <w:rFonts w:asciiTheme="majorHAnsi" w:hAnsiTheme="majorHAnsi" w:cs="Verdana"/>
          <w:b/>
          <w:sz w:val="20"/>
          <w:szCs w:val="20"/>
          <w:lang w:val="ru-RU"/>
        </w:rPr>
        <w:t>ли н</w:t>
      </w:r>
      <w:r w:rsidR="00C81CBE">
        <w:rPr>
          <w:rFonts w:asciiTheme="majorHAnsi" w:hAnsiTheme="majorHAnsi" w:cs="Verdana"/>
          <w:b/>
          <w:sz w:val="20"/>
          <w:szCs w:val="20"/>
          <w:lang w:val="ru-RU"/>
        </w:rPr>
        <w:t>е</w:t>
      </w:r>
      <w:r w:rsidR="00C81CBE" w:rsidRPr="00C81CBE">
        <w:rPr>
          <w:rFonts w:asciiTheme="majorHAnsi" w:hAnsiTheme="majorHAnsi" w:cs="Verdana"/>
          <w:b/>
          <w:sz w:val="20"/>
          <w:szCs w:val="20"/>
          <w:lang w:val="ru-RU"/>
        </w:rPr>
        <w:t>когда под водою и вся равнина, Кабульская, и не служат ли свид</w:t>
      </w:r>
      <w:r w:rsidR="00C81CBE">
        <w:rPr>
          <w:rFonts w:asciiTheme="majorHAnsi" w:hAnsiTheme="majorHAnsi" w:cs="Verdana"/>
          <w:b/>
          <w:sz w:val="20"/>
          <w:szCs w:val="20"/>
          <w:lang w:val="ru-RU"/>
        </w:rPr>
        <w:t>е</w:t>
      </w:r>
      <w:r w:rsidR="00C81CBE" w:rsidRPr="00C81CBE">
        <w:rPr>
          <w:rFonts w:asciiTheme="majorHAnsi" w:hAnsiTheme="majorHAnsi" w:cs="Verdana"/>
          <w:b/>
          <w:sz w:val="20"/>
          <w:szCs w:val="20"/>
          <w:lang w:val="ru-RU"/>
        </w:rPr>
        <w:t>тельством тому эти трясины в е</w:t>
      </w:r>
      <w:r w:rsidR="00C81CBE">
        <w:rPr>
          <w:rFonts w:asciiTheme="majorHAnsi" w:hAnsiTheme="majorHAnsi" w:cs="Verdana"/>
          <w:b/>
          <w:sz w:val="20"/>
          <w:szCs w:val="20"/>
          <w:lang w:val="ru-RU"/>
        </w:rPr>
        <w:t>е</w:t>
      </w:r>
      <w:r w:rsidR="00C81CBE" w:rsidRPr="00C81CBE">
        <w:rPr>
          <w:rFonts w:asciiTheme="majorHAnsi" w:hAnsiTheme="majorHAnsi" w:cs="Verdana"/>
          <w:b/>
          <w:sz w:val="20"/>
          <w:szCs w:val="20"/>
          <w:lang w:val="ru-RU"/>
        </w:rPr>
        <w:t xml:space="preserve"> впадинах? Когда разлив бывает слишком велик, вода не вся усп</w:t>
      </w:r>
      <w:r w:rsidR="00C81CBE">
        <w:rPr>
          <w:rFonts w:asciiTheme="majorHAnsi" w:hAnsiTheme="majorHAnsi" w:cs="Verdana"/>
          <w:b/>
          <w:sz w:val="20"/>
          <w:szCs w:val="20"/>
          <w:lang w:val="ru-RU"/>
        </w:rPr>
        <w:t>е</w:t>
      </w:r>
      <w:r w:rsidR="00C81CBE" w:rsidRPr="00C81CBE">
        <w:rPr>
          <w:rFonts w:asciiTheme="majorHAnsi" w:hAnsiTheme="majorHAnsi" w:cs="Cambria Math"/>
          <w:b/>
          <w:sz w:val="20"/>
          <w:szCs w:val="20"/>
          <w:lang w:val="ru-RU"/>
        </w:rPr>
        <w:t>вает сбыт</w:t>
      </w:r>
      <w:r w:rsidR="00C81CBE">
        <w:rPr>
          <w:rFonts w:asciiTheme="majorHAnsi" w:hAnsiTheme="majorHAnsi" w:cs="Cambria Math"/>
          <w:b/>
          <w:sz w:val="20"/>
          <w:szCs w:val="20"/>
          <w:lang w:val="ru-RU"/>
        </w:rPr>
        <w:t>ь</w:t>
      </w:r>
      <w:r w:rsidR="00C81CBE" w:rsidRPr="00C81CBE">
        <w:rPr>
          <w:rFonts w:asciiTheme="majorHAnsi" w:hAnsiTheme="majorHAnsi" w:cs="Cambria Math"/>
          <w:b/>
          <w:sz w:val="20"/>
          <w:szCs w:val="20"/>
          <w:lang w:val="ru-RU"/>
        </w:rPr>
        <w:t>, и остаются до заморозков гн</w:t>
      </w:r>
      <w:r w:rsidR="00C81CBE">
        <w:rPr>
          <w:rFonts w:asciiTheme="majorHAnsi" w:hAnsiTheme="majorHAnsi" w:cs="Cambria Math"/>
          <w:b/>
          <w:sz w:val="20"/>
          <w:szCs w:val="20"/>
          <w:lang w:val="ru-RU"/>
        </w:rPr>
        <w:t>и</w:t>
      </w:r>
      <w:r w:rsidR="00C81CBE" w:rsidRPr="00C81CBE">
        <w:rPr>
          <w:rFonts w:asciiTheme="majorHAnsi" w:hAnsiTheme="majorHAnsi" w:cs="Cambria Math"/>
          <w:b/>
          <w:sz w:val="20"/>
          <w:szCs w:val="20"/>
          <w:lang w:val="ru-RU"/>
        </w:rPr>
        <w:t>ющ</w:t>
      </w:r>
      <w:r w:rsidR="00C81CBE">
        <w:rPr>
          <w:rFonts w:asciiTheme="majorHAnsi" w:hAnsiTheme="majorHAnsi" w:cs="Cambria Math"/>
          <w:b/>
          <w:sz w:val="20"/>
          <w:szCs w:val="20"/>
          <w:lang w:val="ru-RU"/>
        </w:rPr>
        <w:t>и</w:t>
      </w:r>
      <w:r w:rsidR="00B3706E">
        <w:rPr>
          <w:rFonts w:asciiTheme="majorHAnsi" w:hAnsiTheme="majorHAnsi" w:cs="Cambria Math"/>
          <w:b/>
          <w:sz w:val="20"/>
          <w:szCs w:val="20"/>
          <w:lang w:val="ru-RU"/>
        </w:rPr>
        <w:t>е</w:t>
      </w:r>
      <w:r w:rsidR="00C81CBE" w:rsidRPr="00C81CBE">
        <w:rPr>
          <w:rFonts w:asciiTheme="majorHAnsi" w:hAnsiTheme="majorHAnsi" w:cs="Cambria Math"/>
          <w:b/>
          <w:sz w:val="20"/>
          <w:szCs w:val="20"/>
          <w:lang w:val="ru-RU"/>
        </w:rPr>
        <w:t xml:space="preserve"> болота, вредными испарен</w:t>
      </w:r>
      <w:r w:rsidR="00C81CBE">
        <w:rPr>
          <w:rFonts w:asciiTheme="majorHAnsi" w:hAnsiTheme="majorHAnsi" w:cs="Cambria Math"/>
          <w:b/>
          <w:sz w:val="20"/>
          <w:szCs w:val="20"/>
          <w:lang w:val="ru-RU"/>
        </w:rPr>
        <w:t>и</w:t>
      </w:r>
      <w:r w:rsidR="00C81CBE" w:rsidRPr="00C81CBE">
        <w:rPr>
          <w:rFonts w:asciiTheme="majorHAnsi" w:hAnsiTheme="majorHAnsi" w:cs="Cambria Math"/>
          <w:b/>
          <w:sz w:val="20"/>
          <w:szCs w:val="20"/>
          <w:lang w:val="ru-RU"/>
        </w:rPr>
        <w:t>ями своими производящ</w:t>
      </w:r>
      <w:r w:rsidR="00C81CBE">
        <w:rPr>
          <w:rFonts w:asciiTheme="majorHAnsi" w:hAnsiTheme="majorHAnsi" w:cs="Cambria Math"/>
          <w:b/>
          <w:sz w:val="20"/>
          <w:szCs w:val="20"/>
          <w:lang w:val="ru-RU"/>
        </w:rPr>
        <w:t>ие</w:t>
      </w:r>
      <w:r w:rsidR="00C81CBE" w:rsidRPr="00C81CBE">
        <w:rPr>
          <w:rFonts w:asciiTheme="majorHAnsi" w:hAnsiTheme="majorHAnsi" w:cs="Cambria Math"/>
          <w:b/>
          <w:sz w:val="20"/>
          <w:szCs w:val="20"/>
          <w:lang w:val="ru-RU"/>
        </w:rPr>
        <w:t xml:space="preserve"> опасны</w:t>
      </w:r>
      <w:r w:rsidR="00B3706E">
        <w:rPr>
          <w:rFonts w:asciiTheme="majorHAnsi" w:hAnsiTheme="majorHAnsi" w:cs="Cambria Math"/>
          <w:b/>
          <w:sz w:val="20"/>
          <w:szCs w:val="20"/>
          <w:lang w:val="ru-RU"/>
        </w:rPr>
        <w:t>е</w:t>
      </w:r>
      <w:r w:rsidR="00C81CBE" w:rsidRPr="00C81CBE">
        <w:rPr>
          <w:rFonts w:asciiTheme="majorHAnsi" w:hAnsiTheme="majorHAnsi" w:cs="Cambria Math"/>
          <w:b/>
          <w:sz w:val="20"/>
          <w:szCs w:val="20"/>
          <w:lang w:val="ru-RU"/>
        </w:rPr>
        <w:t xml:space="preserve"> осенн</w:t>
      </w:r>
      <w:r w:rsidR="00C81CBE">
        <w:rPr>
          <w:rFonts w:asciiTheme="majorHAnsi" w:hAnsiTheme="majorHAnsi" w:cs="Cambria Math"/>
          <w:b/>
          <w:sz w:val="20"/>
          <w:szCs w:val="20"/>
          <w:lang w:val="ru-RU"/>
        </w:rPr>
        <w:t>ии</w:t>
      </w:r>
      <w:r w:rsidR="00C81CBE" w:rsidRPr="00C81CBE">
        <w:rPr>
          <w:rFonts w:asciiTheme="majorHAnsi" w:hAnsiTheme="majorHAnsi" w:cs="Cambria Math"/>
          <w:b/>
          <w:sz w:val="20"/>
          <w:szCs w:val="20"/>
          <w:lang w:val="ru-RU"/>
        </w:rPr>
        <w:t xml:space="preserve"> лихорадки.</w:t>
      </w:r>
      <w:r w:rsidR="00C81CBE" w:rsidRPr="00C81CBE">
        <w:rPr>
          <w:rFonts w:asciiTheme="majorHAnsi" w:hAnsiTheme="majorHAnsi" w:cs="Cambria Math"/>
          <w:sz w:val="20"/>
          <w:szCs w:val="20"/>
          <w:lang w:val="ru-RU"/>
        </w:rPr>
        <w:t xml:space="preserve"> По причин</w:t>
      </w:r>
      <w:r w:rsidR="00C81CBE">
        <w:rPr>
          <w:rFonts w:asciiTheme="majorHAnsi" w:hAnsiTheme="majorHAnsi" w:cs="Cambria Math"/>
          <w:sz w:val="20"/>
          <w:szCs w:val="20"/>
          <w:lang w:val="ru-RU"/>
        </w:rPr>
        <w:t>е</w:t>
      </w:r>
      <w:r w:rsidR="00C81CBE" w:rsidRPr="00C81CBE">
        <w:rPr>
          <w:rFonts w:asciiTheme="majorHAnsi" w:hAnsiTheme="majorHAnsi" w:cs="Cambria Math"/>
          <w:sz w:val="20"/>
          <w:szCs w:val="20"/>
          <w:lang w:val="ru-RU"/>
        </w:rPr>
        <w:t xml:space="preserve"> такой болотистости Кабульской--Равнины, особенно восточной ея части, дорога между Логаром и Бутхаком проведена по насыпи.</w:t>
      </w:r>
      <w:r w:rsidR="00340F4E">
        <w:rPr>
          <w:rFonts w:asciiTheme="majorHAnsi" w:hAnsiTheme="majorHAnsi" w:cs="Cambria Math"/>
          <w:sz w:val="20"/>
          <w:szCs w:val="20"/>
          <w:lang w:val="ru-RU"/>
        </w:rPr>
        <w:t>..</w:t>
      </w:r>
      <w:r w:rsidR="00C81CBE" w:rsidRPr="00C81CBE">
        <w:rPr>
          <w:rFonts w:asciiTheme="majorHAnsi" w:hAnsiTheme="majorHAnsi" w:cs="Cambria Math"/>
          <w:sz w:val="20"/>
          <w:szCs w:val="20"/>
          <w:lang w:val="ru-RU"/>
        </w:rPr>
        <w:t xml:space="preserve"> </w:t>
      </w:r>
      <w:r w:rsidR="00C81CBE" w:rsidRPr="00C81CBE">
        <w:rPr>
          <w:rFonts w:asciiTheme="majorHAnsi" w:hAnsiTheme="majorHAnsi" w:cs="Verdana"/>
          <w:sz w:val="20"/>
          <w:szCs w:val="20"/>
          <w:lang w:val="ru-RU"/>
        </w:rPr>
        <w:t>К с</w:t>
      </w:r>
      <w:r w:rsidR="00C81CBE">
        <w:rPr>
          <w:rFonts w:asciiTheme="majorHAnsi" w:hAnsiTheme="majorHAnsi" w:cs="Verdana"/>
          <w:sz w:val="20"/>
          <w:szCs w:val="20"/>
          <w:lang w:val="ru-RU"/>
        </w:rPr>
        <w:t>е</w:t>
      </w:r>
      <w:r w:rsidR="00C81CBE" w:rsidRPr="00C81CBE">
        <w:rPr>
          <w:rFonts w:asciiTheme="majorHAnsi" w:hAnsiTheme="majorHAnsi" w:cs="Verdana"/>
          <w:sz w:val="20"/>
          <w:szCs w:val="20"/>
          <w:lang w:val="ru-RU"/>
        </w:rPr>
        <w:t xml:space="preserve">веру от, г. Кабула, на запад от Бимаруйскаго, и на восток отъ Везирабадскаго лугов, </w:t>
      </w:r>
      <w:r w:rsidR="00C81CBE" w:rsidRPr="00C81CBE">
        <w:rPr>
          <w:rFonts w:asciiTheme="majorHAnsi" w:hAnsiTheme="majorHAnsi" w:cs="Verdana"/>
          <w:b/>
          <w:sz w:val="20"/>
          <w:szCs w:val="20"/>
          <w:lang w:val="ru-RU"/>
        </w:rPr>
        <w:t>лежит озеро с солоноватою водою, им</w:t>
      </w:r>
      <w:r w:rsidR="00C81CBE">
        <w:rPr>
          <w:rFonts w:asciiTheme="majorHAnsi" w:hAnsiTheme="majorHAnsi" w:cs="Verdana"/>
          <w:b/>
          <w:sz w:val="20"/>
          <w:szCs w:val="20"/>
          <w:lang w:val="ru-RU"/>
        </w:rPr>
        <w:t>е</w:t>
      </w:r>
      <w:r w:rsidR="00C81CBE" w:rsidRPr="00C81CBE">
        <w:rPr>
          <w:rFonts w:asciiTheme="majorHAnsi" w:hAnsiTheme="majorHAnsi" w:cs="Verdana"/>
          <w:b/>
          <w:sz w:val="20"/>
          <w:szCs w:val="20"/>
          <w:lang w:val="ru-RU"/>
        </w:rPr>
        <w:t>ющее н</w:t>
      </w:r>
      <w:r w:rsidR="00C81CBE">
        <w:rPr>
          <w:rFonts w:asciiTheme="majorHAnsi" w:hAnsiTheme="majorHAnsi" w:cs="Verdana"/>
          <w:b/>
          <w:sz w:val="20"/>
          <w:szCs w:val="20"/>
          <w:lang w:val="ru-RU"/>
        </w:rPr>
        <w:t>е</w:t>
      </w:r>
      <w:r w:rsidR="00C81CBE" w:rsidRPr="00C81CBE">
        <w:rPr>
          <w:rFonts w:asciiTheme="majorHAnsi" w:hAnsiTheme="majorHAnsi" w:cs="Verdana"/>
          <w:b/>
          <w:sz w:val="20"/>
          <w:szCs w:val="20"/>
          <w:lang w:val="ru-RU"/>
        </w:rPr>
        <w:t>сколько миль в окружности</w:t>
      </w:r>
      <w:r w:rsidR="00C81CBE" w:rsidRPr="00C81CBE">
        <w:rPr>
          <w:rFonts w:ascii="Verdana" w:hAnsi="Verdana" w:cs="Verdana"/>
          <w:b/>
          <w:sz w:val="20"/>
          <w:szCs w:val="20"/>
          <w:lang w:val="ru-RU"/>
        </w:rPr>
        <w:t>»</w:t>
      </w:r>
      <w:r w:rsidR="00C81CBE" w:rsidRPr="00C81CBE">
        <w:rPr>
          <w:rFonts w:ascii="Verdana" w:hAnsi="Verdana" w:cs="Verdana"/>
          <w:sz w:val="20"/>
          <w:szCs w:val="20"/>
          <w:lang w:val="ru-RU"/>
        </w:rPr>
        <w:t>.</w:t>
      </w:r>
      <w:r w:rsidR="00C81CBE">
        <w:rPr>
          <w:rFonts w:ascii="Verdana" w:hAnsi="Verdana" w:cs="Verdana"/>
          <w:sz w:val="20"/>
          <w:szCs w:val="20"/>
          <w:lang w:val="ru-RU"/>
        </w:rPr>
        <w:t xml:space="preserve"> Некоторые в</w:t>
      </w:r>
      <w:r w:rsidR="00D20349">
        <w:rPr>
          <w:rFonts w:ascii="Verdana" w:hAnsi="Verdana"/>
          <w:sz w:val="20"/>
          <w:szCs w:val="20"/>
          <w:lang w:val="ru-RU"/>
        </w:rPr>
        <w:t xml:space="preserve">ыделенные здесь фрагменты, возможно, имеют отношение к легендарной Атлантиде. Эта история будет рассмотрена в разделе «Атлантида». </w:t>
      </w:r>
      <w:r w:rsidR="00BE0728">
        <w:rPr>
          <w:rFonts w:ascii="Verdana" w:hAnsi="Verdana"/>
          <w:sz w:val="20"/>
          <w:szCs w:val="20"/>
          <w:lang w:val="ru-RU"/>
        </w:rPr>
        <w:t xml:space="preserve">Версия нахождения Понта и Меотиды вдоль течения реки Кабул (от Пешавара до города Кабул), объясняет еще один фрагмент из текста Геродота. Дело в том, что Киммерийский Боспор у Геродота замерзал, а так как Кабул находиться на высоте 1800 метров, то зимой здесь довольно низкая температура. </w:t>
      </w:r>
      <w:r w:rsidR="00994E34">
        <w:rPr>
          <w:rFonts w:ascii="Verdana" w:hAnsi="Verdana"/>
          <w:sz w:val="20"/>
          <w:szCs w:val="20"/>
          <w:lang w:val="ru-RU"/>
        </w:rPr>
        <w:t xml:space="preserve">Еще </w:t>
      </w:r>
      <w:r w:rsidR="00122CFD">
        <w:rPr>
          <w:rFonts w:ascii="Verdana" w:hAnsi="Verdana"/>
          <w:sz w:val="20"/>
          <w:szCs w:val="20"/>
          <w:lang w:val="ru-RU"/>
        </w:rPr>
        <w:t>б</w:t>
      </w:r>
      <w:r w:rsidR="00994E34">
        <w:rPr>
          <w:rFonts w:ascii="Verdana" w:hAnsi="Verdana"/>
          <w:sz w:val="20"/>
          <w:szCs w:val="20"/>
          <w:lang w:val="ru-RU"/>
        </w:rPr>
        <w:t xml:space="preserve">олее холодные </w:t>
      </w:r>
      <w:r>
        <w:rPr>
          <w:rFonts w:ascii="Verdana" w:hAnsi="Verdana"/>
          <w:sz w:val="20"/>
          <w:szCs w:val="20"/>
          <w:lang w:val="ru-RU"/>
        </w:rPr>
        <w:t>области есть вдоль течения Инда. Это северные провинции Пакистана и Хундза, н</w:t>
      </w:r>
      <w:r w:rsidR="00994E34">
        <w:rPr>
          <w:rFonts w:ascii="Verdana" w:hAnsi="Verdana"/>
          <w:sz w:val="20"/>
          <w:szCs w:val="20"/>
          <w:lang w:val="ru-RU"/>
        </w:rPr>
        <w:t xml:space="preserve">о нахождения </w:t>
      </w:r>
      <w:r>
        <w:rPr>
          <w:rFonts w:ascii="Verdana" w:hAnsi="Verdana"/>
          <w:sz w:val="20"/>
          <w:szCs w:val="20"/>
          <w:lang w:val="ru-RU"/>
        </w:rPr>
        <w:t>Боспора Киммерийского</w:t>
      </w:r>
      <w:r w:rsidR="00994E34">
        <w:rPr>
          <w:rFonts w:ascii="Verdana" w:hAnsi="Verdana"/>
          <w:sz w:val="20"/>
          <w:szCs w:val="20"/>
          <w:lang w:val="ru-RU"/>
        </w:rPr>
        <w:t xml:space="preserve"> </w:t>
      </w:r>
      <w:r>
        <w:rPr>
          <w:rFonts w:ascii="Verdana" w:hAnsi="Verdana"/>
          <w:sz w:val="20"/>
          <w:szCs w:val="20"/>
          <w:lang w:val="ru-RU"/>
        </w:rPr>
        <w:t xml:space="preserve">в этих областях </w:t>
      </w:r>
      <w:r w:rsidR="00994E34">
        <w:rPr>
          <w:rFonts w:ascii="Verdana" w:hAnsi="Verdana"/>
          <w:sz w:val="20"/>
          <w:szCs w:val="20"/>
          <w:lang w:val="ru-RU"/>
        </w:rPr>
        <w:t>мною не рассматривалось.</w:t>
      </w:r>
    </w:p>
    <w:p w:rsidR="00E1060E" w:rsidRDefault="00E1060E" w:rsidP="008F5ABD">
      <w:pPr>
        <w:spacing w:after="0" w:afterAutospacing="0"/>
        <w:ind w:firstLine="720"/>
        <w:jc w:val="both"/>
        <w:rPr>
          <w:rFonts w:ascii="Verdana" w:hAnsi="Verdana"/>
          <w:sz w:val="20"/>
          <w:szCs w:val="20"/>
          <w:lang w:val="ru-RU"/>
        </w:rPr>
      </w:pPr>
      <w:r>
        <w:rPr>
          <w:rFonts w:ascii="Verdana" w:hAnsi="Verdana"/>
          <w:sz w:val="20"/>
          <w:szCs w:val="20"/>
          <w:lang w:val="ru-RU"/>
        </w:rPr>
        <w:t>Таким образом, на северо-западе Индостана мы нашли существовавшие в прошлом водные объекты, болота, которых сегодня уже нет. Кроме озера в районе Пешаварской равнины и озер возле Кабула в предыдущих моих работах рассматривались и другие объекты. В первую очередь это Качский Ранн, который раньше был заливом Индийского океана, территория вдоль течения реки Акесин</w:t>
      </w:r>
      <w:r w:rsidR="000C0850">
        <w:rPr>
          <w:rFonts w:ascii="Verdana" w:hAnsi="Verdana"/>
          <w:sz w:val="20"/>
          <w:szCs w:val="20"/>
          <w:lang w:val="ru-RU"/>
        </w:rPr>
        <w:t xml:space="preserve"> (недалеко от реки Акесин находилась река Сарасвати, как отмечалось выше «сарас» означает озеро, наличие этого озера помогает понять карту Нила из работы Аль-Хорезми, см. раздел «древний Египет»)</w:t>
      </w:r>
      <w:r>
        <w:rPr>
          <w:rFonts w:ascii="Verdana" w:hAnsi="Verdana"/>
          <w:sz w:val="20"/>
          <w:szCs w:val="20"/>
          <w:lang w:val="ru-RU"/>
        </w:rPr>
        <w:t xml:space="preserve"> и территория вдоль реки Ганг. Но потом от этих версий пришлось отказаться.</w:t>
      </w:r>
    </w:p>
    <w:p w:rsidR="00BD2D2A" w:rsidRDefault="00584D75" w:rsidP="00BD2D2A">
      <w:pPr>
        <w:spacing w:after="0" w:afterAutospacing="0"/>
        <w:ind w:firstLine="720"/>
        <w:jc w:val="both"/>
        <w:rPr>
          <w:rFonts w:ascii="Verdana" w:hAnsi="Verdana"/>
          <w:sz w:val="20"/>
          <w:szCs w:val="20"/>
          <w:lang w:val="ru-RU"/>
        </w:rPr>
      </w:pPr>
      <w:r>
        <w:rPr>
          <w:rFonts w:ascii="Verdana" w:hAnsi="Verdana"/>
          <w:sz w:val="20"/>
          <w:szCs w:val="20"/>
          <w:lang w:val="ru-RU"/>
        </w:rPr>
        <w:lastRenderedPageBreak/>
        <w:t>Отметим приблизительно на карте Афганистана положение исчезнувших озер.</w:t>
      </w:r>
      <w:r w:rsidR="00BD2D2A" w:rsidRPr="00BD2D2A">
        <w:rPr>
          <w:rFonts w:ascii="Verdana" w:hAnsi="Verdana"/>
          <w:sz w:val="20"/>
          <w:szCs w:val="20"/>
          <w:lang w:val="ru-RU"/>
        </w:rPr>
        <w:t xml:space="preserve"> </w:t>
      </w:r>
      <w:r w:rsidR="00BD2D2A">
        <w:rPr>
          <w:rFonts w:ascii="Verdana" w:hAnsi="Verdana"/>
          <w:sz w:val="20"/>
          <w:szCs w:val="20"/>
          <w:lang w:val="ru-RU"/>
        </w:rPr>
        <w:t>На этой карте бассейна реки Кабул овалами показаны три бассейна, о которых идет речь в книге Риттера.</w:t>
      </w:r>
    </w:p>
    <w:p w:rsidR="00584D75" w:rsidRPr="00BD2D2A" w:rsidRDefault="00BD2D2A" w:rsidP="00BD2D2A">
      <w:pPr>
        <w:ind w:firstLine="720"/>
        <w:jc w:val="both"/>
        <w:rPr>
          <w:rFonts w:ascii="Verdana" w:hAnsi="Verdana"/>
          <w:sz w:val="20"/>
          <w:szCs w:val="20"/>
          <w:lang w:val="ru-RU"/>
        </w:rPr>
      </w:pPr>
      <w:r>
        <w:rPr>
          <w:rFonts w:ascii="Verdana" w:hAnsi="Verdana"/>
          <w:sz w:val="20"/>
          <w:szCs w:val="20"/>
          <w:lang w:val="ru-RU"/>
        </w:rPr>
        <w:t>Предположим, что Меотида это озеро, которое было раньше возле Джелальабада. Здесь я приведу еще одну карту (сайт «Восточная литература»), но прежде чем это сделать, позволю небольшое отступление по поводу старинных карт.</w:t>
      </w:r>
      <w:r w:rsidRPr="00BD2D2A">
        <w:rPr>
          <w:rFonts w:ascii="Verdana" w:hAnsi="Verdana"/>
          <w:sz w:val="20"/>
          <w:szCs w:val="20"/>
          <w:lang w:val="ru-RU"/>
        </w:rPr>
        <w:t xml:space="preserve"> </w:t>
      </w:r>
      <w:r>
        <w:rPr>
          <w:rFonts w:ascii="Verdana" w:hAnsi="Verdana"/>
          <w:sz w:val="20"/>
          <w:szCs w:val="20"/>
          <w:lang w:val="ru-RU"/>
        </w:rPr>
        <w:t>Раньше в своих работах старался свои выводы подкреплять фрагментами таких карт, однако анализ этих карт показывал, что они слишком схематичны и неточны, поэтому я перестал их использовать, как аргумент.</w:t>
      </w:r>
    </w:p>
    <w:p w:rsidR="00584D75" w:rsidRDefault="00BD2D2A" w:rsidP="00417D52">
      <w:pPr>
        <w:jc w:val="center"/>
        <w:rPr>
          <w:rFonts w:ascii="Verdana" w:hAnsi="Verdana"/>
          <w:sz w:val="20"/>
          <w:szCs w:val="20"/>
          <w:lang w:val="ru-RU"/>
        </w:rPr>
      </w:pPr>
      <w:r>
        <w:rPr>
          <w:rFonts w:ascii="Verdana" w:hAnsi="Verdana"/>
          <w:noProof/>
          <w:sz w:val="20"/>
          <w:szCs w:val="20"/>
          <w:lang w:val="ru-RU" w:eastAsia="ru-RU"/>
        </w:rPr>
        <w:drawing>
          <wp:inline distT="0" distB="0" distL="0" distR="0">
            <wp:extent cx="2510790" cy="2062688"/>
            <wp:effectExtent l="19050" t="0" r="381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514351" cy="2065614"/>
                    </a:xfrm>
                    <a:prstGeom prst="rect">
                      <a:avLst/>
                    </a:prstGeom>
                    <a:noFill/>
                    <a:ln w="9525">
                      <a:noFill/>
                      <a:miter lim="800000"/>
                      <a:headEnd/>
                      <a:tailEnd/>
                    </a:ln>
                  </pic:spPr>
                </pic:pic>
              </a:graphicData>
            </a:graphic>
          </wp:inline>
        </w:drawing>
      </w:r>
    </w:p>
    <w:p w:rsidR="00E1060E" w:rsidRDefault="00F6790D" w:rsidP="00F6790D">
      <w:pPr>
        <w:spacing w:after="0" w:afterAutospacing="0"/>
        <w:ind w:firstLine="720"/>
        <w:jc w:val="both"/>
        <w:rPr>
          <w:rFonts w:ascii="Verdana" w:hAnsi="Verdana"/>
          <w:sz w:val="20"/>
          <w:szCs w:val="20"/>
          <w:lang w:val="ru-RU"/>
        </w:rPr>
      </w:pPr>
      <w:r>
        <w:rPr>
          <w:rFonts w:ascii="Verdana" w:hAnsi="Verdana"/>
          <w:sz w:val="20"/>
          <w:szCs w:val="20"/>
          <w:lang w:val="ru-RU"/>
        </w:rPr>
        <w:t>Первые карты начали созвать еще во времена Геродота, а во времена, например, Аристотеля карты уже были серьезным подспорьем для исследователей, но очевидно, что про точность таких карт речь не шла</w:t>
      </w:r>
      <w:r w:rsidRPr="00F6790D">
        <w:rPr>
          <w:rFonts w:ascii="Verdana" w:hAnsi="Verdana"/>
          <w:sz w:val="20"/>
          <w:szCs w:val="20"/>
          <w:lang w:val="ru-RU"/>
        </w:rPr>
        <w:t xml:space="preserve">: </w:t>
      </w:r>
      <w:r w:rsidRPr="00F6790D">
        <w:rPr>
          <w:rFonts w:asciiTheme="majorHAnsi" w:hAnsiTheme="majorHAnsi"/>
          <w:sz w:val="20"/>
          <w:szCs w:val="20"/>
          <w:lang w:val="ru-RU"/>
        </w:rPr>
        <w:t>«...Эти [карты] составлялись по чужим рассказам, если их составителям не довелось повидать [те или иные края] своими глазами</w:t>
      </w:r>
      <w:r>
        <w:rPr>
          <w:rFonts w:ascii="Verdana" w:hAnsi="Verdana"/>
          <w:sz w:val="20"/>
          <w:szCs w:val="20"/>
          <w:lang w:val="ru-RU"/>
        </w:rPr>
        <w:t>», Аристотель</w:t>
      </w:r>
      <w:r w:rsidRPr="00F6790D">
        <w:rPr>
          <w:rFonts w:ascii="Verdana" w:hAnsi="Verdana"/>
          <w:sz w:val="20"/>
          <w:szCs w:val="20"/>
          <w:lang w:val="ru-RU"/>
        </w:rPr>
        <w:t xml:space="preserve">. </w:t>
      </w:r>
      <w:r w:rsidR="00355DA7">
        <w:rPr>
          <w:rFonts w:ascii="Verdana" w:hAnsi="Verdana"/>
          <w:sz w:val="20"/>
          <w:szCs w:val="20"/>
          <w:lang w:val="ru-RU"/>
        </w:rPr>
        <w:t>Поэтому с учетом предупреждения, как создавал</w:t>
      </w:r>
      <w:r w:rsidR="00CA555B">
        <w:rPr>
          <w:rFonts w:ascii="Verdana" w:hAnsi="Verdana"/>
          <w:sz w:val="20"/>
          <w:szCs w:val="20"/>
          <w:lang w:val="ru-RU"/>
        </w:rPr>
        <w:t xml:space="preserve">ись </w:t>
      </w:r>
      <w:r w:rsidR="00E766BB">
        <w:rPr>
          <w:rFonts w:ascii="Verdana" w:hAnsi="Verdana"/>
          <w:sz w:val="20"/>
          <w:szCs w:val="20"/>
          <w:lang w:val="ru-RU"/>
        </w:rPr>
        <w:t>раньше</w:t>
      </w:r>
      <w:r w:rsidR="00CA555B">
        <w:rPr>
          <w:rFonts w:ascii="Verdana" w:hAnsi="Verdana"/>
          <w:sz w:val="20"/>
          <w:szCs w:val="20"/>
          <w:lang w:val="ru-RU"/>
        </w:rPr>
        <w:t xml:space="preserve"> карты, рассмотрим </w:t>
      </w:r>
      <w:r w:rsidR="00E766BB">
        <w:rPr>
          <w:rFonts w:ascii="Verdana" w:hAnsi="Verdana"/>
          <w:sz w:val="20"/>
          <w:szCs w:val="20"/>
          <w:lang w:val="ru-RU"/>
        </w:rPr>
        <w:t xml:space="preserve">эту </w:t>
      </w:r>
      <w:r w:rsidR="00CA555B">
        <w:rPr>
          <w:rFonts w:ascii="Verdana" w:hAnsi="Verdana"/>
          <w:sz w:val="20"/>
          <w:szCs w:val="20"/>
          <w:lang w:val="ru-RU"/>
        </w:rPr>
        <w:t xml:space="preserve">карту. </w:t>
      </w:r>
    </w:p>
    <w:p w:rsidR="00355DA7" w:rsidRDefault="00BD2D2A" w:rsidP="00417D52">
      <w:pPr>
        <w:spacing w:after="0" w:afterAutospacing="0"/>
        <w:jc w:val="center"/>
        <w:rPr>
          <w:rFonts w:ascii="Verdana" w:hAnsi="Verdana"/>
          <w:sz w:val="20"/>
          <w:szCs w:val="20"/>
          <w:lang w:val="ru-RU"/>
        </w:rPr>
      </w:pPr>
      <w:r>
        <w:rPr>
          <w:rFonts w:ascii="Verdana" w:hAnsi="Verdana"/>
          <w:noProof/>
          <w:sz w:val="20"/>
          <w:szCs w:val="20"/>
          <w:lang w:val="ru-RU" w:eastAsia="ru-RU"/>
        </w:rPr>
        <w:lastRenderedPageBreak/>
        <w:drawing>
          <wp:inline distT="0" distB="0" distL="0" distR="0">
            <wp:extent cx="3181350" cy="205564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181350" cy="2055641"/>
                    </a:xfrm>
                    <a:prstGeom prst="rect">
                      <a:avLst/>
                    </a:prstGeom>
                    <a:noFill/>
                    <a:ln w="9525">
                      <a:noFill/>
                      <a:miter lim="800000"/>
                      <a:headEnd/>
                      <a:tailEnd/>
                    </a:ln>
                  </pic:spPr>
                </pic:pic>
              </a:graphicData>
            </a:graphic>
          </wp:inline>
        </w:drawing>
      </w:r>
    </w:p>
    <w:p w:rsidR="00026CD3" w:rsidRPr="00026CD3" w:rsidRDefault="00026CD3" w:rsidP="00026CD3">
      <w:pPr>
        <w:jc w:val="center"/>
        <w:rPr>
          <w:rFonts w:ascii="Verdana" w:hAnsi="Verdana"/>
          <w:sz w:val="20"/>
          <w:szCs w:val="20"/>
          <w:lang w:val="ru-RU"/>
        </w:rPr>
      </w:pPr>
      <w:r w:rsidRPr="00026CD3">
        <w:rPr>
          <w:rFonts w:ascii="Verdana" w:hAnsi="Verdana"/>
          <w:sz w:val="20"/>
          <w:szCs w:val="20"/>
          <w:lang w:val="ru-RU"/>
        </w:rPr>
        <w:t xml:space="preserve"> </w:t>
      </w:r>
    </w:p>
    <w:p w:rsidR="00026CD3" w:rsidRDefault="00026CD3" w:rsidP="008F5ABD">
      <w:pPr>
        <w:spacing w:after="0" w:afterAutospacing="0"/>
        <w:ind w:firstLine="720"/>
        <w:jc w:val="both"/>
        <w:rPr>
          <w:rFonts w:ascii="Verdana" w:hAnsi="Verdana"/>
          <w:sz w:val="20"/>
          <w:szCs w:val="20"/>
          <w:lang w:val="ru-RU"/>
        </w:rPr>
      </w:pPr>
      <w:r>
        <w:rPr>
          <w:rFonts w:ascii="Verdana" w:hAnsi="Verdana"/>
          <w:sz w:val="20"/>
          <w:szCs w:val="20"/>
          <w:lang w:val="ru-RU"/>
        </w:rPr>
        <w:t>Приведенная выше карта повернута относительно исходного положения так</w:t>
      </w:r>
      <w:r w:rsidR="00BD2D2A">
        <w:rPr>
          <w:rFonts w:ascii="Verdana" w:hAnsi="Verdana"/>
          <w:sz w:val="20"/>
          <w:szCs w:val="20"/>
          <w:lang w:val="ru-RU"/>
        </w:rPr>
        <w:t>,</w:t>
      </w:r>
      <w:r>
        <w:rPr>
          <w:rFonts w:ascii="Verdana" w:hAnsi="Verdana"/>
          <w:sz w:val="20"/>
          <w:szCs w:val="20"/>
          <w:lang w:val="ru-RU"/>
        </w:rPr>
        <w:t xml:space="preserve"> чтобы Кавказ находился вверху.</w:t>
      </w:r>
      <w:r w:rsidR="002E6F7E">
        <w:rPr>
          <w:rFonts w:ascii="Verdana" w:hAnsi="Verdana"/>
          <w:sz w:val="20"/>
          <w:szCs w:val="20"/>
          <w:lang w:val="ru-RU"/>
        </w:rPr>
        <w:t xml:space="preserve"> Побробую обосновать сходство этих карт. На обеих карта присутствует Кавказ. Кавказ, который сегодня на границе Грузии и России, очевидно, не мог быть изображен на Карте Аль-Хорезми, по многим причинам. Азовское море на этой карте окружено со всех сторон горами, с которых в него со всех сторон стекают реки. Понятно, что нынешнее Азовское море под эту картину не подходит. </w:t>
      </w:r>
      <w:r w:rsidR="00D10CA1">
        <w:rPr>
          <w:rFonts w:ascii="Verdana" w:hAnsi="Verdana"/>
          <w:sz w:val="20"/>
          <w:szCs w:val="20"/>
          <w:lang w:val="ru-RU"/>
        </w:rPr>
        <w:t>Расс</w:t>
      </w:r>
      <w:r w:rsidR="002E6F7E">
        <w:rPr>
          <w:rFonts w:ascii="Verdana" w:hAnsi="Verdana"/>
          <w:sz w:val="20"/>
          <w:szCs w:val="20"/>
          <w:lang w:val="ru-RU"/>
        </w:rPr>
        <w:t>мотрим на предложенное мною решение. Кавказ находится там, где он и должен находиться, историки говорят, про Индийский Кавказ, чтобы отличить его от, якобы, настоящего</w:t>
      </w:r>
      <w:r w:rsidR="00D10CA1">
        <w:rPr>
          <w:rFonts w:ascii="Verdana" w:hAnsi="Verdana"/>
          <w:sz w:val="20"/>
          <w:szCs w:val="20"/>
          <w:lang w:val="ru-RU"/>
        </w:rPr>
        <w:t>, н</w:t>
      </w:r>
      <w:r w:rsidR="008848FD">
        <w:rPr>
          <w:rFonts w:ascii="Verdana" w:hAnsi="Verdana"/>
          <w:sz w:val="20"/>
          <w:szCs w:val="20"/>
          <w:lang w:val="ru-RU"/>
        </w:rPr>
        <w:t xml:space="preserve">о на самом деле, настоящий и единственный Кавказ был в Индии, а другой Кавказ придуман историками. Мы нашли вдоль течения Кабула озеро (а), которые присутствуют на карте Аль-Хорезми. Изображения рек, впадающих в это озеро, на обеих картах похожи. Из озера вытекает река Кабул, которая пройдя через горы, </w:t>
      </w:r>
      <w:r w:rsidR="00D10CA1">
        <w:rPr>
          <w:rFonts w:ascii="Verdana" w:hAnsi="Verdana"/>
          <w:sz w:val="20"/>
          <w:szCs w:val="20"/>
          <w:lang w:val="ru-RU"/>
        </w:rPr>
        <w:t>попа</w:t>
      </w:r>
      <w:r w:rsidR="008848FD">
        <w:rPr>
          <w:rFonts w:ascii="Verdana" w:hAnsi="Verdana"/>
          <w:sz w:val="20"/>
          <w:szCs w:val="20"/>
          <w:lang w:val="ru-RU"/>
        </w:rPr>
        <w:t>дает в другое озеро. Правда, на карте Аль Хорезми изображены две реки, вытекающие из озера. Но и здесь можно найти объяснение. Выше реки Кабул через горы</w:t>
      </w:r>
      <w:r w:rsidR="008A1526">
        <w:rPr>
          <w:rFonts w:ascii="Verdana" w:hAnsi="Verdana"/>
          <w:sz w:val="20"/>
          <w:szCs w:val="20"/>
          <w:lang w:val="ru-RU"/>
        </w:rPr>
        <w:t xml:space="preserve"> течет</w:t>
      </w:r>
      <w:r w:rsidR="008848FD">
        <w:rPr>
          <w:rFonts w:ascii="Verdana" w:hAnsi="Verdana"/>
          <w:sz w:val="20"/>
          <w:szCs w:val="20"/>
          <w:lang w:val="ru-RU"/>
        </w:rPr>
        <w:t xml:space="preserve"> еще одна река, впадающая в Северное море, но она не вытекает из озера. Получается, что Северное море, оно </w:t>
      </w:r>
      <w:r w:rsidR="008848FD">
        <w:rPr>
          <w:rFonts w:ascii="Verdana" w:hAnsi="Verdana"/>
          <w:sz w:val="20"/>
          <w:szCs w:val="20"/>
          <w:lang w:val="ru-RU"/>
        </w:rPr>
        <w:lastRenderedPageBreak/>
        <w:t xml:space="preserve">же Понт, находилось в районе Пешаварской равнины. Хотя, возможно, </w:t>
      </w:r>
      <w:r w:rsidR="00D10CA1">
        <w:rPr>
          <w:rFonts w:ascii="Verdana" w:hAnsi="Verdana"/>
          <w:sz w:val="20"/>
          <w:szCs w:val="20"/>
          <w:lang w:val="ru-RU"/>
        </w:rPr>
        <w:t xml:space="preserve">что Северное море, это какой-то водный объект, существовавший раньше, о котором шла речь в предыдущем разделе. Тогда Понт – это водный объект на карте Аль-Хорезми, который соединялся с Меотидой рекой Танаис. Все это на уровне предположений, и точного ответа здесь быть не может, так как сама карта Аль-Хорезми очень условная и, как выглядела эта местность в древности, мы тоже не знаем. </w:t>
      </w:r>
      <w:r w:rsidR="00AA170B">
        <w:rPr>
          <w:rFonts w:ascii="Verdana" w:hAnsi="Verdana"/>
          <w:sz w:val="20"/>
          <w:szCs w:val="20"/>
          <w:lang w:val="ru-RU"/>
        </w:rPr>
        <w:t xml:space="preserve">Кроме того, данные у разных авторов отличаются. </w:t>
      </w:r>
      <w:r w:rsidR="002416F6">
        <w:rPr>
          <w:rFonts w:ascii="Verdana" w:hAnsi="Verdana"/>
          <w:sz w:val="20"/>
          <w:szCs w:val="20"/>
          <w:lang w:val="ru-RU"/>
        </w:rPr>
        <w:t>П</w:t>
      </w:r>
      <w:r w:rsidR="00AA170B">
        <w:rPr>
          <w:rFonts w:ascii="Verdana" w:hAnsi="Verdana"/>
          <w:sz w:val="20"/>
          <w:szCs w:val="20"/>
          <w:lang w:val="ru-RU"/>
        </w:rPr>
        <w:t>риведенная выше цитат</w:t>
      </w:r>
      <w:r w:rsidR="00F31CAF">
        <w:rPr>
          <w:rFonts w:ascii="Verdana" w:hAnsi="Verdana"/>
          <w:sz w:val="20"/>
          <w:szCs w:val="20"/>
          <w:lang w:val="ru-RU"/>
        </w:rPr>
        <w:t>а</w:t>
      </w:r>
      <w:r w:rsidR="00AA170B">
        <w:rPr>
          <w:rFonts w:ascii="Verdana" w:hAnsi="Verdana"/>
          <w:sz w:val="20"/>
          <w:szCs w:val="20"/>
          <w:lang w:val="ru-RU"/>
        </w:rPr>
        <w:t xml:space="preserve"> Безыменного автора «Изложение землеописания в сокращении», говорит о том, что </w:t>
      </w:r>
      <w:r w:rsidR="00BF02E8">
        <w:rPr>
          <w:rFonts w:ascii="Verdana" w:hAnsi="Verdana"/>
          <w:sz w:val="20"/>
          <w:szCs w:val="20"/>
          <w:lang w:val="ru-RU"/>
        </w:rPr>
        <w:t>Северное море</w:t>
      </w:r>
      <w:r w:rsidR="00F31CAF">
        <w:rPr>
          <w:rFonts w:ascii="Verdana" w:hAnsi="Verdana"/>
          <w:sz w:val="20"/>
          <w:szCs w:val="20"/>
          <w:lang w:val="ru-RU"/>
        </w:rPr>
        <w:t xml:space="preserve"> и Меотида соединяются рекой Танаис, </w:t>
      </w:r>
      <w:r w:rsidR="00BF02E8">
        <w:rPr>
          <w:rFonts w:ascii="Verdana" w:hAnsi="Verdana"/>
          <w:sz w:val="20"/>
          <w:szCs w:val="20"/>
          <w:lang w:val="ru-RU"/>
        </w:rPr>
        <w:t>а у Аристотеля Танаис стекает с гор в Меотиду.</w:t>
      </w:r>
      <w:r w:rsidR="00AA170B">
        <w:rPr>
          <w:rFonts w:ascii="Verdana" w:hAnsi="Verdana"/>
          <w:sz w:val="20"/>
          <w:szCs w:val="20"/>
          <w:lang w:val="ru-RU"/>
        </w:rPr>
        <w:t xml:space="preserve"> </w:t>
      </w:r>
    </w:p>
    <w:p w:rsidR="00A12E2E" w:rsidRDefault="0006356C" w:rsidP="008F5ABD">
      <w:pPr>
        <w:spacing w:after="0" w:afterAutospacing="0"/>
        <w:ind w:firstLine="720"/>
        <w:jc w:val="both"/>
        <w:rPr>
          <w:rFonts w:ascii="Verdana" w:hAnsi="Verdana"/>
          <w:sz w:val="20"/>
          <w:szCs w:val="20"/>
          <w:lang w:val="ru-RU"/>
        </w:rPr>
      </w:pPr>
      <w:r>
        <w:rPr>
          <w:rFonts w:ascii="Verdana" w:hAnsi="Verdana"/>
          <w:sz w:val="20"/>
          <w:szCs w:val="20"/>
          <w:lang w:val="ru-RU"/>
        </w:rPr>
        <w:t>В предыдущей своей работе я предположил, что Меотида это река, находящаяся выше, и впадающая в найденный Понт. Эта река при разливах образовывал</w:t>
      </w:r>
      <w:r w:rsidR="00B97707">
        <w:rPr>
          <w:rFonts w:ascii="Verdana" w:hAnsi="Verdana"/>
          <w:sz w:val="20"/>
          <w:szCs w:val="20"/>
          <w:lang w:val="ru-RU"/>
        </w:rPr>
        <w:t>а</w:t>
      </w:r>
      <w:r>
        <w:rPr>
          <w:rFonts w:ascii="Verdana" w:hAnsi="Verdana"/>
          <w:sz w:val="20"/>
          <w:szCs w:val="20"/>
          <w:lang w:val="ru-RU"/>
        </w:rPr>
        <w:t xml:space="preserve"> огромные болота, которые и были той самой Меотидой. </w:t>
      </w:r>
      <w:r w:rsidR="00AD098A">
        <w:rPr>
          <w:rFonts w:ascii="Verdana" w:hAnsi="Verdana"/>
          <w:sz w:val="20"/>
          <w:szCs w:val="20"/>
          <w:lang w:val="ru-RU"/>
        </w:rPr>
        <w:t>Приведу ф</w:t>
      </w:r>
      <w:r w:rsidR="00AD098A">
        <w:rPr>
          <w:rFonts w:ascii="Verdana" w:hAnsi="Verdana"/>
          <w:snapToGrid w:val="0"/>
          <w:sz w:val="20"/>
          <w:szCs w:val="20"/>
          <w:lang w:val="ru-RU"/>
        </w:rPr>
        <w:t>рагмент из Аристотеля, который, возможно имеет отношение к Меотиде</w:t>
      </w:r>
      <w:r w:rsidR="006F15DE">
        <w:rPr>
          <w:rFonts w:ascii="Verdana" w:hAnsi="Verdana"/>
          <w:snapToGrid w:val="0"/>
          <w:sz w:val="20"/>
          <w:szCs w:val="20"/>
          <w:lang w:val="ru-RU"/>
        </w:rPr>
        <w:t xml:space="preserve">, </w:t>
      </w:r>
      <w:r w:rsidR="006F15DE">
        <w:rPr>
          <w:rFonts w:ascii="Verdana" w:hAnsi="Verdana"/>
          <w:sz w:val="20"/>
          <w:szCs w:val="20"/>
          <w:lang w:val="ru-RU" w:eastAsia="ru-RU"/>
        </w:rPr>
        <w:t>[</w:t>
      </w:r>
      <w:r w:rsidR="007E4FD4">
        <w:rPr>
          <w:rFonts w:ascii="Verdana" w:hAnsi="Verdana"/>
          <w:sz w:val="20"/>
          <w:szCs w:val="20"/>
          <w:lang w:val="ru-RU" w:eastAsia="ru-RU"/>
        </w:rPr>
        <w:t>5</w:t>
      </w:r>
      <w:r w:rsidR="006F15DE">
        <w:rPr>
          <w:rFonts w:ascii="Verdana" w:hAnsi="Verdana"/>
          <w:sz w:val="20"/>
          <w:szCs w:val="20"/>
          <w:lang w:val="ru-RU" w:eastAsia="ru-RU"/>
        </w:rPr>
        <w:t>]</w:t>
      </w:r>
      <w:r w:rsidR="00AD098A">
        <w:rPr>
          <w:rFonts w:ascii="Verdana" w:hAnsi="Verdana"/>
          <w:snapToGrid w:val="0"/>
          <w:sz w:val="20"/>
          <w:szCs w:val="20"/>
          <w:lang w:val="ru-RU"/>
        </w:rPr>
        <w:t xml:space="preserve">: </w:t>
      </w:r>
      <w:r w:rsidR="00AD098A">
        <w:rPr>
          <w:rFonts w:asciiTheme="majorHAnsi" w:hAnsiTheme="majorHAnsi"/>
          <w:sz w:val="20"/>
          <w:szCs w:val="20"/>
          <w:lang w:val="ru-RU"/>
        </w:rPr>
        <w:t>«Что же касается рек, вытекающих из болот, то почти все эти болота оказываются расположены у подножия гор или там, где местность начинает повышаться</w:t>
      </w:r>
      <w:r w:rsidR="00AD098A" w:rsidRPr="00AD098A">
        <w:rPr>
          <w:rFonts w:ascii="Verdana" w:hAnsi="Verdana"/>
          <w:sz w:val="20"/>
          <w:szCs w:val="20"/>
          <w:lang w:val="ru-RU"/>
        </w:rPr>
        <w:t xml:space="preserve">». Вполне возможно, что и Меотида и Понт это реки, которые расположены ближе к горам. </w:t>
      </w:r>
      <w:r w:rsidR="00600871">
        <w:rPr>
          <w:rFonts w:ascii="Verdana" w:hAnsi="Verdana"/>
          <w:sz w:val="20"/>
          <w:szCs w:val="20"/>
          <w:lang w:val="ru-RU"/>
        </w:rPr>
        <w:t>Это предп</w:t>
      </w:r>
      <w:r>
        <w:rPr>
          <w:rFonts w:ascii="Verdana" w:hAnsi="Verdana"/>
          <w:sz w:val="20"/>
          <w:szCs w:val="20"/>
          <w:lang w:val="ru-RU"/>
        </w:rPr>
        <w:t>оложение подтвержда</w:t>
      </w:r>
      <w:r w:rsidR="001E38D5">
        <w:rPr>
          <w:rFonts w:ascii="Verdana" w:hAnsi="Verdana"/>
          <w:sz w:val="20"/>
          <w:szCs w:val="20"/>
          <w:lang w:val="ru-RU"/>
        </w:rPr>
        <w:t>ется следующей цитатой из</w:t>
      </w:r>
      <w:r w:rsidR="003E5571">
        <w:rPr>
          <w:rFonts w:ascii="Verdana" w:hAnsi="Verdana"/>
          <w:sz w:val="20"/>
          <w:szCs w:val="20"/>
          <w:lang w:val="ru-RU"/>
        </w:rPr>
        <w:t xml:space="preserve"> Аристотел</w:t>
      </w:r>
      <w:r w:rsidR="001E38D5">
        <w:rPr>
          <w:rFonts w:ascii="Verdana" w:hAnsi="Verdana"/>
          <w:sz w:val="20"/>
          <w:szCs w:val="20"/>
          <w:lang w:val="ru-RU"/>
        </w:rPr>
        <w:t>я</w:t>
      </w:r>
      <w:r w:rsidR="003E5571">
        <w:rPr>
          <w:rFonts w:ascii="Verdana" w:hAnsi="Verdana"/>
          <w:sz w:val="20"/>
          <w:szCs w:val="20"/>
          <w:lang w:val="ru-RU"/>
        </w:rPr>
        <w:t xml:space="preserve">, Метеорология, </w:t>
      </w:r>
      <w:r w:rsidR="006F15DE">
        <w:rPr>
          <w:rFonts w:ascii="Verdana" w:hAnsi="Verdana"/>
          <w:sz w:val="20"/>
          <w:szCs w:val="20"/>
          <w:lang w:val="ru-RU" w:eastAsia="ru-RU"/>
        </w:rPr>
        <w:t>[</w:t>
      </w:r>
      <w:r w:rsidR="007E4FD4">
        <w:rPr>
          <w:rFonts w:ascii="Verdana" w:hAnsi="Verdana"/>
          <w:sz w:val="20"/>
          <w:szCs w:val="20"/>
          <w:lang w:val="ru-RU" w:eastAsia="ru-RU"/>
        </w:rPr>
        <w:t>39</w:t>
      </w:r>
      <w:r w:rsidR="006F15DE">
        <w:rPr>
          <w:rFonts w:ascii="Verdana" w:hAnsi="Verdana"/>
          <w:sz w:val="20"/>
          <w:szCs w:val="20"/>
          <w:lang w:val="ru-RU" w:eastAsia="ru-RU"/>
        </w:rPr>
        <w:t>]</w:t>
      </w:r>
      <w:r w:rsidR="003E5571" w:rsidRPr="003E5571">
        <w:rPr>
          <w:rFonts w:ascii="Verdana" w:hAnsi="Verdana"/>
          <w:sz w:val="20"/>
          <w:szCs w:val="20"/>
          <w:lang w:val="ru-RU"/>
        </w:rPr>
        <w:t xml:space="preserve">: </w:t>
      </w:r>
      <w:r w:rsidR="003E5571" w:rsidRPr="003E5571">
        <w:rPr>
          <w:rFonts w:asciiTheme="majorHAnsi" w:hAnsiTheme="majorHAnsi"/>
          <w:sz w:val="20"/>
          <w:szCs w:val="20"/>
          <w:lang w:val="ru-RU"/>
        </w:rPr>
        <w:t>«</w:t>
      </w:r>
      <w:r w:rsidR="003E5571" w:rsidRPr="00AD098A">
        <w:rPr>
          <w:rFonts w:asciiTheme="majorHAnsi" w:hAnsiTheme="majorHAnsi"/>
          <w:b/>
          <w:sz w:val="20"/>
          <w:szCs w:val="20"/>
          <w:lang w:val="ru-RU"/>
        </w:rPr>
        <w:t>Меотида течет</w:t>
      </w:r>
      <w:r w:rsidR="003E5571" w:rsidRPr="003E5571">
        <w:rPr>
          <w:rFonts w:asciiTheme="majorHAnsi" w:hAnsiTheme="majorHAnsi"/>
          <w:sz w:val="20"/>
          <w:szCs w:val="20"/>
          <w:lang w:val="ru-RU"/>
        </w:rPr>
        <w:t xml:space="preserve"> в Понт, а последний — в Эгейское море»</w:t>
      </w:r>
      <w:r w:rsidR="006341D6">
        <w:rPr>
          <w:rFonts w:ascii="Verdana" w:hAnsi="Verdana"/>
          <w:sz w:val="20"/>
          <w:szCs w:val="20"/>
          <w:lang w:val="ru-RU"/>
        </w:rPr>
        <w:t>.</w:t>
      </w:r>
      <w:r w:rsidR="00600871">
        <w:rPr>
          <w:rFonts w:ascii="Verdana" w:hAnsi="Verdana"/>
          <w:sz w:val="20"/>
          <w:szCs w:val="20"/>
          <w:lang w:val="ru-RU"/>
        </w:rPr>
        <w:t xml:space="preserve"> Кроме того, оно подтверждается цитатой А.В. Подосинова «Восточная Европа в римской картографической традиции</w:t>
      </w:r>
      <w:r w:rsidR="006F15DE">
        <w:rPr>
          <w:rFonts w:ascii="Verdana" w:hAnsi="Verdana"/>
          <w:sz w:val="20"/>
          <w:szCs w:val="20"/>
          <w:lang w:val="ru-RU"/>
        </w:rPr>
        <w:t xml:space="preserve">», </w:t>
      </w:r>
      <w:r w:rsidR="006F15DE">
        <w:rPr>
          <w:rFonts w:ascii="Verdana" w:hAnsi="Verdana"/>
          <w:sz w:val="20"/>
          <w:szCs w:val="20"/>
          <w:lang w:val="ru-RU" w:eastAsia="ru-RU"/>
        </w:rPr>
        <w:t>[</w:t>
      </w:r>
      <w:r w:rsidR="007E4FD4">
        <w:rPr>
          <w:rFonts w:ascii="Verdana" w:hAnsi="Verdana"/>
          <w:sz w:val="20"/>
          <w:szCs w:val="20"/>
          <w:lang w:val="ru-RU" w:eastAsia="ru-RU"/>
        </w:rPr>
        <w:t>50</w:t>
      </w:r>
      <w:r w:rsidR="006F15DE">
        <w:rPr>
          <w:rFonts w:ascii="Verdana" w:hAnsi="Verdana"/>
          <w:sz w:val="20"/>
          <w:szCs w:val="20"/>
          <w:lang w:val="ru-RU" w:eastAsia="ru-RU"/>
        </w:rPr>
        <w:t>]</w:t>
      </w:r>
      <w:r w:rsidR="00600871" w:rsidRPr="00600871">
        <w:rPr>
          <w:rFonts w:ascii="Verdana" w:hAnsi="Verdana"/>
          <w:sz w:val="20"/>
          <w:szCs w:val="20"/>
          <w:lang w:val="ru-RU"/>
        </w:rPr>
        <w:t xml:space="preserve">: </w:t>
      </w:r>
      <w:r w:rsidR="00600871">
        <w:rPr>
          <w:rFonts w:ascii="Verdana" w:hAnsi="Verdana"/>
          <w:sz w:val="20"/>
          <w:szCs w:val="20"/>
          <w:lang w:val="ru-RU"/>
        </w:rPr>
        <w:t>«</w:t>
      </w:r>
      <w:r w:rsidR="00600871" w:rsidRPr="00600871">
        <w:rPr>
          <w:rFonts w:asciiTheme="majorHAnsi" w:hAnsiTheme="majorHAnsi"/>
          <w:sz w:val="20"/>
          <w:szCs w:val="20"/>
          <w:lang w:val="ru-RU"/>
        </w:rPr>
        <w:t>Об античном происхождении TP</w:t>
      </w:r>
      <w:r w:rsidR="00AE52BC" w:rsidRPr="00AE52BC">
        <w:rPr>
          <w:rFonts w:asciiTheme="majorHAnsi" w:hAnsiTheme="majorHAnsi"/>
          <w:sz w:val="20"/>
          <w:szCs w:val="20"/>
          <w:lang w:val="ru-RU"/>
        </w:rPr>
        <w:t xml:space="preserve"> (Tabula Peutingenana </w:t>
      </w:r>
      <w:r w:rsidR="00AE52BC">
        <w:rPr>
          <w:rFonts w:asciiTheme="majorHAnsi" w:hAnsiTheme="majorHAnsi"/>
          <w:sz w:val="20"/>
          <w:szCs w:val="20"/>
          <w:lang w:val="ru-RU"/>
        </w:rPr>
        <w:t>―</w:t>
      </w:r>
      <w:r w:rsidR="00AE52BC" w:rsidRPr="00AE52BC">
        <w:rPr>
          <w:rFonts w:asciiTheme="majorHAnsi" w:hAnsiTheme="majorHAnsi"/>
          <w:sz w:val="20"/>
          <w:szCs w:val="20"/>
          <w:lang w:val="ru-RU"/>
        </w:rPr>
        <w:t xml:space="preserve">«Певтингерова карта») </w:t>
      </w:r>
      <w:r w:rsidR="00600871" w:rsidRPr="00600871">
        <w:rPr>
          <w:rFonts w:asciiTheme="majorHAnsi" w:hAnsiTheme="majorHAnsi"/>
          <w:sz w:val="20"/>
          <w:szCs w:val="20"/>
          <w:lang w:val="ru-RU"/>
        </w:rPr>
        <w:t>говорит также тот факт, что более развернутые надписи, встречающиеся на карте (например: «...</w:t>
      </w:r>
      <w:r w:rsidR="0015168A" w:rsidRPr="0015168A">
        <w:rPr>
          <w:rFonts w:asciiTheme="majorHAnsi" w:hAnsiTheme="majorHAnsi"/>
          <w:sz w:val="20"/>
          <w:szCs w:val="20"/>
          <w:lang w:val="ru-RU"/>
        </w:rPr>
        <w:t>«H</w:t>
      </w:r>
      <w:r w:rsidR="0015168A">
        <w:rPr>
          <w:rFonts w:asciiTheme="majorHAnsi" w:hAnsiTheme="majorHAnsi"/>
          <w:sz w:val="20"/>
          <w:szCs w:val="20"/>
        </w:rPr>
        <w:t>ii</w:t>
      </w:r>
      <w:r w:rsidR="0015168A" w:rsidRPr="0015168A">
        <w:rPr>
          <w:rFonts w:asciiTheme="majorHAnsi" w:hAnsiTheme="majorHAnsi"/>
          <w:sz w:val="20"/>
          <w:szCs w:val="20"/>
          <w:lang w:val="ru-RU"/>
        </w:rPr>
        <w:t xml:space="preserve"> montes subiacent paludi simili </w:t>
      </w:r>
      <w:r w:rsidR="00600871" w:rsidRPr="00600871">
        <w:rPr>
          <w:rFonts w:asciiTheme="majorHAnsi" w:hAnsiTheme="majorHAnsi"/>
          <w:sz w:val="20"/>
          <w:szCs w:val="20"/>
          <w:lang w:val="ru-RU"/>
        </w:rPr>
        <w:t xml:space="preserve">M[ar]eotidi, per quem Nilus transit» — «Эти </w:t>
      </w:r>
      <w:r w:rsidR="00600871" w:rsidRPr="00600871">
        <w:rPr>
          <w:rFonts w:asciiTheme="majorHAnsi" w:hAnsiTheme="majorHAnsi"/>
          <w:b/>
          <w:sz w:val="20"/>
          <w:szCs w:val="20"/>
          <w:lang w:val="ru-RU"/>
        </w:rPr>
        <w:t>горы прилежат болоту, похожему на М[ар]еотийское озеро, по которому протекает Нил</w:t>
      </w:r>
      <w:r w:rsidR="00600871" w:rsidRPr="00600871">
        <w:rPr>
          <w:rFonts w:asciiTheme="majorHAnsi" w:hAnsiTheme="majorHAnsi"/>
          <w:sz w:val="20"/>
          <w:szCs w:val="20"/>
          <w:lang w:val="ru-RU"/>
        </w:rPr>
        <w:t>» в Segm. VII, 5), отражают античные мотивы и реалии</w:t>
      </w:r>
      <w:r w:rsidR="00600871">
        <w:rPr>
          <w:rFonts w:ascii="Verdana" w:hAnsi="Verdana"/>
          <w:sz w:val="20"/>
          <w:szCs w:val="20"/>
          <w:lang w:val="ru-RU"/>
        </w:rPr>
        <w:t>»</w:t>
      </w:r>
      <w:r w:rsidR="00600871" w:rsidRPr="00600871">
        <w:rPr>
          <w:rFonts w:ascii="Verdana" w:hAnsi="Verdana"/>
          <w:sz w:val="20"/>
          <w:szCs w:val="20"/>
          <w:lang w:val="ru-RU"/>
        </w:rPr>
        <w:t>.</w:t>
      </w:r>
      <w:r w:rsidR="00600871">
        <w:rPr>
          <w:rFonts w:ascii="Verdana" w:hAnsi="Verdana"/>
          <w:sz w:val="20"/>
          <w:szCs w:val="20"/>
          <w:lang w:val="ru-RU"/>
        </w:rPr>
        <w:t xml:space="preserve"> </w:t>
      </w:r>
      <w:r w:rsidR="002847A5">
        <w:rPr>
          <w:rFonts w:ascii="Verdana" w:hAnsi="Verdana"/>
          <w:sz w:val="20"/>
          <w:szCs w:val="20"/>
          <w:lang w:val="ru-RU"/>
        </w:rPr>
        <w:t>Эти античные реалии очень</w:t>
      </w:r>
      <w:r w:rsidR="002847A5" w:rsidRPr="002847A5">
        <w:rPr>
          <w:rFonts w:ascii="Verdana" w:hAnsi="Verdana"/>
          <w:sz w:val="20"/>
          <w:szCs w:val="20"/>
          <w:lang w:val="ru-RU"/>
        </w:rPr>
        <w:t xml:space="preserve"> </w:t>
      </w:r>
      <w:r w:rsidR="002847A5">
        <w:rPr>
          <w:rFonts w:ascii="Verdana" w:hAnsi="Verdana"/>
          <w:sz w:val="20"/>
          <w:szCs w:val="20"/>
          <w:lang w:val="ru-RU"/>
        </w:rPr>
        <w:t>похожи на действительность.</w:t>
      </w:r>
      <w:r w:rsidR="00AF2D4B">
        <w:rPr>
          <w:rFonts w:ascii="Verdana" w:hAnsi="Verdana"/>
          <w:sz w:val="20"/>
          <w:szCs w:val="20"/>
          <w:lang w:val="ru-RU"/>
        </w:rPr>
        <w:t xml:space="preserve"> </w:t>
      </w:r>
      <w:r w:rsidR="00AA170B">
        <w:rPr>
          <w:rFonts w:ascii="Verdana" w:hAnsi="Verdana"/>
          <w:sz w:val="20"/>
          <w:szCs w:val="20"/>
          <w:lang w:val="ru-RU"/>
        </w:rPr>
        <w:t xml:space="preserve">Получается, что Нил течет по Меотийскому озеру. С точки зрения наших знаний географии, глупее ничего придумать просто нельзя, и эта фраза только подтверждает факт, что древние </w:t>
      </w:r>
      <w:r w:rsidR="00AA170B">
        <w:rPr>
          <w:rFonts w:ascii="Verdana" w:hAnsi="Verdana"/>
          <w:sz w:val="20"/>
          <w:szCs w:val="20"/>
          <w:lang w:val="ru-RU"/>
        </w:rPr>
        <w:lastRenderedPageBreak/>
        <w:t>авторы часто ошибались. Но</w:t>
      </w:r>
      <w:r w:rsidR="00A12E2E">
        <w:rPr>
          <w:rFonts w:ascii="Verdana" w:hAnsi="Verdana"/>
          <w:sz w:val="20"/>
          <w:szCs w:val="20"/>
          <w:lang w:val="ru-RU"/>
        </w:rPr>
        <w:t>,</w:t>
      </w:r>
      <w:r w:rsidR="00AA170B">
        <w:rPr>
          <w:rFonts w:ascii="Verdana" w:hAnsi="Verdana"/>
          <w:sz w:val="20"/>
          <w:szCs w:val="20"/>
          <w:lang w:val="ru-RU"/>
        </w:rPr>
        <w:t xml:space="preserve"> все не так просто. Так как у нас Нил – это Инд, а в Инд впадает множество рек, какая из этих рек в древности была Нилом, </w:t>
      </w:r>
      <w:r w:rsidR="00A12E2E">
        <w:rPr>
          <w:rFonts w:ascii="Verdana" w:hAnsi="Verdana"/>
          <w:sz w:val="20"/>
          <w:szCs w:val="20"/>
          <w:lang w:val="ru-RU"/>
        </w:rPr>
        <w:t xml:space="preserve">тут можно только предполагать, и, вполне возможно, что у разных авторов название Нил (Инд) относилось к разным рекам (из тех, которые в него впадают). Тут мы видим, что название Нил отнесено к реке Кабул. Это вполне возможно. Во-первых, у Риттера есть цитата, в которой он называет </w:t>
      </w:r>
      <w:r w:rsidR="00F31CAF">
        <w:rPr>
          <w:rFonts w:ascii="Verdana" w:hAnsi="Verdana"/>
          <w:sz w:val="20"/>
          <w:szCs w:val="20"/>
          <w:lang w:val="ru-RU"/>
        </w:rPr>
        <w:t>одну из рек, впадающую в реку Кабул</w:t>
      </w:r>
      <w:r w:rsidR="00A12E2E">
        <w:rPr>
          <w:rFonts w:ascii="Verdana" w:hAnsi="Verdana"/>
          <w:sz w:val="20"/>
          <w:szCs w:val="20"/>
          <w:lang w:val="ru-RU"/>
        </w:rPr>
        <w:t xml:space="preserve"> Синдом, и, во-вторых, Геродот, рассказывая о стране «перебежчиков», пишет</w:t>
      </w:r>
      <w:r w:rsidR="00A12E2E" w:rsidRPr="00A12E2E">
        <w:rPr>
          <w:rFonts w:ascii="Verdana" w:hAnsi="Verdana"/>
          <w:sz w:val="20"/>
          <w:szCs w:val="20"/>
          <w:lang w:val="ru-RU"/>
        </w:rPr>
        <w:t>: «</w:t>
      </w:r>
      <w:r w:rsidR="00A12E2E">
        <w:rPr>
          <w:rFonts w:ascii="Verdana" w:hAnsi="Verdana"/>
          <w:sz w:val="20"/>
          <w:szCs w:val="20"/>
          <w:lang w:val="ru-RU"/>
        </w:rPr>
        <w:t>...</w:t>
      </w:r>
      <w:r w:rsidR="00A12E2E" w:rsidRPr="00A12E2E">
        <w:rPr>
          <w:rFonts w:ascii="Cambria" w:hAnsi="Cambria"/>
          <w:b/>
          <w:sz w:val="20"/>
          <w:szCs w:val="20"/>
          <w:lang w:val="ru-RU"/>
        </w:rPr>
        <w:t>Нил течет здесь с запада на восток</w:t>
      </w:r>
      <w:r w:rsidR="00A12E2E" w:rsidRPr="00A12E2E">
        <w:rPr>
          <w:rFonts w:ascii="Verdana" w:hAnsi="Verdana"/>
          <w:b/>
          <w:sz w:val="20"/>
          <w:szCs w:val="20"/>
          <w:lang w:val="ru-RU"/>
        </w:rPr>
        <w:t>.</w:t>
      </w:r>
      <w:r w:rsidR="00A12E2E" w:rsidRPr="00A12E2E">
        <w:rPr>
          <w:rFonts w:ascii="Verdana" w:hAnsi="Verdana"/>
          <w:sz w:val="20"/>
          <w:szCs w:val="20"/>
          <w:lang w:val="ru-RU"/>
        </w:rPr>
        <w:t xml:space="preserve"> </w:t>
      </w:r>
      <w:r w:rsidR="00A12E2E" w:rsidRPr="00A12E2E">
        <w:rPr>
          <w:rFonts w:ascii="Cambria" w:hAnsi="Cambria"/>
          <w:sz w:val="20"/>
          <w:szCs w:val="20"/>
          <w:lang w:val="ru-RU"/>
        </w:rPr>
        <w:t>О дальнейшем же его течении никто ничего определенного сказать не может.</w:t>
      </w:r>
      <w:r w:rsidR="00A12E2E" w:rsidRPr="00A12E2E">
        <w:rPr>
          <w:rFonts w:asciiTheme="majorHAnsi" w:hAnsiTheme="majorHAnsi"/>
          <w:sz w:val="20"/>
          <w:szCs w:val="20"/>
          <w:lang w:val="ru-RU"/>
        </w:rPr>
        <w:t>..</w:t>
      </w:r>
      <w:r w:rsidR="00A12E2E" w:rsidRPr="00A12E2E">
        <w:rPr>
          <w:rFonts w:ascii="Verdana" w:hAnsi="Verdana"/>
          <w:sz w:val="20"/>
          <w:szCs w:val="20"/>
          <w:lang w:val="ru-RU"/>
        </w:rPr>
        <w:t>»</w:t>
      </w:r>
      <w:r w:rsidR="00A12E2E">
        <w:rPr>
          <w:rFonts w:ascii="Verdana" w:hAnsi="Verdana"/>
          <w:sz w:val="20"/>
          <w:szCs w:val="20"/>
          <w:lang w:val="ru-RU"/>
        </w:rPr>
        <w:t xml:space="preserve">. И, наконец, на карте Аль-Хорезми, приведеной в разделе «Древний Египет», видно, что Нил течет с запада.  </w:t>
      </w:r>
    </w:p>
    <w:p w:rsidR="00FA3FF5" w:rsidRPr="00AF2D4B" w:rsidRDefault="00AF2D4B" w:rsidP="008F5ABD">
      <w:pPr>
        <w:spacing w:after="0" w:afterAutospacing="0"/>
        <w:ind w:firstLine="720"/>
        <w:jc w:val="both"/>
        <w:rPr>
          <w:rFonts w:ascii="Verdana" w:hAnsi="Verdana"/>
          <w:sz w:val="20"/>
          <w:szCs w:val="20"/>
          <w:lang w:val="ru-RU"/>
        </w:rPr>
      </w:pPr>
      <w:r>
        <w:rPr>
          <w:rFonts w:ascii="Verdana" w:hAnsi="Verdana"/>
          <w:sz w:val="20"/>
          <w:szCs w:val="20"/>
          <w:lang w:val="ru-RU"/>
        </w:rPr>
        <w:t xml:space="preserve">Тут же приведу интересную фразу из работы Роджера Бекона «Великое сочинение», </w:t>
      </w:r>
      <w:r w:rsidR="004220CF">
        <w:rPr>
          <w:rFonts w:ascii="Verdana" w:hAnsi="Verdana"/>
          <w:sz w:val="20"/>
          <w:szCs w:val="20"/>
          <w:lang w:val="ru-RU"/>
        </w:rPr>
        <w:t>[81]</w:t>
      </w:r>
      <w:r>
        <w:rPr>
          <w:rFonts w:ascii="Verdana" w:hAnsi="Verdana"/>
          <w:sz w:val="20"/>
          <w:szCs w:val="20"/>
          <w:lang w:val="ru-RU"/>
        </w:rPr>
        <w:t xml:space="preserve"> о Каспийском море</w:t>
      </w:r>
      <w:r w:rsidRPr="00AF2D4B">
        <w:rPr>
          <w:rFonts w:ascii="Verdana" w:hAnsi="Verdana"/>
          <w:sz w:val="20"/>
          <w:szCs w:val="20"/>
          <w:lang w:val="ru-RU"/>
        </w:rPr>
        <w:t xml:space="preserve">: </w:t>
      </w:r>
      <w:r>
        <w:rPr>
          <w:rFonts w:ascii="Verdana" w:hAnsi="Verdana"/>
          <w:sz w:val="20"/>
          <w:szCs w:val="20"/>
          <w:lang w:val="ru-RU"/>
        </w:rPr>
        <w:t>«...</w:t>
      </w:r>
      <w:r w:rsidRPr="00AF2D4B">
        <w:rPr>
          <w:rFonts w:asciiTheme="majorHAnsi" w:hAnsiTheme="majorHAnsi"/>
          <w:sz w:val="20"/>
          <w:szCs w:val="20"/>
          <w:lang w:val="ru-RU"/>
        </w:rPr>
        <w:t>оно</w:t>
      </w:r>
      <w:r>
        <w:rPr>
          <w:rFonts w:asciiTheme="majorHAnsi" w:hAnsiTheme="majorHAnsi"/>
          <w:sz w:val="20"/>
          <w:szCs w:val="20"/>
          <w:lang w:val="ru-RU"/>
        </w:rPr>
        <w:t xml:space="preserve"> [Каспийское море]</w:t>
      </w:r>
      <w:r w:rsidRPr="00AF2D4B">
        <w:rPr>
          <w:rFonts w:asciiTheme="majorHAnsi" w:hAnsiTheme="majorHAnsi"/>
          <w:sz w:val="20"/>
          <w:szCs w:val="20"/>
          <w:lang w:val="ru-RU"/>
        </w:rPr>
        <w:t xml:space="preserve"> не связано с морем, но </w:t>
      </w:r>
      <w:r w:rsidRPr="00AF2D4B">
        <w:rPr>
          <w:rFonts w:asciiTheme="majorHAnsi" w:hAnsiTheme="majorHAnsi"/>
          <w:b/>
          <w:sz w:val="20"/>
          <w:szCs w:val="20"/>
          <w:lang w:val="ru-RU"/>
        </w:rPr>
        <w:t>образовано многими крупными реками, слияние которых [и] образует это море Каспийское и Гирканское</w:t>
      </w:r>
      <w:r w:rsidRPr="008F5ABD">
        <w:rPr>
          <w:rFonts w:asciiTheme="majorHAnsi" w:hAnsiTheme="majorHAnsi"/>
          <w:b/>
          <w:sz w:val="20"/>
          <w:szCs w:val="20"/>
          <w:lang w:val="ru-RU"/>
        </w:rPr>
        <w:t>...</w:t>
      </w:r>
      <w:r w:rsidRPr="008F5ABD">
        <w:rPr>
          <w:rFonts w:ascii="Verdana" w:hAnsi="Verdana"/>
          <w:sz w:val="20"/>
          <w:szCs w:val="20"/>
          <w:lang w:val="ru-RU"/>
        </w:rPr>
        <w:t xml:space="preserve">». </w:t>
      </w:r>
      <w:r w:rsidR="008F5ABD" w:rsidRPr="008F5ABD">
        <w:rPr>
          <w:rFonts w:ascii="Verdana" w:hAnsi="Verdana"/>
          <w:sz w:val="20"/>
          <w:szCs w:val="20"/>
          <w:lang w:val="ru-RU"/>
        </w:rPr>
        <w:t>Помпоний Мела</w:t>
      </w:r>
      <w:r w:rsidR="008F5ABD">
        <w:rPr>
          <w:rFonts w:ascii="Verdana" w:hAnsi="Verdana"/>
          <w:sz w:val="20"/>
          <w:szCs w:val="20"/>
          <w:lang w:val="ru-RU"/>
        </w:rPr>
        <w:t>, [</w:t>
      </w:r>
      <w:r w:rsidR="007E4FD4">
        <w:rPr>
          <w:rFonts w:ascii="Verdana" w:hAnsi="Verdana"/>
          <w:sz w:val="20"/>
          <w:szCs w:val="20"/>
          <w:lang w:val="ru-RU"/>
        </w:rPr>
        <w:t>52</w:t>
      </w:r>
      <w:r w:rsidR="008F5ABD">
        <w:rPr>
          <w:rFonts w:ascii="Verdana" w:hAnsi="Verdana"/>
          <w:sz w:val="20"/>
          <w:szCs w:val="20"/>
          <w:lang w:val="ru-RU"/>
        </w:rPr>
        <w:t>]</w:t>
      </w:r>
      <w:r w:rsidR="008F5ABD" w:rsidRPr="008F5ABD">
        <w:rPr>
          <w:rFonts w:ascii="Verdana" w:hAnsi="Verdana"/>
          <w:sz w:val="20"/>
          <w:szCs w:val="20"/>
          <w:lang w:val="ru-RU"/>
        </w:rPr>
        <w:t xml:space="preserve">: </w:t>
      </w:r>
      <w:r w:rsidR="008F5ABD">
        <w:rPr>
          <w:rFonts w:asciiTheme="majorHAnsi" w:hAnsiTheme="majorHAnsi"/>
          <w:sz w:val="20"/>
          <w:szCs w:val="20"/>
          <w:lang w:val="ru-RU"/>
        </w:rPr>
        <w:t>«</w:t>
      </w:r>
      <w:r w:rsidR="008F5ABD" w:rsidRPr="008F5ABD">
        <w:rPr>
          <w:rFonts w:asciiTheme="majorHAnsi" w:hAnsiTheme="majorHAnsi"/>
          <w:b/>
          <w:sz w:val="20"/>
          <w:szCs w:val="20"/>
          <w:lang w:val="ru-RU"/>
        </w:rPr>
        <w:t>Каспийское море сначала, как река</w:t>
      </w:r>
      <w:r w:rsidR="008F5ABD" w:rsidRPr="008F5ABD">
        <w:rPr>
          <w:rFonts w:asciiTheme="majorHAnsi" w:hAnsiTheme="majorHAnsi"/>
          <w:sz w:val="20"/>
          <w:szCs w:val="20"/>
          <w:lang w:val="ru-RU"/>
        </w:rPr>
        <w:t>, врывается в сушу сколь узким, столь и длинным проливом и, пройдя прямым руслом, разливается тремя заливами: прямо против устья — Гирканским, налево — Скифским, направо — тем, который называют собственно Каспийским, по имени всего [моря].</w:t>
      </w:r>
      <w:r w:rsidR="008F5ABD">
        <w:rPr>
          <w:rFonts w:asciiTheme="majorHAnsi" w:hAnsiTheme="majorHAnsi"/>
          <w:sz w:val="20"/>
          <w:szCs w:val="20"/>
          <w:lang w:val="ru-RU"/>
        </w:rPr>
        <w:t>..</w:t>
      </w:r>
      <w:r w:rsidR="008F5ABD" w:rsidRPr="008F5ABD">
        <w:rPr>
          <w:rFonts w:ascii="Verdana" w:hAnsi="Verdana"/>
          <w:sz w:val="20"/>
          <w:szCs w:val="20"/>
          <w:lang w:val="ru-RU"/>
        </w:rPr>
        <w:t>».</w:t>
      </w:r>
      <w:r w:rsidR="008F5ABD">
        <w:rPr>
          <w:rFonts w:asciiTheme="majorHAnsi" w:hAnsiTheme="majorHAnsi"/>
          <w:sz w:val="20"/>
          <w:szCs w:val="20"/>
          <w:lang w:val="ru-RU"/>
        </w:rPr>
        <w:t xml:space="preserve"> </w:t>
      </w:r>
      <w:r w:rsidRPr="00AF2D4B">
        <w:rPr>
          <w:rFonts w:ascii="Verdana" w:hAnsi="Verdana"/>
          <w:sz w:val="20"/>
          <w:szCs w:val="20"/>
          <w:lang w:val="ru-RU"/>
        </w:rPr>
        <w:t xml:space="preserve">И в случае с Понтом, и в случае с Меотидой, и в случае с Каспийского моря </w:t>
      </w:r>
      <w:r>
        <w:rPr>
          <w:rFonts w:ascii="Verdana" w:hAnsi="Verdana"/>
          <w:sz w:val="20"/>
          <w:szCs w:val="20"/>
          <w:lang w:val="ru-RU"/>
        </w:rPr>
        <w:t>мы видим, что речь, возможно, идет не о морях, в современном понимании, а о реках, которые, во-первых, текут</w:t>
      </w:r>
      <w:r w:rsidR="00757DB2">
        <w:rPr>
          <w:rFonts w:ascii="Verdana" w:hAnsi="Verdana"/>
          <w:sz w:val="20"/>
          <w:szCs w:val="20"/>
          <w:lang w:val="ru-RU"/>
        </w:rPr>
        <w:t xml:space="preserve"> и,</w:t>
      </w:r>
      <w:r>
        <w:rPr>
          <w:rFonts w:ascii="Verdana" w:hAnsi="Verdana"/>
          <w:sz w:val="20"/>
          <w:szCs w:val="20"/>
          <w:lang w:val="ru-RU"/>
        </w:rPr>
        <w:t xml:space="preserve"> во-вторых, образовывают болота. Скорее всего, эти разлившиеся реки и были этими морями, и</w:t>
      </w:r>
      <w:r w:rsidR="00757DB2">
        <w:rPr>
          <w:rFonts w:ascii="Verdana" w:hAnsi="Verdana"/>
          <w:sz w:val="20"/>
          <w:szCs w:val="20"/>
          <w:lang w:val="ru-RU"/>
        </w:rPr>
        <w:t>,</w:t>
      </w:r>
      <w:r>
        <w:rPr>
          <w:rFonts w:ascii="Verdana" w:hAnsi="Verdana"/>
          <w:sz w:val="20"/>
          <w:szCs w:val="20"/>
          <w:lang w:val="ru-RU"/>
        </w:rPr>
        <w:t xml:space="preserve"> как пишут многие автор</w:t>
      </w:r>
      <w:r w:rsidR="00757DB2">
        <w:rPr>
          <w:rFonts w:ascii="Verdana" w:hAnsi="Verdana"/>
          <w:sz w:val="20"/>
          <w:szCs w:val="20"/>
          <w:lang w:val="ru-RU"/>
        </w:rPr>
        <w:t xml:space="preserve">ы, были эти моря очень мелкие. </w:t>
      </w:r>
    </w:p>
    <w:p w:rsidR="00387B14" w:rsidRDefault="00387B14" w:rsidP="00387B14">
      <w:pPr>
        <w:spacing w:after="0" w:afterAutospacing="0"/>
        <w:ind w:firstLine="720"/>
        <w:jc w:val="both"/>
        <w:rPr>
          <w:rFonts w:ascii="Verdana" w:hAnsi="Verdana"/>
          <w:sz w:val="20"/>
          <w:szCs w:val="20"/>
          <w:lang w:val="ru-RU"/>
        </w:rPr>
      </w:pPr>
      <w:r>
        <w:rPr>
          <w:rFonts w:ascii="Verdana" w:hAnsi="Verdana"/>
          <w:sz w:val="20"/>
          <w:szCs w:val="20"/>
          <w:lang w:val="ru-RU"/>
        </w:rPr>
        <w:t xml:space="preserve">Вполне возможно, что название Понт имеет отношение к загадочной стране Пунт. Эта тема обсуждается на сайте </w:t>
      </w:r>
      <w:r>
        <w:rPr>
          <w:rFonts w:ascii="Verdana" w:hAnsi="Verdana"/>
          <w:sz w:val="20"/>
          <w:szCs w:val="20"/>
        </w:rPr>
        <w:t>DokX</w:t>
      </w:r>
      <w:r>
        <w:rPr>
          <w:rFonts w:ascii="Verdana" w:hAnsi="Verdana"/>
          <w:sz w:val="20"/>
          <w:szCs w:val="20"/>
          <w:lang w:val="ru-RU"/>
        </w:rPr>
        <w:t>.</w:t>
      </w:r>
      <w:r>
        <w:rPr>
          <w:rFonts w:ascii="Verdana" w:hAnsi="Verdana"/>
          <w:sz w:val="20"/>
          <w:szCs w:val="20"/>
        </w:rPr>
        <w:t>ru</w:t>
      </w:r>
      <w:r>
        <w:rPr>
          <w:rFonts w:ascii="Verdana" w:hAnsi="Verdana"/>
          <w:sz w:val="20"/>
          <w:szCs w:val="20"/>
          <w:lang w:val="ru-RU"/>
        </w:rPr>
        <w:t xml:space="preserve"> в статье «Пунт ― загадочная страна Египта». Автор приходит к выводу, что страна Пунт находилась на северо-западе Индии, что подтверждает нашу версию, правда Египет в этой статье расположен в Африке, это приводило к единственному противоречию в этой версии. Дело в том, что путь из </w:t>
      </w:r>
      <w:r>
        <w:rPr>
          <w:rFonts w:ascii="Verdana" w:hAnsi="Verdana"/>
          <w:sz w:val="20"/>
          <w:szCs w:val="20"/>
          <w:lang w:val="ru-RU"/>
        </w:rPr>
        <w:lastRenderedPageBreak/>
        <w:t xml:space="preserve">Египта до страны Пунт туда и обратно занимал примерно неделю, в нашей версии, в которой Египет находится в Индии, никаких противоречий в этой версии нет. </w:t>
      </w:r>
      <w:r w:rsidR="00E83372">
        <w:rPr>
          <w:rFonts w:ascii="Verdana" w:hAnsi="Verdana"/>
          <w:sz w:val="20"/>
          <w:szCs w:val="20"/>
          <w:lang w:val="ru-RU"/>
        </w:rPr>
        <w:t>В книге «История Африки в древних и средневековых источниках» говорится о том, что «</w:t>
      </w:r>
      <w:r w:rsidR="00E83372" w:rsidRPr="00E83372">
        <w:rPr>
          <w:rFonts w:asciiTheme="majorHAnsi" w:hAnsiTheme="majorHAnsi"/>
          <w:sz w:val="20"/>
          <w:szCs w:val="20"/>
          <w:lang w:val="ru-RU"/>
        </w:rPr>
        <w:t>рельефы и надписи, повествующие об экспедиции, посланной царицей Хатшепсут в Пунт, высечены на стене божницы храма Дер эль-Бахри, построенного на берегу Нила к западу от Фив</w:t>
      </w:r>
      <w:r w:rsidR="00E83372">
        <w:rPr>
          <w:rFonts w:ascii="Verdana" w:hAnsi="Verdana"/>
          <w:sz w:val="20"/>
          <w:szCs w:val="20"/>
          <w:lang w:val="ru-RU"/>
        </w:rPr>
        <w:t xml:space="preserve">». Но это не опровергает предложенную версию, в которой </w:t>
      </w:r>
      <w:r w:rsidR="003E0B7C">
        <w:rPr>
          <w:rFonts w:ascii="Verdana" w:hAnsi="Verdana"/>
          <w:sz w:val="20"/>
          <w:szCs w:val="20"/>
          <w:lang w:val="ru-RU"/>
        </w:rPr>
        <w:t>страна Пунт, находится в Индии. Текст мог попасть на территорию нынешнего Египта</w:t>
      </w:r>
      <w:r w:rsidR="00064AB2">
        <w:rPr>
          <w:rFonts w:ascii="Verdana" w:hAnsi="Verdana"/>
          <w:sz w:val="20"/>
          <w:szCs w:val="20"/>
          <w:lang w:val="ru-RU"/>
        </w:rPr>
        <w:t>,</w:t>
      </w:r>
      <w:r w:rsidR="003E0B7C">
        <w:rPr>
          <w:rFonts w:ascii="Verdana" w:hAnsi="Verdana"/>
          <w:sz w:val="20"/>
          <w:szCs w:val="20"/>
          <w:lang w:val="ru-RU"/>
        </w:rPr>
        <w:t xml:space="preserve"> и там этот текст был высечен на стене.</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Скифия</w:t>
      </w:r>
    </w:p>
    <w:p w:rsidR="00533671" w:rsidRDefault="00533671" w:rsidP="00533671">
      <w:pPr>
        <w:spacing w:after="0" w:afterAutospacing="0"/>
        <w:ind w:firstLine="720"/>
        <w:jc w:val="both"/>
        <w:rPr>
          <w:rFonts w:ascii="Verdana" w:hAnsi="Verdana"/>
          <w:sz w:val="20"/>
          <w:szCs w:val="20"/>
          <w:lang w:val="ru-RU"/>
        </w:rPr>
      </w:pPr>
      <w:r w:rsidRPr="00FD7E4D">
        <w:rPr>
          <w:rFonts w:ascii="Verdana" w:hAnsi="Verdana"/>
          <w:sz w:val="20"/>
          <w:szCs w:val="20"/>
          <w:lang w:val="ru-RU"/>
        </w:rPr>
        <w:t xml:space="preserve">В </w:t>
      </w:r>
      <w:r>
        <w:rPr>
          <w:rFonts w:ascii="Verdana" w:hAnsi="Verdana"/>
          <w:sz w:val="20"/>
          <w:szCs w:val="20"/>
          <w:lang w:val="ru-RU"/>
        </w:rPr>
        <w:t>традиционной версии истории существуют две Скифии. Одна Скифия находилась севернее нынешнего Черного моря, другая Скифия на северо-западе Индии, так называемая Индоскифия. Вторая Скифия, та, которая в Индии, присутствует на карте из раздела «Вавилон» (Индоскифия),</w:t>
      </w:r>
      <w:r w:rsidRPr="009D03F0">
        <w:rPr>
          <w:rFonts w:ascii="Verdana" w:hAnsi="Verdana"/>
          <w:sz w:val="20"/>
          <w:szCs w:val="20"/>
          <w:lang w:val="ru-RU"/>
        </w:rPr>
        <w:t xml:space="preserve"> </w:t>
      </w:r>
      <w:r>
        <w:rPr>
          <w:rFonts w:ascii="Verdana" w:hAnsi="Verdana"/>
          <w:sz w:val="20"/>
          <w:szCs w:val="20"/>
          <w:lang w:val="ru-RU"/>
        </w:rPr>
        <w:t>на этой же карте Скифия находится в Гималаях. Скифия в Индии упоминается в «Перипле Эритрейского моря»</w:t>
      </w:r>
      <w:r w:rsidRPr="00270EF1">
        <w:rPr>
          <w:rFonts w:ascii="Verdana" w:hAnsi="Verdana"/>
          <w:sz w:val="20"/>
          <w:szCs w:val="20"/>
          <w:lang w:val="ru-RU"/>
        </w:rPr>
        <w:t xml:space="preserve"> </w:t>
      </w:r>
      <w:r w:rsidR="006C6291">
        <w:rPr>
          <w:rFonts w:ascii="Verdana" w:hAnsi="Verdana"/>
          <w:sz w:val="20"/>
          <w:szCs w:val="20"/>
          <w:lang w:val="ru-RU"/>
        </w:rPr>
        <w:t>Неизвестного автора</w:t>
      </w:r>
      <w:r w:rsidR="00DB0C43">
        <w:rPr>
          <w:rFonts w:ascii="Verdana" w:hAnsi="Verdana"/>
          <w:sz w:val="20"/>
          <w:szCs w:val="20"/>
          <w:lang w:val="ru-RU"/>
        </w:rPr>
        <w:t>.</w:t>
      </w:r>
      <w:r>
        <w:rPr>
          <w:rFonts w:ascii="Verdana" w:hAnsi="Verdana"/>
          <w:sz w:val="20"/>
          <w:szCs w:val="20"/>
          <w:lang w:val="ru-RU"/>
        </w:rPr>
        <w:t xml:space="preserve"> Но в большинстве случаев, точнее, практически во всех случаях, историки под Скифией понимают Скифию, которая у них расположена в Северном Причерноморье. А вторая Скифия в Индии рассматривается ими как некое досадное недоразумение. При этом историки полностью игнорируют описание Скифии, которое есть у многих древних авторов. Рассмотрим эти описания. </w:t>
      </w:r>
    </w:p>
    <w:p w:rsidR="00533671" w:rsidRPr="00A10820" w:rsidRDefault="00533671" w:rsidP="00533671">
      <w:pPr>
        <w:spacing w:after="0" w:afterAutospacing="0"/>
        <w:ind w:firstLine="720"/>
        <w:jc w:val="both"/>
        <w:rPr>
          <w:rFonts w:ascii="Verdana" w:hAnsi="Verdana" w:cs="Arial"/>
          <w:sz w:val="20"/>
          <w:szCs w:val="20"/>
          <w:shd w:val="clear" w:color="auto" w:fill="FFFFFF"/>
          <w:lang w:val="ru-RU"/>
        </w:rPr>
      </w:pPr>
      <w:r>
        <w:rPr>
          <w:rFonts w:ascii="Verdana" w:hAnsi="Verdana"/>
          <w:sz w:val="20"/>
          <w:szCs w:val="20"/>
          <w:lang w:val="ru-RU"/>
        </w:rPr>
        <w:t xml:space="preserve">По Скифии протекает крупная река Танаис, которая является границей между Азией и Европой. Танаис течет с очень высоких гор. А исток Дона, с которым чаще всего ассоциируется Танаис, </w:t>
      </w:r>
      <w:r w:rsidRPr="0072572F">
        <w:rPr>
          <w:rFonts w:ascii="Verdana" w:hAnsi="Verdana" w:cs="Arial"/>
          <w:sz w:val="20"/>
          <w:szCs w:val="20"/>
          <w:shd w:val="clear" w:color="auto" w:fill="FFFFFF"/>
          <w:lang w:val="ru-RU"/>
        </w:rPr>
        <w:t>расположен в северной части</w:t>
      </w:r>
      <w:r>
        <w:rPr>
          <w:rFonts w:ascii="Verdana" w:hAnsi="Verdana" w:cs="Arial"/>
          <w:sz w:val="20"/>
          <w:szCs w:val="20"/>
          <w:shd w:val="clear" w:color="auto" w:fill="FFFFFF"/>
          <w:lang w:val="ru-RU"/>
        </w:rPr>
        <w:t xml:space="preserve"> </w:t>
      </w:r>
      <w:r w:rsidRPr="00C842E6">
        <w:rPr>
          <w:rFonts w:ascii="Verdana" w:hAnsi="Verdana" w:cs="Arial"/>
          <w:sz w:val="20"/>
          <w:szCs w:val="20"/>
          <w:shd w:val="clear" w:color="auto" w:fill="FFFFFF"/>
          <w:lang w:val="ru-RU"/>
        </w:rPr>
        <w:t>Среднерусской возвышенности</w:t>
      </w:r>
      <w:r w:rsidRPr="0072572F">
        <w:rPr>
          <w:rFonts w:ascii="Verdana" w:hAnsi="Verdana" w:cs="Arial"/>
          <w:sz w:val="20"/>
          <w:szCs w:val="20"/>
          <w:shd w:val="clear" w:color="auto" w:fill="FFFFFF"/>
          <w:lang w:val="ru-RU"/>
        </w:rPr>
        <w:t>, на высоте около 180</w:t>
      </w:r>
      <w:r>
        <w:rPr>
          <w:rFonts w:ascii="Verdana" w:hAnsi="Verdana" w:cs="Arial"/>
          <w:sz w:val="20"/>
          <w:szCs w:val="20"/>
          <w:shd w:val="clear" w:color="auto" w:fill="FFFFFF"/>
          <w:lang w:val="ru-RU"/>
        </w:rPr>
        <w:t xml:space="preserve"> </w:t>
      </w:r>
      <w:r w:rsidRPr="0072572F">
        <w:rPr>
          <w:rFonts w:ascii="Verdana" w:hAnsi="Verdana" w:cs="Arial"/>
          <w:sz w:val="20"/>
          <w:szCs w:val="20"/>
          <w:shd w:val="clear" w:color="auto" w:fill="FFFFFF"/>
          <w:lang w:val="ru-RU"/>
        </w:rPr>
        <w:t>м над уровнем моря</w:t>
      </w:r>
      <w:r>
        <w:rPr>
          <w:rFonts w:ascii="Verdana" w:hAnsi="Verdana" w:cs="Arial"/>
          <w:sz w:val="20"/>
          <w:szCs w:val="20"/>
          <w:shd w:val="clear" w:color="auto" w:fill="FFFFFF"/>
          <w:lang w:val="ru-RU"/>
        </w:rPr>
        <w:t>. Скифия упоминается часто с высокими горами (Рипейскими), которые находятся рядом с ней.</w:t>
      </w:r>
    </w:p>
    <w:p w:rsidR="00533671" w:rsidRPr="008B5650" w:rsidRDefault="00533671" w:rsidP="00533671">
      <w:pPr>
        <w:spacing w:after="0" w:afterAutospacing="0"/>
        <w:ind w:firstLine="709"/>
        <w:jc w:val="both"/>
        <w:rPr>
          <w:rFonts w:ascii="Verdana" w:hAnsi="Verdana" w:cs="Arial"/>
          <w:sz w:val="20"/>
          <w:szCs w:val="20"/>
          <w:shd w:val="clear" w:color="auto" w:fill="FFFFFF"/>
          <w:lang w:val="ru-RU"/>
        </w:rPr>
      </w:pPr>
      <w:r>
        <w:rPr>
          <w:rFonts w:ascii="Verdana" w:hAnsi="Verdana" w:cs="Arial"/>
          <w:sz w:val="20"/>
          <w:szCs w:val="20"/>
          <w:shd w:val="clear" w:color="auto" w:fill="FFFFFF"/>
          <w:lang w:val="ru-RU"/>
        </w:rPr>
        <w:lastRenderedPageBreak/>
        <w:t>Рядом со Скифией находится очень большое озеро Меотида, которое многие авторы называют болотом. Азовское море, которое</w:t>
      </w:r>
      <w:r w:rsidRPr="00635CC1">
        <w:rPr>
          <w:rFonts w:ascii="Verdana" w:hAnsi="Verdana" w:cs="Arial"/>
          <w:sz w:val="20"/>
          <w:szCs w:val="20"/>
          <w:shd w:val="clear" w:color="auto" w:fill="FFFFFF"/>
          <w:lang w:val="ru-RU"/>
        </w:rPr>
        <w:t xml:space="preserve"> </w:t>
      </w:r>
      <w:r>
        <w:rPr>
          <w:rFonts w:ascii="Verdana" w:hAnsi="Verdana" w:cs="Arial"/>
          <w:sz w:val="20"/>
          <w:szCs w:val="20"/>
          <w:shd w:val="clear" w:color="auto" w:fill="FFFFFF"/>
          <w:lang w:val="ru-RU"/>
        </w:rPr>
        <w:t xml:space="preserve">историки считают Меотидой, никак нельзя рассматривать, как болото. В его восточной части есть болотистые места, но из-за этого назвать Азовское море болотом, просто несерьезно. Глубина Азовского моря значительно больше глубины Меотиды, а глубина Меотиды указывается многими авторами, и эта глубина очень маленькая, поэтому Меотиду и называют болотом. </w:t>
      </w:r>
      <w:r>
        <w:rPr>
          <w:rFonts w:ascii="Verdana" w:hAnsi="Verdana"/>
          <w:sz w:val="20"/>
          <w:szCs w:val="20"/>
          <w:lang w:val="ru-RU" w:eastAsia="uk-UA"/>
        </w:rPr>
        <w:t>Роджер Бекон</w:t>
      </w:r>
      <w:r w:rsidR="00E47A51">
        <w:rPr>
          <w:rFonts w:ascii="Verdana" w:hAnsi="Verdana"/>
          <w:sz w:val="20"/>
          <w:szCs w:val="20"/>
          <w:lang w:val="ru-RU" w:eastAsia="uk-UA"/>
        </w:rPr>
        <w:t>,</w:t>
      </w:r>
      <w:r>
        <w:rPr>
          <w:rFonts w:ascii="Verdana" w:hAnsi="Verdana"/>
          <w:sz w:val="20"/>
          <w:szCs w:val="20"/>
          <w:lang w:val="ru-RU" w:eastAsia="uk-UA"/>
        </w:rPr>
        <w:t xml:space="preserve"> </w:t>
      </w:r>
      <w:r w:rsidR="004220CF">
        <w:rPr>
          <w:rFonts w:ascii="Verdana" w:hAnsi="Verdana"/>
          <w:sz w:val="20"/>
          <w:szCs w:val="20"/>
          <w:lang w:val="ru-RU" w:eastAsia="ru-RU"/>
        </w:rPr>
        <w:t>[81]</w:t>
      </w:r>
      <w:r w:rsidRPr="000E5DA3">
        <w:rPr>
          <w:rFonts w:ascii="Verdana" w:hAnsi="Verdana"/>
          <w:sz w:val="20"/>
          <w:szCs w:val="20"/>
          <w:lang w:val="ru-RU" w:eastAsia="uk-UA"/>
        </w:rPr>
        <w:t>:</w:t>
      </w:r>
      <w:r>
        <w:rPr>
          <w:rFonts w:ascii="Verdana" w:hAnsi="Verdana"/>
          <w:sz w:val="18"/>
          <w:szCs w:val="18"/>
          <w:lang w:val="ru-RU"/>
        </w:rPr>
        <w:t>«…</w:t>
      </w:r>
      <w:r w:rsidRPr="00715E53">
        <w:rPr>
          <w:rFonts w:ascii="Verdana" w:hAnsi="Verdana"/>
          <w:b/>
          <w:sz w:val="18"/>
          <w:szCs w:val="18"/>
          <w:lang w:val="ru-RU"/>
        </w:rPr>
        <w:t>Река эта на севере образует некое море</w:t>
      </w:r>
      <w:r w:rsidRPr="00C7739A">
        <w:rPr>
          <w:rFonts w:ascii="Verdana" w:hAnsi="Verdana"/>
          <w:sz w:val="18"/>
          <w:szCs w:val="18"/>
          <w:lang w:val="ru-RU"/>
        </w:rPr>
        <w:t xml:space="preserve">, имеющее 70 миллиариев в длину и ширину, и </w:t>
      </w:r>
      <w:r w:rsidRPr="00C7739A">
        <w:rPr>
          <w:rFonts w:ascii="Verdana" w:hAnsi="Verdana"/>
          <w:b/>
          <w:sz w:val="18"/>
          <w:szCs w:val="18"/>
          <w:lang w:val="ru-RU"/>
        </w:rPr>
        <w:t>глубиной нигде не превосходящее 6 пядей</w:t>
      </w:r>
      <w:r w:rsidRPr="00C7739A">
        <w:rPr>
          <w:rFonts w:ascii="Verdana" w:hAnsi="Verdana"/>
          <w:sz w:val="18"/>
          <w:szCs w:val="18"/>
          <w:lang w:val="ru-RU"/>
        </w:rPr>
        <w:t xml:space="preserve">. </w:t>
      </w:r>
      <w:r w:rsidRPr="00B81CD5">
        <w:rPr>
          <w:rFonts w:ascii="Verdana" w:hAnsi="Verdana"/>
          <w:b/>
          <w:sz w:val="18"/>
          <w:szCs w:val="18"/>
          <w:lang w:val="ru-RU"/>
        </w:rPr>
        <w:t>И это море — известнейшее озеро Меотида</w:t>
      </w:r>
      <w:r w:rsidRPr="00C7739A">
        <w:rPr>
          <w:rFonts w:ascii="Verdana" w:hAnsi="Verdana"/>
          <w:sz w:val="18"/>
          <w:szCs w:val="18"/>
          <w:lang w:val="ru-RU"/>
        </w:rPr>
        <w:t xml:space="preserve"> </w:t>
      </w:r>
      <w:r>
        <w:rPr>
          <w:rFonts w:ascii="Verdana" w:hAnsi="Verdana"/>
          <w:sz w:val="18"/>
          <w:szCs w:val="18"/>
          <w:lang w:val="ru-RU"/>
        </w:rPr>
        <w:t xml:space="preserve">…» </w:t>
      </w:r>
      <w:r w:rsidRPr="00B45309">
        <w:rPr>
          <w:rFonts w:ascii="Verdana" w:hAnsi="Verdana"/>
          <w:sz w:val="20"/>
          <w:szCs w:val="20"/>
          <w:lang w:val="ru-RU"/>
        </w:rPr>
        <w:t>Иордан</w:t>
      </w:r>
      <w:r w:rsidR="00E47A51">
        <w:rPr>
          <w:rFonts w:ascii="Verdana" w:hAnsi="Verdana"/>
          <w:sz w:val="20"/>
          <w:szCs w:val="20"/>
          <w:lang w:val="ru-RU"/>
        </w:rPr>
        <w:t xml:space="preserve">, </w:t>
      </w:r>
      <w:r w:rsidR="004220CF">
        <w:rPr>
          <w:rFonts w:ascii="Verdana" w:hAnsi="Verdana"/>
          <w:sz w:val="20"/>
          <w:szCs w:val="20"/>
          <w:lang w:val="ru-RU" w:eastAsia="ru-RU"/>
        </w:rPr>
        <w:t>[81]</w:t>
      </w:r>
      <w:r w:rsidRPr="00B45309">
        <w:rPr>
          <w:rFonts w:ascii="Verdana" w:hAnsi="Verdana"/>
          <w:sz w:val="20"/>
          <w:szCs w:val="20"/>
          <w:lang w:val="ru-RU"/>
        </w:rPr>
        <w:t xml:space="preserve">: </w:t>
      </w:r>
      <w:r w:rsidRPr="001824EE">
        <w:rPr>
          <w:rFonts w:asciiTheme="majorHAnsi" w:hAnsiTheme="majorHAnsi"/>
          <w:sz w:val="20"/>
          <w:szCs w:val="20"/>
          <w:lang w:val="ru-RU"/>
        </w:rPr>
        <w:t>«Посередине Скифии есть место, которое разделяет Азию и Европу одну от другой; это — Рифейские горы, которые изливают широчайший Танаис, впадающий в Мэотиду. Окружность этого озера равна 144 тысячам шагов, причем оно нигде не оп</w:t>
      </w:r>
      <w:r>
        <w:rPr>
          <w:rFonts w:asciiTheme="majorHAnsi" w:hAnsiTheme="majorHAnsi"/>
          <w:sz w:val="20"/>
          <w:szCs w:val="20"/>
          <w:lang w:val="ru-RU"/>
        </w:rPr>
        <w:t>ускается глубже чем на 8 локтей</w:t>
      </w:r>
      <w:r w:rsidRPr="001824EE">
        <w:rPr>
          <w:rFonts w:asciiTheme="majorHAnsi" w:hAnsiTheme="majorHAnsi"/>
          <w:sz w:val="20"/>
          <w:szCs w:val="20"/>
          <w:lang w:val="ru-RU"/>
        </w:rPr>
        <w:t>»</w:t>
      </w:r>
      <w:r>
        <w:rPr>
          <w:rFonts w:asciiTheme="majorHAnsi" w:hAnsiTheme="majorHAnsi"/>
          <w:sz w:val="20"/>
          <w:szCs w:val="20"/>
          <w:lang w:val="ru-RU"/>
        </w:rPr>
        <w:t>.</w:t>
      </w:r>
      <w:r w:rsidRPr="00B45309">
        <w:rPr>
          <w:rFonts w:ascii="Verdana" w:hAnsi="Verdana"/>
          <w:sz w:val="20"/>
          <w:szCs w:val="20"/>
          <w:lang w:val="ru-RU"/>
        </w:rPr>
        <w:t xml:space="preserve"> </w:t>
      </w:r>
      <w:r>
        <w:rPr>
          <w:rFonts w:ascii="Verdana" w:hAnsi="Verdana"/>
          <w:sz w:val="20"/>
          <w:szCs w:val="20"/>
          <w:lang w:val="ru-RU"/>
        </w:rPr>
        <w:t xml:space="preserve">(8 локтей — примерно 4,5 метров) </w:t>
      </w:r>
    </w:p>
    <w:p w:rsidR="00533671" w:rsidRDefault="00533671" w:rsidP="00533671">
      <w:pPr>
        <w:spacing w:after="0" w:afterAutospacing="0"/>
        <w:ind w:firstLine="709"/>
        <w:jc w:val="both"/>
        <w:rPr>
          <w:rFonts w:ascii="Verdana" w:hAnsi="Verdana"/>
          <w:sz w:val="20"/>
          <w:szCs w:val="20"/>
          <w:lang w:val="ru-RU"/>
        </w:rPr>
      </w:pPr>
      <w:r>
        <w:rPr>
          <w:rFonts w:ascii="Verdana" w:hAnsi="Verdana"/>
          <w:sz w:val="20"/>
          <w:szCs w:val="20"/>
          <w:lang w:val="ru-RU"/>
        </w:rPr>
        <w:t>Вокруг Меотиды жило большое количество племен и народов, а побережье Азовского моря никогда не было густо населено. В районе Азовского моря отсутствуют полезные ископаемые, которые должны присутствовать возле Меотиды</w:t>
      </w:r>
      <w:r w:rsidRPr="00B91D24">
        <w:rPr>
          <w:rFonts w:ascii="Verdana" w:hAnsi="Verdana"/>
          <w:sz w:val="20"/>
          <w:szCs w:val="20"/>
          <w:lang w:val="ru-RU"/>
        </w:rPr>
        <w:t>.</w:t>
      </w:r>
    </w:p>
    <w:p w:rsidR="00533671" w:rsidRDefault="00533671" w:rsidP="00533671">
      <w:pPr>
        <w:spacing w:after="0" w:afterAutospacing="0"/>
        <w:ind w:firstLine="709"/>
        <w:jc w:val="both"/>
        <w:rPr>
          <w:rFonts w:ascii="Verdana" w:hAnsi="Verdana"/>
          <w:sz w:val="20"/>
          <w:szCs w:val="20"/>
          <w:lang w:val="ru-RU" w:eastAsia="uk-UA"/>
        </w:rPr>
      </w:pPr>
      <w:r w:rsidRPr="007B77BB">
        <w:rPr>
          <w:rFonts w:ascii="Verdana" w:hAnsi="Verdana"/>
          <w:sz w:val="20"/>
          <w:szCs w:val="20"/>
          <w:lang w:val="ru-RU" w:eastAsia="uk-UA"/>
        </w:rPr>
        <w:t>У многих авторов</w:t>
      </w:r>
      <w:r>
        <w:rPr>
          <w:rFonts w:ascii="Verdana" w:hAnsi="Verdana"/>
          <w:sz w:val="20"/>
          <w:szCs w:val="20"/>
          <w:lang w:val="ru-RU" w:eastAsia="uk-UA"/>
        </w:rPr>
        <w:t xml:space="preserve"> возле Скифии часто упоминается Скифская пустыня. </w:t>
      </w:r>
      <w:r w:rsidRPr="00CF0523">
        <w:rPr>
          <w:rFonts w:asciiTheme="majorHAnsi" w:hAnsiTheme="majorHAnsi"/>
          <w:sz w:val="20"/>
          <w:szCs w:val="20"/>
          <w:lang w:val="ru-RU" w:eastAsia="uk-UA"/>
        </w:rPr>
        <w:t>«</w:t>
      </w:r>
      <w:r w:rsidRPr="00CF0523">
        <w:rPr>
          <w:rFonts w:asciiTheme="majorHAnsi" w:hAnsiTheme="majorHAnsi"/>
          <w:sz w:val="20"/>
          <w:szCs w:val="20"/>
          <w:lang w:val="ru-RU"/>
        </w:rPr>
        <w:t>Между рекой Истром и Борисфеном прежде всего находится пустыня скифов»</w:t>
      </w:r>
      <w:r>
        <w:rPr>
          <w:rFonts w:ascii="Verdana" w:hAnsi="Verdana"/>
          <w:sz w:val="20"/>
          <w:szCs w:val="20"/>
          <w:lang w:val="ru-RU" w:eastAsia="uk-UA"/>
        </w:rPr>
        <w:t>, [</w:t>
      </w:r>
      <w:r w:rsidR="003A0597" w:rsidRPr="003A0597">
        <w:rPr>
          <w:rFonts w:ascii="Verdana" w:hAnsi="Verdana"/>
          <w:sz w:val="20"/>
          <w:szCs w:val="20"/>
          <w:lang w:val="ru-RU" w:eastAsia="uk-UA"/>
        </w:rPr>
        <w:t>39</w:t>
      </w:r>
      <w:r>
        <w:rPr>
          <w:rFonts w:ascii="Verdana" w:hAnsi="Verdana"/>
          <w:sz w:val="20"/>
          <w:szCs w:val="20"/>
          <w:lang w:val="ru-RU" w:eastAsia="uk-UA"/>
        </w:rPr>
        <w:t>]. В Северном Причерноморье есть степи, но назвать эти плодородные земли пустыней ни в коем случае нельзя. Разные авторы с термином Скифская пустыня связывают самые разные объекты. Но для случая нахождения Скифии в Индии, подходящим объектом могла быть пустыня Тар, хотя нельзя исключать и другие географические объекты.</w:t>
      </w:r>
    </w:p>
    <w:p w:rsidR="00533671" w:rsidRDefault="00533671" w:rsidP="00533671">
      <w:pPr>
        <w:spacing w:after="0" w:afterAutospacing="0"/>
        <w:ind w:firstLine="709"/>
        <w:jc w:val="both"/>
        <w:rPr>
          <w:rFonts w:ascii="Verdana" w:hAnsi="Verdana"/>
          <w:sz w:val="20"/>
          <w:szCs w:val="20"/>
          <w:lang w:val="ru-RU" w:eastAsia="uk-UA"/>
        </w:rPr>
      </w:pPr>
      <w:r>
        <w:rPr>
          <w:rFonts w:ascii="Verdana" w:hAnsi="Verdana"/>
          <w:sz w:val="20"/>
          <w:szCs w:val="20"/>
          <w:lang w:val="ru-RU" w:eastAsia="uk-UA"/>
        </w:rPr>
        <w:t xml:space="preserve">Скифия, которая находилась в Индии, которая присутствует на многих картах на северо-западе, соответствует всем этим признакам. И горы, и реки, текущие с этих гор, и болота, множество народов, и эта самая пустыня (пустыня Тар, есть карта, см. ниже, на которой эта пустыня названа Синдской)... Если предположить, что речь у древних авторов идет о </w:t>
      </w:r>
      <w:r>
        <w:rPr>
          <w:rFonts w:ascii="Verdana" w:hAnsi="Verdana"/>
          <w:sz w:val="20"/>
          <w:szCs w:val="20"/>
          <w:lang w:val="ru-RU" w:eastAsia="uk-UA"/>
        </w:rPr>
        <w:lastRenderedPageBreak/>
        <w:t>Скифии в Индии, все противоречия, о которых пишут комментаторы, моментально перестают быть противоречиями, все географические объекты легко находятся, и тут же станет видно, насколько точны описания древних авторов.</w:t>
      </w:r>
    </w:p>
    <w:p w:rsidR="00533671" w:rsidRPr="001B050B" w:rsidRDefault="00533671" w:rsidP="00533671">
      <w:pPr>
        <w:spacing w:after="0" w:afterAutospacing="0"/>
        <w:ind w:firstLine="720"/>
        <w:jc w:val="both"/>
        <w:rPr>
          <w:rFonts w:ascii="Verdana" w:hAnsi="Verdana"/>
          <w:snapToGrid w:val="0"/>
          <w:sz w:val="20"/>
          <w:szCs w:val="20"/>
          <w:lang w:val="ru-RU"/>
        </w:rPr>
      </w:pPr>
      <w:r w:rsidRPr="00B45309">
        <w:rPr>
          <w:rFonts w:ascii="Verdana" w:hAnsi="Verdana"/>
          <w:sz w:val="20"/>
          <w:szCs w:val="20"/>
          <w:lang w:val="ru-RU"/>
        </w:rPr>
        <w:t>Скифы постоянно упоминаются практически у всех историков, которых ныне относят к византийским авторам. При этом комментаторы дружно утверждают, что это не те скифы, о которых писали авторы, которых ныне относят к древнегреческим писателям.</w:t>
      </w:r>
      <w:r>
        <w:rPr>
          <w:rFonts w:ascii="Verdana" w:hAnsi="Verdana"/>
          <w:sz w:val="20"/>
          <w:szCs w:val="20"/>
          <w:lang w:val="ru-RU"/>
        </w:rPr>
        <w:t xml:space="preserve"> Такое упорство комментаторов, которые считают, что скифы </w:t>
      </w:r>
      <w:r w:rsidRPr="00B45309">
        <w:rPr>
          <w:rFonts w:ascii="Verdana" w:hAnsi="Verdana"/>
          <w:snapToGrid w:val="0"/>
          <w:sz w:val="20"/>
          <w:szCs w:val="20"/>
          <w:lang w:val="ru-RU"/>
        </w:rPr>
        <w:t>«</w:t>
      </w:r>
      <w:r w:rsidRPr="00B45309">
        <w:rPr>
          <w:rFonts w:ascii="Verdana" w:hAnsi="Verdana"/>
          <w:sz w:val="20"/>
          <w:szCs w:val="20"/>
          <w:lang w:val="ru-RU"/>
        </w:rPr>
        <w:t>сошли с исторической сцены примерно во втором веке до нашей эры</w:t>
      </w:r>
      <w:r>
        <w:rPr>
          <w:rFonts w:ascii="Verdana" w:hAnsi="Verdana"/>
          <w:sz w:val="20"/>
          <w:szCs w:val="20"/>
          <w:lang w:val="ru-RU"/>
        </w:rPr>
        <w:t>» не может не насторожить. Чем объяснить это их упорство</w:t>
      </w:r>
      <w:r w:rsidRPr="00CE42CB">
        <w:rPr>
          <w:rFonts w:ascii="Verdana" w:hAnsi="Verdana"/>
          <w:sz w:val="20"/>
          <w:szCs w:val="20"/>
          <w:lang w:val="ru-RU"/>
        </w:rPr>
        <w:t xml:space="preserve">? </w:t>
      </w:r>
      <w:r>
        <w:rPr>
          <w:rFonts w:ascii="Verdana" w:hAnsi="Verdana"/>
          <w:sz w:val="20"/>
          <w:szCs w:val="20"/>
          <w:lang w:val="ru-RU"/>
        </w:rPr>
        <w:t xml:space="preserve">Объясняется это все очень просто. Понять, кто такие скифы совсем не сложно. Достаточно открыть работу византийского историка Никифора Григоры, прочитать, что он пишет о скифах и все сразу станет ясно. </w:t>
      </w:r>
      <w:r w:rsidRPr="00B45309">
        <w:rPr>
          <w:rFonts w:ascii="Verdana" w:hAnsi="Verdana"/>
          <w:sz w:val="20"/>
          <w:szCs w:val="20"/>
          <w:lang w:val="ru-RU"/>
        </w:rPr>
        <w:t>Никифор Григор</w:t>
      </w:r>
      <w:r>
        <w:rPr>
          <w:rFonts w:ascii="Verdana" w:hAnsi="Verdana"/>
          <w:sz w:val="20"/>
          <w:szCs w:val="20"/>
          <w:lang w:val="ru-RU"/>
        </w:rPr>
        <w:t>а</w:t>
      </w:r>
      <w:r w:rsidR="00E47A51">
        <w:rPr>
          <w:rFonts w:ascii="Verdana" w:hAnsi="Verdana"/>
          <w:sz w:val="20"/>
          <w:szCs w:val="20"/>
          <w:lang w:val="ru-RU"/>
        </w:rPr>
        <w:t xml:space="preserve">, </w:t>
      </w:r>
      <w:r w:rsidR="00E47A51">
        <w:rPr>
          <w:rFonts w:ascii="Verdana" w:hAnsi="Verdana"/>
          <w:sz w:val="20"/>
          <w:szCs w:val="20"/>
          <w:lang w:val="ru-RU" w:eastAsia="ru-RU"/>
        </w:rPr>
        <w:t>[</w:t>
      </w:r>
      <w:r w:rsidR="003A0597" w:rsidRPr="00824BFF">
        <w:rPr>
          <w:rFonts w:ascii="Verdana" w:hAnsi="Verdana"/>
          <w:sz w:val="20"/>
          <w:szCs w:val="20"/>
          <w:lang w:val="ru-RU" w:eastAsia="ru-RU"/>
        </w:rPr>
        <w:t>20</w:t>
      </w:r>
      <w:r w:rsidR="00E47A51">
        <w:rPr>
          <w:rFonts w:ascii="Verdana" w:hAnsi="Verdana"/>
          <w:sz w:val="20"/>
          <w:szCs w:val="20"/>
          <w:lang w:val="ru-RU" w:eastAsia="ru-RU"/>
        </w:rPr>
        <w:t>]</w:t>
      </w:r>
      <w:r w:rsidRPr="00B45309">
        <w:rPr>
          <w:rFonts w:ascii="Verdana" w:hAnsi="Verdana"/>
          <w:sz w:val="20"/>
          <w:szCs w:val="20"/>
          <w:lang w:val="ru-RU"/>
        </w:rPr>
        <w:t xml:space="preserve">: </w:t>
      </w:r>
      <w:r w:rsidRPr="004E316C">
        <w:rPr>
          <w:rFonts w:asciiTheme="majorHAnsi" w:hAnsiTheme="majorHAnsi"/>
          <w:snapToGrid w:val="0"/>
          <w:sz w:val="20"/>
          <w:szCs w:val="20"/>
          <w:lang w:val="ru-RU"/>
        </w:rPr>
        <w:t>«…</w:t>
      </w:r>
      <w:r w:rsidRPr="004E316C">
        <w:rPr>
          <w:rFonts w:asciiTheme="majorHAnsi" w:hAnsiTheme="majorHAnsi"/>
          <w:b/>
          <w:snapToGrid w:val="0"/>
          <w:sz w:val="20"/>
          <w:szCs w:val="20"/>
          <w:lang w:val="ru-RU"/>
        </w:rPr>
        <w:t>Иперборейские скифы спускаются к Каспийскому морю. Смерть их вождя Чингисхана…</w:t>
      </w:r>
      <w:r w:rsidRPr="004E316C">
        <w:rPr>
          <w:rFonts w:asciiTheme="majorHAnsi" w:hAnsiTheme="majorHAnsi"/>
          <w:snapToGrid w:val="0"/>
          <w:sz w:val="20"/>
          <w:szCs w:val="20"/>
          <w:lang w:val="ru-RU"/>
        </w:rPr>
        <w:t>».</w:t>
      </w:r>
      <w:r>
        <w:rPr>
          <w:rFonts w:asciiTheme="majorHAnsi" w:hAnsiTheme="majorHAnsi"/>
          <w:snapToGrid w:val="0"/>
          <w:sz w:val="20"/>
          <w:szCs w:val="20"/>
          <w:lang w:val="ru-RU"/>
        </w:rPr>
        <w:t xml:space="preserve"> </w:t>
      </w:r>
      <w:r w:rsidRPr="001B050B">
        <w:rPr>
          <w:rFonts w:ascii="Verdana" w:hAnsi="Verdana"/>
          <w:snapToGrid w:val="0"/>
          <w:sz w:val="20"/>
          <w:szCs w:val="20"/>
          <w:lang w:val="ru-RU"/>
        </w:rPr>
        <w:t xml:space="preserve">Эта фраза моментально все объясняет. После этой фразы всю традиционную версию истории надо хоронить. </w:t>
      </w:r>
      <w:r>
        <w:rPr>
          <w:rFonts w:ascii="Verdana" w:hAnsi="Verdana"/>
          <w:snapToGrid w:val="0"/>
          <w:sz w:val="20"/>
          <w:szCs w:val="20"/>
          <w:lang w:val="ru-RU"/>
        </w:rPr>
        <w:t>Получается, что татаро-монголы, которых мы изучали в школе, и есть те самые скифы, которые оказывается никуда с исторической арены не сходили. А ведь эти скифы современники древних греков, Геродота. Понятно, что комментаторы будут в очередной раз писать о том, что автор ошибается, что он не понимает, о чем пишет, что это просто какая-то нелепость... Но не слишком ли часто наши историки прибегают к этому приему, обвиняя древних авторов в незнании истории, пользуясь тем, что те не могут им ответить, но за этих авторов говорят их работы. Древние авторы действительно не знали той истории, которую нам сегодня преподносят деятели от истории, они и представить не могли, что их история так будет искажена потомками. К счастью, «рукописи не горят». Мы можем читать работы старых авторов, изучать, сопоставлять, делать выводы.</w:t>
      </w:r>
    </w:p>
    <w:p w:rsidR="00533671" w:rsidRDefault="00533671" w:rsidP="00533671">
      <w:pPr>
        <w:spacing w:after="0" w:afterAutospacing="0"/>
        <w:ind w:firstLine="720"/>
        <w:jc w:val="both"/>
        <w:rPr>
          <w:rFonts w:ascii="Verdana" w:hAnsi="Verdana"/>
          <w:snapToGrid w:val="0"/>
          <w:sz w:val="20"/>
          <w:szCs w:val="20"/>
          <w:lang w:val="ru-RU"/>
        </w:rPr>
      </w:pPr>
      <w:r w:rsidRPr="00B45309">
        <w:rPr>
          <w:rFonts w:ascii="Verdana" w:hAnsi="Verdana"/>
          <w:snapToGrid w:val="0"/>
          <w:sz w:val="20"/>
          <w:szCs w:val="20"/>
          <w:lang w:val="ru-RU"/>
        </w:rPr>
        <w:t>Никифор Григора</w:t>
      </w:r>
      <w:r w:rsidR="00E47A51">
        <w:rPr>
          <w:rFonts w:ascii="Verdana" w:hAnsi="Verdana"/>
          <w:snapToGrid w:val="0"/>
          <w:sz w:val="20"/>
          <w:szCs w:val="20"/>
          <w:lang w:val="ru-RU"/>
        </w:rPr>
        <w:t xml:space="preserve">, </w:t>
      </w:r>
      <w:r w:rsidR="00E47A51">
        <w:rPr>
          <w:rFonts w:ascii="Verdana" w:hAnsi="Verdana"/>
          <w:sz w:val="20"/>
          <w:szCs w:val="20"/>
          <w:lang w:val="ru-RU" w:eastAsia="ru-RU"/>
        </w:rPr>
        <w:t>[</w:t>
      </w:r>
      <w:r w:rsidR="003A0597" w:rsidRPr="003A0597">
        <w:rPr>
          <w:rFonts w:ascii="Verdana" w:hAnsi="Verdana"/>
          <w:sz w:val="20"/>
          <w:szCs w:val="20"/>
          <w:lang w:val="ru-RU" w:eastAsia="ru-RU"/>
        </w:rPr>
        <w:t>20</w:t>
      </w:r>
      <w:r w:rsidR="00E47A51">
        <w:rPr>
          <w:rFonts w:ascii="Verdana" w:hAnsi="Verdana"/>
          <w:sz w:val="20"/>
          <w:szCs w:val="20"/>
          <w:lang w:val="ru-RU" w:eastAsia="ru-RU"/>
        </w:rPr>
        <w:t>]</w:t>
      </w:r>
      <w:r w:rsidRPr="001B050B">
        <w:rPr>
          <w:rFonts w:ascii="Verdana" w:hAnsi="Verdana"/>
          <w:snapToGrid w:val="0"/>
          <w:sz w:val="20"/>
          <w:szCs w:val="20"/>
          <w:lang w:val="ru-RU"/>
        </w:rPr>
        <w:t>:</w:t>
      </w:r>
      <w:r w:rsidRPr="00DD44D5">
        <w:rPr>
          <w:rFonts w:asciiTheme="majorHAnsi" w:hAnsiTheme="majorHAnsi"/>
          <w:sz w:val="20"/>
          <w:szCs w:val="20"/>
          <w:lang w:val="ru-RU"/>
        </w:rPr>
        <w:t xml:space="preserve"> «</w:t>
      </w:r>
      <w:r w:rsidRPr="00DD44D5">
        <w:rPr>
          <w:rFonts w:asciiTheme="majorHAnsi" w:hAnsiTheme="majorHAnsi"/>
          <w:snapToGrid w:val="0"/>
          <w:sz w:val="20"/>
          <w:szCs w:val="20"/>
          <w:lang w:val="ru-RU"/>
        </w:rPr>
        <w:t xml:space="preserve">Скифы, пока обитали поблизости прежней Скифии, из которой они вначале вышли, </w:t>
      </w:r>
      <w:r w:rsidRPr="00DD44D5">
        <w:rPr>
          <w:rFonts w:asciiTheme="majorHAnsi" w:hAnsiTheme="majorHAnsi"/>
          <w:snapToGrid w:val="0"/>
          <w:sz w:val="20"/>
          <w:szCs w:val="20"/>
          <w:lang w:val="ru-RU"/>
        </w:rPr>
        <w:lastRenderedPageBreak/>
        <w:t>удерживали прежнее свое название, как оно есть: сами назывались скифами, а земля, прокармливавшая их, Скифиею. Это — те, которые занимали землю у истоков Танаиса и по его берегам. Потом, вышедши оттуда, они хлынули в Европу и разместились по западным берегам великой Меотиды…»</w:t>
      </w:r>
      <w:r w:rsidRPr="00B45309">
        <w:rPr>
          <w:rFonts w:ascii="Verdana" w:hAnsi="Verdana"/>
          <w:snapToGrid w:val="0"/>
          <w:sz w:val="20"/>
          <w:szCs w:val="20"/>
          <w:lang w:val="ru-RU"/>
        </w:rPr>
        <w:t xml:space="preserve"> </w:t>
      </w:r>
      <w:r>
        <w:rPr>
          <w:rFonts w:ascii="Verdana" w:hAnsi="Verdana"/>
          <w:snapToGrid w:val="0"/>
          <w:sz w:val="20"/>
          <w:szCs w:val="20"/>
          <w:lang w:val="ru-RU"/>
        </w:rPr>
        <w:t>Танаис, Европа, Меотида… Все эти географические объекты проанализированы в предыдущих разделах. Проверим, правильны ли были наши рассуждения.</w:t>
      </w:r>
    </w:p>
    <w:p w:rsidR="00533671" w:rsidRDefault="00533671" w:rsidP="00533671">
      <w:pPr>
        <w:spacing w:after="0" w:afterAutospacing="0"/>
        <w:ind w:firstLine="720"/>
        <w:jc w:val="both"/>
        <w:rPr>
          <w:rFonts w:ascii="Verdana" w:hAnsi="Verdana"/>
          <w:snapToGrid w:val="0"/>
          <w:sz w:val="20"/>
          <w:szCs w:val="20"/>
          <w:lang w:val="ru-RU"/>
        </w:rPr>
      </w:pPr>
      <w:r>
        <w:rPr>
          <w:rFonts w:ascii="Verdana" w:hAnsi="Verdana"/>
          <w:snapToGrid w:val="0"/>
          <w:sz w:val="20"/>
          <w:szCs w:val="20"/>
          <w:lang w:val="ru-RU"/>
        </w:rPr>
        <w:t xml:space="preserve">На карте с сайта </w:t>
      </w:r>
      <w:r>
        <w:rPr>
          <w:rFonts w:ascii="Verdana" w:hAnsi="Verdana" w:cs="Arial"/>
          <w:sz w:val="20"/>
          <w:szCs w:val="20"/>
        </w:rPr>
        <w:t>bharatiya</w:t>
      </w:r>
      <w:r w:rsidRPr="009A7ADF">
        <w:rPr>
          <w:rFonts w:ascii="Verdana" w:hAnsi="Verdana" w:cs="Arial"/>
          <w:sz w:val="20"/>
          <w:szCs w:val="20"/>
          <w:lang w:val="ru-RU"/>
        </w:rPr>
        <w:t>.</w:t>
      </w:r>
      <w:r>
        <w:rPr>
          <w:rFonts w:ascii="Verdana" w:hAnsi="Verdana" w:cs="Arial"/>
          <w:sz w:val="20"/>
          <w:szCs w:val="20"/>
        </w:rPr>
        <w:t>ru</w:t>
      </w:r>
      <w:r>
        <w:rPr>
          <w:rFonts w:ascii="Verdana" w:hAnsi="Verdana"/>
          <w:snapToGrid w:val="0"/>
          <w:sz w:val="20"/>
          <w:szCs w:val="20"/>
          <w:lang w:val="ru-RU"/>
        </w:rPr>
        <w:t xml:space="preserve"> присутствуют две Скифии ― Индоскифия и Скифия в Гималаях. В этой работе я не буду разделять эти Скифии, и речь будет идти только об одной Скифии. Хотя некоторые авторы пишут о двух Скифиях. Например, «Схолии к Пиндару», [</w:t>
      </w:r>
      <w:r w:rsidR="00600879">
        <w:rPr>
          <w:rFonts w:ascii="Verdana" w:hAnsi="Verdana"/>
          <w:snapToGrid w:val="0"/>
          <w:sz w:val="20"/>
          <w:szCs w:val="20"/>
          <w:lang w:val="ru-RU"/>
        </w:rPr>
        <w:t>39</w:t>
      </w:r>
      <w:r>
        <w:rPr>
          <w:rFonts w:ascii="Verdana" w:hAnsi="Verdana"/>
          <w:snapToGrid w:val="0"/>
          <w:sz w:val="20"/>
          <w:szCs w:val="20"/>
          <w:lang w:val="ru-RU"/>
        </w:rPr>
        <w:t>]</w:t>
      </w:r>
      <w:r w:rsidRPr="00D536EE">
        <w:rPr>
          <w:rFonts w:ascii="Verdana" w:hAnsi="Verdana"/>
          <w:snapToGrid w:val="0"/>
          <w:sz w:val="20"/>
          <w:szCs w:val="20"/>
          <w:lang w:val="ru-RU"/>
        </w:rPr>
        <w:t xml:space="preserve">: </w:t>
      </w:r>
      <w:r w:rsidRPr="00D536EE">
        <w:rPr>
          <w:rFonts w:asciiTheme="majorHAnsi" w:hAnsiTheme="majorHAnsi"/>
          <w:snapToGrid w:val="0"/>
          <w:sz w:val="20"/>
          <w:szCs w:val="20"/>
          <w:lang w:val="ru-RU"/>
        </w:rPr>
        <w:t>«Фасис — река в азиатской Скифии; есть ведь и другая Скифия в Европе, вблизи Мэотийского озера и реки Танаиса»</w:t>
      </w:r>
      <w:r>
        <w:rPr>
          <w:rFonts w:ascii="Verdana" w:hAnsi="Verdana"/>
          <w:snapToGrid w:val="0"/>
          <w:sz w:val="20"/>
          <w:szCs w:val="20"/>
          <w:lang w:val="ru-RU"/>
        </w:rPr>
        <w:t>. Это же самое пишет и «Исаакия или, скорее, Иоана Цеца», в работе Латышева [</w:t>
      </w:r>
      <w:r w:rsidR="003A0597" w:rsidRPr="003A0597">
        <w:rPr>
          <w:rFonts w:ascii="Verdana" w:hAnsi="Verdana"/>
          <w:snapToGrid w:val="0"/>
          <w:sz w:val="20"/>
          <w:szCs w:val="20"/>
          <w:lang w:val="ru-RU"/>
        </w:rPr>
        <w:t>39</w:t>
      </w:r>
      <w:r>
        <w:rPr>
          <w:rFonts w:ascii="Verdana" w:hAnsi="Verdana"/>
          <w:snapToGrid w:val="0"/>
          <w:sz w:val="20"/>
          <w:szCs w:val="20"/>
          <w:lang w:val="ru-RU"/>
        </w:rPr>
        <w:t>]. Геродот описывает Скифию, как холодную страну. Очевидно, что эта та Скифия, которая находилась в Гималаях. Только потом скифы расселились в равнинных областях, южнее, об этом и пишет Никифор Григора.</w:t>
      </w:r>
    </w:p>
    <w:p w:rsidR="00533671" w:rsidRPr="00CE42CB" w:rsidRDefault="00533671" w:rsidP="00533671">
      <w:pPr>
        <w:spacing w:after="0" w:afterAutospacing="0"/>
        <w:ind w:firstLine="720"/>
        <w:jc w:val="both"/>
        <w:rPr>
          <w:rFonts w:ascii="Verdana" w:hAnsi="Verdana"/>
          <w:sz w:val="20"/>
          <w:szCs w:val="20"/>
          <w:lang w:val="ru-RU" w:eastAsia="uk-UA"/>
        </w:rPr>
      </w:pPr>
      <w:r w:rsidRPr="004F3A22">
        <w:rPr>
          <w:rFonts w:ascii="Verdana" w:hAnsi="Verdana"/>
          <w:sz w:val="20"/>
          <w:szCs w:val="20"/>
          <w:lang w:val="ru-RU"/>
        </w:rPr>
        <w:t>Никифор Григора</w:t>
      </w:r>
      <w:r w:rsidR="00E47A51">
        <w:rPr>
          <w:rFonts w:ascii="Verdana" w:hAnsi="Verdana"/>
          <w:sz w:val="20"/>
          <w:szCs w:val="20"/>
          <w:lang w:val="ru-RU"/>
        </w:rPr>
        <w:t xml:space="preserve">, </w:t>
      </w:r>
      <w:r w:rsidR="00E47A51">
        <w:rPr>
          <w:rFonts w:ascii="Verdana" w:hAnsi="Verdana"/>
          <w:sz w:val="20"/>
          <w:szCs w:val="20"/>
          <w:lang w:val="ru-RU" w:eastAsia="ru-RU"/>
        </w:rPr>
        <w:t>[</w:t>
      </w:r>
      <w:r w:rsidR="003A0597" w:rsidRPr="003A0597">
        <w:rPr>
          <w:rFonts w:ascii="Verdana" w:hAnsi="Verdana"/>
          <w:sz w:val="20"/>
          <w:szCs w:val="20"/>
          <w:lang w:val="ru-RU" w:eastAsia="ru-RU"/>
        </w:rPr>
        <w:t>20</w:t>
      </w:r>
      <w:r w:rsidR="00E47A51">
        <w:rPr>
          <w:rFonts w:ascii="Verdana" w:hAnsi="Verdana"/>
          <w:sz w:val="20"/>
          <w:szCs w:val="20"/>
          <w:lang w:val="ru-RU" w:eastAsia="ru-RU"/>
        </w:rPr>
        <w:t>]</w:t>
      </w:r>
      <w:r w:rsidRPr="004F3A22">
        <w:rPr>
          <w:rFonts w:ascii="Verdana" w:hAnsi="Verdana"/>
          <w:sz w:val="20"/>
          <w:szCs w:val="20"/>
          <w:lang w:val="ru-RU"/>
        </w:rPr>
        <w:t>:</w:t>
      </w:r>
      <w:r w:rsidRPr="004F3A22">
        <w:rPr>
          <w:rFonts w:asciiTheme="majorHAnsi" w:hAnsiTheme="majorHAnsi"/>
          <w:sz w:val="20"/>
          <w:szCs w:val="20"/>
          <w:lang w:val="ru-RU"/>
        </w:rPr>
        <w:t xml:space="preserve"> </w:t>
      </w:r>
      <w:r w:rsidRPr="00A54CDD">
        <w:rPr>
          <w:rFonts w:asciiTheme="majorHAnsi" w:hAnsiTheme="majorHAnsi"/>
          <w:sz w:val="20"/>
          <w:szCs w:val="20"/>
          <w:lang w:val="ru-RU"/>
        </w:rPr>
        <w:t>«Скифы — народ чрезвычайно многолюдный, распространенный к северу больше всех других народов, если не до самого северного полюса, зато вплоть до самых северных обитателей, как передают нам древние историки и сколько мы сами знаем, при своей многолетней опытности. Их Гомер назвал галактофагами, безоружными и правдивейшими из людей»</w:t>
      </w:r>
      <w:r>
        <w:rPr>
          <w:rFonts w:ascii="Verdana" w:hAnsi="Verdana"/>
          <w:sz w:val="20"/>
          <w:szCs w:val="20"/>
          <w:lang w:val="ru-RU"/>
        </w:rPr>
        <w:t>,</w:t>
      </w:r>
      <w:r w:rsidRPr="00B45309">
        <w:rPr>
          <w:rFonts w:ascii="Verdana" w:hAnsi="Verdana"/>
          <w:sz w:val="20"/>
          <w:szCs w:val="20"/>
          <w:lang w:val="ru-RU"/>
        </w:rPr>
        <w:t xml:space="preserve"> и чуть далее у него же: </w:t>
      </w:r>
      <w:r w:rsidRPr="00A54CDD">
        <w:rPr>
          <w:rFonts w:asciiTheme="majorHAnsi" w:hAnsiTheme="majorHAnsi"/>
          <w:sz w:val="20"/>
          <w:szCs w:val="20"/>
          <w:lang w:val="ru-RU"/>
        </w:rPr>
        <w:t>«…Потому-то Гомер и назвал их правдивейшими из людей. Название их древние мудрецы передают различно. Гомер называет их киммерийцами,— Геродот, описавший персидские войны, общим именем скифов, херонеец Плутарх кимврами и тевтонами — не утвердительно впрочем, а как бы сомневаясь и не доверяя сам себе»</w:t>
      </w:r>
      <w:r>
        <w:rPr>
          <w:rFonts w:asciiTheme="majorHAnsi" w:hAnsiTheme="majorHAnsi"/>
          <w:sz w:val="20"/>
          <w:szCs w:val="20"/>
          <w:lang w:val="ru-RU"/>
        </w:rPr>
        <w:t>.</w:t>
      </w:r>
      <w:r w:rsidRPr="00B45309">
        <w:rPr>
          <w:rFonts w:ascii="Verdana" w:hAnsi="Verdana"/>
          <w:sz w:val="20"/>
          <w:szCs w:val="20"/>
          <w:lang w:val="ru-RU"/>
        </w:rPr>
        <w:t xml:space="preserve"> </w:t>
      </w:r>
      <w:r>
        <w:rPr>
          <w:rFonts w:ascii="Verdana" w:hAnsi="Verdana"/>
          <w:sz w:val="20"/>
          <w:szCs w:val="20"/>
          <w:lang w:val="ru-RU"/>
        </w:rPr>
        <w:t xml:space="preserve">Здесь хорошо </w:t>
      </w:r>
      <w:r w:rsidRPr="00B45309">
        <w:rPr>
          <w:rFonts w:ascii="Verdana" w:hAnsi="Verdana"/>
          <w:b/>
          <w:sz w:val="20"/>
          <w:szCs w:val="20"/>
          <w:lang w:val="ru-RU"/>
        </w:rPr>
        <w:t xml:space="preserve">видно, что «византийский» историк, которому нельзя не доверять, точно знает, кто такие скифы, </w:t>
      </w:r>
      <w:r>
        <w:rPr>
          <w:rFonts w:ascii="Verdana" w:hAnsi="Verdana"/>
          <w:b/>
          <w:sz w:val="20"/>
          <w:szCs w:val="20"/>
          <w:lang w:val="ru-RU"/>
        </w:rPr>
        <w:t>он словно предвидя, как будет искажаться история пишет</w:t>
      </w:r>
      <w:r w:rsidRPr="00B45309">
        <w:rPr>
          <w:rFonts w:ascii="Verdana" w:hAnsi="Verdana"/>
          <w:b/>
          <w:sz w:val="20"/>
          <w:szCs w:val="20"/>
          <w:lang w:val="ru-RU"/>
        </w:rPr>
        <w:t xml:space="preserve">, что о </w:t>
      </w:r>
      <w:r>
        <w:rPr>
          <w:rFonts w:ascii="Verdana" w:hAnsi="Verdana"/>
          <w:b/>
          <w:sz w:val="20"/>
          <w:szCs w:val="20"/>
          <w:lang w:val="ru-RU"/>
        </w:rPr>
        <w:t>скифах</w:t>
      </w:r>
      <w:r w:rsidRPr="00B45309">
        <w:rPr>
          <w:rFonts w:ascii="Verdana" w:hAnsi="Verdana"/>
          <w:b/>
          <w:sz w:val="20"/>
          <w:szCs w:val="20"/>
          <w:lang w:val="ru-RU"/>
        </w:rPr>
        <w:t xml:space="preserve"> писал «древний» автор Геродот, но для комментаторов Никифор Григора не авторитет. Они-то</w:t>
      </w:r>
      <w:r>
        <w:rPr>
          <w:rFonts w:ascii="Verdana" w:hAnsi="Verdana"/>
          <w:b/>
          <w:sz w:val="20"/>
          <w:szCs w:val="20"/>
          <w:lang w:val="ru-RU"/>
        </w:rPr>
        <w:t xml:space="preserve"> </w:t>
      </w:r>
      <w:r w:rsidRPr="00B45309">
        <w:rPr>
          <w:rFonts w:ascii="Verdana" w:hAnsi="Verdana"/>
          <w:b/>
          <w:sz w:val="20"/>
          <w:szCs w:val="20"/>
          <w:lang w:val="ru-RU"/>
        </w:rPr>
        <w:t xml:space="preserve">уж точно </w:t>
      </w:r>
      <w:r w:rsidRPr="00B45309">
        <w:rPr>
          <w:rFonts w:ascii="Verdana" w:hAnsi="Verdana"/>
          <w:b/>
          <w:sz w:val="20"/>
          <w:szCs w:val="20"/>
          <w:lang w:val="ru-RU"/>
        </w:rPr>
        <w:lastRenderedPageBreak/>
        <w:t>знают, что скифов во времена Никифора Григоры не было.</w:t>
      </w:r>
    </w:p>
    <w:p w:rsidR="00533671" w:rsidRDefault="00533671" w:rsidP="00533671">
      <w:pPr>
        <w:spacing w:after="0" w:afterAutospacing="0"/>
        <w:ind w:firstLine="720"/>
        <w:jc w:val="both"/>
        <w:rPr>
          <w:rFonts w:asciiTheme="majorHAnsi" w:hAnsiTheme="majorHAnsi"/>
          <w:snapToGrid w:val="0"/>
          <w:sz w:val="20"/>
          <w:szCs w:val="20"/>
          <w:lang w:val="ru-RU"/>
        </w:rPr>
      </w:pPr>
      <w:r w:rsidRPr="00C20941">
        <w:rPr>
          <w:rFonts w:asciiTheme="majorHAnsi" w:hAnsiTheme="majorHAnsi"/>
          <w:snapToGrid w:val="0"/>
          <w:sz w:val="20"/>
          <w:szCs w:val="20"/>
          <w:lang w:val="ru-RU"/>
        </w:rPr>
        <w:t xml:space="preserve"> «</w:t>
      </w:r>
      <w:r w:rsidRPr="00C20941">
        <w:rPr>
          <w:rFonts w:ascii="Cambria" w:hAnsi="Cambria"/>
          <w:snapToGrid w:val="0"/>
          <w:sz w:val="20"/>
          <w:szCs w:val="20"/>
          <w:lang w:val="ru-RU"/>
        </w:rPr>
        <w:t>Но пора нам опять возвратиться на восток, к тем иперборейцам скифам, которые, как густая туча саранчи, налетев на Азию, возмутили и поработили ее едва не всю. Прошедши каспийские теснины, и оставив позади себя Согдианы, Бактрианы и согдианский Окс, питающийся большими и многочисленными источниками, они у подошвы лежавших перед ними высоких гор остановились на зимовку, довольные удобствами той страны и добычею, награбленною еще прежде. Горы те необыкновенно высоки и многочисленны; громоздясь одна на другую, они представляют собою, как бы одну сплошную гору, известную под общим названием Тавра и опоясывающую по самой средине всю Азию</w:t>
      </w:r>
      <w:r w:rsidRPr="00C20941">
        <w:rPr>
          <w:rFonts w:asciiTheme="majorHAnsi" w:hAnsiTheme="majorHAnsi"/>
          <w:snapToGrid w:val="0"/>
          <w:sz w:val="20"/>
          <w:szCs w:val="20"/>
          <w:lang w:val="ru-RU"/>
        </w:rPr>
        <w:t xml:space="preserve">… </w:t>
      </w:r>
      <w:r w:rsidRPr="00C20941">
        <w:rPr>
          <w:rFonts w:ascii="Cambria" w:hAnsi="Cambria"/>
          <w:snapToGrid w:val="0"/>
          <w:sz w:val="20"/>
          <w:szCs w:val="20"/>
          <w:lang w:val="ru-RU"/>
        </w:rPr>
        <w:t>С наступлением весны, когда вся поверхность земли уже покрылась растительностью, скифы, оставив свое зимовье при подошвах гор, как стада баранов и быков, во множестве поднимаются на вершины гор; оттуда спускаются на народов, находящихся внизу, грабят их всех и пробираются в Индию, которая расположена по ту и другую сторону величайшей из рек Инда</w:t>
      </w:r>
      <w:r>
        <w:rPr>
          <w:rFonts w:asciiTheme="majorHAnsi" w:hAnsiTheme="majorHAnsi"/>
          <w:snapToGrid w:val="0"/>
          <w:sz w:val="20"/>
          <w:szCs w:val="20"/>
          <w:lang w:val="ru-RU"/>
        </w:rPr>
        <w:t>»</w:t>
      </w:r>
      <w:r w:rsidRPr="00C20941">
        <w:rPr>
          <w:rFonts w:ascii="Cambria" w:hAnsi="Cambria"/>
          <w:snapToGrid w:val="0"/>
          <w:sz w:val="20"/>
          <w:szCs w:val="20"/>
          <w:lang w:val="ru-RU"/>
        </w:rPr>
        <w:t>.</w:t>
      </w:r>
      <w:r>
        <w:rPr>
          <w:rFonts w:asciiTheme="majorHAnsi" w:hAnsiTheme="majorHAnsi"/>
          <w:snapToGrid w:val="0"/>
          <w:sz w:val="20"/>
          <w:szCs w:val="20"/>
          <w:lang w:val="ru-RU"/>
        </w:rPr>
        <w:t xml:space="preserve"> </w:t>
      </w:r>
      <w:r w:rsidRPr="00C20941">
        <w:rPr>
          <w:rFonts w:ascii="Verdana" w:hAnsi="Verdana"/>
          <w:snapToGrid w:val="0"/>
          <w:sz w:val="20"/>
          <w:szCs w:val="20"/>
          <w:lang w:val="ru-RU"/>
        </w:rPr>
        <w:t>Как видно из этого фрагмента у Никифор</w:t>
      </w:r>
      <w:r>
        <w:rPr>
          <w:rFonts w:ascii="Verdana" w:hAnsi="Verdana"/>
          <w:snapToGrid w:val="0"/>
          <w:sz w:val="20"/>
          <w:szCs w:val="20"/>
          <w:lang w:val="ru-RU"/>
        </w:rPr>
        <w:t>а</w:t>
      </w:r>
      <w:r w:rsidRPr="00C20941">
        <w:rPr>
          <w:rFonts w:ascii="Verdana" w:hAnsi="Verdana"/>
          <w:snapToGrid w:val="0"/>
          <w:sz w:val="20"/>
          <w:szCs w:val="20"/>
          <w:lang w:val="ru-RU"/>
        </w:rPr>
        <w:t xml:space="preserve"> Григоры </w:t>
      </w:r>
      <w:r>
        <w:rPr>
          <w:rFonts w:ascii="Verdana" w:hAnsi="Verdana"/>
          <w:snapToGrid w:val="0"/>
          <w:sz w:val="20"/>
          <w:szCs w:val="20"/>
          <w:lang w:val="ru-RU"/>
        </w:rPr>
        <w:t>скифы сначала обитали в Гималаях, а потом</w:t>
      </w:r>
      <w:r w:rsidRPr="00C20941">
        <w:rPr>
          <w:rFonts w:ascii="Verdana" w:hAnsi="Verdana"/>
          <w:snapToGrid w:val="0"/>
          <w:sz w:val="20"/>
          <w:szCs w:val="20"/>
          <w:lang w:val="ru-RU"/>
        </w:rPr>
        <w:t xml:space="preserve"> </w:t>
      </w:r>
      <w:r>
        <w:rPr>
          <w:rFonts w:ascii="Verdana" w:hAnsi="Verdana"/>
          <w:snapToGrid w:val="0"/>
          <w:sz w:val="20"/>
          <w:szCs w:val="20"/>
          <w:lang w:val="ru-RU"/>
        </w:rPr>
        <w:t>захватили земли южнее, вдоль Инда, о чем и шла речь выше.</w:t>
      </w:r>
    </w:p>
    <w:p w:rsidR="00533671" w:rsidRDefault="00533671" w:rsidP="00533671">
      <w:pPr>
        <w:spacing w:after="0" w:afterAutospacing="0"/>
        <w:ind w:firstLine="720"/>
        <w:jc w:val="both"/>
        <w:rPr>
          <w:rFonts w:ascii="Verdana" w:hAnsi="Verdana"/>
          <w:snapToGrid w:val="0"/>
          <w:sz w:val="20"/>
          <w:szCs w:val="20"/>
          <w:lang w:val="ru-RU"/>
        </w:rPr>
      </w:pPr>
      <w:r w:rsidRPr="004837CB">
        <w:rPr>
          <w:rFonts w:asciiTheme="majorHAnsi" w:hAnsiTheme="majorHAnsi"/>
          <w:snapToGrid w:val="0"/>
          <w:sz w:val="20"/>
          <w:szCs w:val="20"/>
          <w:lang w:val="ru-RU"/>
        </w:rPr>
        <w:t>«…</w:t>
      </w:r>
      <w:r w:rsidRPr="004837CB">
        <w:rPr>
          <w:rFonts w:ascii="Cambria" w:hAnsi="Cambria"/>
          <w:snapToGrid w:val="0"/>
          <w:sz w:val="20"/>
          <w:szCs w:val="20"/>
          <w:lang w:val="ru-RU"/>
        </w:rPr>
        <w:t>Потом, обратившись против вавилонян и ассириян и взяв Месопотамию, они остановились на удобствах этой страны и здесь закончили свои длинные переходы, уже на третьем году после того, как переправились чрез реку Яксарт, и, отставши от своих соплеменников, сделались властителями нижней Азии</w:t>
      </w:r>
      <w:r w:rsidRPr="004837CB">
        <w:rPr>
          <w:rFonts w:asciiTheme="majorHAnsi" w:hAnsiTheme="majorHAnsi"/>
          <w:snapToGrid w:val="0"/>
          <w:sz w:val="20"/>
          <w:szCs w:val="20"/>
          <w:lang w:val="ru-RU"/>
        </w:rPr>
        <w:t xml:space="preserve">… </w:t>
      </w:r>
      <w:r w:rsidRPr="004837CB">
        <w:rPr>
          <w:rFonts w:ascii="Cambria" w:hAnsi="Cambria"/>
          <w:snapToGrid w:val="0"/>
          <w:sz w:val="20"/>
          <w:szCs w:val="20"/>
          <w:lang w:val="ru-RU"/>
        </w:rPr>
        <w:t>вождь скифов, выбрав себе для жительства</w:t>
      </w:r>
      <w:r w:rsidRPr="004837CB">
        <w:rPr>
          <w:rFonts w:asciiTheme="majorHAnsi" w:hAnsiTheme="majorHAnsi"/>
          <w:snapToGrid w:val="0"/>
          <w:sz w:val="20"/>
          <w:szCs w:val="20"/>
          <w:lang w:val="ru-RU"/>
        </w:rPr>
        <w:t xml:space="preserve"> </w:t>
      </w:r>
      <w:r w:rsidRPr="004837CB">
        <w:rPr>
          <w:rFonts w:ascii="Cambria" w:hAnsi="Cambria"/>
          <w:snapToGrid w:val="0"/>
          <w:sz w:val="20"/>
          <w:szCs w:val="20"/>
          <w:lang w:val="ru-RU"/>
        </w:rPr>
        <w:t>местность, из всей нижней Азии самую удобную и приятную, не удовольствовался тем и не удержался, чтобы не коснуться находящегося в окружности. Но, разослав своих сатрапов и хилиархов, прежде всего, покорил персов, парфян и мидян; потом, поднявшись чрез великую Армению, он устремился на север в Колхиду, и смежную с ней Иверию</w:t>
      </w:r>
      <w:r w:rsidRPr="004837CB">
        <w:rPr>
          <w:rFonts w:asciiTheme="majorHAnsi" w:hAnsiTheme="majorHAnsi"/>
          <w:snapToGrid w:val="0"/>
          <w:sz w:val="20"/>
          <w:szCs w:val="20"/>
          <w:lang w:val="ru-RU"/>
        </w:rPr>
        <w:t>»</w:t>
      </w:r>
      <w:r>
        <w:rPr>
          <w:rFonts w:asciiTheme="majorHAnsi" w:hAnsiTheme="majorHAnsi"/>
          <w:snapToGrid w:val="0"/>
          <w:sz w:val="20"/>
          <w:szCs w:val="20"/>
          <w:lang w:val="ru-RU"/>
        </w:rPr>
        <w:t xml:space="preserve"> </w:t>
      </w:r>
      <w:r w:rsidRPr="004837CB">
        <w:rPr>
          <w:rFonts w:ascii="Verdana" w:hAnsi="Verdana"/>
          <w:snapToGrid w:val="0"/>
          <w:sz w:val="20"/>
          <w:szCs w:val="20"/>
          <w:lang w:val="ru-RU"/>
        </w:rPr>
        <w:t>(Книга вторая)</w:t>
      </w:r>
      <w:r w:rsidRPr="004837CB">
        <w:rPr>
          <w:rFonts w:ascii="Cambria" w:hAnsi="Cambria"/>
          <w:snapToGrid w:val="0"/>
          <w:sz w:val="20"/>
          <w:szCs w:val="20"/>
          <w:lang w:val="ru-RU"/>
        </w:rPr>
        <w:t>.</w:t>
      </w:r>
      <w:r w:rsidRPr="004837CB">
        <w:rPr>
          <w:rFonts w:asciiTheme="majorHAnsi" w:hAnsiTheme="majorHAnsi"/>
          <w:snapToGrid w:val="0"/>
          <w:sz w:val="20"/>
          <w:szCs w:val="20"/>
          <w:lang w:val="ru-RU"/>
        </w:rPr>
        <w:t xml:space="preserve"> </w:t>
      </w:r>
      <w:r>
        <w:rPr>
          <w:rFonts w:asciiTheme="majorHAnsi" w:hAnsiTheme="majorHAnsi"/>
          <w:snapToGrid w:val="0"/>
          <w:sz w:val="20"/>
          <w:szCs w:val="20"/>
          <w:lang w:val="ru-RU"/>
        </w:rPr>
        <w:t>«</w:t>
      </w:r>
      <w:r w:rsidRPr="004837CB">
        <w:rPr>
          <w:rFonts w:ascii="Cambria" w:hAnsi="Cambria"/>
          <w:snapToGrid w:val="0"/>
          <w:sz w:val="20"/>
          <w:szCs w:val="20"/>
          <w:lang w:val="ru-RU"/>
        </w:rPr>
        <w:t>В это время султан Египта и Аравии</w:t>
      </w:r>
      <w:r w:rsidRPr="004837CB">
        <w:rPr>
          <w:rFonts w:asciiTheme="majorHAnsi" w:hAnsiTheme="majorHAnsi"/>
          <w:snapToGrid w:val="0"/>
          <w:sz w:val="20"/>
          <w:szCs w:val="20"/>
          <w:lang w:val="ru-RU"/>
        </w:rPr>
        <w:t xml:space="preserve"> </w:t>
      </w:r>
      <w:r w:rsidRPr="004837CB">
        <w:rPr>
          <w:rFonts w:ascii="Cambria" w:hAnsi="Cambria"/>
          <w:snapToGrid w:val="0"/>
          <w:sz w:val="20"/>
          <w:szCs w:val="20"/>
          <w:lang w:val="ru-RU"/>
        </w:rPr>
        <w:t xml:space="preserve">отправляет посольство к царю, предлагая римлянам свою дружбу и прося дозволения — египтянам, которым он захочет, однажды каждый год переплывать наш пролив для торговли. Эта просьба, с первого взгляда показавшаяся неважною, принимается легко. Со временем же обнаружилось, какое имела она значение. Нельзя запретить того, что утвердилось и вошло в силу, как обычай. Египтяне, отправляясь с грузом однажды в год иногда на </w:t>
      </w:r>
      <w:r w:rsidRPr="004837CB">
        <w:rPr>
          <w:rFonts w:ascii="Cambria" w:hAnsi="Cambria"/>
          <w:snapToGrid w:val="0"/>
          <w:sz w:val="20"/>
          <w:szCs w:val="20"/>
          <w:lang w:val="ru-RU"/>
        </w:rPr>
        <w:lastRenderedPageBreak/>
        <w:t xml:space="preserve">одном, а иногда и на двух кораблях к европейским скифам, обитавшим около Мэотиды и Танаиса, набирали там частью охотников, частью продаваемых господами или родителями и, возвращаясь в египетский Вавилон и Александрию, составляли таким </w:t>
      </w:r>
      <w:r w:rsidR="00C75BEA" w:rsidRPr="004837CB">
        <w:rPr>
          <w:rFonts w:ascii="Cambria" w:hAnsi="Cambria"/>
          <w:snapToGrid w:val="0"/>
          <w:sz w:val="20"/>
          <w:szCs w:val="20"/>
          <w:lang w:val="ru-RU"/>
        </w:rPr>
        <w:t>образом,</w:t>
      </w:r>
      <w:r w:rsidRPr="004837CB">
        <w:rPr>
          <w:rFonts w:ascii="Cambria" w:hAnsi="Cambria"/>
          <w:snapToGrid w:val="0"/>
          <w:sz w:val="20"/>
          <w:szCs w:val="20"/>
          <w:lang w:val="ru-RU"/>
        </w:rPr>
        <w:t xml:space="preserve"> в Египте скифское войско</w:t>
      </w:r>
      <w:r w:rsidRPr="004837CB">
        <w:rPr>
          <w:rFonts w:asciiTheme="majorHAnsi" w:hAnsiTheme="majorHAnsi"/>
          <w:snapToGrid w:val="0"/>
          <w:sz w:val="20"/>
          <w:szCs w:val="20"/>
          <w:lang w:val="ru-RU"/>
        </w:rPr>
        <w:t xml:space="preserve">. </w:t>
      </w:r>
      <w:r w:rsidRPr="004837CB">
        <w:rPr>
          <w:rFonts w:ascii="Cambria" w:hAnsi="Cambria"/>
          <w:snapToGrid w:val="0"/>
          <w:sz w:val="20"/>
          <w:szCs w:val="20"/>
          <w:lang w:val="ru-RU"/>
        </w:rPr>
        <w:t>Сами египтяне не отличались воинственностью, напротив были трусливы и изнеженны. Поэтому им необходимо было набирать войско из чужой земли и, так сказать, подчинять себя купленным за деньги господам, не заботившимся ни о чем, в чем обыкновенно нуждаются люди. В непродолжительное время египетские арабы этим способом образовали у себя такое войско, что сделались весьма страшны, не только западным, но и тем народам, которые обитали более к востоку. Они поработили Африку и всю Ливию до Гадир, потом Финикию, Сирию и всю приморскую страну до самой Киликии, предавая острию меча владевших теми землями, особенно же галатов</w:t>
      </w:r>
      <w:r w:rsidRPr="004837CB">
        <w:rPr>
          <w:rFonts w:asciiTheme="majorHAnsi" w:hAnsiTheme="majorHAnsi"/>
          <w:snapToGrid w:val="0"/>
          <w:sz w:val="20"/>
          <w:szCs w:val="20"/>
          <w:lang w:val="ru-RU"/>
        </w:rPr>
        <w:t xml:space="preserve"> </w:t>
      </w:r>
      <w:r w:rsidRPr="004837CB">
        <w:rPr>
          <w:rFonts w:ascii="Cambria" w:hAnsi="Cambria"/>
          <w:snapToGrid w:val="0"/>
          <w:sz w:val="20"/>
          <w:szCs w:val="20"/>
          <w:lang w:val="ru-RU"/>
        </w:rPr>
        <w:t>и кельтов, которые с давних пор владели там лучшими странами и городами и перебрались туда с запада. Есть в Европе высочайшие горы, называемые Альпами, с которых сбегает в Британский океан величайшая река, называемая Рейн. Она отделяет к югу обе Галлии и живущих в них мужественных галатов и кельтов. В их сердцах воспылала было сильная ревность о гробе Спасителя и они нашли достойным делом, собрав войско, отправиться для поклонения гробу Господню и вместе, если можно, для изгнания господствовавших там арабов. Собравшись в бесчисленном множестве и запасшись конями и оружием, они пустились в этот знаменитый поход и, перешедши Рейн, пошли вдоль по Истру — величайшей реке, которая, также вырываясь из Альпов, впадает пятью устьями в Эвксинский Понт</w:t>
      </w:r>
      <w:r w:rsidRPr="004837CB">
        <w:rPr>
          <w:rFonts w:asciiTheme="majorHAnsi" w:hAnsiTheme="majorHAnsi"/>
          <w:snapToGrid w:val="0"/>
          <w:sz w:val="20"/>
          <w:szCs w:val="20"/>
          <w:lang w:val="ru-RU"/>
        </w:rPr>
        <w:t>»</w:t>
      </w:r>
      <w:r w:rsidRPr="004837CB">
        <w:rPr>
          <w:rFonts w:ascii="Cambria" w:hAnsi="Cambria"/>
          <w:snapToGrid w:val="0"/>
          <w:sz w:val="20"/>
          <w:szCs w:val="20"/>
          <w:lang w:val="ru-RU"/>
        </w:rPr>
        <w:t>.</w:t>
      </w:r>
      <w:r>
        <w:rPr>
          <w:rFonts w:asciiTheme="majorHAnsi" w:hAnsiTheme="majorHAnsi"/>
          <w:snapToGrid w:val="0"/>
          <w:sz w:val="20"/>
          <w:szCs w:val="20"/>
          <w:lang w:val="ru-RU"/>
        </w:rPr>
        <w:t xml:space="preserve"> </w:t>
      </w:r>
      <w:r w:rsidRPr="004837CB">
        <w:rPr>
          <w:rFonts w:ascii="Verdana" w:hAnsi="Verdana"/>
          <w:snapToGrid w:val="0"/>
          <w:sz w:val="20"/>
          <w:szCs w:val="20"/>
          <w:lang w:val="ru-RU"/>
        </w:rPr>
        <w:t>Книга четвертая</w:t>
      </w:r>
      <w:r w:rsidR="00E47A51">
        <w:rPr>
          <w:rFonts w:ascii="Verdana" w:hAnsi="Verdana"/>
          <w:snapToGrid w:val="0"/>
          <w:sz w:val="20"/>
          <w:szCs w:val="20"/>
          <w:lang w:val="ru-RU"/>
        </w:rPr>
        <w:t xml:space="preserve">, </w:t>
      </w:r>
      <w:r w:rsidR="00E47A51">
        <w:rPr>
          <w:rFonts w:ascii="Verdana" w:hAnsi="Verdana"/>
          <w:sz w:val="20"/>
          <w:szCs w:val="20"/>
          <w:lang w:val="ru-RU" w:eastAsia="ru-RU"/>
        </w:rPr>
        <w:t>[</w:t>
      </w:r>
      <w:r w:rsidR="003A0597" w:rsidRPr="00824BFF">
        <w:rPr>
          <w:rFonts w:ascii="Verdana" w:hAnsi="Verdana"/>
          <w:sz w:val="20"/>
          <w:szCs w:val="20"/>
          <w:lang w:val="ru-RU" w:eastAsia="ru-RU"/>
        </w:rPr>
        <w:t>20</w:t>
      </w:r>
      <w:r w:rsidR="00E47A51">
        <w:rPr>
          <w:rFonts w:ascii="Verdana" w:hAnsi="Verdana"/>
          <w:sz w:val="20"/>
          <w:szCs w:val="20"/>
          <w:lang w:val="ru-RU" w:eastAsia="ru-RU"/>
        </w:rPr>
        <w:t>]</w:t>
      </w:r>
      <w:r>
        <w:rPr>
          <w:rFonts w:ascii="Verdana" w:hAnsi="Verdana"/>
          <w:snapToGrid w:val="0"/>
          <w:sz w:val="20"/>
          <w:szCs w:val="20"/>
          <w:lang w:val="ru-RU"/>
        </w:rPr>
        <w:t>.</w:t>
      </w:r>
    </w:p>
    <w:p w:rsidR="00533671" w:rsidRDefault="00533671" w:rsidP="00533671">
      <w:pPr>
        <w:spacing w:after="0" w:afterAutospacing="0"/>
        <w:ind w:firstLine="720"/>
        <w:jc w:val="both"/>
        <w:rPr>
          <w:rFonts w:ascii="Verdana" w:hAnsi="Verdana"/>
          <w:snapToGrid w:val="0"/>
          <w:sz w:val="20"/>
          <w:szCs w:val="20"/>
          <w:lang w:val="ru-RU"/>
        </w:rPr>
      </w:pPr>
      <w:r>
        <w:rPr>
          <w:rFonts w:ascii="Verdana" w:hAnsi="Verdana"/>
          <w:snapToGrid w:val="0"/>
          <w:sz w:val="20"/>
          <w:szCs w:val="20"/>
          <w:lang w:val="ru-RU"/>
        </w:rPr>
        <w:t xml:space="preserve">Меотида, Танаис, Вавилон, Египет, Финикия, Гадир, Ливия, Эвксинский Понт ― все эти названия, которые присутствую в цитируемых выше фрагментах Никифора Григоры, как было установлено в этой работе, имеют отношение к Индии, эти же названия присутствуют и у Геродота. Доказывает ли это что либо. На первый взгляд это ничего не доказывает. Заранее предвижу такой аргумент, что перенесены эти географические объекты в Индию ошибочно, а на самом деле они находились там, где их нашли историки. Сразу скажу, что факт использования авторами, живших в </w:t>
      </w:r>
      <w:r>
        <w:rPr>
          <w:rFonts w:ascii="Verdana" w:hAnsi="Verdana"/>
          <w:snapToGrid w:val="0"/>
          <w:sz w:val="20"/>
          <w:szCs w:val="20"/>
          <w:lang w:val="ru-RU"/>
        </w:rPr>
        <w:lastRenderedPageBreak/>
        <w:t>разные исторические эпохи (Геродот жил в 5 веке до нашей эры, Никифор Григора ― в 14 веке нашей эры) одних и тех же названий географических объектов, должно насторожить. Не могу поверить в то, что эти авторы жили в разные эпохи. Но, кроме представленных в предыдущих разделах аргументов, в работе Геродота есть один очень интересный фрагмент</w:t>
      </w:r>
      <w:r w:rsidR="00E47A51">
        <w:rPr>
          <w:rFonts w:ascii="Verdana" w:hAnsi="Verdana"/>
          <w:snapToGrid w:val="0"/>
          <w:sz w:val="20"/>
          <w:szCs w:val="20"/>
          <w:lang w:val="ru-RU"/>
        </w:rPr>
        <w:t xml:space="preserve">, </w:t>
      </w:r>
      <w:r w:rsidR="00E47A51">
        <w:rPr>
          <w:rFonts w:ascii="Verdana" w:hAnsi="Verdana"/>
          <w:sz w:val="20"/>
          <w:szCs w:val="20"/>
          <w:lang w:val="ru-RU" w:eastAsia="ru-RU"/>
        </w:rPr>
        <w:t>[1</w:t>
      </w:r>
      <w:r w:rsidR="003A0597" w:rsidRPr="003A0597">
        <w:rPr>
          <w:rFonts w:ascii="Verdana" w:hAnsi="Verdana"/>
          <w:sz w:val="20"/>
          <w:szCs w:val="20"/>
          <w:lang w:val="ru-RU" w:eastAsia="ru-RU"/>
        </w:rPr>
        <w:t>8</w:t>
      </w:r>
      <w:r w:rsidR="00E47A51">
        <w:rPr>
          <w:rFonts w:ascii="Verdana" w:hAnsi="Verdana"/>
          <w:sz w:val="20"/>
          <w:szCs w:val="20"/>
          <w:lang w:val="ru-RU" w:eastAsia="ru-RU"/>
        </w:rPr>
        <w:t>]</w:t>
      </w:r>
      <w:r w:rsidRPr="00BB469F">
        <w:rPr>
          <w:rFonts w:ascii="Verdana" w:hAnsi="Verdana"/>
          <w:snapToGrid w:val="0"/>
          <w:sz w:val="20"/>
          <w:szCs w:val="20"/>
          <w:lang w:val="ru-RU"/>
        </w:rPr>
        <w:t>:</w:t>
      </w:r>
      <w:r>
        <w:rPr>
          <w:rFonts w:ascii="Verdana" w:hAnsi="Verdana"/>
          <w:snapToGrid w:val="0"/>
          <w:sz w:val="20"/>
          <w:szCs w:val="20"/>
          <w:lang w:val="ru-RU"/>
        </w:rPr>
        <w:t xml:space="preserve"> </w:t>
      </w:r>
    </w:p>
    <w:p w:rsidR="00533671" w:rsidRPr="00BB469F" w:rsidRDefault="00533671" w:rsidP="00533671">
      <w:pPr>
        <w:spacing w:after="0" w:afterAutospacing="0"/>
        <w:ind w:firstLine="720"/>
        <w:jc w:val="both"/>
        <w:rPr>
          <w:rFonts w:ascii="Verdana" w:hAnsi="Verdana"/>
          <w:sz w:val="20"/>
          <w:szCs w:val="20"/>
          <w:lang w:val="ru-RU" w:eastAsia="uk-UA"/>
        </w:rPr>
      </w:pPr>
      <w:r>
        <w:rPr>
          <w:rFonts w:asciiTheme="majorHAnsi" w:hAnsiTheme="majorHAnsi"/>
          <w:sz w:val="20"/>
          <w:szCs w:val="20"/>
          <w:lang w:val="ru-RU"/>
        </w:rPr>
        <w:t>«…И</w:t>
      </w:r>
      <w:r w:rsidRPr="00EC0FBF">
        <w:rPr>
          <w:rFonts w:asciiTheme="majorHAnsi" w:hAnsiTheme="majorHAnsi"/>
          <w:sz w:val="20"/>
          <w:szCs w:val="20"/>
          <w:lang w:val="ru-RU"/>
        </w:rPr>
        <w:t>сседоны вытеснили скифов, а киммерийцы</w:t>
      </w:r>
      <w:r w:rsidRPr="00486257">
        <w:rPr>
          <w:rFonts w:asciiTheme="majorHAnsi" w:hAnsiTheme="majorHAnsi"/>
          <w:b/>
          <w:sz w:val="20"/>
          <w:szCs w:val="20"/>
          <w:lang w:val="ru-RU"/>
        </w:rPr>
        <w:t>, обитавшие у Южного моря</w:t>
      </w:r>
      <w:r w:rsidRPr="00EC0FBF">
        <w:rPr>
          <w:rFonts w:asciiTheme="majorHAnsi" w:hAnsiTheme="majorHAnsi"/>
          <w:sz w:val="20"/>
          <w:szCs w:val="20"/>
          <w:vertAlign w:val="superscript"/>
          <w:lang w:val="ru-RU"/>
        </w:rPr>
        <w:t>12</w:t>
      </w:r>
      <w:r w:rsidRPr="00EC0FBF">
        <w:rPr>
          <w:rFonts w:asciiTheme="majorHAnsi" w:hAnsiTheme="majorHAnsi"/>
          <w:sz w:val="20"/>
          <w:szCs w:val="20"/>
          <w:lang w:val="ru-RU"/>
        </w:rPr>
        <w:t xml:space="preserve"> , под напором скифов покинули свою родину</w:t>
      </w:r>
      <w:r>
        <w:rPr>
          <w:rFonts w:asciiTheme="majorHAnsi" w:hAnsiTheme="majorHAnsi"/>
          <w:sz w:val="20"/>
          <w:szCs w:val="20"/>
          <w:lang w:val="ru-RU"/>
        </w:rPr>
        <w:t xml:space="preserve">». </w:t>
      </w:r>
      <w:r>
        <w:rPr>
          <w:rFonts w:ascii="Verdana" w:hAnsi="Verdana"/>
          <w:sz w:val="20"/>
          <w:szCs w:val="20"/>
          <w:lang w:val="ru-RU"/>
        </w:rPr>
        <w:t>Комментарий</w:t>
      </w:r>
      <w:r w:rsidRPr="00BB469F">
        <w:rPr>
          <w:rFonts w:ascii="Verdana" w:hAnsi="Verdana"/>
          <w:sz w:val="20"/>
          <w:szCs w:val="20"/>
          <w:lang w:val="ru-RU"/>
        </w:rPr>
        <w:t>:</w:t>
      </w:r>
      <w:r w:rsidRPr="00BB469F">
        <w:rPr>
          <w:rFonts w:asciiTheme="majorHAnsi" w:hAnsiTheme="majorHAnsi"/>
          <w:sz w:val="20"/>
          <w:szCs w:val="20"/>
          <w:lang w:val="ru-RU"/>
        </w:rPr>
        <w:t xml:space="preserve"> </w:t>
      </w:r>
      <w:r w:rsidRPr="00CD6A75">
        <w:rPr>
          <w:rFonts w:asciiTheme="majorHAnsi" w:hAnsiTheme="majorHAnsi"/>
          <w:sz w:val="20"/>
          <w:szCs w:val="20"/>
          <w:lang w:val="ru-RU"/>
        </w:rPr>
        <w:t>«12. Здесь Черное море»</w:t>
      </w:r>
      <w:r>
        <w:rPr>
          <w:rFonts w:asciiTheme="majorHAnsi" w:hAnsiTheme="majorHAnsi"/>
          <w:sz w:val="20"/>
          <w:szCs w:val="20"/>
          <w:lang w:val="ru-RU"/>
        </w:rPr>
        <w:t xml:space="preserve">. </w:t>
      </w:r>
      <w:r w:rsidRPr="00BB469F">
        <w:rPr>
          <w:rFonts w:ascii="Verdana" w:hAnsi="Verdana"/>
          <w:sz w:val="20"/>
          <w:szCs w:val="20"/>
          <w:lang w:val="ru-RU"/>
        </w:rPr>
        <w:t>О чем говорит этот фрагмент? А этот фрагмент говорит о том, что и исседоны и киммерийцы и скифы жили возле Южного моря!</w:t>
      </w:r>
      <w:r>
        <w:rPr>
          <w:rFonts w:ascii="Verdana" w:hAnsi="Verdana"/>
          <w:sz w:val="20"/>
          <w:szCs w:val="20"/>
          <w:lang w:val="ru-RU"/>
        </w:rPr>
        <w:t xml:space="preserve"> Тут однозначно сказано, что родина киммерийцев находится у Южного моря, а то, что Южное море это нынешний Индийский океан, с этим никто не спорит, даже историки. </w:t>
      </w:r>
      <w:r w:rsidR="00486257">
        <w:rPr>
          <w:rFonts w:ascii="Verdana" w:hAnsi="Verdana"/>
          <w:sz w:val="20"/>
          <w:szCs w:val="20"/>
          <w:lang w:val="ru-RU"/>
        </w:rPr>
        <w:t xml:space="preserve">Тут же сразу станет ясно, что и Киммерийский Боспор должен находиться там же, где живут киммерийцы, т.е. возле Индийского океана. Тут же скифы, тут же исседоны... А так как Скифия должна находиться и возле Рипейских гор ― Гималаев, то снова оказываемся на территории северо-запада Индии. </w:t>
      </w:r>
      <w:r>
        <w:rPr>
          <w:rFonts w:ascii="Verdana" w:hAnsi="Verdana"/>
          <w:sz w:val="20"/>
          <w:szCs w:val="20"/>
          <w:lang w:val="ru-RU"/>
        </w:rPr>
        <w:t xml:space="preserve">А вот в традиционной версии истории киммерийцев поместили на громадной территории от Египта до Северного Причерноморья. </w:t>
      </w:r>
      <w:r w:rsidRPr="00B45309">
        <w:rPr>
          <w:rFonts w:ascii="Verdana" w:hAnsi="Verdana"/>
          <w:sz w:val="20"/>
          <w:szCs w:val="20"/>
          <w:lang w:val="ru-RU"/>
        </w:rPr>
        <w:t>В примечаниях комментаторы, не моргнув глазом, пишут, что здесь под Южным морем Геродот имел в виду Черное море. Если Геродот действительно под Южным морем здесь подразумевал бы Черное море, то он бы так называл его неоднократно. Но этого нет</w:t>
      </w:r>
      <w:r>
        <w:rPr>
          <w:rFonts w:ascii="Verdana" w:hAnsi="Verdana"/>
          <w:sz w:val="20"/>
          <w:szCs w:val="20"/>
          <w:lang w:val="ru-RU"/>
        </w:rPr>
        <w:t>, достаточно просмотреть текст Геродота и убедиться в том, что</w:t>
      </w:r>
      <w:r w:rsidRPr="00B45309">
        <w:rPr>
          <w:rFonts w:ascii="Verdana" w:hAnsi="Verdana"/>
          <w:sz w:val="20"/>
          <w:szCs w:val="20"/>
          <w:lang w:val="ru-RU"/>
        </w:rPr>
        <w:t xml:space="preserve"> везде, где Геродот упоминает Южное море, под Южным морем подразумевается</w:t>
      </w:r>
      <w:r>
        <w:rPr>
          <w:rFonts w:ascii="Verdana" w:hAnsi="Verdana"/>
          <w:sz w:val="20"/>
          <w:szCs w:val="20"/>
          <w:lang w:val="ru-RU"/>
        </w:rPr>
        <w:t xml:space="preserve"> </w:t>
      </w:r>
      <w:r w:rsidRPr="00B45309">
        <w:rPr>
          <w:rFonts w:ascii="Verdana" w:hAnsi="Verdana"/>
          <w:sz w:val="20"/>
          <w:szCs w:val="20"/>
          <w:lang w:val="ru-RU"/>
        </w:rPr>
        <w:t>Индийский океан</w:t>
      </w:r>
      <w:r w:rsidR="00886D7C">
        <w:rPr>
          <w:rFonts w:ascii="Verdana" w:hAnsi="Verdana"/>
          <w:sz w:val="20"/>
          <w:szCs w:val="20"/>
          <w:lang w:val="ru-RU"/>
        </w:rPr>
        <w:t>, точнее, какое-то море этого океана</w:t>
      </w:r>
      <w:r w:rsidRPr="00B45309">
        <w:rPr>
          <w:rFonts w:ascii="Verdana" w:hAnsi="Verdana"/>
          <w:sz w:val="20"/>
          <w:szCs w:val="20"/>
          <w:lang w:val="ru-RU"/>
        </w:rPr>
        <w:t xml:space="preserve">. И в данном случае Южное море </w:t>
      </w:r>
      <w:r w:rsidRPr="00B45309">
        <w:rPr>
          <w:rFonts w:ascii="Verdana" w:hAnsi="Verdana"/>
          <w:i/>
          <w:sz w:val="20"/>
          <w:szCs w:val="20"/>
          <w:lang w:val="ru-RU"/>
        </w:rPr>
        <w:t>—</w:t>
      </w:r>
      <w:r w:rsidRPr="00B45309">
        <w:rPr>
          <w:rFonts w:ascii="Verdana" w:hAnsi="Verdana"/>
          <w:sz w:val="20"/>
          <w:szCs w:val="20"/>
          <w:lang w:val="ru-RU"/>
        </w:rPr>
        <w:t xml:space="preserve"> это </w:t>
      </w:r>
      <w:r w:rsidR="00886D7C">
        <w:rPr>
          <w:rFonts w:ascii="Verdana" w:hAnsi="Verdana"/>
          <w:sz w:val="20"/>
          <w:szCs w:val="20"/>
          <w:lang w:val="ru-RU"/>
        </w:rPr>
        <w:t xml:space="preserve">море </w:t>
      </w:r>
      <w:r w:rsidRPr="00B45309">
        <w:rPr>
          <w:rFonts w:ascii="Verdana" w:hAnsi="Verdana"/>
          <w:sz w:val="20"/>
          <w:szCs w:val="20"/>
          <w:lang w:val="ru-RU"/>
        </w:rPr>
        <w:t>Индийск</w:t>
      </w:r>
      <w:r w:rsidR="00886D7C">
        <w:rPr>
          <w:rFonts w:ascii="Verdana" w:hAnsi="Verdana"/>
          <w:sz w:val="20"/>
          <w:szCs w:val="20"/>
          <w:lang w:val="ru-RU"/>
        </w:rPr>
        <w:t>ого</w:t>
      </w:r>
      <w:r w:rsidRPr="00B45309">
        <w:rPr>
          <w:rFonts w:ascii="Verdana" w:hAnsi="Verdana"/>
          <w:sz w:val="20"/>
          <w:szCs w:val="20"/>
          <w:lang w:val="ru-RU"/>
        </w:rPr>
        <w:t xml:space="preserve"> океан</w:t>
      </w:r>
      <w:r w:rsidR="00886D7C">
        <w:rPr>
          <w:rFonts w:ascii="Verdana" w:hAnsi="Verdana"/>
          <w:sz w:val="20"/>
          <w:szCs w:val="20"/>
          <w:lang w:val="ru-RU"/>
        </w:rPr>
        <w:t>а</w:t>
      </w:r>
      <w:r w:rsidRPr="00B45309">
        <w:rPr>
          <w:rFonts w:ascii="Verdana" w:hAnsi="Verdana"/>
          <w:sz w:val="20"/>
          <w:szCs w:val="20"/>
          <w:lang w:val="ru-RU"/>
        </w:rPr>
        <w:t xml:space="preserve">. </w:t>
      </w:r>
      <w:r>
        <w:rPr>
          <w:rFonts w:ascii="Verdana" w:hAnsi="Verdana"/>
          <w:sz w:val="20"/>
          <w:szCs w:val="20"/>
          <w:lang w:val="ru-RU"/>
        </w:rPr>
        <w:t xml:space="preserve">Методы, которыми пользуются историки, это откровенное мошенничество, и прибегать к таким методам нигде недопустимо, а тем более в науке. </w:t>
      </w:r>
      <w:r w:rsidRPr="00BB469F">
        <w:rPr>
          <w:rFonts w:ascii="Verdana" w:hAnsi="Verdana"/>
          <w:sz w:val="20"/>
          <w:szCs w:val="20"/>
          <w:lang w:val="ru-RU"/>
        </w:rPr>
        <w:t>Конечно, такими методами можно доказать все</w:t>
      </w:r>
      <w:r>
        <w:rPr>
          <w:rFonts w:ascii="Verdana" w:hAnsi="Verdana"/>
          <w:sz w:val="20"/>
          <w:szCs w:val="20"/>
          <w:lang w:val="ru-RU"/>
        </w:rPr>
        <w:t>,</w:t>
      </w:r>
      <w:r w:rsidRPr="00BB469F">
        <w:rPr>
          <w:rFonts w:ascii="Verdana" w:hAnsi="Verdana"/>
          <w:sz w:val="20"/>
          <w:szCs w:val="20"/>
          <w:lang w:val="ru-RU"/>
        </w:rPr>
        <w:t xml:space="preserve"> что угодно.</w:t>
      </w:r>
      <w:r>
        <w:rPr>
          <w:rFonts w:ascii="Verdana" w:hAnsi="Verdana"/>
          <w:sz w:val="20"/>
          <w:szCs w:val="20"/>
          <w:lang w:val="ru-RU"/>
        </w:rPr>
        <w:t xml:space="preserve"> Но на основании чего комментаторы сделали такой вывод, тут ответ стандартный ― противоречит традиционной версии истории. </w:t>
      </w:r>
      <w:r w:rsidRPr="00B45309">
        <w:rPr>
          <w:rFonts w:ascii="Verdana" w:hAnsi="Verdana"/>
          <w:sz w:val="20"/>
          <w:szCs w:val="20"/>
          <w:lang w:val="ru-RU"/>
        </w:rPr>
        <w:t xml:space="preserve">Естественно, стоит только </w:t>
      </w:r>
      <w:r w:rsidRPr="00B45309">
        <w:rPr>
          <w:rFonts w:ascii="Verdana" w:hAnsi="Verdana"/>
          <w:sz w:val="20"/>
          <w:szCs w:val="20"/>
          <w:lang w:val="ru-RU"/>
        </w:rPr>
        <w:lastRenderedPageBreak/>
        <w:t xml:space="preserve">согласиться с </w:t>
      </w:r>
      <w:r>
        <w:rPr>
          <w:rFonts w:ascii="Verdana" w:hAnsi="Verdana"/>
          <w:sz w:val="20"/>
          <w:szCs w:val="20"/>
          <w:lang w:val="ru-RU"/>
        </w:rPr>
        <w:t>тем, что в этом фрагменте у Геродота</w:t>
      </w:r>
      <w:r w:rsidRPr="00B45309">
        <w:rPr>
          <w:rFonts w:ascii="Verdana" w:hAnsi="Verdana"/>
          <w:sz w:val="20"/>
          <w:szCs w:val="20"/>
          <w:lang w:val="ru-RU"/>
        </w:rPr>
        <w:t xml:space="preserve"> Южное море </w:t>
      </w:r>
      <w:r w:rsidRPr="00B45309">
        <w:rPr>
          <w:rFonts w:ascii="Verdana" w:hAnsi="Verdana"/>
          <w:i/>
          <w:sz w:val="20"/>
          <w:szCs w:val="20"/>
          <w:lang w:val="ru-RU"/>
        </w:rPr>
        <w:t>—</w:t>
      </w:r>
      <w:r w:rsidRPr="00B45309">
        <w:rPr>
          <w:rFonts w:ascii="Verdana" w:hAnsi="Verdana"/>
          <w:sz w:val="20"/>
          <w:szCs w:val="20"/>
          <w:lang w:val="ru-RU"/>
        </w:rPr>
        <w:t xml:space="preserve"> это </w:t>
      </w:r>
      <w:r w:rsidR="00886D7C">
        <w:rPr>
          <w:rFonts w:ascii="Verdana" w:hAnsi="Verdana"/>
          <w:sz w:val="20"/>
          <w:szCs w:val="20"/>
          <w:lang w:val="ru-RU"/>
        </w:rPr>
        <w:t xml:space="preserve">море </w:t>
      </w:r>
      <w:r w:rsidRPr="00B45309">
        <w:rPr>
          <w:rFonts w:ascii="Verdana" w:hAnsi="Verdana"/>
          <w:sz w:val="20"/>
          <w:szCs w:val="20"/>
          <w:lang w:val="ru-RU"/>
        </w:rPr>
        <w:t>Индийск</w:t>
      </w:r>
      <w:r w:rsidR="00886D7C">
        <w:rPr>
          <w:rFonts w:ascii="Verdana" w:hAnsi="Verdana"/>
          <w:sz w:val="20"/>
          <w:szCs w:val="20"/>
          <w:lang w:val="ru-RU"/>
        </w:rPr>
        <w:t>ого</w:t>
      </w:r>
      <w:r w:rsidRPr="00B45309">
        <w:rPr>
          <w:rFonts w:ascii="Verdana" w:hAnsi="Verdana"/>
          <w:sz w:val="20"/>
          <w:szCs w:val="20"/>
          <w:lang w:val="ru-RU"/>
        </w:rPr>
        <w:t xml:space="preserve"> океан</w:t>
      </w:r>
      <w:r w:rsidR="00886D7C">
        <w:rPr>
          <w:rFonts w:ascii="Verdana" w:hAnsi="Verdana"/>
          <w:sz w:val="20"/>
          <w:szCs w:val="20"/>
          <w:lang w:val="ru-RU"/>
        </w:rPr>
        <w:t>а</w:t>
      </w:r>
      <w:r w:rsidRPr="00B45309">
        <w:rPr>
          <w:rFonts w:ascii="Verdana" w:hAnsi="Verdana"/>
          <w:sz w:val="20"/>
          <w:szCs w:val="20"/>
          <w:lang w:val="ru-RU"/>
        </w:rPr>
        <w:t xml:space="preserve">, как вся традиционная версия истории превращается в прах. </w:t>
      </w:r>
      <w:r>
        <w:rPr>
          <w:rFonts w:ascii="Verdana" w:hAnsi="Verdana"/>
          <w:sz w:val="20"/>
          <w:szCs w:val="20"/>
          <w:lang w:val="ru-RU"/>
        </w:rPr>
        <w:t>Но, что самое интересное в этой истории со скифами, которые, к досаде историков, оказались у Южного моря, так это то, что, к их еще большей досаде, об этом же пишет и… Никифор Григора</w:t>
      </w:r>
      <w:r w:rsidR="00E47A51">
        <w:rPr>
          <w:rFonts w:ascii="Verdana" w:hAnsi="Verdana"/>
          <w:sz w:val="20"/>
          <w:szCs w:val="20"/>
          <w:lang w:val="ru-RU"/>
        </w:rPr>
        <w:t xml:space="preserve">, </w:t>
      </w:r>
      <w:r w:rsidR="00E47A51">
        <w:rPr>
          <w:rFonts w:ascii="Verdana" w:hAnsi="Verdana"/>
          <w:sz w:val="20"/>
          <w:szCs w:val="20"/>
          <w:lang w:val="ru-RU" w:eastAsia="ru-RU"/>
        </w:rPr>
        <w:t>[</w:t>
      </w:r>
      <w:r w:rsidR="003A0597" w:rsidRPr="003A0597">
        <w:rPr>
          <w:rFonts w:ascii="Verdana" w:hAnsi="Verdana"/>
          <w:sz w:val="20"/>
          <w:szCs w:val="20"/>
          <w:lang w:val="ru-RU" w:eastAsia="ru-RU"/>
        </w:rPr>
        <w:t>20</w:t>
      </w:r>
      <w:r w:rsidR="00E47A51">
        <w:rPr>
          <w:rFonts w:ascii="Verdana" w:hAnsi="Verdana"/>
          <w:sz w:val="20"/>
          <w:szCs w:val="20"/>
          <w:lang w:val="ru-RU" w:eastAsia="ru-RU"/>
        </w:rPr>
        <w:t>]</w:t>
      </w:r>
      <w:r w:rsidRPr="00BB469F">
        <w:rPr>
          <w:rFonts w:ascii="Verdana" w:hAnsi="Verdana"/>
          <w:sz w:val="20"/>
          <w:szCs w:val="20"/>
          <w:lang w:val="ru-RU"/>
        </w:rPr>
        <w:t xml:space="preserve">: </w:t>
      </w:r>
      <w:r w:rsidRPr="00601328">
        <w:rPr>
          <w:rFonts w:asciiTheme="majorHAnsi" w:hAnsiTheme="majorHAnsi"/>
          <w:sz w:val="20"/>
          <w:szCs w:val="20"/>
          <w:lang w:val="ru-RU"/>
        </w:rPr>
        <w:t>«</w:t>
      </w:r>
      <w:r w:rsidRPr="00601328">
        <w:rPr>
          <w:rFonts w:asciiTheme="majorHAnsi" w:hAnsiTheme="majorHAnsi"/>
          <w:snapToGrid w:val="0"/>
          <w:sz w:val="20"/>
          <w:szCs w:val="20"/>
          <w:lang w:val="ru-RU"/>
        </w:rPr>
        <w:t>Наложив иго рабства и на Индию, они (скифы) уже не пошли далее на восток по причине безлюдности и невыносимого жара в той местности; но направили свое движение на Арахосию и Карманию; легко покорив тамошние народы, отправились на халдеев и арабов».</w:t>
      </w:r>
      <w:r w:rsidRPr="00B45309">
        <w:rPr>
          <w:rFonts w:ascii="Verdana" w:hAnsi="Verdana"/>
          <w:snapToGrid w:val="0"/>
          <w:sz w:val="20"/>
          <w:szCs w:val="20"/>
          <w:lang w:val="ru-RU"/>
        </w:rPr>
        <w:t xml:space="preserve"> Место нахождения Кармании ни у кого не вызывает сомнения</w:t>
      </w:r>
      <w:r>
        <w:rPr>
          <w:rFonts w:ascii="Verdana" w:hAnsi="Verdana"/>
          <w:snapToGrid w:val="0"/>
          <w:sz w:val="20"/>
          <w:szCs w:val="20"/>
          <w:lang w:val="ru-RU"/>
        </w:rPr>
        <w:t>, она присутствует на карте Птолемея</w:t>
      </w:r>
      <w:r w:rsidRPr="00B45309">
        <w:rPr>
          <w:rFonts w:ascii="Verdana" w:hAnsi="Verdana"/>
          <w:snapToGrid w:val="0"/>
          <w:sz w:val="20"/>
          <w:szCs w:val="20"/>
          <w:lang w:val="ru-RU"/>
        </w:rPr>
        <w:t xml:space="preserve"> </w:t>
      </w:r>
      <w:r w:rsidRPr="00B45309">
        <w:rPr>
          <w:rFonts w:ascii="Verdana" w:hAnsi="Verdana"/>
          <w:i/>
          <w:sz w:val="20"/>
          <w:szCs w:val="20"/>
          <w:lang w:val="ru-RU"/>
        </w:rPr>
        <w:t>—</w:t>
      </w:r>
      <w:r w:rsidRPr="00B45309">
        <w:rPr>
          <w:rFonts w:ascii="Verdana" w:hAnsi="Verdana"/>
          <w:snapToGrid w:val="0"/>
          <w:sz w:val="20"/>
          <w:szCs w:val="20"/>
          <w:lang w:val="ru-RU"/>
        </w:rPr>
        <w:t xml:space="preserve"> это юг нынешнего Ирана</w:t>
      </w:r>
      <w:r>
        <w:rPr>
          <w:rFonts w:ascii="Verdana" w:hAnsi="Verdana"/>
          <w:snapToGrid w:val="0"/>
          <w:sz w:val="20"/>
          <w:szCs w:val="20"/>
          <w:lang w:val="ru-RU"/>
        </w:rPr>
        <w:t xml:space="preserve">, рядом с </w:t>
      </w:r>
      <w:r w:rsidRPr="00B45309">
        <w:rPr>
          <w:rFonts w:ascii="Verdana" w:hAnsi="Verdana"/>
          <w:snapToGrid w:val="0"/>
          <w:sz w:val="20"/>
          <w:szCs w:val="20"/>
          <w:lang w:val="ru-RU"/>
        </w:rPr>
        <w:t>Пакистан</w:t>
      </w:r>
      <w:r>
        <w:rPr>
          <w:rFonts w:ascii="Verdana" w:hAnsi="Verdana"/>
          <w:snapToGrid w:val="0"/>
          <w:sz w:val="20"/>
          <w:szCs w:val="20"/>
          <w:lang w:val="ru-RU"/>
        </w:rPr>
        <w:t>ом. (Хотя, на самом деле, Кармания находилась ближе к Индии, но это не влияет на мои рассуждения)</w:t>
      </w:r>
      <w:r w:rsidRPr="00B45309">
        <w:rPr>
          <w:rFonts w:ascii="Verdana" w:hAnsi="Verdana"/>
          <w:snapToGrid w:val="0"/>
          <w:sz w:val="20"/>
          <w:szCs w:val="20"/>
          <w:lang w:val="ru-RU"/>
        </w:rPr>
        <w:t>. Как раз на берегу Индийского океана (Южного моря)!</w:t>
      </w:r>
      <w:r w:rsidRPr="00BB469F">
        <w:rPr>
          <w:rFonts w:ascii="Verdana" w:hAnsi="Verdana"/>
          <w:snapToGrid w:val="0"/>
          <w:sz w:val="20"/>
          <w:szCs w:val="20"/>
          <w:lang w:val="ru-RU"/>
        </w:rPr>
        <w:t xml:space="preserve"> </w:t>
      </w:r>
      <w:r w:rsidRPr="00B45309">
        <w:rPr>
          <w:rFonts w:ascii="Verdana" w:hAnsi="Verdana"/>
          <w:b/>
          <w:snapToGrid w:val="0"/>
          <w:sz w:val="20"/>
          <w:szCs w:val="20"/>
          <w:lang w:val="ru-RU"/>
        </w:rPr>
        <w:t>И Геродот, и Григора пишут о скифах и события, которые они описывают, происходят в одном и том же месте!</w:t>
      </w:r>
      <w:r w:rsidRPr="00B45309">
        <w:rPr>
          <w:rFonts w:ascii="Verdana" w:hAnsi="Verdana"/>
          <w:snapToGrid w:val="0"/>
          <w:sz w:val="20"/>
          <w:szCs w:val="20"/>
          <w:lang w:val="ru-RU"/>
        </w:rPr>
        <w:t xml:space="preserve"> </w:t>
      </w:r>
      <w:r w:rsidRPr="00B45309">
        <w:rPr>
          <w:rFonts w:ascii="Verdana" w:hAnsi="Verdana"/>
          <w:b/>
          <w:snapToGrid w:val="0"/>
          <w:sz w:val="20"/>
          <w:szCs w:val="20"/>
          <w:lang w:val="ru-RU"/>
        </w:rPr>
        <w:t xml:space="preserve">Получается, что Геродот описывает те же события, что и Никифор Григора, автор </w:t>
      </w:r>
      <w:r w:rsidRPr="00B45309">
        <w:rPr>
          <w:rFonts w:ascii="Verdana" w:hAnsi="Verdana"/>
          <w:b/>
          <w:snapToGrid w:val="0"/>
          <w:sz w:val="20"/>
          <w:szCs w:val="20"/>
        </w:rPr>
        <w:t>XIV</w:t>
      </w:r>
      <w:r w:rsidRPr="00B45309">
        <w:rPr>
          <w:rFonts w:ascii="Verdana" w:hAnsi="Verdana"/>
          <w:b/>
          <w:snapToGrid w:val="0"/>
          <w:sz w:val="20"/>
          <w:szCs w:val="20"/>
          <w:lang w:val="ru-RU"/>
        </w:rPr>
        <w:t xml:space="preserve"> века и при этом описываемые Григорой события происходили в </w:t>
      </w:r>
      <w:r w:rsidRPr="00B45309">
        <w:rPr>
          <w:rFonts w:ascii="Verdana" w:hAnsi="Verdana"/>
          <w:b/>
          <w:snapToGrid w:val="0"/>
          <w:sz w:val="20"/>
          <w:szCs w:val="20"/>
        </w:rPr>
        <w:t>XIII</w:t>
      </w:r>
      <w:r w:rsidRPr="00B45309">
        <w:rPr>
          <w:rFonts w:ascii="Verdana" w:hAnsi="Verdana"/>
          <w:b/>
          <w:snapToGrid w:val="0"/>
          <w:sz w:val="20"/>
          <w:szCs w:val="20"/>
          <w:lang w:val="ru-RU"/>
        </w:rPr>
        <w:t xml:space="preserve"> век</w:t>
      </w:r>
      <w:r>
        <w:rPr>
          <w:rFonts w:ascii="Verdana" w:hAnsi="Verdana"/>
          <w:b/>
          <w:snapToGrid w:val="0"/>
          <w:sz w:val="20"/>
          <w:szCs w:val="20"/>
          <w:lang w:val="ru-RU"/>
        </w:rPr>
        <w:t xml:space="preserve">е. </w:t>
      </w:r>
      <w:r w:rsidRPr="003A5E84">
        <w:rPr>
          <w:rFonts w:ascii="Verdana" w:hAnsi="Verdana"/>
          <w:snapToGrid w:val="0"/>
          <w:sz w:val="20"/>
          <w:szCs w:val="20"/>
          <w:lang w:val="ru-RU"/>
        </w:rPr>
        <w:t>(По крайней мере, так датир</w:t>
      </w:r>
      <w:r>
        <w:rPr>
          <w:rFonts w:ascii="Verdana" w:hAnsi="Verdana"/>
          <w:snapToGrid w:val="0"/>
          <w:sz w:val="20"/>
          <w:szCs w:val="20"/>
          <w:lang w:val="ru-RU"/>
        </w:rPr>
        <w:t>уют события связанные с</w:t>
      </w:r>
      <w:r w:rsidRPr="003A5E84">
        <w:rPr>
          <w:rFonts w:ascii="Verdana" w:hAnsi="Verdana"/>
          <w:snapToGrid w:val="0"/>
          <w:sz w:val="20"/>
          <w:szCs w:val="20"/>
          <w:lang w:val="ru-RU"/>
        </w:rPr>
        <w:t xml:space="preserve"> Чингисхан</w:t>
      </w:r>
      <w:r>
        <w:rPr>
          <w:rFonts w:ascii="Verdana" w:hAnsi="Verdana"/>
          <w:snapToGrid w:val="0"/>
          <w:sz w:val="20"/>
          <w:szCs w:val="20"/>
          <w:lang w:val="ru-RU"/>
        </w:rPr>
        <w:t>ом</w:t>
      </w:r>
      <w:r w:rsidRPr="003A5E84">
        <w:rPr>
          <w:rFonts w:ascii="Verdana" w:hAnsi="Verdana"/>
          <w:snapToGrid w:val="0"/>
          <w:sz w:val="20"/>
          <w:szCs w:val="20"/>
          <w:lang w:val="ru-RU"/>
        </w:rPr>
        <w:t xml:space="preserve"> в традиционной версии истории). </w:t>
      </w:r>
    </w:p>
    <w:p w:rsidR="00533671" w:rsidRPr="007727B4" w:rsidRDefault="00533671" w:rsidP="00533671">
      <w:pPr>
        <w:spacing w:after="0" w:afterAutospacing="0"/>
        <w:ind w:firstLine="720"/>
        <w:jc w:val="both"/>
        <w:rPr>
          <w:rFonts w:ascii="Verdana" w:hAnsi="Verdana"/>
          <w:sz w:val="20"/>
          <w:szCs w:val="20"/>
          <w:lang w:val="ru-RU"/>
        </w:rPr>
      </w:pPr>
      <w:r>
        <w:rPr>
          <w:rFonts w:ascii="Verdana" w:hAnsi="Verdana"/>
          <w:sz w:val="20"/>
          <w:szCs w:val="20"/>
          <w:lang w:val="ru-RU"/>
        </w:rPr>
        <w:t xml:space="preserve">Подтверждают эту версию, и карты. На приведенной выше в разделе «Вавилон» карте с сайта </w:t>
      </w:r>
      <w:r>
        <w:rPr>
          <w:rFonts w:ascii="Verdana" w:hAnsi="Verdana" w:cs="Arial"/>
          <w:sz w:val="20"/>
          <w:szCs w:val="20"/>
        </w:rPr>
        <w:t>bharatiya</w:t>
      </w:r>
      <w:r w:rsidRPr="009A7ADF">
        <w:rPr>
          <w:rFonts w:ascii="Verdana" w:hAnsi="Verdana" w:cs="Arial"/>
          <w:sz w:val="20"/>
          <w:szCs w:val="20"/>
          <w:lang w:val="ru-RU"/>
        </w:rPr>
        <w:t>.</w:t>
      </w:r>
      <w:r>
        <w:rPr>
          <w:rFonts w:ascii="Verdana" w:hAnsi="Verdana" w:cs="Arial"/>
          <w:sz w:val="20"/>
          <w:szCs w:val="20"/>
        </w:rPr>
        <w:t>ru</w:t>
      </w:r>
      <w:r>
        <w:rPr>
          <w:rFonts w:ascii="Verdana" w:hAnsi="Verdana" w:cs="Arial"/>
          <w:sz w:val="20"/>
          <w:szCs w:val="20"/>
          <w:lang w:val="ru-RU"/>
        </w:rPr>
        <w:t xml:space="preserve"> присутствуют две Скифии</w:t>
      </w:r>
      <w:r w:rsidRPr="00EC2DF6">
        <w:rPr>
          <w:rFonts w:ascii="Verdana" w:hAnsi="Verdana" w:cs="Arial"/>
          <w:sz w:val="20"/>
          <w:szCs w:val="20"/>
          <w:lang w:val="ru-RU"/>
        </w:rPr>
        <w:t xml:space="preserve">: </w:t>
      </w:r>
      <w:r>
        <w:rPr>
          <w:rFonts w:ascii="Verdana" w:hAnsi="Verdana" w:cs="Arial"/>
          <w:sz w:val="20"/>
          <w:szCs w:val="20"/>
          <w:lang w:val="ru-RU"/>
        </w:rPr>
        <w:t>Индоскифия в долине Инда и Скифия в истоках Инда,</w:t>
      </w:r>
      <w:r w:rsidRPr="00A8119E">
        <w:rPr>
          <w:rFonts w:ascii="Verdana" w:hAnsi="Verdana" w:cs="Arial"/>
          <w:sz w:val="20"/>
          <w:szCs w:val="20"/>
          <w:lang w:val="ru-RU"/>
        </w:rPr>
        <w:t xml:space="preserve"> </w:t>
      </w:r>
      <w:r>
        <w:rPr>
          <w:rFonts w:ascii="Verdana" w:hAnsi="Verdana" w:cs="Arial"/>
          <w:sz w:val="20"/>
          <w:szCs w:val="20"/>
          <w:lang w:val="ru-RU"/>
        </w:rPr>
        <w:t>ближе к Тибету. На позднейших картах Скифия в истоках Инда называется «</w:t>
      </w:r>
      <w:r>
        <w:rPr>
          <w:rFonts w:ascii="Verdana" w:hAnsi="Verdana" w:cs="Arial"/>
          <w:sz w:val="20"/>
          <w:szCs w:val="20"/>
        </w:rPr>
        <w:t>Tartary</w:t>
      </w:r>
      <w:r>
        <w:rPr>
          <w:rFonts w:ascii="Verdana" w:hAnsi="Verdana" w:cs="Arial"/>
          <w:sz w:val="20"/>
          <w:szCs w:val="20"/>
          <w:lang w:val="ru-RU"/>
        </w:rPr>
        <w:t xml:space="preserve">» (см. карту Индии 1736 года на сайте </w:t>
      </w:r>
      <w:r>
        <w:rPr>
          <w:rFonts w:ascii="Verdana" w:hAnsi="Verdana" w:cs="Arial"/>
          <w:sz w:val="20"/>
          <w:szCs w:val="20"/>
        </w:rPr>
        <w:t>mapmarket</w:t>
      </w:r>
      <w:r w:rsidRPr="00A8119E">
        <w:rPr>
          <w:rFonts w:ascii="Verdana" w:hAnsi="Verdana" w:cs="Arial"/>
          <w:sz w:val="20"/>
          <w:szCs w:val="20"/>
          <w:lang w:val="ru-RU"/>
        </w:rPr>
        <w:t>.</w:t>
      </w:r>
      <w:r>
        <w:rPr>
          <w:rFonts w:ascii="Verdana" w:hAnsi="Verdana" w:cs="Arial"/>
          <w:sz w:val="20"/>
          <w:szCs w:val="20"/>
        </w:rPr>
        <w:t>ru</w:t>
      </w:r>
      <w:r>
        <w:rPr>
          <w:rFonts w:ascii="Verdana" w:hAnsi="Verdana" w:cs="Arial"/>
          <w:sz w:val="20"/>
          <w:szCs w:val="20"/>
          <w:lang w:val="ru-RU"/>
        </w:rPr>
        <w:t xml:space="preserve"> и надпись внизу этой карты, в правом углу «Империя великих Моголов»</w:t>
      </w:r>
      <w:r w:rsidRPr="00A8119E">
        <w:rPr>
          <w:rFonts w:ascii="Verdana" w:hAnsi="Verdana" w:cs="Arial"/>
          <w:sz w:val="20"/>
          <w:szCs w:val="20"/>
          <w:lang w:val="ru-RU"/>
        </w:rPr>
        <w:t>)</w:t>
      </w:r>
      <w:r>
        <w:rPr>
          <w:rFonts w:ascii="Verdana" w:hAnsi="Verdana" w:cs="Arial"/>
          <w:sz w:val="20"/>
          <w:szCs w:val="20"/>
          <w:lang w:val="ru-RU"/>
        </w:rPr>
        <w:t>. Для историков это ни о чем не говорящие совпадения...</w:t>
      </w:r>
      <w:r w:rsidRPr="007727B4">
        <w:rPr>
          <w:rFonts w:ascii="Verdana" w:hAnsi="Verdana" w:cs="Arial"/>
          <w:sz w:val="20"/>
          <w:szCs w:val="20"/>
          <w:lang w:val="ru-RU"/>
        </w:rPr>
        <w:t xml:space="preserve"> </w:t>
      </w:r>
      <w:r>
        <w:rPr>
          <w:rFonts w:ascii="Verdana" w:hAnsi="Verdana" w:cs="Arial"/>
          <w:sz w:val="20"/>
          <w:szCs w:val="20"/>
          <w:lang w:val="ru-RU"/>
        </w:rPr>
        <w:t>Но совершенно понятно, что если на картах на месте, где раньше была Скифия</w:t>
      </w:r>
      <w:r w:rsidR="000357CF">
        <w:rPr>
          <w:rFonts w:ascii="Verdana" w:hAnsi="Verdana" w:cs="Arial"/>
          <w:sz w:val="20"/>
          <w:szCs w:val="20"/>
          <w:lang w:val="ru-RU"/>
        </w:rPr>
        <w:t>,</w:t>
      </w:r>
      <w:r>
        <w:rPr>
          <w:rFonts w:ascii="Verdana" w:hAnsi="Verdana" w:cs="Arial"/>
          <w:sz w:val="20"/>
          <w:szCs w:val="20"/>
          <w:lang w:val="ru-RU"/>
        </w:rPr>
        <w:t xml:space="preserve"> появляются тартары и моголы, сразу возникает предположение, что татаро-монголы и есть скифы. И то, что у Григоры у скифов вождь Чингисхан, а как мы знаем, что Чингисхан вождь татаро-</w:t>
      </w:r>
      <w:r>
        <w:rPr>
          <w:rFonts w:ascii="Verdana" w:hAnsi="Verdana" w:cs="Arial"/>
          <w:sz w:val="20"/>
          <w:szCs w:val="20"/>
          <w:lang w:val="ru-RU"/>
        </w:rPr>
        <w:lastRenderedPageBreak/>
        <w:t>монгол, то все сразу становится на свои места ― никаких противоречий ни в картах, ни в тексте Григоры нет.</w:t>
      </w:r>
    </w:p>
    <w:p w:rsidR="00533671" w:rsidRPr="007124F8" w:rsidRDefault="00533671" w:rsidP="00533671">
      <w:pPr>
        <w:spacing w:after="0" w:afterAutospacing="0"/>
        <w:ind w:firstLine="720"/>
        <w:jc w:val="both"/>
        <w:rPr>
          <w:rFonts w:ascii="Verdana" w:hAnsi="Verdana"/>
          <w:sz w:val="20"/>
          <w:szCs w:val="20"/>
          <w:lang w:val="ru-RU"/>
        </w:rPr>
      </w:pPr>
      <w:r>
        <w:rPr>
          <w:rFonts w:ascii="Verdana" w:hAnsi="Verdana"/>
          <w:sz w:val="20"/>
          <w:szCs w:val="20"/>
          <w:lang w:val="ru-RU"/>
        </w:rPr>
        <w:t>Еще интересная одна деталь. Официальным языком в Пакистане является язык урду. Слово урду произошло от тюркского «</w:t>
      </w:r>
      <w:r>
        <w:rPr>
          <w:rFonts w:ascii="Verdana" w:hAnsi="Verdana"/>
          <w:sz w:val="20"/>
          <w:szCs w:val="20"/>
        </w:rPr>
        <w:t>ordu</w:t>
      </w:r>
      <w:r>
        <w:rPr>
          <w:rFonts w:ascii="Verdana" w:hAnsi="Verdana"/>
          <w:sz w:val="20"/>
          <w:szCs w:val="20"/>
          <w:lang w:val="ru-RU"/>
        </w:rPr>
        <w:t>», в русском переводе ― «орда» (это сокращение слова, означающего «язык придворной армии»). (Источник Википедия ― «Урду»).</w:t>
      </w:r>
    </w:p>
    <w:p w:rsidR="00533671" w:rsidRDefault="00533671" w:rsidP="00533671">
      <w:pPr>
        <w:spacing w:after="0" w:afterAutospacing="0"/>
        <w:ind w:firstLine="720"/>
        <w:jc w:val="both"/>
        <w:rPr>
          <w:rFonts w:ascii="Verdana" w:hAnsi="Verdana"/>
          <w:sz w:val="20"/>
          <w:szCs w:val="20"/>
          <w:lang w:val="ru-RU"/>
        </w:rPr>
      </w:pPr>
      <w:r w:rsidRPr="00451B82">
        <w:rPr>
          <w:rFonts w:ascii="Verdana" w:hAnsi="Verdana"/>
          <w:sz w:val="20"/>
          <w:szCs w:val="20"/>
          <w:lang w:val="ru-RU"/>
        </w:rPr>
        <w:t>Вся проблема в том, что нынешняя версия истории для историков ― священная корова, которую ни в коем случае пересматривать нельзя. И если есть факты, которые не укладываются в рамки этой версии, то тем хуже для…</w:t>
      </w:r>
      <w:r>
        <w:rPr>
          <w:rFonts w:ascii="Verdana" w:hAnsi="Verdana"/>
          <w:sz w:val="20"/>
          <w:szCs w:val="20"/>
          <w:lang w:val="ru-RU"/>
        </w:rPr>
        <w:t xml:space="preserve"> фактов, Их просто игнорируют или объявляют ошибочными. </w:t>
      </w:r>
    </w:p>
    <w:p w:rsidR="00533671" w:rsidRDefault="00533671" w:rsidP="00533671">
      <w:pPr>
        <w:spacing w:after="0" w:afterAutospacing="0"/>
        <w:ind w:firstLine="720"/>
        <w:jc w:val="both"/>
        <w:rPr>
          <w:rFonts w:ascii="Verdana" w:hAnsi="Verdana"/>
          <w:sz w:val="20"/>
          <w:szCs w:val="20"/>
          <w:lang w:val="ru-RU"/>
        </w:rPr>
      </w:pPr>
      <w:r w:rsidRPr="0089179E">
        <w:rPr>
          <w:rFonts w:asciiTheme="majorHAnsi" w:hAnsiTheme="majorHAnsi"/>
          <w:sz w:val="20"/>
          <w:szCs w:val="20"/>
          <w:lang w:val="ru-RU"/>
        </w:rPr>
        <w:t>«Скифы вытеснили киммерийцев из Европы и преследовали их в Азии, а теперь вторглись в Мидийскую землю».</w:t>
      </w:r>
      <w:r>
        <w:rPr>
          <w:lang w:val="ru-RU"/>
        </w:rPr>
        <w:t xml:space="preserve"> </w:t>
      </w:r>
      <w:r w:rsidRPr="0089179E">
        <w:rPr>
          <w:rFonts w:ascii="Verdana" w:hAnsi="Verdana"/>
          <w:sz w:val="20"/>
          <w:szCs w:val="20"/>
          <w:lang w:val="ru-RU"/>
        </w:rPr>
        <w:t>(Геродот, Клио, 103) Чуть дальше</w:t>
      </w:r>
      <w:r w:rsidRPr="004F3A22">
        <w:rPr>
          <w:rFonts w:ascii="Verdana" w:hAnsi="Verdana"/>
          <w:sz w:val="20"/>
          <w:szCs w:val="20"/>
          <w:lang w:val="ru-RU"/>
        </w:rPr>
        <w:t>:</w:t>
      </w:r>
      <w:r>
        <w:rPr>
          <w:lang w:val="ru-RU"/>
        </w:rPr>
        <w:t xml:space="preserve"> </w:t>
      </w:r>
      <w:r w:rsidRPr="0089179E">
        <w:rPr>
          <w:rFonts w:asciiTheme="majorHAnsi" w:hAnsiTheme="majorHAnsi"/>
          <w:sz w:val="20"/>
          <w:szCs w:val="20"/>
          <w:lang w:val="ru-RU"/>
        </w:rPr>
        <w:t>«Затем скифы пошли на Египет. На пути туда в Сирии Палестинской скифов встретил Псамметих, египетский царь, с дарами и просьбами склонил завоевателей не идти дальше. Возвращаясь назад, скифы прибыли в сирийский город Аскалон».</w:t>
      </w:r>
      <w:r>
        <w:rPr>
          <w:lang w:val="ru-RU"/>
        </w:rPr>
        <w:t xml:space="preserve"> </w:t>
      </w:r>
      <w:r w:rsidRPr="0089179E">
        <w:rPr>
          <w:rFonts w:ascii="Verdana" w:hAnsi="Verdana"/>
          <w:sz w:val="20"/>
          <w:szCs w:val="20"/>
          <w:lang w:val="ru-RU"/>
        </w:rPr>
        <w:t xml:space="preserve">(Геродот, Клио, </w:t>
      </w:r>
      <w:r w:rsidR="00E47A51">
        <w:rPr>
          <w:rFonts w:ascii="Verdana" w:hAnsi="Verdana"/>
          <w:sz w:val="20"/>
          <w:szCs w:val="20"/>
          <w:lang w:val="ru-RU" w:eastAsia="ru-RU"/>
        </w:rPr>
        <w:t>[1</w:t>
      </w:r>
      <w:r w:rsidR="003A0597" w:rsidRPr="00824BFF">
        <w:rPr>
          <w:rFonts w:ascii="Verdana" w:hAnsi="Verdana"/>
          <w:sz w:val="20"/>
          <w:szCs w:val="20"/>
          <w:lang w:val="ru-RU" w:eastAsia="ru-RU"/>
        </w:rPr>
        <w:t>8</w:t>
      </w:r>
      <w:r w:rsidR="00E47A51">
        <w:rPr>
          <w:rFonts w:ascii="Verdana" w:hAnsi="Verdana"/>
          <w:sz w:val="20"/>
          <w:szCs w:val="20"/>
          <w:lang w:val="ru-RU" w:eastAsia="ru-RU"/>
        </w:rPr>
        <w:t>]</w:t>
      </w:r>
      <w:r w:rsidRPr="0089179E">
        <w:rPr>
          <w:rFonts w:ascii="Verdana" w:hAnsi="Verdana"/>
          <w:sz w:val="20"/>
          <w:szCs w:val="20"/>
          <w:lang w:val="ru-RU"/>
        </w:rPr>
        <w:t>)</w:t>
      </w:r>
      <w:r>
        <w:rPr>
          <w:rFonts w:ascii="Verdana" w:hAnsi="Verdana"/>
          <w:sz w:val="20"/>
          <w:szCs w:val="20"/>
          <w:lang w:val="ru-RU"/>
        </w:rPr>
        <w:t>. Каков масштаб, какая мобильность! Вот так запросто из Северного Причерноморья пройти расстояние почти в две тысячи километров в Мидию, и оттуда быстренько отправиться в Египет. Об этом же</w:t>
      </w:r>
      <w:r w:rsidRPr="000945AC">
        <w:rPr>
          <w:rFonts w:ascii="Verdana" w:hAnsi="Verdana"/>
          <w:sz w:val="20"/>
          <w:szCs w:val="20"/>
          <w:lang w:val="ru-RU"/>
        </w:rPr>
        <w:t xml:space="preserve">: </w:t>
      </w:r>
      <w:r w:rsidRPr="000945AC">
        <w:rPr>
          <w:rFonts w:asciiTheme="majorHAnsi" w:hAnsiTheme="majorHAnsi"/>
          <w:sz w:val="20"/>
          <w:szCs w:val="20"/>
          <w:lang w:val="ru-RU"/>
        </w:rPr>
        <w:t xml:space="preserve">«В то же самое время Весоцес, царь Египта, стремясь либо объединить войной, либо </w:t>
      </w:r>
      <w:r w:rsidRPr="000945AC">
        <w:rPr>
          <w:rFonts w:asciiTheme="majorHAnsi" w:hAnsiTheme="majorHAnsi"/>
          <w:b/>
          <w:sz w:val="20"/>
          <w:szCs w:val="20"/>
          <w:lang w:val="ru-RU"/>
        </w:rPr>
        <w:t>соединить властью север и юг страны</w:t>
      </w:r>
      <w:r w:rsidRPr="000945AC">
        <w:rPr>
          <w:rFonts w:asciiTheme="majorHAnsi" w:hAnsiTheme="majorHAnsi"/>
          <w:sz w:val="20"/>
          <w:szCs w:val="20"/>
          <w:lang w:val="ru-RU"/>
        </w:rPr>
        <w:t xml:space="preserve">, разделённые почти как небо и земля, первый объявил скифам войну, отправив предварительно послов, чтобы те передали врагам условия подчинения. Скифы же ответили послам, что могущественнейший царь напрасно затеял против бедного народа войну, которой скорее сам должен бояться из-за переменных успехов; ввиду неясного исхода войны приобретения будут ничтожны, а потери очевидны. Далее, чтобы не ждать, пока он придёт к ним, они ради добычи сами решили, вышли ему навстречу. И, не медля, принялись выполнять сказанное; сначала они заставили бежать в своё царство приведённого в ужас Весоцеса, а затем напали на брошенное им войско, захватили всё воинское снаряжение и разорили бы весь Египет, если бы не были задержаны </w:t>
      </w:r>
      <w:r w:rsidRPr="000945AC">
        <w:rPr>
          <w:rFonts w:asciiTheme="majorHAnsi" w:hAnsiTheme="majorHAnsi"/>
          <w:b/>
          <w:sz w:val="20"/>
          <w:szCs w:val="20"/>
          <w:lang w:val="ru-RU"/>
        </w:rPr>
        <w:t>болотами Нила.</w:t>
      </w:r>
      <w:r w:rsidRPr="000945AC">
        <w:rPr>
          <w:rFonts w:asciiTheme="majorHAnsi" w:hAnsiTheme="majorHAnsi"/>
          <w:sz w:val="20"/>
          <w:szCs w:val="20"/>
          <w:lang w:val="ru-RU"/>
        </w:rPr>
        <w:t xml:space="preserve"> Тут же возвратившись оттуда, они в ходе несчётных войн покорили всю Азию»</w:t>
      </w:r>
      <w:r w:rsidR="00E47A51">
        <w:rPr>
          <w:rFonts w:asciiTheme="majorHAnsi" w:hAnsiTheme="majorHAnsi"/>
          <w:sz w:val="20"/>
          <w:szCs w:val="20"/>
          <w:lang w:val="ru-RU"/>
        </w:rPr>
        <w:t xml:space="preserve">, </w:t>
      </w:r>
      <w:r w:rsidRPr="00E47A51">
        <w:rPr>
          <w:rFonts w:ascii="Verdana" w:hAnsi="Verdana"/>
          <w:sz w:val="20"/>
          <w:szCs w:val="20"/>
          <w:lang w:val="ru-RU"/>
        </w:rPr>
        <w:t xml:space="preserve">«Эккерхарт из Ауры», </w:t>
      </w:r>
      <w:r w:rsidR="004220CF">
        <w:rPr>
          <w:rFonts w:ascii="Verdana" w:hAnsi="Verdana"/>
          <w:sz w:val="20"/>
          <w:szCs w:val="20"/>
          <w:lang w:val="ru-RU"/>
        </w:rPr>
        <w:t>[81]</w:t>
      </w:r>
      <w:r w:rsidRPr="00E47A51">
        <w:rPr>
          <w:rFonts w:ascii="Verdana" w:hAnsi="Verdana"/>
          <w:sz w:val="20"/>
          <w:szCs w:val="20"/>
          <w:lang w:val="ru-RU"/>
        </w:rPr>
        <w:t>.</w:t>
      </w:r>
      <w:r>
        <w:rPr>
          <w:rFonts w:ascii="Times New Roman" w:hAnsi="Times New Roman"/>
          <w:sz w:val="24"/>
          <w:szCs w:val="24"/>
          <w:lang w:val="ru-RU"/>
        </w:rPr>
        <w:t xml:space="preserve"> </w:t>
      </w:r>
      <w:r>
        <w:rPr>
          <w:rFonts w:ascii="Verdana" w:hAnsi="Verdana"/>
          <w:sz w:val="20"/>
          <w:szCs w:val="20"/>
          <w:lang w:val="ru-RU"/>
        </w:rPr>
        <w:t xml:space="preserve">Надо </w:t>
      </w:r>
      <w:r>
        <w:rPr>
          <w:rFonts w:ascii="Verdana" w:hAnsi="Verdana"/>
          <w:sz w:val="20"/>
          <w:szCs w:val="20"/>
          <w:lang w:val="ru-RU"/>
        </w:rPr>
        <w:lastRenderedPageBreak/>
        <w:t xml:space="preserve">отметить фразу, что </w:t>
      </w:r>
      <w:r w:rsidRPr="000945AC">
        <w:rPr>
          <w:rFonts w:asciiTheme="majorHAnsi" w:hAnsiTheme="majorHAnsi"/>
          <w:sz w:val="20"/>
          <w:szCs w:val="20"/>
          <w:lang w:val="ru-RU"/>
        </w:rPr>
        <w:t>«царь Египта</w:t>
      </w:r>
      <w:r>
        <w:rPr>
          <w:rFonts w:asciiTheme="majorHAnsi" w:hAnsiTheme="majorHAnsi"/>
          <w:sz w:val="20"/>
          <w:szCs w:val="20"/>
          <w:lang w:val="ru-RU"/>
        </w:rPr>
        <w:t>,</w:t>
      </w:r>
      <w:r w:rsidRPr="000945AC">
        <w:rPr>
          <w:rFonts w:asciiTheme="majorHAnsi" w:hAnsiTheme="majorHAnsi"/>
          <w:sz w:val="20"/>
          <w:szCs w:val="20"/>
          <w:lang w:val="ru-RU"/>
        </w:rPr>
        <w:t xml:space="preserve"> стремясь... соединить властью север и юг страны</w:t>
      </w:r>
      <w:r>
        <w:rPr>
          <w:rFonts w:asciiTheme="majorHAnsi" w:hAnsiTheme="majorHAnsi"/>
          <w:sz w:val="20"/>
          <w:szCs w:val="20"/>
          <w:lang w:val="ru-RU"/>
        </w:rPr>
        <w:t>..., первый объявил скифам войну</w:t>
      </w:r>
      <w:r w:rsidRPr="000945AC">
        <w:rPr>
          <w:rFonts w:asciiTheme="majorHAnsi" w:hAnsiTheme="majorHAnsi"/>
          <w:sz w:val="20"/>
          <w:szCs w:val="20"/>
          <w:lang w:val="ru-RU"/>
        </w:rPr>
        <w:t>»</w:t>
      </w:r>
      <w:r>
        <w:rPr>
          <w:rFonts w:ascii="Verdana" w:hAnsi="Verdana"/>
          <w:sz w:val="20"/>
          <w:szCs w:val="20"/>
          <w:lang w:val="ru-RU"/>
        </w:rPr>
        <w:t>, ― тут совершенно очевидно, что скифы и египтяне, жители одной страны, скифы живут на севере, а египтяне на юге. Еще важно, что реки на северо-западе Индии при разливах превращались в болота (это обсуждалось в предыдущем разделе), что подтверждает второй выделенный фрагмент.</w:t>
      </w:r>
      <w:r w:rsidRPr="000945AC">
        <w:rPr>
          <w:rFonts w:ascii="Verdana" w:hAnsi="Verdana"/>
          <w:sz w:val="20"/>
          <w:szCs w:val="20"/>
          <w:lang w:val="ru-RU"/>
        </w:rPr>
        <w:t xml:space="preserve"> </w:t>
      </w:r>
    </w:p>
    <w:p w:rsidR="00533671" w:rsidRPr="00B719B9" w:rsidRDefault="00533671" w:rsidP="00533671">
      <w:pPr>
        <w:spacing w:after="0" w:afterAutospacing="0"/>
        <w:ind w:firstLine="720"/>
        <w:jc w:val="both"/>
        <w:rPr>
          <w:rFonts w:asciiTheme="majorHAnsi" w:hAnsiTheme="majorHAnsi"/>
          <w:sz w:val="20"/>
          <w:szCs w:val="20"/>
          <w:lang w:val="ru-RU"/>
        </w:rPr>
      </w:pPr>
      <w:r>
        <w:rPr>
          <w:rFonts w:ascii="Verdana" w:hAnsi="Verdana"/>
          <w:sz w:val="20"/>
          <w:szCs w:val="20"/>
          <w:lang w:val="ru-RU"/>
        </w:rPr>
        <w:t>Если же рассматривать эти походы скифов с точки зрения традиционной версии истории (историки скептически относятся к этим походам, фактически игнорируя большое количество работ древних авторов, в том числе и Геродота), то, если бы они и имели место, то, чтобы информация о таких походах дошла до нас, требуется определенный уровень развития общества, оно должно сделать очередной шаг, приближающий его к информационному обществу. Или сами скифы, должны были фиксировать информацию об этих походах, но такой информации, скорее всего, нет, поэтому эту информацию должны были бы фиксировать те народы, где проходили эти завоеватели. И эта информация должна была бы содержать сведения о завоевателях, и о времени этих завоеваний. Потом историки на основе этих разрозненных сведений должны были бы собрать единую картину. Все это очень и очень сомнительно. Зато в нашей версии, когда скифы и египтяне живут рядом, снова видим, что здесь</w:t>
      </w:r>
      <w:r w:rsidRPr="00A46ACB">
        <w:rPr>
          <w:rFonts w:ascii="Verdana" w:hAnsi="Verdana"/>
          <w:sz w:val="20"/>
          <w:szCs w:val="20"/>
          <w:lang w:val="ru-RU"/>
        </w:rPr>
        <w:t xml:space="preserve"> </w:t>
      </w:r>
      <w:r>
        <w:rPr>
          <w:rFonts w:ascii="Verdana" w:hAnsi="Verdana"/>
          <w:sz w:val="20"/>
          <w:szCs w:val="20"/>
          <w:lang w:val="ru-RU"/>
        </w:rPr>
        <w:t>нет никаких противоречий.</w:t>
      </w:r>
    </w:p>
    <w:p w:rsidR="00533671" w:rsidRDefault="00533671" w:rsidP="00533671">
      <w:pPr>
        <w:spacing w:after="0" w:afterAutospacing="0"/>
        <w:ind w:firstLine="720"/>
        <w:jc w:val="both"/>
        <w:rPr>
          <w:rFonts w:ascii="Verdana" w:hAnsi="Verdana"/>
          <w:sz w:val="20"/>
          <w:szCs w:val="20"/>
          <w:lang w:val="ru-RU"/>
        </w:rPr>
      </w:pPr>
      <w:r w:rsidRPr="00B719B9">
        <w:rPr>
          <w:rFonts w:asciiTheme="majorHAnsi" w:hAnsiTheme="majorHAnsi"/>
          <w:sz w:val="20"/>
          <w:szCs w:val="20"/>
          <w:lang w:val="ru-RU"/>
        </w:rPr>
        <w:t>«После завоевания Вавилона сам Дарий выступил в поход на скифов»</w:t>
      </w:r>
      <w:r w:rsidR="00E47A51">
        <w:rPr>
          <w:rFonts w:asciiTheme="majorHAnsi" w:hAnsiTheme="majorHAnsi"/>
          <w:sz w:val="20"/>
          <w:szCs w:val="20"/>
          <w:lang w:val="ru-RU"/>
        </w:rPr>
        <w:t>,</w:t>
      </w:r>
      <w:r>
        <w:rPr>
          <w:lang w:val="ru-RU"/>
        </w:rPr>
        <w:t xml:space="preserve"> </w:t>
      </w:r>
      <w:r w:rsidRPr="00B719B9">
        <w:rPr>
          <w:rFonts w:ascii="Verdana" w:hAnsi="Verdana"/>
          <w:sz w:val="20"/>
          <w:szCs w:val="20"/>
          <w:lang w:val="ru-RU"/>
        </w:rPr>
        <w:t>Геродот, Мельпомена</w:t>
      </w:r>
      <w:r w:rsidR="00E47A51">
        <w:rPr>
          <w:rFonts w:ascii="Verdana" w:hAnsi="Verdana"/>
          <w:sz w:val="20"/>
          <w:szCs w:val="20"/>
          <w:lang w:val="ru-RU"/>
        </w:rPr>
        <w:t xml:space="preserve">, </w:t>
      </w:r>
      <w:r w:rsidR="00E47A51">
        <w:rPr>
          <w:rFonts w:ascii="Verdana" w:hAnsi="Verdana"/>
          <w:sz w:val="20"/>
          <w:szCs w:val="20"/>
          <w:lang w:val="ru-RU" w:eastAsia="ru-RU"/>
        </w:rPr>
        <w:t>[1</w:t>
      </w:r>
      <w:r w:rsidR="003A0597" w:rsidRPr="003A0597">
        <w:rPr>
          <w:rFonts w:ascii="Verdana" w:hAnsi="Verdana"/>
          <w:sz w:val="20"/>
          <w:szCs w:val="20"/>
          <w:lang w:val="ru-RU" w:eastAsia="ru-RU"/>
        </w:rPr>
        <w:t>8</w:t>
      </w:r>
      <w:r w:rsidR="00E47A51">
        <w:rPr>
          <w:rFonts w:ascii="Verdana" w:hAnsi="Verdana"/>
          <w:sz w:val="20"/>
          <w:szCs w:val="20"/>
          <w:lang w:val="ru-RU" w:eastAsia="ru-RU"/>
        </w:rPr>
        <w:t>]</w:t>
      </w:r>
      <w:r>
        <w:rPr>
          <w:rFonts w:ascii="Verdana" w:hAnsi="Verdana"/>
          <w:sz w:val="20"/>
          <w:szCs w:val="20"/>
          <w:lang w:val="ru-RU"/>
        </w:rPr>
        <w:t>. От Вавилона до Скифии около двух тысяч километров, пешком пройти такое расстояние не просто, а ведь и карт тогда не было. Да и маршрут не простой, горы, узкая полоска земли между горами и Черным морем…</w:t>
      </w:r>
    </w:p>
    <w:p w:rsidR="00533671" w:rsidRDefault="00533671" w:rsidP="00533671">
      <w:pPr>
        <w:spacing w:after="0" w:afterAutospacing="0"/>
        <w:ind w:firstLine="720"/>
        <w:jc w:val="both"/>
        <w:rPr>
          <w:rFonts w:ascii="Verdana" w:hAnsi="Verdana"/>
          <w:sz w:val="20"/>
          <w:szCs w:val="20"/>
          <w:lang w:val="ru-RU"/>
        </w:rPr>
      </w:pPr>
      <w:r w:rsidRPr="00601F33">
        <w:rPr>
          <w:rFonts w:asciiTheme="majorHAnsi" w:hAnsiTheme="majorHAnsi"/>
          <w:sz w:val="20"/>
          <w:szCs w:val="20"/>
          <w:lang w:val="ru-RU"/>
        </w:rPr>
        <w:t>«Итак, скифы были властителями Азии; затем после изгнания их мидянами они таким вот образом возвратились в родную страну».</w:t>
      </w:r>
      <w:r>
        <w:rPr>
          <w:rFonts w:asciiTheme="majorHAnsi" w:hAnsiTheme="majorHAnsi"/>
          <w:sz w:val="20"/>
          <w:szCs w:val="20"/>
          <w:lang w:val="ru-RU"/>
        </w:rPr>
        <w:t xml:space="preserve"> </w:t>
      </w:r>
      <w:r w:rsidRPr="00B719B9">
        <w:rPr>
          <w:rFonts w:ascii="Verdana" w:hAnsi="Verdana"/>
          <w:sz w:val="20"/>
          <w:szCs w:val="20"/>
          <w:lang w:val="ru-RU"/>
        </w:rPr>
        <w:t>Геродот, Мельпомена</w:t>
      </w:r>
      <w:r w:rsidR="00E47A51">
        <w:rPr>
          <w:rFonts w:ascii="Verdana" w:hAnsi="Verdana"/>
          <w:sz w:val="20"/>
          <w:szCs w:val="20"/>
          <w:lang w:val="ru-RU"/>
        </w:rPr>
        <w:t xml:space="preserve">, </w:t>
      </w:r>
      <w:r w:rsidR="00E47A51">
        <w:rPr>
          <w:rFonts w:ascii="Verdana" w:hAnsi="Verdana"/>
          <w:sz w:val="20"/>
          <w:szCs w:val="20"/>
          <w:lang w:val="ru-RU" w:eastAsia="ru-RU"/>
        </w:rPr>
        <w:t>[1</w:t>
      </w:r>
      <w:r w:rsidR="003A0597" w:rsidRPr="00824BFF">
        <w:rPr>
          <w:rFonts w:ascii="Verdana" w:hAnsi="Verdana"/>
          <w:sz w:val="20"/>
          <w:szCs w:val="20"/>
          <w:lang w:val="ru-RU" w:eastAsia="ru-RU"/>
        </w:rPr>
        <w:t>8</w:t>
      </w:r>
      <w:r w:rsidR="00E47A51">
        <w:rPr>
          <w:rFonts w:ascii="Verdana" w:hAnsi="Verdana"/>
          <w:sz w:val="20"/>
          <w:szCs w:val="20"/>
          <w:lang w:val="ru-RU" w:eastAsia="ru-RU"/>
        </w:rPr>
        <w:t>]</w:t>
      </w:r>
      <w:r>
        <w:rPr>
          <w:rFonts w:ascii="Verdana" w:hAnsi="Verdana"/>
          <w:sz w:val="20"/>
          <w:szCs w:val="20"/>
          <w:lang w:val="ru-RU"/>
        </w:rPr>
        <w:t xml:space="preserve">. С точки зрения наших современных знаний странная фраза. Мы знаем, что Азия занимает громадную территорию, и вдруг завоевав всего-то Мидию, дойдя до Сирии, скифы </w:t>
      </w:r>
      <w:r>
        <w:rPr>
          <w:rFonts w:ascii="Verdana" w:hAnsi="Verdana"/>
          <w:sz w:val="20"/>
          <w:szCs w:val="20"/>
          <w:lang w:val="ru-RU"/>
        </w:rPr>
        <w:lastRenderedPageBreak/>
        <w:t>становятся владельцами Азии. Понятно, что под Азией Геродот понимает совсем не то, что мы сегодня знаем под этим названием.</w:t>
      </w:r>
    </w:p>
    <w:p w:rsidR="00533671" w:rsidRDefault="00533671" w:rsidP="00533671">
      <w:pPr>
        <w:spacing w:after="0" w:afterAutospacing="0"/>
        <w:ind w:firstLine="720"/>
        <w:jc w:val="both"/>
        <w:rPr>
          <w:rFonts w:asciiTheme="majorHAnsi" w:eastAsia="TimesNewRomanPSMT" w:hAnsiTheme="majorHAnsi" w:cs="TimesNewRomanPSMT"/>
          <w:sz w:val="20"/>
          <w:szCs w:val="20"/>
          <w:lang w:val="ru-RU"/>
        </w:rPr>
      </w:pPr>
      <w:r w:rsidRPr="007B4415">
        <w:rPr>
          <w:rFonts w:ascii="Verdana" w:hAnsi="Verdana"/>
          <w:sz w:val="20"/>
          <w:szCs w:val="20"/>
          <w:lang w:val="ru-RU" w:eastAsia="uk-UA"/>
        </w:rPr>
        <w:t xml:space="preserve">Еще </w:t>
      </w:r>
      <w:r>
        <w:rPr>
          <w:rFonts w:ascii="Verdana" w:hAnsi="Verdana"/>
          <w:sz w:val="20"/>
          <w:szCs w:val="20"/>
          <w:lang w:val="ru-RU" w:eastAsia="uk-UA"/>
        </w:rPr>
        <w:t>один интересный фрагмент</w:t>
      </w:r>
      <w:r w:rsidRPr="007B4415">
        <w:rPr>
          <w:rFonts w:ascii="Verdana" w:hAnsi="Verdana"/>
          <w:sz w:val="20"/>
          <w:szCs w:val="20"/>
          <w:lang w:val="ru-RU" w:eastAsia="uk-UA"/>
        </w:rPr>
        <w:t xml:space="preserve"> из </w:t>
      </w:r>
      <w:r>
        <w:rPr>
          <w:rFonts w:ascii="Verdana" w:hAnsi="Verdana"/>
          <w:sz w:val="20"/>
          <w:szCs w:val="20"/>
          <w:lang w:val="ru-RU" w:eastAsia="uk-UA"/>
        </w:rPr>
        <w:t>Геродота</w:t>
      </w:r>
      <w:r w:rsidR="00E47A51">
        <w:rPr>
          <w:rFonts w:ascii="Verdana" w:hAnsi="Verdana"/>
          <w:sz w:val="20"/>
          <w:szCs w:val="20"/>
          <w:lang w:val="ru-RU" w:eastAsia="uk-UA"/>
        </w:rPr>
        <w:t>,</w:t>
      </w:r>
      <w:r>
        <w:rPr>
          <w:rFonts w:ascii="Verdana" w:hAnsi="Verdana"/>
          <w:sz w:val="20"/>
          <w:szCs w:val="20"/>
          <w:lang w:val="ru-RU" w:eastAsia="uk-UA"/>
        </w:rPr>
        <w:t xml:space="preserve"> пер.Г.А. </w:t>
      </w:r>
      <w:r w:rsidRPr="007B4415">
        <w:rPr>
          <w:rFonts w:ascii="Verdana" w:hAnsi="Verdana"/>
          <w:sz w:val="20"/>
          <w:szCs w:val="20"/>
          <w:lang w:val="ru-RU" w:eastAsia="uk-UA"/>
        </w:rPr>
        <w:t>Стратановского</w:t>
      </w:r>
      <w:r w:rsidR="00E47A51">
        <w:rPr>
          <w:rFonts w:ascii="Verdana" w:hAnsi="Verdana"/>
          <w:sz w:val="20"/>
          <w:szCs w:val="20"/>
          <w:lang w:val="ru-RU" w:eastAsia="uk-UA"/>
        </w:rPr>
        <w:t xml:space="preserve">, </w:t>
      </w:r>
      <w:r w:rsidR="00E47A51">
        <w:rPr>
          <w:rFonts w:ascii="Verdana" w:hAnsi="Verdana"/>
          <w:sz w:val="20"/>
          <w:szCs w:val="20"/>
          <w:lang w:val="ru-RU" w:eastAsia="ru-RU"/>
        </w:rPr>
        <w:t>[1</w:t>
      </w:r>
      <w:r w:rsidR="003A0597" w:rsidRPr="003A0597">
        <w:rPr>
          <w:rFonts w:ascii="Verdana" w:hAnsi="Verdana"/>
          <w:sz w:val="20"/>
          <w:szCs w:val="20"/>
          <w:lang w:val="ru-RU" w:eastAsia="ru-RU"/>
        </w:rPr>
        <w:t>8</w:t>
      </w:r>
      <w:r w:rsidR="00E47A51">
        <w:rPr>
          <w:rFonts w:ascii="Verdana" w:hAnsi="Verdana"/>
          <w:sz w:val="20"/>
          <w:szCs w:val="20"/>
          <w:lang w:val="ru-RU" w:eastAsia="ru-RU"/>
        </w:rPr>
        <w:t>]</w:t>
      </w:r>
      <w:r w:rsidRPr="004760EB">
        <w:rPr>
          <w:rFonts w:ascii="Verdana" w:hAnsi="Verdana"/>
          <w:sz w:val="18"/>
          <w:szCs w:val="18"/>
          <w:lang w:val="ru-RU" w:eastAsia="uk-UA"/>
        </w:rPr>
        <w:t xml:space="preserve">: </w:t>
      </w:r>
      <w:r w:rsidRPr="004760EB">
        <w:rPr>
          <w:rFonts w:asciiTheme="majorHAnsi" w:hAnsiTheme="majorHAnsi"/>
          <w:sz w:val="20"/>
          <w:szCs w:val="20"/>
          <w:lang w:val="ru-RU" w:eastAsia="uk-UA"/>
        </w:rPr>
        <w:t>«…</w:t>
      </w:r>
      <w:r w:rsidRPr="004760EB">
        <w:rPr>
          <w:rFonts w:asciiTheme="majorHAnsi" w:hAnsiTheme="majorHAnsi"/>
          <w:sz w:val="20"/>
          <w:szCs w:val="20"/>
          <w:lang w:val="ru-RU"/>
        </w:rPr>
        <w:t>Скифы</w:t>
      </w:r>
      <w:r>
        <w:rPr>
          <w:rFonts w:asciiTheme="majorHAnsi" w:hAnsiTheme="majorHAnsi"/>
          <w:sz w:val="20"/>
          <w:szCs w:val="20"/>
          <w:lang w:val="ru-RU"/>
        </w:rPr>
        <w:t>,</w:t>
      </w:r>
      <w:r w:rsidRPr="004760EB">
        <w:rPr>
          <w:rFonts w:asciiTheme="majorHAnsi" w:hAnsiTheme="majorHAnsi"/>
          <w:sz w:val="20"/>
          <w:szCs w:val="20"/>
          <w:lang w:val="ru-RU"/>
        </w:rPr>
        <w:t xml:space="preserve"> во всяком случае</w:t>
      </w:r>
      <w:r>
        <w:rPr>
          <w:rFonts w:asciiTheme="majorHAnsi" w:hAnsiTheme="majorHAnsi"/>
          <w:sz w:val="20"/>
          <w:szCs w:val="20"/>
          <w:lang w:val="ru-RU"/>
        </w:rPr>
        <w:t>,</w:t>
      </w:r>
      <w:r w:rsidRPr="004760EB">
        <w:rPr>
          <w:rFonts w:asciiTheme="majorHAnsi" w:hAnsiTheme="majorHAnsi"/>
          <w:sz w:val="20"/>
          <w:szCs w:val="20"/>
          <w:lang w:val="ru-RU"/>
        </w:rPr>
        <w:t xml:space="preserve"> вступили в Мидию не этим путем, но, свернув с прямой дороги, пошли верхним путем, гораздо более длинным, оставляя при этом Кавказские горы справа…»</w:t>
      </w:r>
      <w:r>
        <w:rPr>
          <w:lang w:val="ru-RU"/>
        </w:rPr>
        <w:t xml:space="preserve"> </w:t>
      </w:r>
      <w:r w:rsidRPr="0041220C">
        <w:rPr>
          <w:rFonts w:ascii="Verdana" w:hAnsi="Verdana"/>
          <w:sz w:val="20"/>
          <w:szCs w:val="20"/>
          <w:lang w:val="ru-RU"/>
        </w:rPr>
        <w:t>(Клио,</w:t>
      </w:r>
      <w:r>
        <w:rPr>
          <w:rFonts w:ascii="Verdana" w:hAnsi="Verdana"/>
          <w:sz w:val="20"/>
          <w:szCs w:val="20"/>
          <w:lang w:val="ru-RU"/>
        </w:rPr>
        <w:t xml:space="preserve"> </w:t>
      </w:r>
      <w:r w:rsidRPr="0041220C">
        <w:rPr>
          <w:rFonts w:ascii="Verdana" w:hAnsi="Verdana"/>
          <w:sz w:val="20"/>
          <w:szCs w:val="20"/>
          <w:lang w:val="ru-RU"/>
        </w:rPr>
        <w:t>104) и тут же</w:t>
      </w:r>
      <w:r w:rsidRPr="004760EB">
        <w:rPr>
          <w:lang w:val="ru-RU"/>
        </w:rPr>
        <w:t>:</w:t>
      </w:r>
      <w:r>
        <w:rPr>
          <w:lang w:val="ru-RU"/>
        </w:rPr>
        <w:t xml:space="preserve"> </w:t>
      </w:r>
      <w:r w:rsidRPr="004760EB">
        <w:rPr>
          <w:rFonts w:asciiTheme="majorHAnsi" w:hAnsiTheme="majorHAnsi"/>
          <w:sz w:val="20"/>
          <w:szCs w:val="20"/>
          <w:lang w:val="ru-RU"/>
        </w:rPr>
        <w:t>«…Ведь киммерийцы постоянно двигались вдоль побережья Понта, скифы же во время преследования держались слева от Кавказа, пока не вторглись в землю мидян...»</w:t>
      </w:r>
      <w:r>
        <w:rPr>
          <w:rFonts w:asciiTheme="majorHAnsi" w:hAnsiTheme="majorHAnsi"/>
          <w:sz w:val="20"/>
          <w:szCs w:val="20"/>
          <w:lang w:val="ru-RU"/>
        </w:rPr>
        <w:t xml:space="preserve"> </w:t>
      </w:r>
      <w:r w:rsidRPr="0041220C">
        <w:rPr>
          <w:rFonts w:ascii="Verdana" w:hAnsi="Verdana"/>
          <w:sz w:val="20"/>
          <w:szCs w:val="20"/>
          <w:lang w:val="ru-RU"/>
        </w:rPr>
        <w:t xml:space="preserve">(Мельпомена, </w:t>
      </w:r>
      <w:r w:rsidR="00E47A51">
        <w:rPr>
          <w:rFonts w:ascii="Verdana" w:hAnsi="Verdana"/>
          <w:sz w:val="20"/>
          <w:szCs w:val="20"/>
          <w:lang w:val="ru-RU" w:eastAsia="ru-RU"/>
        </w:rPr>
        <w:t>[1</w:t>
      </w:r>
      <w:r w:rsidR="003A0597" w:rsidRPr="003A0597">
        <w:rPr>
          <w:rFonts w:ascii="Verdana" w:hAnsi="Verdana"/>
          <w:sz w:val="20"/>
          <w:szCs w:val="20"/>
          <w:lang w:val="ru-RU" w:eastAsia="ru-RU"/>
        </w:rPr>
        <w:t>8</w:t>
      </w:r>
      <w:r w:rsidR="00E47A51">
        <w:rPr>
          <w:rFonts w:ascii="Verdana" w:hAnsi="Verdana"/>
          <w:sz w:val="20"/>
          <w:szCs w:val="20"/>
          <w:lang w:val="ru-RU" w:eastAsia="ru-RU"/>
        </w:rPr>
        <w:t>]</w:t>
      </w:r>
      <w:r w:rsidRPr="0041220C">
        <w:rPr>
          <w:rFonts w:ascii="Verdana" w:hAnsi="Verdana"/>
          <w:sz w:val="20"/>
          <w:szCs w:val="20"/>
          <w:lang w:val="ru-RU"/>
        </w:rPr>
        <w:t>).</w:t>
      </w:r>
      <w:r>
        <w:rPr>
          <w:rFonts w:asciiTheme="majorHAnsi" w:hAnsiTheme="majorHAnsi"/>
          <w:sz w:val="20"/>
          <w:szCs w:val="20"/>
          <w:lang w:val="ru-RU"/>
        </w:rPr>
        <w:t xml:space="preserve"> </w:t>
      </w:r>
      <w:r w:rsidRPr="007A04C8">
        <w:rPr>
          <w:rFonts w:ascii="Verdana" w:hAnsi="Verdana"/>
          <w:sz w:val="20"/>
          <w:szCs w:val="20"/>
          <w:lang w:val="ru-RU"/>
        </w:rPr>
        <w:t>Естественно, возникает вопрос</w:t>
      </w:r>
      <w:r w:rsidRPr="007B4415">
        <w:rPr>
          <w:rFonts w:ascii="Verdana" w:hAnsi="Verdana"/>
          <w:sz w:val="20"/>
          <w:szCs w:val="20"/>
          <w:lang w:val="ru-RU"/>
        </w:rPr>
        <w:t xml:space="preserve">: </w:t>
      </w:r>
      <w:r>
        <w:rPr>
          <w:rFonts w:ascii="Verdana" w:hAnsi="Verdana"/>
          <w:sz w:val="20"/>
          <w:szCs w:val="20"/>
          <w:lang w:val="ru-RU"/>
        </w:rPr>
        <w:t>«Г</w:t>
      </w:r>
      <w:r w:rsidRPr="007A04C8">
        <w:rPr>
          <w:rFonts w:ascii="Verdana" w:hAnsi="Verdana"/>
          <w:sz w:val="20"/>
          <w:szCs w:val="20"/>
          <w:lang w:val="ru-RU"/>
        </w:rPr>
        <w:t>де у Кавказа правая сторона, а где левая?</w:t>
      </w:r>
      <w:r>
        <w:rPr>
          <w:rFonts w:ascii="Verdana" w:hAnsi="Verdana"/>
          <w:sz w:val="20"/>
          <w:szCs w:val="20"/>
          <w:lang w:val="ru-RU"/>
        </w:rPr>
        <w:t>»</w:t>
      </w:r>
      <w:r w:rsidRPr="007A04C8">
        <w:rPr>
          <w:rFonts w:ascii="Verdana" w:hAnsi="Verdana"/>
          <w:sz w:val="20"/>
          <w:szCs w:val="20"/>
          <w:lang w:val="ru-RU"/>
        </w:rPr>
        <w:t xml:space="preserve"> Очевидно, что перевод неправильный, в этом легко убедиться, взяв, хотя бы, </w:t>
      </w:r>
      <w:r>
        <w:rPr>
          <w:rFonts w:ascii="Verdana" w:hAnsi="Verdana"/>
          <w:sz w:val="20"/>
          <w:szCs w:val="20"/>
          <w:lang w:val="ru-RU"/>
        </w:rPr>
        <w:t>перевод этого фрагмента Латышевым</w:t>
      </w:r>
      <w:r w:rsidR="00E47A51">
        <w:rPr>
          <w:rFonts w:ascii="Verdana" w:hAnsi="Verdana"/>
          <w:sz w:val="20"/>
          <w:szCs w:val="20"/>
          <w:lang w:val="ru-RU"/>
        </w:rPr>
        <w:t xml:space="preserve">, </w:t>
      </w:r>
      <w:r w:rsidR="00E47A51">
        <w:rPr>
          <w:rFonts w:ascii="Verdana" w:hAnsi="Verdana"/>
          <w:sz w:val="20"/>
          <w:szCs w:val="20"/>
          <w:lang w:val="ru-RU" w:eastAsia="ru-RU"/>
        </w:rPr>
        <w:t>[</w:t>
      </w:r>
      <w:r w:rsidR="003A0597" w:rsidRPr="003A0597">
        <w:rPr>
          <w:rFonts w:ascii="Verdana" w:hAnsi="Verdana"/>
          <w:sz w:val="20"/>
          <w:szCs w:val="20"/>
          <w:lang w:val="ru-RU" w:eastAsia="ru-RU"/>
        </w:rPr>
        <w:t>39</w:t>
      </w:r>
      <w:r w:rsidR="00E47A51">
        <w:rPr>
          <w:rFonts w:ascii="Verdana" w:hAnsi="Verdana"/>
          <w:sz w:val="20"/>
          <w:szCs w:val="20"/>
          <w:lang w:val="ru-RU" w:eastAsia="ru-RU"/>
        </w:rPr>
        <w:t>]</w:t>
      </w:r>
      <w:r w:rsidRPr="0041220C">
        <w:rPr>
          <w:rFonts w:ascii="Verdana" w:hAnsi="Verdana"/>
          <w:sz w:val="20"/>
          <w:szCs w:val="20"/>
          <w:lang w:val="ru-RU"/>
        </w:rPr>
        <w:t>:</w:t>
      </w:r>
      <w:r>
        <w:rPr>
          <w:rFonts w:ascii="Verdana" w:hAnsi="Verdana"/>
          <w:sz w:val="20"/>
          <w:szCs w:val="20"/>
          <w:lang w:val="ru-RU"/>
        </w:rPr>
        <w:t xml:space="preserve"> «…</w:t>
      </w:r>
      <w:r w:rsidRPr="0041220C">
        <w:rPr>
          <w:rFonts w:asciiTheme="majorHAnsi" w:eastAsia="TimesNewRomanPSMT" w:hAnsiTheme="majorHAnsi" w:cs="TimesNewRomanPSMT"/>
          <w:sz w:val="20"/>
          <w:szCs w:val="20"/>
          <w:lang w:val="ru-RU"/>
        </w:rPr>
        <w:t>киммерийцы постоянно бежали вдоль моря</w:t>
      </w:r>
      <w:r w:rsidRPr="0041220C">
        <w:rPr>
          <w:rFonts w:asciiTheme="majorHAnsi" w:hAnsiTheme="majorHAnsi"/>
          <w:sz w:val="20"/>
          <w:szCs w:val="20"/>
          <w:lang w:val="ru-RU"/>
        </w:rPr>
        <w:t xml:space="preserve">, </w:t>
      </w:r>
      <w:r w:rsidRPr="0041220C">
        <w:rPr>
          <w:rFonts w:asciiTheme="majorHAnsi" w:eastAsia="TimesNewRomanPSMT" w:hAnsiTheme="majorHAnsi" w:cs="TimesNewRomanPSMT"/>
          <w:sz w:val="20"/>
          <w:szCs w:val="20"/>
          <w:lang w:val="ru-RU"/>
        </w:rPr>
        <w:t>а скифы гнались за ними</w:t>
      </w:r>
      <w:r w:rsidRPr="0041220C">
        <w:rPr>
          <w:rFonts w:asciiTheme="majorHAnsi" w:hAnsiTheme="majorHAnsi"/>
          <w:sz w:val="20"/>
          <w:szCs w:val="20"/>
          <w:lang w:val="ru-RU"/>
        </w:rPr>
        <w:t xml:space="preserve">, </w:t>
      </w:r>
      <w:r w:rsidRPr="00C34702">
        <w:rPr>
          <w:rFonts w:asciiTheme="majorHAnsi" w:eastAsia="TimesNewRomanPSMT" w:hAnsiTheme="majorHAnsi" w:cs="TimesNewRomanPSMT"/>
          <w:b/>
          <w:sz w:val="20"/>
          <w:szCs w:val="20"/>
          <w:lang w:val="ru-RU"/>
        </w:rPr>
        <w:t>имея Кавказ по правую руку</w:t>
      </w:r>
      <w:r w:rsidRPr="0041220C">
        <w:rPr>
          <w:rFonts w:asciiTheme="majorHAnsi" w:hAnsiTheme="majorHAnsi"/>
          <w:sz w:val="20"/>
          <w:szCs w:val="20"/>
          <w:lang w:val="ru-RU"/>
        </w:rPr>
        <w:t xml:space="preserve">, </w:t>
      </w:r>
      <w:r w:rsidRPr="0041220C">
        <w:rPr>
          <w:rFonts w:asciiTheme="majorHAnsi" w:eastAsia="TimesNewRomanPSMT" w:hAnsiTheme="majorHAnsi" w:cs="TimesNewRomanPSMT"/>
          <w:sz w:val="20"/>
          <w:szCs w:val="20"/>
          <w:lang w:val="ru-RU"/>
        </w:rPr>
        <w:t>пока не вторглись в мидийскую землю</w:t>
      </w:r>
      <w:r w:rsidRPr="0041220C">
        <w:rPr>
          <w:rFonts w:asciiTheme="majorHAnsi" w:hAnsiTheme="majorHAnsi"/>
          <w:sz w:val="20"/>
          <w:szCs w:val="20"/>
          <w:lang w:val="ru-RU"/>
        </w:rPr>
        <w:t xml:space="preserve">, </w:t>
      </w:r>
      <w:r w:rsidRPr="0041220C">
        <w:rPr>
          <w:rFonts w:asciiTheme="majorHAnsi" w:eastAsia="TimesNewRomanPSMT" w:hAnsiTheme="majorHAnsi" w:cs="TimesNewRomanPSMT"/>
          <w:sz w:val="20"/>
          <w:szCs w:val="20"/>
          <w:lang w:val="ru-RU"/>
        </w:rPr>
        <w:t>свернувши внутрь материка</w:t>
      </w:r>
      <w:r>
        <w:rPr>
          <w:rFonts w:asciiTheme="majorHAnsi" w:eastAsia="TimesNewRomanPSMT" w:hAnsiTheme="majorHAnsi" w:cs="TimesNewRomanPSMT"/>
          <w:sz w:val="20"/>
          <w:szCs w:val="20"/>
          <w:lang w:val="ru-RU"/>
        </w:rPr>
        <w:t xml:space="preserve">…». </w:t>
      </w:r>
    </w:p>
    <w:p w:rsidR="00533671" w:rsidRPr="00F06506" w:rsidRDefault="00533671" w:rsidP="00533671">
      <w:pPr>
        <w:spacing w:after="0" w:afterAutospacing="0"/>
        <w:ind w:firstLine="720"/>
        <w:jc w:val="both"/>
        <w:rPr>
          <w:rFonts w:ascii="Verdana" w:hAnsi="Verdana" w:cs="Arial"/>
          <w:sz w:val="20"/>
          <w:szCs w:val="20"/>
          <w:lang w:val="ru-RU"/>
        </w:rPr>
      </w:pPr>
      <w:r w:rsidRPr="005E3D2C">
        <w:rPr>
          <w:rFonts w:ascii="Verdana" w:hAnsi="Verdana"/>
          <w:sz w:val="20"/>
          <w:szCs w:val="20"/>
          <w:lang w:val="ru-RU" w:eastAsia="uk-UA"/>
        </w:rPr>
        <w:t>Это, конечно, мелк</w:t>
      </w:r>
      <w:r>
        <w:rPr>
          <w:rFonts w:ascii="Verdana" w:hAnsi="Verdana"/>
          <w:sz w:val="20"/>
          <w:szCs w:val="20"/>
          <w:lang w:val="ru-RU" w:eastAsia="uk-UA"/>
        </w:rPr>
        <w:t>ая</w:t>
      </w:r>
      <w:r w:rsidRPr="005E3D2C">
        <w:rPr>
          <w:rFonts w:ascii="Verdana" w:hAnsi="Verdana"/>
          <w:sz w:val="20"/>
          <w:szCs w:val="20"/>
          <w:lang w:val="ru-RU" w:eastAsia="uk-UA"/>
        </w:rPr>
        <w:t xml:space="preserve"> неточност</w:t>
      </w:r>
      <w:r>
        <w:rPr>
          <w:rFonts w:ascii="Verdana" w:hAnsi="Verdana"/>
          <w:sz w:val="20"/>
          <w:szCs w:val="20"/>
          <w:lang w:val="ru-RU" w:eastAsia="uk-UA"/>
        </w:rPr>
        <w:t>ь</w:t>
      </w:r>
      <w:r w:rsidRPr="005E3D2C">
        <w:rPr>
          <w:rFonts w:ascii="Verdana" w:hAnsi="Verdana"/>
          <w:sz w:val="20"/>
          <w:szCs w:val="20"/>
          <w:lang w:val="ru-RU" w:eastAsia="uk-UA"/>
        </w:rPr>
        <w:t xml:space="preserve">, но в издании, которое претендует на научность, такие ляпы недопустимы. Но кроме </w:t>
      </w:r>
      <w:r>
        <w:rPr>
          <w:rFonts w:ascii="Verdana" w:hAnsi="Verdana"/>
          <w:sz w:val="20"/>
          <w:szCs w:val="20"/>
          <w:lang w:val="ru-RU" w:eastAsia="uk-UA"/>
        </w:rPr>
        <w:t>таких неточностей, которых в работе Г.А. Стратановского очень много,</w:t>
      </w:r>
      <w:r w:rsidRPr="005E3D2C">
        <w:rPr>
          <w:rFonts w:ascii="Verdana" w:hAnsi="Verdana"/>
          <w:sz w:val="20"/>
          <w:szCs w:val="20"/>
          <w:lang w:val="ru-RU" w:eastAsia="uk-UA"/>
        </w:rPr>
        <w:t xml:space="preserve"> надо отметить, что сам фрагмент, как это часто бывает, если рассматривать его с точки зрения традиционной версии истории, просто нелеп.</w:t>
      </w:r>
      <w:r>
        <w:rPr>
          <w:rFonts w:ascii="Verdana" w:hAnsi="Verdana"/>
          <w:sz w:val="20"/>
          <w:szCs w:val="20"/>
          <w:lang w:val="ru-RU" w:eastAsia="uk-UA"/>
        </w:rPr>
        <w:t xml:space="preserve"> </w:t>
      </w:r>
      <w:r w:rsidRPr="005E3D2C">
        <w:rPr>
          <w:rFonts w:ascii="Verdana" w:hAnsi="Verdana"/>
          <w:sz w:val="20"/>
          <w:szCs w:val="20"/>
          <w:lang w:val="ru-RU" w:eastAsia="uk-UA"/>
        </w:rPr>
        <w:t>Получается, что скифы, в погоне за киммерийцами, обходят Кавказские горы с севера и вдоль Каспийского моря вторгаются в Мидию, в то время как киммерийцы убегают от скифов вдоль Черного моря. Но в этой версии истории такие нелепости — обычное явление.</w:t>
      </w:r>
      <w:r w:rsidRPr="00614A0D">
        <w:rPr>
          <w:rFonts w:ascii="Verdana" w:hAnsi="Verdana"/>
          <w:sz w:val="20"/>
          <w:szCs w:val="20"/>
          <w:lang w:val="ru-RU" w:eastAsia="uk-UA"/>
        </w:rPr>
        <w:t xml:space="preserve"> </w:t>
      </w:r>
      <w:r>
        <w:rPr>
          <w:rFonts w:ascii="Verdana" w:hAnsi="Verdana"/>
          <w:sz w:val="20"/>
          <w:szCs w:val="20"/>
          <w:lang w:val="ru-RU" w:eastAsia="uk-UA"/>
        </w:rPr>
        <w:t xml:space="preserve">Если же Кавказ ― это Гималаи, то скифы двигаются в сторону Персидского залива, южнее Гималаев («по правую руку»), спускаются к Индийскому океану, потом вторгаются в Мидию, а киммерийцы «убегают» вдоль побережья. Очевидно, если события происходят в Индии, то весь фрагмент вполне логичен. </w:t>
      </w:r>
      <w:r w:rsidRPr="00601F33">
        <w:rPr>
          <w:rFonts w:asciiTheme="majorHAnsi" w:hAnsiTheme="majorHAnsi"/>
          <w:sz w:val="20"/>
          <w:szCs w:val="20"/>
          <w:lang w:val="ru-RU"/>
        </w:rPr>
        <w:t xml:space="preserve">«Вплоть до области этих скифов вся упомянутая выше страна представляет равнину с толстым слоем почвы. А оттуда земля уже твердая, как камень, и неровная. После долгого перехода по этой каменистой области придешь в страну, где у подножия высоких гор обитают люди. Как передают, все они, как мужчины, так и </w:t>
      </w:r>
      <w:r w:rsidRPr="00601F33">
        <w:rPr>
          <w:rFonts w:asciiTheme="majorHAnsi" w:hAnsiTheme="majorHAnsi"/>
          <w:sz w:val="20"/>
          <w:szCs w:val="20"/>
          <w:lang w:val="ru-RU"/>
        </w:rPr>
        <w:lastRenderedPageBreak/>
        <w:t>женщины, лысые от рождения, плосконосые и с широкими подбородками</w:t>
      </w:r>
      <w:r w:rsidRPr="0017418D">
        <w:rPr>
          <w:rFonts w:asciiTheme="majorHAnsi" w:hAnsiTheme="majorHAnsi"/>
          <w:sz w:val="20"/>
          <w:szCs w:val="20"/>
          <w:vertAlign w:val="superscript"/>
          <w:lang w:val="ru-RU"/>
        </w:rPr>
        <w:t>21</w:t>
      </w:r>
      <w:r w:rsidRPr="00E47A51">
        <w:rPr>
          <w:rFonts w:ascii="Verdana" w:hAnsi="Verdana"/>
          <w:sz w:val="20"/>
          <w:szCs w:val="20"/>
          <w:lang w:val="ru-RU"/>
        </w:rPr>
        <w:t>»</w:t>
      </w:r>
      <w:r w:rsidR="00E47A51" w:rsidRPr="00E47A51">
        <w:rPr>
          <w:rFonts w:ascii="Verdana" w:hAnsi="Verdana"/>
          <w:sz w:val="20"/>
          <w:szCs w:val="20"/>
          <w:lang w:val="ru-RU"/>
        </w:rPr>
        <w:t xml:space="preserve">. Геродот, </w:t>
      </w:r>
      <w:r w:rsidR="00E47A51" w:rsidRPr="00E47A51">
        <w:rPr>
          <w:rFonts w:ascii="Verdana" w:hAnsi="Verdana"/>
          <w:sz w:val="20"/>
          <w:szCs w:val="20"/>
          <w:lang w:val="ru-RU" w:eastAsia="ru-RU"/>
        </w:rPr>
        <w:t>[</w:t>
      </w:r>
      <w:r w:rsidR="00E47A51">
        <w:rPr>
          <w:rFonts w:ascii="Verdana" w:hAnsi="Verdana"/>
          <w:sz w:val="20"/>
          <w:szCs w:val="20"/>
          <w:lang w:val="ru-RU" w:eastAsia="ru-RU"/>
        </w:rPr>
        <w:t>1</w:t>
      </w:r>
      <w:r w:rsidR="003A0597" w:rsidRPr="00824BFF">
        <w:rPr>
          <w:rFonts w:ascii="Verdana" w:hAnsi="Verdana"/>
          <w:sz w:val="20"/>
          <w:szCs w:val="20"/>
          <w:lang w:val="ru-RU" w:eastAsia="ru-RU"/>
        </w:rPr>
        <w:t>8</w:t>
      </w:r>
      <w:r w:rsidR="00E47A51">
        <w:rPr>
          <w:rFonts w:ascii="Verdana" w:hAnsi="Verdana"/>
          <w:sz w:val="20"/>
          <w:szCs w:val="20"/>
          <w:lang w:val="ru-RU" w:eastAsia="ru-RU"/>
        </w:rPr>
        <w:t>]</w:t>
      </w:r>
      <w:r w:rsidR="00CF6154">
        <w:rPr>
          <w:rFonts w:ascii="Verdana" w:hAnsi="Verdana"/>
          <w:sz w:val="20"/>
          <w:szCs w:val="20"/>
          <w:lang w:val="ru-RU" w:eastAsia="ru-RU"/>
        </w:rPr>
        <w:t>.</w:t>
      </w:r>
      <w:r w:rsidRPr="00601F33">
        <w:rPr>
          <w:rFonts w:asciiTheme="majorHAnsi" w:hAnsiTheme="majorHAnsi"/>
          <w:sz w:val="20"/>
          <w:szCs w:val="20"/>
          <w:lang w:val="ru-RU"/>
        </w:rPr>
        <w:t xml:space="preserve"> </w:t>
      </w:r>
      <w:r w:rsidRPr="0017418D">
        <w:rPr>
          <w:rFonts w:ascii="Verdana" w:hAnsi="Verdana"/>
          <w:sz w:val="20"/>
          <w:szCs w:val="20"/>
          <w:lang w:val="ru-RU"/>
        </w:rPr>
        <w:t>Этот фрагмент</w:t>
      </w:r>
      <w:r>
        <w:rPr>
          <w:rFonts w:ascii="Verdana" w:hAnsi="Verdana"/>
          <w:sz w:val="20"/>
          <w:szCs w:val="20"/>
          <w:lang w:val="ru-RU"/>
        </w:rPr>
        <w:t xml:space="preserve"> совершенно не противоречив, есл</w:t>
      </w:r>
      <w:r w:rsidRPr="0017418D">
        <w:rPr>
          <w:rFonts w:ascii="Verdana" w:hAnsi="Verdana"/>
          <w:sz w:val="20"/>
          <w:szCs w:val="20"/>
          <w:lang w:val="ru-RU"/>
        </w:rPr>
        <w:t xml:space="preserve">и речь идет об Индии, за Гималаями начинается Тибет и тибетцы именно такие, какими их описывает Геродот </w:t>
      </w:r>
      <w:r w:rsidRPr="00273DD1">
        <w:rPr>
          <w:rFonts w:asciiTheme="majorHAnsi" w:hAnsiTheme="majorHAnsi"/>
          <w:sz w:val="20"/>
          <w:szCs w:val="20"/>
          <w:lang w:val="ru-RU"/>
        </w:rPr>
        <w:t>«лысые от рождения, плосконосые и с широкими подбородками»</w:t>
      </w:r>
      <w:r w:rsidRPr="0017418D">
        <w:rPr>
          <w:rFonts w:ascii="Verdana" w:hAnsi="Verdana"/>
          <w:sz w:val="20"/>
          <w:szCs w:val="20"/>
          <w:lang w:val="ru-RU"/>
        </w:rPr>
        <w:t>.</w:t>
      </w:r>
      <w:r>
        <w:rPr>
          <w:rFonts w:ascii="Verdana" w:hAnsi="Verdana"/>
          <w:sz w:val="20"/>
          <w:szCs w:val="20"/>
          <w:lang w:val="ru-RU"/>
        </w:rPr>
        <w:t xml:space="preserve"> А вот решение, которое предлагают комментаторы не выдерживает критики</w:t>
      </w:r>
      <w:r w:rsidRPr="0017418D">
        <w:rPr>
          <w:rFonts w:ascii="Verdana" w:hAnsi="Verdana"/>
          <w:sz w:val="20"/>
          <w:szCs w:val="20"/>
          <w:lang w:val="ru-RU"/>
        </w:rPr>
        <w:t xml:space="preserve">: </w:t>
      </w:r>
      <w:r w:rsidRPr="0017418D">
        <w:rPr>
          <w:rFonts w:asciiTheme="majorHAnsi" w:hAnsiTheme="majorHAnsi"/>
          <w:sz w:val="20"/>
          <w:szCs w:val="20"/>
          <w:lang w:val="ru-RU"/>
        </w:rPr>
        <w:t>«</w:t>
      </w:r>
      <w:r w:rsidRPr="0017418D">
        <w:rPr>
          <w:rFonts w:asciiTheme="majorHAnsi" w:hAnsiTheme="majorHAnsi" w:cs="Arial"/>
          <w:sz w:val="20"/>
          <w:szCs w:val="20"/>
          <w:lang w:val="ru-RU"/>
        </w:rPr>
        <w:t>21. По С. Я. Лурье (История, стр. 100), “лысые” люди — предшественники современных башкир»</w:t>
      </w:r>
      <w:r>
        <w:rPr>
          <w:rFonts w:asciiTheme="majorHAnsi" w:hAnsiTheme="majorHAnsi" w:cs="Arial"/>
          <w:sz w:val="20"/>
          <w:szCs w:val="20"/>
          <w:lang w:val="ru-RU"/>
        </w:rPr>
        <w:t xml:space="preserve">, </w:t>
      </w:r>
      <w:r w:rsidRPr="0017418D">
        <w:rPr>
          <w:rFonts w:ascii="Verdana" w:hAnsi="Verdana" w:cs="Arial"/>
          <w:sz w:val="20"/>
          <w:szCs w:val="20"/>
          <w:lang w:val="ru-RU"/>
        </w:rPr>
        <w:t>а как же высокие горы</w:t>
      </w:r>
      <w:r w:rsidRPr="00A9701A">
        <w:rPr>
          <w:rFonts w:ascii="Verdana" w:hAnsi="Verdana" w:cs="Arial"/>
          <w:sz w:val="20"/>
          <w:szCs w:val="20"/>
          <w:lang w:val="ru-RU"/>
        </w:rPr>
        <w:t xml:space="preserve">? </w:t>
      </w:r>
      <w:r>
        <w:rPr>
          <w:rFonts w:ascii="Verdana" w:hAnsi="Verdana" w:cs="Arial"/>
          <w:sz w:val="20"/>
          <w:szCs w:val="20"/>
          <w:lang w:val="ru-RU"/>
        </w:rPr>
        <w:t>Д</w:t>
      </w:r>
      <w:r w:rsidRPr="0017418D">
        <w:rPr>
          <w:rFonts w:ascii="Verdana" w:hAnsi="Verdana" w:cs="Arial"/>
          <w:sz w:val="20"/>
          <w:szCs w:val="20"/>
          <w:lang w:val="ru-RU"/>
        </w:rPr>
        <w:t xml:space="preserve">а и башкиры далековато </w:t>
      </w:r>
      <w:r>
        <w:rPr>
          <w:rFonts w:ascii="Verdana" w:hAnsi="Verdana" w:cs="Arial"/>
          <w:sz w:val="20"/>
          <w:szCs w:val="20"/>
          <w:lang w:val="ru-RU"/>
        </w:rPr>
        <w:t xml:space="preserve">и </w:t>
      </w:r>
      <w:r w:rsidRPr="0017418D">
        <w:rPr>
          <w:rFonts w:ascii="Verdana" w:hAnsi="Verdana" w:cs="Arial"/>
          <w:sz w:val="20"/>
          <w:szCs w:val="20"/>
          <w:lang w:val="ru-RU"/>
        </w:rPr>
        <w:t>от скифов и от Геродота, очень сомнительно, что бы он про них что-то знал.</w:t>
      </w:r>
      <w:r>
        <w:rPr>
          <w:rFonts w:ascii="Verdana" w:hAnsi="Verdana" w:cs="Arial"/>
          <w:sz w:val="20"/>
          <w:szCs w:val="20"/>
          <w:lang w:val="ru-RU"/>
        </w:rPr>
        <w:t xml:space="preserve"> Продолжим чтение этого фрагмента из Геродота</w:t>
      </w:r>
      <w:r w:rsidR="00CF6154">
        <w:rPr>
          <w:rFonts w:ascii="Verdana" w:hAnsi="Verdana" w:cs="Arial"/>
          <w:sz w:val="20"/>
          <w:szCs w:val="20"/>
          <w:lang w:val="ru-RU"/>
        </w:rPr>
        <w:t xml:space="preserve">, </w:t>
      </w:r>
      <w:r w:rsidR="00CF6154">
        <w:rPr>
          <w:rFonts w:ascii="Verdana" w:hAnsi="Verdana"/>
          <w:sz w:val="20"/>
          <w:szCs w:val="20"/>
          <w:lang w:val="ru-RU" w:eastAsia="ru-RU"/>
        </w:rPr>
        <w:t>[1</w:t>
      </w:r>
      <w:r w:rsidR="003A0597" w:rsidRPr="003A0597">
        <w:rPr>
          <w:rFonts w:ascii="Verdana" w:hAnsi="Verdana"/>
          <w:sz w:val="20"/>
          <w:szCs w:val="20"/>
          <w:lang w:val="ru-RU" w:eastAsia="ru-RU"/>
        </w:rPr>
        <w:t>8</w:t>
      </w:r>
      <w:r w:rsidR="00CF6154">
        <w:rPr>
          <w:rFonts w:ascii="Verdana" w:hAnsi="Verdana"/>
          <w:sz w:val="20"/>
          <w:szCs w:val="20"/>
          <w:lang w:val="ru-RU" w:eastAsia="ru-RU"/>
        </w:rPr>
        <w:t>]</w:t>
      </w:r>
      <w:r w:rsidRPr="00685D9B">
        <w:rPr>
          <w:rFonts w:ascii="Verdana" w:hAnsi="Verdana" w:cs="Arial"/>
          <w:sz w:val="20"/>
          <w:szCs w:val="20"/>
          <w:lang w:val="ru-RU"/>
        </w:rPr>
        <w:t xml:space="preserve">: </w:t>
      </w:r>
      <w:r w:rsidRPr="00685D9B">
        <w:rPr>
          <w:rFonts w:asciiTheme="majorHAnsi" w:hAnsiTheme="majorHAnsi" w:cs="Arial"/>
          <w:sz w:val="20"/>
          <w:szCs w:val="20"/>
          <w:lang w:val="ru-RU"/>
        </w:rPr>
        <w:t>«</w:t>
      </w:r>
      <w:r w:rsidRPr="00685D9B">
        <w:rPr>
          <w:rFonts w:asciiTheme="majorHAnsi" w:hAnsiTheme="majorHAnsi"/>
          <w:sz w:val="20"/>
          <w:szCs w:val="20"/>
          <w:lang w:val="ru-RU"/>
        </w:rPr>
        <w:t>Говорят они на особом языке, одеваются по-скифски, а питаются древесными плодами. Имя дерева, плоды которого они употребляют в пищу, понтик</w:t>
      </w:r>
      <w:r w:rsidRPr="00C842E6">
        <w:rPr>
          <w:rFonts w:asciiTheme="majorHAnsi" w:hAnsiTheme="majorHAnsi"/>
          <w:sz w:val="20"/>
          <w:szCs w:val="20"/>
          <w:vertAlign w:val="superscript"/>
          <w:lang w:val="ru-RU"/>
        </w:rPr>
        <w:t>22</w:t>
      </w:r>
      <w:r w:rsidRPr="00685D9B">
        <w:rPr>
          <w:rFonts w:asciiTheme="majorHAnsi" w:hAnsiTheme="majorHAnsi"/>
          <w:sz w:val="20"/>
          <w:szCs w:val="20"/>
          <w:lang w:val="ru-RU"/>
        </w:rPr>
        <w:t xml:space="preserve">. Величиной это дерево почти что со смоковницу, </w:t>
      </w:r>
      <w:r w:rsidRPr="007D102F">
        <w:rPr>
          <w:rFonts w:asciiTheme="majorHAnsi" w:hAnsiTheme="majorHAnsi"/>
          <w:b/>
          <w:sz w:val="20"/>
          <w:szCs w:val="20"/>
          <w:lang w:val="ru-RU"/>
        </w:rPr>
        <w:t>плод его похож на бобовый</w:t>
      </w:r>
      <w:r w:rsidRPr="00685D9B">
        <w:rPr>
          <w:rFonts w:asciiTheme="majorHAnsi" w:hAnsiTheme="majorHAnsi"/>
          <w:sz w:val="20"/>
          <w:szCs w:val="20"/>
          <w:lang w:val="ru-RU"/>
        </w:rPr>
        <w:t>, но с косточкой внутри. Спелый плод выжимают через ткань, и из него вытекает черный сок под названием “асхи”</w:t>
      </w:r>
      <w:r w:rsidRPr="00C842E6">
        <w:rPr>
          <w:rFonts w:asciiTheme="majorHAnsi" w:hAnsiTheme="majorHAnsi"/>
          <w:sz w:val="20"/>
          <w:szCs w:val="20"/>
          <w:vertAlign w:val="superscript"/>
          <w:lang w:val="ru-RU"/>
        </w:rPr>
        <w:t>23</w:t>
      </w:r>
      <w:r w:rsidRPr="00685D9B">
        <w:rPr>
          <w:rFonts w:asciiTheme="majorHAnsi" w:hAnsiTheme="majorHAnsi"/>
          <w:sz w:val="20"/>
          <w:szCs w:val="20"/>
          <w:lang w:val="ru-RU"/>
        </w:rPr>
        <w:t>. Сок этот они лижут и пьют, смешивая с молоком. Из гущи асхи они приготовляют в пищу лепешки».</w:t>
      </w:r>
      <w:r>
        <w:rPr>
          <w:rFonts w:asciiTheme="majorHAnsi" w:hAnsiTheme="majorHAnsi"/>
          <w:sz w:val="20"/>
          <w:szCs w:val="20"/>
          <w:lang w:val="ru-RU"/>
        </w:rPr>
        <w:t xml:space="preserve"> </w:t>
      </w:r>
      <w:r w:rsidRPr="00685D9B">
        <w:rPr>
          <w:rFonts w:ascii="Verdana" w:hAnsi="Verdana"/>
          <w:sz w:val="20"/>
          <w:szCs w:val="20"/>
          <w:lang w:val="ru-RU"/>
        </w:rPr>
        <w:t>Комментарии:</w:t>
      </w:r>
      <w:r w:rsidRPr="00685D9B">
        <w:rPr>
          <w:rFonts w:asciiTheme="majorHAnsi" w:hAnsiTheme="majorHAnsi"/>
          <w:sz w:val="20"/>
          <w:szCs w:val="20"/>
          <w:lang w:val="ru-RU"/>
        </w:rPr>
        <w:t xml:space="preserve"> «</w:t>
      </w:r>
      <w:r w:rsidRPr="00685D9B">
        <w:rPr>
          <w:rFonts w:asciiTheme="majorHAnsi" w:hAnsiTheme="majorHAnsi" w:cs="Arial"/>
          <w:sz w:val="20"/>
          <w:szCs w:val="20"/>
          <w:lang w:val="ru-RU"/>
        </w:rPr>
        <w:t xml:space="preserve">22. Вероятно, </w:t>
      </w:r>
      <w:r w:rsidRPr="00685D9B">
        <w:rPr>
          <w:rFonts w:asciiTheme="majorHAnsi" w:hAnsiTheme="majorHAnsi" w:cs="Arial"/>
          <w:i/>
          <w:iCs/>
          <w:sz w:val="20"/>
          <w:szCs w:val="20"/>
        </w:rPr>
        <w:t>Prunus</w:t>
      </w:r>
      <w:r w:rsidRPr="00685D9B">
        <w:rPr>
          <w:rFonts w:asciiTheme="majorHAnsi" w:hAnsiTheme="majorHAnsi" w:cs="Arial"/>
          <w:i/>
          <w:iCs/>
          <w:sz w:val="20"/>
          <w:szCs w:val="20"/>
          <w:lang w:val="ru-RU"/>
        </w:rPr>
        <w:t xml:space="preserve"> </w:t>
      </w:r>
      <w:r w:rsidRPr="00685D9B">
        <w:rPr>
          <w:rFonts w:asciiTheme="majorHAnsi" w:hAnsiTheme="majorHAnsi" w:cs="Arial"/>
          <w:i/>
          <w:iCs/>
          <w:sz w:val="20"/>
          <w:szCs w:val="20"/>
        </w:rPr>
        <w:t>padus</w:t>
      </w:r>
      <w:r w:rsidRPr="00685D9B">
        <w:rPr>
          <w:rFonts w:asciiTheme="majorHAnsi" w:hAnsiTheme="majorHAnsi" w:cs="Arial"/>
          <w:i/>
          <w:iCs/>
          <w:sz w:val="20"/>
          <w:szCs w:val="20"/>
          <w:lang w:val="ru-RU"/>
        </w:rPr>
        <w:t xml:space="preserve"> </w:t>
      </w:r>
      <w:r w:rsidRPr="00685D9B">
        <w:rPr>
          <w:rFonts w:asciiTheme="majorHAnsi" w:hAnsiTheme="majorHAnsi" w:cs="Arial"/>
          <w:i/>
          <w:iCs/>
          <w:sz w:val="20"/>
          <w:szCs w:val="20"/>
        </w:rPr>
        <w:t>L</w:t>
      </w:r>
      <w:r w:rsidRPr="00685D9B">
        <w:rPr>
          <w:rFonts w:asciiTheme="majorHAnsi" w:hAnsiTheme="majorHAnsi" w:cs="Arial"/>
          <w:sz w:val="20"/>
          <w:szCs w:val="20"/>
          <w:lang w:val="ru-RU"/>
        </w:rPr>
        <w:t>. (подорожник). Джунгары в северном Китае и теперь еще едят с молоком плоды этого дерева.</w:t>
      </w:r>
      <w:r w:rsidRPr="00991BCB">
        <w:rPr>
          <w:rFonts w:asciiTheme="majorHAnsi" w:hAnsiTheme="majorHAnsi" w:cs="Arial"/>
          <w:sz w:val="20"/>
          <w:szCs w:val="20"/>
          <w:lang w:val="ru-RU"/>
        </w:rPr>
        <w:t xml:space="preserve"> </w:t>
      </w:r>
      <w:r w:rsidRPr="00685D9B">
        <w:rPr>
          <w:rFonts w:asciiTheme="majorHAnsi" w:hAnsiTheme="majorHAnsi" w:cs="Arial"/>
          <w:sz w:val="20"/>
          <w:szCs w:val="20"/>
          <w:lang w:val="ru-RU"/>
        </w:rPr>
        <w:t>23. Слово “асхи” (ачи) можно сравнить с древнетюркским “ачуг” (горький). У современных башкир есть кушанье “ахша” (</w:t>
      </w:r>
      <w:r w:rsidRPr="00685D9B">
        <w:rPr>
          <w:rFonts w:asciiTheme="majorHAnsi" w:hAnsiTheme="majorHAnsi" w:cs="Arial"/>
          <w:i/>
          <w:iCs/>
          <w:sz w:val="20"/>
          <w:szCs w:val="20"/>
          <w:lang w:val="ru-RU"/>
        </w:rPr>
        <w:t>С. Я. Лурье</w:t>
      </w:r>
      <w:r w:rsidRPr="00685D9B">
        <w:rPr>
          <w:rFonts w:asciiTheme="majorHAnsi" w:hAnsiTheme="majorHAnsi" w:cs="Arial"/>
          <w:sz w:val="20"/>
          <w:szCs w:val="20"/>
          <w:lang w:val="ru-RU"/>
        </w:rPr>
        <w:t>. История, стр. 100)».</w:t>
      </w:r>
      <w:r>
        <w:rPr>
          <w:rFonts w:asciiTheme="majorHAnsi" w:hAnsiTheme="majorHAnsi" w:cs="Arial"/>
          <w:sz w:val="20"/>
          <w:szCs w:val="20"/>
          <w:lang w:val="ru-RU"/>
        </w:rPr>
        <w:t xml:space="preserve"> </w:t>
      </w:r>
      <w:r w:rsidRPr="007D102F">
        <w:rPr>
          <w:rFonts w:ascii="Verdana" w:hAnsi="Verdana" w:cs="Arial"/>
          <w:sz w:val="20"/>
          <w:szCs w:val="20"/>
          <w:lang w:val="ru-RU"/>
        </w:rPr>
        <w:t xml:space="preserve">Возможно, что у Геродота речь идет об индийском финике тамаринде. Описание в Википедии этого растения </w:t>
      </w:r>
      <w:r>
        <w:rPr>
          <w:rFonts w:ascii="Verdana" w:hAnsi="Verdana" w:cs="Arial"/>
          <w:sz w:val="20"/>
          <w:szCs w:val="20"/>
          <w:lang w:val="ru-RU"/>
        </w:rPr>
        <w:t>соответствует</w:t>
      </w:r>
      <w:r w:rsidRPr="007D102F">
        <w:rPr>
          <w:rFonts w:ascii="Verdana" w:hAnsi="Verdana" w:cs="Arial"/>
          <w:sz w:val="20"/>
          <w:szCs w:val="20"/>
          <w:lang w:val="ru-RU"/>
        </w:rPr>
        <w:t xml:space="preserve"> описанию </w:t>
      </w:r>
      <w:r>
        <w:rPr>
          <w:rFonts w:ascii="Verdana" w:hAnsi="Verdana" w:cs="Arial"/>
          <w:sz w:val="20"/>
          <w:szCs w:val="20"/>
          <w:lang w:val="ru-RU"/>
        </w:rPr>
        <w:t xml:space="preserve">понтика у </w:t>
      </w:r>
      <w:r w:rsidRPr="007D102F">
        <w:rPr>
          <w:rFonts w:ascii="Verdana" w:hAnsi="Verdana" w:cs="Arial"/>
          <w:sz w:val="20"/>
          <w:szCs w:val="20"/>
          <w:lang w:val="ru-RU"/>
        </w:rPr>
        <w:t>Геродота.</w:t>
      </w:r>
      <w:r>
        <w:rPr>
          <w:rFonts w:ascii="Verdana" w:hAnsi="Verdana" w:cs="Arial"/>
          <w:sz w:val="20"/>
          <w:szCs w:val="20"/>
          <w:lang w:val="ru-RU"/>
        </w:rPr>
        <w:t xml:space="preserve"> В той же Википедии легко проверить, что растение </w:t>
      </w:r>
      <w:r>
        <w:rPr>
          <w:rFonts w:ascii="Verdana" w:hAnsi="Verdana" w:cs="Arial"/>
          <w:sz w:val="20"/>
          <w:szCs w:val="20"/>
        </w:rPr>
        <w:t>Prunus</w:t>
      </w:r>
      <w:r w:rsidRPr="00F06506">
        <w:rPr>
          <w:rFonts w:ascii="Verdana" w:hAnsi="Verdana" w:cs="Arial"/>
          <w:sz w:val="20"/>
          <w:szCs w:val="20"/>
          <w:lang w:val="ru-RU"/>
        </w:rPr>
        <w:t xml:space="preserve"> </w:t>
      </w:r>
      <w:r>
        <w:rPr>
          <w:rFonts w:ascii="Verdana" w:hAnsi="Verdana" w:cs="Arial"/>
          <w:sz w:val="20"/>
          <w:szCs w:val="20"/>
        </w:rPr>
        <w:t>padus</w:t>
      </w:r>
      <w:r>
        <w:rPr>
          <w:rFonts w:ascii="Verdana" w:hAnsi="Verdana" w:cs="Arial"/>
          <w:sz w:val="20"/>
          <w:szCs w:val="20"/>
          <w:lang w:val="ru-RU"/>
        </w:rPr>
        <w:t xml:space="preserve">, вовсе не подорожник, а... черемуха. </w:t>
      </w:r>
    </w:p>
    <w:p w:rsidR="00533671" w:rsidRDefault="00533671" w:rsidP="00533671">
      <w:pPr>
        <w:spacing w:after="0" w:afterAutospacing="0"/>
        <w:ind w:firstLine="720"/>
        <w:jc w:val="both"/>
        <w:rPr>
          <w:rFonts w:ascii="Verdana" w:hAnsi="Verdana"/>
          <w:sz w:val="20"/>
          <w:szCs w:val="20"/>
          <w:lang w:val="ru-RU"/>
        </w:rPr>
      </w:pPr>
      <w:r w:rsidRPr="00521EF6">
        <w:rPr>
          <w:rFonts w:ascii="Verdana" w:hAnsi="Verdana"/>
          <w:sz w:val="20"/>
          <w:szCs w:val="20"/>
          <w:lang w:val="ru-RU"/>
        </w:rPr>
        <w:t>Никифор Григора</w:t>
      </w:r>
      <w:r w:rsidR="00CF6154">
        <w:rPr>
          <w:rFonts w:ascii="Verdana" w:hAnsi="Verdana"/>
          <w:sz w:val="20"/>
          <w:szCs w:val="20"/>
          <w:lang w:val="ru-RU"/>
        </w:rPr>
        <w:t xml:space="preserve">, </w:t>
      </w:r>
      <w:r w:rsidR="00CF6154">
        <w:rPr>
          <w:rFonts w:ascii="Verdana" w:hAnsi="Verdana"/>
          <w:sz w:val="20"/>
          <w:szCs w:val="20"/>
          <w:lang w:val="ru-RU" w:eastAsia="ru-RU"/>
        </w:rPr>
        <w:t>[</w:t>
      </w:r>
      <w:r w:rsidR="003A0597" w:rsidRPr="00824BFF">
        <w:rPr>
          <w:rFonts w:ascii="Verdana" w:hAnsi="Verdana"/>
          <w:sz w:val="20"/>
          <w:szCs w:val="20"/>
          <w:lang w:val="ru-RU" w:eastAsia="ru-RU"/>
        </w:rPr>
        <w:t>20</w:t>
      </w:r>
      <w:r w:rsidR="00CF6154">
        <w:rPr>
          <w:rFonts w:ascii="Verdana" w:hAnsi="Verdana"/>
          <w:sz w:val="20"/>
          <w:szCs w:val="20"/>
          <w:lang w:val="ru-RU" w:eastAsia="ru-RU"/>
        </w:rPr>
        <w:t>]</w:t>
      </w:r>
      <w:r w:rsidRPr="00521EF6">
        <w:rPr>
          <w:rFonts w:ascii="Verdana" w:hAnsi="Verdana"/>
          <w:sz w:val="20"/>
          <w:szCs w:val="20"/>
          <w:lang w:val="ru-RU"/>
        </w:rPr>
        <w:t>:</w:t>
      </w:r>
      <w:r w:rsidRPr="001336B6">
        <w:rPr>
          <w:rFonts w:asciiTheme="majorHAnsi" w:hAnsiTheme="majorHAnsi"/>
          <w:sz w:val="20"/>
          <w:szCs w:val="20"/>
          <w:lang w:val="ru-RU"/>
        </w:rPr>
        <w:t xml:space="preserve"> «</w:t>
      </w:r>
      <w:r w:rsidRPr="001336B6">
        <w:rPr>
          <w:rFonts w:asciiTheme="majorHAnsi" w:hAnsiTheme="majorHAnsi"/>
          <w:snapToGrid w:val="0"/>
          <w:sz w:val="20"/>
          <w:szCs w:val="20"/>
          <w:lang w:val="ru-RU"/>
        </w:rPr>
        <w:t>Египтяне слабы и изнеженны. Пользуясь воинами, набранными из скифов, они опустошают Африку и Ливию».</w:t>
      </w:r>
      <w:r>
        <w:rPr>
          <w:rFonts w:asciiTheme="majorHAnsi" w:hAnsiTheme="majorHAnsi"/>
          <w:snapToGrid w:val="0"/>
          <w:sz w:val="20"/>
          <w:szCs w:val="20"/>
          <w:lang w:val="ru-RU"/>
        </w:rPr>
        <w:t xml:space="preserve"> «</w:t>
      </w:r>
      <w:r w:rsidRPr="00CC3F61">
        <w:rPr>
          <w:rFonts w:asciiTheme="majorHAnsi" w:hAnsiTheme="majorHAnsi"/>
          <w:snapToGrid w:val="0"/>
          <w:sz w:val="20"/>
          <w:szCs w:val="20"/>
          <w:lang w:val="ru-RU"/>
        </w:rPr>
        <w:t>Египтяне, отправляясь с грузом однажды в год иногда на одном, а иногда и на двух кораблях к европейским скифам, обитавшим около Мэотиды</w:t>
      </w:r>
      <w:r>
        <w:rPr>
          <w:rFonts w:asciiTheme="majorHAnsi" w:hAnsiTheme="majorHAnsi"/>
          <w:snapToGrid w:val="0"/>
          <w:sz w:val="20"/>
          <w:szCs w:val="20"/>
          <w:lang w:val="ru-RU"/>
        </w:rPr>
        <w:t xml:space="preserve"> </w:t>
      </w:r>
      <w:r w:rsidRPr="00CC3F61">
        <w:rPr>
          <w:rFonts w:asciiTheme="majorHAnsi" w:hAnsiTheme="majorHAnsi"/>
          <w:snapToGrid w:val="0"/>
          <w:sz w:val="20"/>
          <w:szCs w:val="20"/>
          <w:lang w:val="ru-RU"/>
        </w:rPr>
        <w:t xml:space="preserve">и Танаиса, набирали там частью охотников, частью продаваемых господами или родителями и, возвращаясь в египетский Вавилон и Александрию, </w:t>
      </w:r>
      <w:r w:rsidR="000357CF" w:rsidRPr="00CC3F61">
        <w:rPr>
          <w:rFonts w:asciiTheme="majorHAnsi" w:hAnsiTheme="majorHAnsi"/>
          <w:snapToGrid w:val="0"/>
          <w:sz w:val="20"/>
          <w:szCs w:val="20"/>
          <w:lang w:val="ru-RU"/>
        </w:rPr>
        <w:t>составляли,</w:t>
      </w:r>
      <w:r w:rsidRPr="00CC3F61">
        <w:rPr>
          <w:rFonts w:asciiTheme="majorHAnsi" w:hAnsiTheme="majorHAnsi"/>
          <w:snapToGrid w:val="0"/>
          <w:sz w:val="20"/>
          <w:szCs w:val="20"/>
          <w:lang w:val="ru-RU"/>
        </w:rPr>
        <w:t xml:space="preserve"> таким образом, в Египте скифское войско. Сами египтяне не отличались воинственностью, напротив были трусливы и изнеженны. Поэтому им необходимо было набирать войско из чужой земли и, так сказать, подчинять себя </w:t>
      </w:r>
      <w:r w:rsidRPr="00CC3F61">
        <w:rPr>
          <w:rFonts w:asciiTheme="majorHAnsi" w:hAnsiTheme="majorHAnsi"/>
          <w:snapToGrid w:val="0"/>
          <w:sz w:val="20"/>
          <w:szCs w:val="20"/>
          <w:lang w:val="ru-RU"/>
        </w:rPr>
        <w:lastRenderedPageBreak/>
        <w:t xml:space="preserve">купленным за деньги господам, не заботившимся ни о чем, в чем обыкновенно нуждаются люди. В непродолжительное время египетские арабы этим способом образовали у себя такое войско, что сделались весьма страшны, не только западным, но и тем народам, которые обитали более к востоку. Они поработили Африку и всю Ливию до Гадир, потом Финикию, Сирию и всю приморскую страну до самой Киликии, предавая острию меча владевших теми землями, особенно же галатов и кельтов, которые с давних пор владели там лучшими странами и городами и перебрались туда с запада. Есть в Европе высочайшие горы, называемые Альпами, с которых сбегает в Британский океан величайшая река, называемая Рейн. Она отделяет к югу обе Галлии и живущих в них мужественных галатов и кельтов. В их сердцах воспылала было сильная ревность о гробе Спасителя и они нашли достойным делом, собрав войско, отправиться для поклонения гробу Господню и вместе, если можно, для изгнания господствовавших там арабов. Собравшись в бесчисленном множестве и запасшись конями и оружием, они пустились в этот знаменитый поход и, перешедши Рейн, пошли вдоль по Истру — величайшей реке, которая, также вырываясь из Альпов, впадает пятью устьями в Эвксинский Понт. Постоянно держась его северных берегов, они подошли почти к </w:t>
      </w:r>
      <w:r>
        <w:rPr>
          <w:rFonts w:asciiTheme="majorHAnsi" w:hAnsiTheme="majorHAnsi"/>
          <w:snapToGrid w:val="0"/>
          <w:sz w:val="20"/>
          <w:szCs w:val="20"/>
          <w:lang w:val="ru-RU"/>
        </w:rPr>
        <w:t>самым устьям его у Евксинского П</w:t>
      </w:r>
      <w:r w:rsidRPr="00CC3F61">
        <w:rPr>
          <w:rFonts w:asciiTheme="majorHAnsi" w:hAnsiTheme="majorHAnsi"/>
          <w:snapToGrid w:val="0"/>
          <w:sz w:val="20"/>
          <w:szCs w:val="20"/>
          <w:lang w:val="ru-RU"/>
        </w:rPr>
        <w:t>онта, представляя собою встречавшимся на пути народам страшное зрелище, как будто движущуюся железную стену; однакож ни одному из них не нанесли никакого вреда, по своему благородству. Отсюда переправились они и через Истр и, прошедши до Фракии, расположились лагерем».</w:t>
      </w:r>
      <w:r w:rsidRPr="009B00CC">
        <w:rPr>
          <w:rFonts w:asciiTheme="majorHAnsi" w:hAnsiTheme="majorHAnsi"/>
          <w:snapToGrid w:val="0"/>
          <w:sz w:val="20"/>
          <w:szCs w:val="20"/>
          <w:lang w:val="ru-RU"/>
        </w:rPr>
        <w:t xml:space="preserve"> </w:t>
      </w:r>
      <w:r w:rsidRPr="001C3010">
        <w:rPr>
          <w:rFonts w:ascii="Verdana" w:hAnsi="Verdana"/>
          <w:snapToGrid w:val="0"/>
          <w:sz w:val="20"/>
          <w:szCs w:val="20"/>
          <w:lang w:val="ru-RU"/>
        </w:rPr>
        <w:t>Очень интересный фрагмент, связанный с крестоносцами.</w:t>
      </w:r>
      <w:r>
        <w:rPr>
          <w:rFonts w:ascii="Verdana" w:hAnsi="Verdana"/>
          <w:snapToGrid w:val="0"/>
          <w:sz w:val="20"/>
          <w:szCs w:val="20"/>
          <w:lang w:val="ru-RU"/>
        </w:rPr>
        <w:t xml:space="preserve"> Очевидно, что, если картина географии у Григоры такая же, как и у Геродота, то станет ясно, что крестовые походы происходили в Индии.</w:t>
      </w:r>
      <w:r>
        <w:rPr>
          <w:rFonts w:asciiTheme="majorHAnsi" w:hAnsiTheme="majorHAnsi"/>
          <w:snapToGrid w:val="0"/>
          <w:sz w:val="20"/>
          <w:szCs w:val="20"/>
          <w:lang w:val="ru-RU"/>
        </w:rPr>
        <w:t xml:space="preserve"> </w:t>
      </w:r>
      <w:r>
        <w:rPr>
          <w:rFonts w:ascii="Verdana" w:hAnsi="Verdana"/>
          <w:sz w:val="20"/>
          <w:szCs w:val="20"/>
          <w:lang w:val="ru-RU"/>
        </w:rPr>
        <w:t>Следующий фрагмент имеет отношение к упомянутым Никифором Григорой галлам. Хотя возможно, что эта деталь ничего не доказывает</w:t>
      </w:r>
      <w:r w:rsidRPr="00713BEF">
        <w:rPr>
          <w:rFonts w:ascii="Verdana" w:hAnsi="Verdana"/>
          <w:sz w:val="20"/>
          <w:szCs w:val="20"/>
          <w:lang w:val="ru-RU"/>
        </w:rPr>
        <w:t xml:space="preserve">: </w:t>
      </w:r>
      <w:r w:rsidRPr="00A56975">
        <w:rPr>
          <w:rFonts w:asciiTheme="majorHAnsi" w:hAnsiTheme="majorHAnsi"/>
          <w:sz w:val="20"/>
          <w:szCs w:val="20"/>
          <w:lang w:val="ru-RU"/>
        </w:rPr>
        <w:t>«Женщины у галлов не только почти равны мужчинам ростом, но и могут соперничать с ними в силе. Дети же у них в большинстве случаев седы от рождения, однако с возрастом цвет их волос меняется, становясь таким, как у отцов».</w:t>
      </w:r>
      <w:r>
        <w:rPr>
          <w:lang w:val="ru-RU"/>
        </w:rPr>
        <w:t xml:space="preserve"> </w:t>
      </w:r>
      <w:r w:rsidRPr="00A56975">
        <w:rPr>
          <w:rFonts w:ascii="Verdana" w:hAnsi="Verdana"/>
          <w:sz w:val="20"/>
          <w:szCs w:val="20"/>
          <w:lang w:val="ru-RU"/>
        </w:rPr>
        <w:t>Диодор Сицилийский «Историческая библиотека»</w:t>
      </w:r>
      <w:r w:rsidR="00CF6154">
        <w:rPr>
          <w:rFonts w:ascii="Verdana" w:hAnsi="Verdana"/>
          <w:sz w:val="20"/>
          <w:szCs w:val="20"/>
          <w:lang w:val="ru-RU"/>
        </w:rPr>
        <w:t xml:space="preserve">, </w:t>
      </w:r>
      <w:r w:rsidR="00CF6154">
        <w:rPr>
          <w:rFonts w:ascii="Verdana" w:hAnsi="Verdana"/>
          <w:sz w:val="20"/>
          <w:szCs w:val="20"/>
          <w:lang w:val="ru-RU" w:eastAsia="ru-RU"/>
        </w:rPr>
        <w:t>[</w:t>
      </w:r>
      <w:r w:rsidR="003A0597" w:rsidRPr="00824BFF">
        <w:rPr>
          <w:rFonts w:ascii="Verdana" w:hAnsi="Verdana"/>
          <w:sz w:val="20"/>
          <w:szCs w:val="20"/>
          <w:lang w:val="ru-RU" w:eastAsia="ru-RU"/>
        </w:rPr>
        <w:t>21</w:t>
      </w:r>
      <w:r w:rsidR="00CF6154">
        <w:rPr>
          <w:rFonts w:ascii="Verdana" w:hAnsi="Verdana"/>
          <w:sz w:val="20"/>
          <w:szCs w:val="20"/>
          <w:lang w:val="ru-RU" w:eastAsia="ru-RU"/>
        </w:rPr>
        <w:t>]</w:t>
      </w:r>
      <w:r>
        <w:rPr>
          <w:rFonts w:ascii="Verdana" w:hAnsi="Verdana"/>
          <w:sz w:val="20"/>
          <w:szCs w:val="20"/>
          <w:lang w:val="ru-RU"/>
        </w:rPr>
        <w:t>. Википедия, «Блондины»</w:t>
      </w:r>
      <w:r w:rsidRPr="00A56975">
        <w:rPr>
          <w:rFonts w:ascii="Verdana" w:hAnsi="Verdana"/>
          <w:sz w:val="20"/>
          <w:szCs w:val="20"/>
          <w:lang w:val="ru-RU"/>
        </w:rPr>
        <w:t xml:space="preserve">: </w:t>
      </w:r>
      <w:r>
        <w:rPr>
          <w:rFonts w:ascii="Verdana" w:hAnsi="Verdana"/>
          <w:sz w:val="20"/>
          <w:szCs w:val="20"/>
          <w:lang w:val="ru-RU"/>
        </w:rPr>
        <w:t>«</w:t>
      </w:r>
      <w:r w:rsidRPr="00A56975">
        <w:rPr>
          <w:rFonts w:asciiTheme="majorHAnsi" w:hAnsiTheme="majorHAnsi"/>
          <w:sz w:val="20"/>
          <w:szCs w:val="20"/>
          <w:lang w:val="ru-RU"/>
        </w:rPr>
        <w:t>И у веддо-австралоидов Индии, и у тихоокеанских ав</w:t>
      </w:r>
      <w:r>
        <w:rPr>
          <w:rFonts w:asciiTheme="majorHAnsi" w:hAnsiTheme="majorHAnsi"/>
          <w:sz w:val="20"/>
          <w:szCs w:val="20"/>
          <w:lang w:val="ru-RU"/>
        </w:rPr>
        <w:t>с</w:t>
      </w:r>
      <w:r w:rsidRPr="00A56975">
        <w:rPr>
          <w:rFonts w:asciiTheme="majorHAnsi" w:hAnsiTheme="majorHAnsi"/>
          <w:sz w:val="20"/>
          <w:szCs w:val="20"/>
          <w:lang w:val="ru-RU"/>
        </w:rPr>
        <w:t>тр</w:t>
      </w:r>
      <w:r>
        <w:rPr>
          <w:rFonts w:asciiTheme="majorHAnsi" w:hAnsiTheme="majorHAnsi"/>
          <w:sz w:val="20"/>
          <w:szCs w:val="20"/>
          <w:lang w:val="ru-RU"/>
        </w:rPr>
        <w:t>а</w:t>
      </w:r>
      <w:r w:rsidRPr="00A56975">
        <w:rPr>
          <w:rFonts w:asciiTheme="majorHAnsi" w:hAnsiTheme="majorHAnsi"/>
          <w:sz w:val="20"/>
          <w:szCs w:val="20"/>
          <w:lang w:val="ru-RU"/>
        </w:rPr>
        <w:t xml:space="preserve">лоидов в детстве часто можно наблюдать сочетание очень темной кожи и светлых </w:t>
      </w:r>
      <w:r>
        <w:rPr>
          <w:rFonts w:asciiTheme="majorHAnsi" w:hAnsiTheme="majorHAnsi"/>
          <w:sz w:val="20"/>
          <w:szCs w:val="20"/>
          <w:lang w:val="ru-RU"/>
        </w:rPr>
        <w:t>в</w:t>
      </w:r>
      <w:r w:rsidRPr="00A56975">
        <w:rPr>
          <w:rFonts w:asciiTheme="majorHAnsi" w:hAnsiTheme="majorHAnsi"/>
          <w:sz w:val="20"/>
          <w:szCs w:val="20"/>
          <w:lang w:val="ru-RU"/>
        </w:rPr>
        <w:t xml:space="preserve">олос самых разных </w:t>
      </w:r>
      <w:r w:rsidRPr="00A56975">
        <w:rPr>
          <w:rFonts w:asciiTheme="majorHAnsi" w:hAnsiTheme="majorHAnsi"/>
          <w:sz w:val="20"/>
          <w:szCs w:val="20"/>
          <w:lang w:val="ru-RU"/>
        </w:rPr>
        <w:lastRenderedPageBreak/>
        <w:t>оттенков. Во взрослом состоянии австралоиды довольно редко бывают блондинами, их волосы темнеют во время полового созревания до черного, каштанового или темно-каштанового»</w:t>
      </w:r>
      <w:r>
        <w:rPr>
          <w:rFonts w:ascii="Verdana" w:hAnsi="Verdana"/>
          <w:sz w:val="20"/>
          <w:szCs w:val="20"/>
          <w:lang w:val="ru-RU"/>
        </w:rPr>
        <w:t>. (Веддо-австралоиды на юге Индии. Дравиды – метисы, веддо-австралоиды и арии).</w:t>
      </w:r>
    </w:p>
    <w:p w:rsidR="00533671" w:rsidRDefault="00533671" w:rsidP="00533671">
      <w:pPr>
        <w:spacing w:after="0" w:afterAutospacing="0"/>
        <w:ind w:firstLine="709"/>
        <w:jc w:val="both"/>
        <w:rPr>
          <w:rFonts w:asciiTheme="majorHAnsi" w:hAnsiTheme="majorHAnsi"/>
          <w:snapToGrid w:val="0"/>
          <w:sz w:val="20"/>
          <w:szCs w:val="20"/>
          <w:lang w:val="ru-RU"/>
        </w:rPr>
      </w:pPr>
      <w:r w:rsidRPr="0031352A">
        <w:rPr>
          <w:rFonts w:ascii="Verdana" w:hAnsi="Verdana"/>
          <w:snapToGrid w:val="0"/>
          <w:sz w:val="20"/>
          <w:szCs w:val="20"/>
          <w:lang w:val="ru-RU"/>
        </w:rPr>
        <w:t xml:space="preserve">Интересен фрагмент </w:t>
      </w:r>
      <w:r>
        <w:rPr>
          <w:rFonts w:ascii="Verdana" w:hAnsi="Verdana"/>
          <w:snapToGrid w:val="0"/>
          <w:sz w:val="20"/>
          <w:szCs w:val="20"/>
          <w:lang w:val="ru-RU"/>
        </w:rPr>
        <w:t xml:space="preserve">и </w:t>
      </w:r>
      <w:r w:rsidRPr="0031352A">
        <w:rPr>
          <w:rFonts w:ascii="Verdana" w:hAnsi="Verdana"/>
          <w:snapToGrid w:val="0"/>
          <w:sz w:val="20"/>
          <w:szCs w:val="20"/>
          <w:lang w:val="ru-RU"/>
        </w:rPr>
        <w:t xml:space="preserve">о том, как египтяне набирали </w:t>
      </w:r>
      <w:r>
        <w:rPr>
          <w:rFonts w:ascii="Verdana" w:hAnsi="Verdana"/>
          <w:snapToGrid w:val="0"/>
          <w:sz w:val="20"/>
          <w:szCs w:val="20"/>
          <w:lang w:val="ru-RU"/>
        </w:rPr>
        <w:t xml:space="preserve">из скифов </w:t>
      </w:r>
      <w:r w:rsidRPr="0031352A">
        <w:rPr>
          <w:rFonts w:ascii="Verdana" w:hAnsi="Verdana"/>
          <w:snapToGrid w:val="0"/>
          <w:sz w:val="20"/>
          <w:szCs w:val="20"/>
          <w:lang w:val="ru-RU"/>
        </w:rPr>
        <w:t>войско.</w:t>
      </w:r>
      <w:r>
        <w:rPr>
          <w:rFonts w:ascii="Verdana" w:hAnsi="Verdana"/>
          <w:snapToGrid w:val="0"/>
          <w:sz w:val="20"/>
          <w:szCs w:val="20"/>
          <w:lang w:val="ru-RU"/>
        </w:rPr>
        <w:t xml:space="preserve"> Разобравшись, где находился Египет, а где Скифия, ничего необычного здесь не найдем, а вот с точки зрения традиционной версии истории, проехать расстояние 2000 км, чтобы набрать рабов, как-то сомнительно. </w:t>
      </w:r>
      <w:r w:rsidRPr="004853D1">
        <w:rPr>
          <w:rFonts w:ascii="Verdana" w:hAnsi="Verdana"/>
          <w:snapToGrid w:val="0"/>
          <w:sz w:val="20"/>
          <w:szCs w:val="20"/>
          <w:lang w:val="ru-RU"/>
        </w:rPr>
        <w:t xml:space="preserve">Если предположить, что Истр у Григоры это Ганг, то Фракия южнее устья Ганга. Но… </w:t>
      </w:r>
      <w:r w:rsidRPr="004853D1">
        <w:rPr>
          <w:rFonts w:ascii="Verdana" w:hAnsi="Verdana"/>
          <w:sz w:val="20"/>
          <w:szCs w:val="20"/>
          <w:lang w:val="ru-RU"/>
        </w:rPr>
        <w:t>Гесихий Александрийский «Лексикон»:</w:t>
      </w:r>
      <w:r w:rsidRPr="00B378DA">
        <w:rPr>
          <w:rFonts w:asciiTheme="majorHAnsi" w:hAnsiTheme="majorHAnsi"/>
          <w:sz w:val="20"/>
          <w:szCs w:val="20"/>
          <w:lang w:val="ru-RU"/>
        </w:rPr>
        <w:t xml:space="preserve"> «280 производящее лотос племя 281: </w:t>
      </w:r>
      <w:r w:rsidRPr="00B378DA">
        <w:rPr>
          <w:rFonts w:asciiTheme="majorHAnsi" w:hAnsiTheme="majorHAnsi"/>
          <w:b/>
          <w:sz w:val="20"/>
          <w:szCs w:val="20"/>
          <w:lang w:val="ru-RU"/>
        </w:rPr>
        <w:t>одни разумеют Фракию, другие — Египет, иные — Скифию</w:t>
      </w:r>
      <w:r w:rsidRPr="00B378DA">
        <w:rPr>
          <w:rFonts w:asciiTheme="majorHAnsi" w:hAnsiTheme="majorHAnsi"/>
          <w:sz w:val="20"/>
          <w:szCs w:val="20"/>
          <w:lang w:val="ru-RU"/>
        </w:rPr>
        <w:t>... Меотийское озеро — в Элладе»</w:t>
      </w:r>
      <w:r w:rsidR="003A0597">
        <w:rPr>
          <w:rFonts w:asciiTheme="majorHAnsi" w:hAnsiTheme="majorHAnsi"/>
          <w:sz w:val="20"/>
          <w:szCs w:val="20"/>
          <w:lang w:val="ru-RU"/>
        </w:rPr>
        <w:t xml:space="preserve">, </w:t>
      </w:r>
      <w:r w:rsidR="003A0597">
        <w:rPr>
          <w:rFonts w:ascii="Verdana" w:hAnsi="Verdana"/>
          <w:sz w:val="20"/>
          <w:szCs w:val="20"/>
          <w:lang w:val="ru-RU" w:eastAsia="ru-RU"/>
        </w:rPr>
        <w:t>[39]</w:t>
      </w:r>
      <w:r w:rsidRPr="00B378DA">
        <w:rPr>
          <w:rFonts w:asciiTheme="majorHAnsi" w:hAnsiTheme="majorHAnsi"/>
          <w:sz w:val="20"/>
          <w:szCs w:val="20"/>
          <w:lang w:val="ru-RU"/>
        </w:rPr>
        <w:t>.</w:t>
      </w:r>
      <w:r>
        <w:rPr>
          <w:rFonts w:asciiTheme="majorHAnsi" w:hAnsiTheme="majorHAnsi"/>
          <w:sz w:val="20"/>
          <w:szCs w:val="20"/>
          <w:lang w:val="ru-RU"/>
        </w:rPr>
        <w:t xml:space="preserve"> </w:t>
      </w:r>
      <w:r w:rsidRPr="00B378DA">
        <w:rPr>
          <w:rFonts w:ascii="Verdana" w:hAnsi="Verdana"/>
          <w:sz w:val="20"/>
          <w:szCs w:val="20"/>
          <w:lang w:val="ru-RU"/>
        </w:rPr>
        <w:t xml:space="preserve">Этот фрагмент находится в противоречии с версией, в которой Истр ― это Ганг. </w:t>
      </w:r>
      <w:r>
        <w:rPr>
          <w:rFonts w:ascii="Verdana" w:hAnsi="Verdana"/>
          <w:sz w:val="20"/>
          <w:szCs w:val="20"/>
          <w:lang w:val="ru-RU"/>
        </w:rPr>
        <w:t>Здесь п</w:t>
      </w:r>
      <w:r w:rsidRPr="00B378DA">
        <w:rPr>
          <w:rFonts w:ascii="Verdana" w:hAnsi="Verdana"/>
          <w:sz w:val="20"/>
          <w:szCs w:val="20"/>
          <w:lang w:val="ru-RU"/>
        </w:rPr>
        <w:t>олучается, что Фракия там же, где Египет, так как Египет расположен вдоль Инда</w:t>
      </w:r>
      <w:r>
        <w:rPr>
          <w:rFonts w:ascii="Verdana" w:hAnsi="Verdana"/>
          <w:sz w:val="20"/>
          <w:szCs w:val="20"/>
          <w:lang w:val="ru-RU"/>
        </w:rPr>
        <w:t>.</w:t>
      </w:r>
      <w:r w:rsidRPr="00B378DA">
        <w:rPr>
          <w:rFonts w:ascii="Verdana" w:hAnsi="Verdana"/>
          <w:sz w:val="20"/>
          <w:szCs w:val="20"/>
          <w:lang w:val="ru-RU"/>
        </w:rPr>
        <w:t xml:space="preserve"> </w:t>
      </w:r>
    </w:p>
    <w:p w:rsidR="00533671" w:rsidRDefault="00533671" w:rsidP="00533671">
      <w:pPr>
        <w:spacing w:after="0" w:afterAutospacing="0"/>
        <w:ind w:firstLine="720"/>
        <w:jc w:val="both"/>
        <w:rPr>
          <w:rFonts w:ascii="Verdana" w:hAnsi="Verdana"/>
          <w:sz w:val="20"/>
          <w:szCs w:val="20"/>
          <w:lang w:val="ru-RU"/>
        </w:rPr>
      </w:pPr>
      <w:r>
        <w:rPr>
          <w:rFonts w:asciiTheme="majorHAnsi" w:hAnsiTheme="majorHAnsi"/>
          <w:sz w:val="20"/>
          <w:szCs w:val="20"/>
          <w:lang w:val="ru-RU"/>
        </w:rPr>
        <w:t xml:space="preserve"> «…Д</w:t>
      </w:r>
      <w:r w:rsidRPr="0093690A">
        <w:rPr>
          <w:rFonts w:asciiTheme="majorHAnsi" w:hAnsiTheme="majorHAnsi"/>
          <w:sz w:val="20"/>
          <w:szCs w:val="20"/>
          <w:lang w:val="ru-RU"/>
        </w:rPr>
        <w:t xml:space="preserve">ругие же говорят, </w:t>
      </w:r>
      <w:r w:rsidR="000357CF" w:rsidRPr="0093690A">
        <w:rPr>
          <w:rFonts w:asciiTheme="majorHAnsi" w:hAnsiTheme="majorHAnsi"/>
          <w:sz w:val="20"/>
          <w:szCs w:val="20"/>
          <w:lang w:val="ru-RU"/>
        </w:rPr>
        <w:t>что,</w:t>
      </w:r>
      <w:r w:rsidRPr="0093690A">
        <w:rPr>
          <w:rFonts w:asciiTheme="majorHAnsi" w:hAnsiTheme="majorHAnsi"/>
          <w:sz w:val="20"/>
          <w:szCs w:val="20"/>
          <w:lang w:val="ru-RU"/>
        </w:rPr>
        <w:t xml:space="preserve"> так как скифы – выселенцы из Египта, то </w:t>
      </w:r>
      <w:r w:rsidRPr="0093690A">
        <w:rPr>
          <w:rFonts w:asciiTheme="majorHAnsi" w:hAnsiTheme="majorHAnsi"/>
          <w:b/>
          <w:sz w:val="20"/>
          <w:szCs w:val="20"/>
          <w:lang w:val="ru-RU"/>
        </w:rPr>
        <w:t>поэтому они и чернокожи</w:t>
      </w:r>
      <w:r w:rsidRPr="0093690A">
        <w:rPr>
          <w:rFonts w:asciiTheme="majorHAnsi" w:hAnsiTheme="majorHAnsi"/>
          <w:sz w:val="20"/>
          <w:szCs w:val="20"/>
          <w:lang w:val="ru-RU"/>
        </w:rPr>
        <w:t>; они возделывают лен и ткут из него полотно, как египтяне; и Каллимах говорит: “Из колхидского льна”. Фасис – река в азиатской Скифии; есть ведь и другая Скифия в Европе, вблизи Меотийского озера и реки Танаиса…».</w:t>
      </w:r>
      <w:r>
        <w:rPr>
          <w:rFonts w:asciiTheme="majorHAnsi" w:hAnsiTheme="majorHAnsi"/>
          <w:sz w:val="20"/>
          <w:szCs w:val="20"/>
          <w:lang w:val="ru-RU"/>
        </w:rPr>
        <w:t xml:space="preserve"> </w:t>
      </w:r>
      <w:r w:rsidRPr="00521EF6">
        <w:rPr>
          <w:rFonts w:ascii="Verdana" w:hAnsi="Verdana"/>
          <w:sz w:val="20"/>
          <w:szCs w:val="20"/>
          <w:lang w:val="ru-RU"/>
        </w:rPr>
        <w:t>Схолии к Пиндару. «Олимпийская ода XІІІ»</w:t>
      </w:r>
      <w:r w:rsidR="00D62FE0">
        <w:rPr>
          <w:rFonts w:ascii="Verdana" w:hAnsi="Verdana"/>
          <w:sz w:val="20"/>
          <w:szCs w:val="20"/>
          <w:lang w:val="ru-RU"/>
        </w:rPr>
        <w:t xml:space="preserve">, </w:t>
      </w:r>
      <w:r w:rsidR="00D62FE0">
        <w:rPr>
          <w:rFonts w:ascii="Verdana" w:hAnsi="Verdana"/>
          <w:sz w:val="20"/>
          <w:szCs w:val="20"/>
          <w:lang w:val="ru-RU" w:eastAsia="ru-RU"/>
        </w:rPr>
        <w:t>[</w:t>
      </w:r>
      <w:r w:rsidR="003A0597">
        <w:rPr>
          <w:rFonts w:ascii="Verdana" w:hAnsi="Verdana"/>
          <w:sz w:val="20"/>
          <w:szCs w:val="20"/>
          <w:lang w:val="ru-RU" w:eastAsia="ru-RU"/>
        </w:rPr>
        <w:t>39</w:t>
      </w:r>
      <w:r w:rsidR="00D62FE0">
        <w:rPr>
          <w:rFonts w:ascii="Verdana" w:hAnsi="Verdana"/>
          <w:sz w:val="20"/>
          <w:szCs w:val="20"/>
          <w:lang w:val="ru-RU" w:eastAsia="ru-RU"/>
        </w:rPr>
        <w:t>]</w:t>
      </w:r>
      <w:r>
        <w:rPr>
          <w:rFonts w:ascii="Verdana" w:hAnsi="Verdana"/>
          <w:sz w:val="20"/>
          <w:szCs w:val="20"/>
          <w:lang w:val="ru-RU"/>
        </w:rPr>
        <w:t>.</w:t>
      </w:r>
    </w:p>
    <w:p w:rsidR="00DD3D86" w:rsidRDefault="00533671" w:rsidP="00533671">
      <w:pPr>
        <w:spacing w:after="0" w:afterAutospacing="0"/>
        <w:ind w:firstLine="720"/>
        <w:jc w:val="both"/>
        <w:rPr>
          <w:rFonts w:ascii="Verdana" w:hAnsi="Verdana"/>
          <w:sz w:val="20"/>
          <w:szCs w:val="20"/>
          <w:lang w:val="ru-RU"/>
        </w:rPr>
      </w:pPr>
      <w:r>
        <w:rPr>
          <w:rFonts w:ascii="Verdana" w:hAnsi="Verdana"/>
          <w:sz w:val="20"/>
          <w:szCs w:val="20"/>
          <w:lang w:val="ru-RU"/>
        </w:rPr>
        <w:t>А вот у Льва Диакона</w:t>
      </w:r>
      <w:r w:rsidRPr="00664C21">
        <w:rPr>
          <w:rFonts w:ascii="Verdana" w:hAnsi="Verdana"/>
          <w:sz w:val="20"/>
          <w:szCs w:val="20"/>
          <w:lang w:val="ru-RU"/>
        </w:rPr>
        <w:t xml:space="preserve">: </w:t>
      </w:r>
      <w:r w:rsidRPr="00664C21">
        <w:rPr>
          <w:rFonts w:asciiTheme="majorHAnsi" w:hAnsiTheme="majorHAnsi"/>
          <w:sz w:val="20"/>
          <w:szCs w:val="20"/>
          <w:lang w:val="ru-RU"/>
        </w:rPr>
        <w:t xml:space="preserve">«Ахилл был скифом и происходил из городка под названием Мирмикион, лежащего у Меотидского озера. Изгнанный скифами за свой дикий, жестокий и наглый нрав, он впоследствии поселился в Фессалии. Явными доказательствами [скифского происхождения Ахилла] служат покрой его накидки, скрепленной застежкой, привычка сражаться пешим, </w:t>
      </w:r>
      <w:r w:rsidRPr="005C67F5">
        <w:rPr>
          <w:rFonts w:asciiTheme="majorHAnsi" w:hAnsiTheme="majorHAnsi"/>
          <w:b/>
          <w:sz w:val="20"/>
          <w:szCs w:val="20"/>
          <w:lang w:val="ru-RU"/>
        </w:rPr>
        <w:t>белокурые волосы, светло-синие глаза</w:t>
      </w:r>
      <w:r w:rsidRPr="00664C21">
        <w:rPr>
          <w:rFonts w:asciiTheme="majorHAnsi" w:hAnsiTheme="majorHAnsi"/>
          <w:sz w:val="20"/>
          <w:szCs w:val="20"/>
          <w:lang w:val="ru-RU"/>
        </w:rPr>
        <w:t>, сумасбродная раздражительность и жестокость»</w:t>
      </w:r>
      <w:r>
        <w:rPr>
          <w:rFonts w:asciiTheme="majorHAnsi" w:hAnsiTheme="majorHAnsi"/>
          <w:sz w:val="20"/>
          <w:szCs w:val="20"/>
          <w:lang w:val="ru-RU"/>
        </w:rPr>
        <w:t xml:space="preserve">. </w:t>
      </w:r>
      <w:r w:rsidRPr="00D27CB0">
        <w:rPr>
          <w:rFonts w:ascii="Verdana" w:hAnsi="Verdana"/>
          <w:sz w:val="20"/>
          <w:szCs w:val="20"/>
          <w:lang w:val="ru-RU"/>
        </w:rPr>
        <w:t xml:space="preserve">Пиндар древнегреческий автор, а Лев Диакон ― византийский. </w:t>
      </w:r>
      <w:r>
        <w:rPr>
          <w:rFonts w:ascii="Verdana" w:hAnsi="Verdana"/>
          <w:sz w:val="20"/>
          <w:szCs w:val="20"/>
          <w:lang w:val="ru-RU"/>
        </w:rPr>
        <w:t>Тут возможны самые разные объяснения столь разному описанию скифов. Но это будут только версии.</w:t>
      </w:r>
      <w:r w:rsidR="00BA6C6C">
        <w:rPr>
          <w:rFonts w:ascii="Verdana" w:hAnsi="Verdana"/>
          <w:sz w:val="20"/>
          <w:szCs w:val="20"/>
          <w:lang w:val="ru-RU"/>
        </w:rPr>
        <w:t xml:space="preserve"> Приведу описание горцев, живущих между Гиндукшем и Зерафшанским хребтами, по книге «Горцы верховьев Пянджа», очерки быта по путевым заметкам гр. А.А. Бобринского, Москва, </w:t>
      </w:r>
      <w:r w:rsidR="00BA6C6C">
        <w:rPr>
          <w:rFonts w:ascii="Verdana" w:hAnsi="Verdana"/>
          <w:sz w:val="20"/>
          <w:szCs w:val="20"/>
          <w:lang w:val="ru-RU"/>
        </w:rPr>
        <w:lastRenderedPageBreak/>
        <w:t>1908</w:t>
      </w:r>
      <w:r w:rsidR="002C07D2">
        <w:rPr>
          <w:rFonts w:ascii="Verdana" w:hAnsi="Verdana"/>
          <w:sz w:val="20"/>
          <w:szCs w:val="20"/>
          <w:lang w:val="ru-RU"/>
        </w:rPr>
        <w:t>, [82]</w:t>
      </w:r>
      <w:r w:rsidR="00BA6C6C" w:rsidRPr="00BA6C6C">
        <w:rPr>
          <w:rFonts w:ascii="Verdana" w:hAnsi="Verdana"/>
          <w:sz w:val="20"/>
          <w:szCs w:val="20"/>
          <w:lang w:val="ru-RU"/>
        </w:rPr>
        <w:t xml:space="preserve">: </w:t>
      </w:r>
      <w:r w:rsidR="00BA6C6C">
        <w:rPr>
          <w:rFonts w:ascii="Verdana" w:hAnsi="Verdana"/>
          <w:sz w:val="20"/>
          <w:szCs w:val="20"/>
          <w:lang w:val="ru-RU"/>
        </w:rPr>
        <w:t>«</w:t>
      </w:r>
      <w:r w:rsidR="00BA6C6C" w:rsidRPr="004675AF">
        <w:rPr>
          <w:rFonts w:asciiTheme="majorHAnsi" w:hAnsiTheme="majorHAnsi"/>
          <w:sz w:val="20"/>
          <w:szCs w:val="20"/>
          <w:lang w:val="ru-RU"/>
        </w:rPr>
        <w:t>...Лица у скорее продолговатые, обыкновенно с глубоко сидящими глазами и с выдающимися носами... Глаза обыкновенно коричневые, зеленые, серые, очень редко голубые. Растительность на лице и на голове обыкновенно густая, чаще темнокаштановаго, реже черного цвета; изредка волосы более светлых оттенков, очень редко вполне белокурые.</w:t>
      </w:r>
      <w:r w:rsidR="004675AF" w:rsidRPr="004675AF">
        <w:rPr>
          <w:rFonts w:asciiTheme="majorHAnsi" w:hAnsiTheme="majorHAnsi"/>
          <w:sz w:val="20"/>
          <w:szCs w:val="20"/>
          <w:lang w:val="ru-RU"/>
        </w:rPr>
        <w:t>.. Сквозь налет, которым покрыла горца его суровая, полная лишений жизнь, подчас проглядывается сходство его с европейцем, а также довольно часто с семитом (евреем), но, конечно, кроме этих двух типов, существует много других</w:t>
      </w:r>
      <w:r w:rsidR="004675AF">
        <w:rPr>
          <w:rFonts w:ascii="Verdana" w:hAnsi="Verdana"/>
          <w:sz w:val="20"/>
          <w:szCs w:val="20"/>
          <w:lang w:val="ru-RU"/>
        </w:rPr>
        <w:t>».</w:t>
      </w:r>
    </w:p>
    <w:p w:rsidR="00DD3D86" w:rsidRPr="00A22744" w:rsidRDefault="00DD3D86" w:rsidP="00533671">
      <w:pPr>
        <w:spacing w:after="0" w:afterAutospacing="0"/>
        <w:ind w:firstLine="720"/>
        <w:jc w:val="both"/>
        <w:rPr>
          <w:rFonts w:ascii="Verdana" w:hAnsi="Verdana"/>
          <w:sz w:val="20"/>
          <w:szCs w:val="20"/>
          <w:lang w:val="ru-RU"/>
        </w:rPr>
      </w:pPr>
      <w:r>
        <w:rPr>
          <w:rFonts w:ascii="Verdana" w:hAnsi="Verdana"/>
          <w:sz w:val="20"/>
          <w:szCs w:val="20"/>
          <w:lang w:val="ru-RU"/>
        </w:rPr>
        <w:t>Геродот, Мельпомена</w:t>
      </w:r>
      <w:r w:rsidRPr="00DD3D86">
        <w:rPr>
          <w:rFonts w:ascii="Verdana" w:hAnsi="Verdana"/>
          <w:sz w:val="20"/>
          <w:szCs w:val="20"/>
          <w:lang w:val="ru-RU"/>
        </w:rPr>
        <w:t>: «</w:t>
      </w:r>
      <w:r w:rsidRPr="00DD3D86">
        <w:rPr>
          <w:rFonts w:ascii="Cambria" w:hAnsi="Cambria"/>
          <w:sz w:val="20"/>
          <w:szCs w:val="20"/>
          <w:lang w:val="ru-RU"/>
        </w:rPr>
        <w:t>Будины — большое и многочисленное племя; у всех их светло-голубые глаза и рыжие волосы.</w:t>
      </w:r>
      <w:r w:rsidRPr="00DD3D86">
        <w:rPr>
          <w:rFonts w:asciiTheme="majorHAnsi" w:hAnsiTheme="majorHAnsi"/>
          <w:sz w:val="20"/>
          <w:szCs w:val="20"/>
          <w:lang w:val="ru-RU"/>
        </w:rPr>
        <w:t xml:space="preserve">.. </w:t>
      </w:r>
      <w:r w:rsidRPr="00DD3D86">
        <w:rPr>
          <w:rFonts w:ascii="Cambria" w:hAnsi="Cambria"/>
          <w:sz w:val="20"/>
          <w:szCs w:val="20"/>
          <w:lang w:val="ru-RU"/>
        </w:rPr>
        <w:t>Будины — коренные жители страны — кочевники. Это — единственная народность в этой стране, которая питается сосновыми шишками</w:t>
      </w:r>
      <w:r>
        <w:rPr>
          <w:rFonts w:ascii="Verdana" w:hAnsi="Verdana"/>
          <w:sz w:val="20"/>
          <w:szCs w:val="20"/>
          <w:lang w:val="ru-RU"/>
        </w:rPr>
        <w:t>». У Геродота будины ― скифы.</w:t>
      </w:r>
      <w:r w:rsidR="00A22744">
        <w:rPr>
          <w:rFonts w:ascii="Verdana" w:hAnsi="Verdana"/>
          <w:sz w:val="20"/>
          <w:szCs w:val="20"/>
          <w:lang w:val="ru-RU"/>
        </w:rPr>
        <w:t xml:space="preserve"> Комментаторы по поводу шишек пишут</w:t>
      </w:r>
      <w:r w:rsidR="00A22744" w:rsidRPr="00A22744">
        <w:rPr>
          <w:rFonts w:ascii="Verdana" w:hAnsi="Verdana"/>
          <w:sz w:val="20"/>
          <w:szCs w:val="20"/>
          <w:lang w:val="ru-RU"/>
        </w:rPr>
        <w:t>: «</w:t>
      </w:r>
      <w:r w:rsidR="00A22744" w:rsidRPr="00A22744">
        <w:rPr>
          <w:rFonts w:asciiTheme="majorHAnsi" w:hAnsiTheme="majorHAnsi" w:cs="Arial"/>
          <w:sz w:val="20"/>
          <w:szCs w:val="20"/>
          <w:lang w:val="ru-RU"/>
        </w:rPr>
        <w:t>Эта ошибка Геродота возникла, быть может, оттого, что в названии племени содержалось слово “белка”, которая называлась на языке племени “поедатель сосновых шишек”. “Белка” как имя племени встречается у алтайских народностей</w:t>
      </w:r>
      <w:r w:rsidR="00A22744" w:rsidRPr="00A22744">
        <w:rPr>
          <w:rFonts w:ascii="Verdana" w:hAnsi="Verdana" w:cs="Arial"/>
          <w:sz w:val="20"/>
          <w:szCs w:val="20"/>
          <w:lang w:val="ru-RU"/>
        </w:rPr>
        <w:t>»</w:t>
      </w:r>
      <w:r w:rsidR="00C77BC8">
        <w:rPr>
          <w:rFonts w:ascii="Verdana" w:hAnsi="Verdana" w:cs="Arial"/>
          <w:sz w:val="20"/>
          <w:szCs w:val="20"/>
          <w:lang w:val="ru-RU"/>
        </w:rPr>
        <w:t xml:space="preserve">. </w:t>
      </w:r>
      <w:r w:rsidR="00A22744">
        <w:rPr>
          <w:rFonts w:ascii="Verdana" w:hAnsi="Verdana"/>
          <w:sz w:val="20"/>
          <w:szCs w:val="20"/>
          <w:lang w:val="ru-RU"/>
        </w:rPr>
        <w:t>Снова у комментаторов Геродот ошибается, но... в</w:t>
      </w:r>
      <w:r>
        <w:rPr>
          <w:rFonts w:ascii="Verdana" w:hAnsi="Verdana"/>
          <w:sz w:val="20"/>
          <w:szCs w:val="20"/>
          <w:lang w:val="ru-RU"/>
        </w:rPr>
        <w:t xml:space="preserve"> книге Риттера «Землеведение», [82], читаем</w:t>
      </w:r>
      <w:r w:rsidRPr="00DD3D86">
        <w:rPr>
          <w:rFonts w:ascii="Verdana" w:hAnsi="Verdana"/>
          <w:sz w:val="20"/>
          <w:szCs w:val="20"/>
          <w:lang w:val="ru-RU"/>
        </w:rPr>
        <w:t xml:space="preserve">: </w:t>
      </w:r>
      <w:r>
        <w:rPr>
          <w:rFonts w:ascii="Verdana" w:hAnsi="Verdana"/>
          <w:sz w:val="20"/>
          <w:szCs w:val="20"/>
          <w:lang w:val="ru-RU"/>
        </w:rPr>
        <w:t>«</w:t>
      </w:r>
      <w:r w:rsidRPr="000908A0">
        <w:rPr>
          <w:rFonts w:asciiTheme="majorHAnsi" w:hAnsiTheme="majorHAnsi"/>
          <w:sz w:val="20"/>
          <w:szCs w:val="20"/>
          <w:lang w:val="ru-RU"/>
        </w:rPr>
        <w:t>О следующем затем на запад Ниджроуском Округе Султан говорит</w:t>
      </w:r>
      <w:r w:rsidR="000908A0">
        <w:rPr>
          <w:rFonts w:asciiTheme="majorHAnsi" w:hAnsiTheme="majorHAnsi"/>
          <w:sz w:val="20"/>
          <w:szCs w:val="20"/>
          <w:lang w:val="ru-RU"/>
        </w:rPr>
        <w:t>,</w:t>
      </w:r>
      <w:r w:rsidRPr="000908A0">
        <w:rPr>
          <w:rFonts w:asciiTheme="majorHAnsi" w:hAnsiTheme="majorHAnsi"/>
          <w:sz w:val="20"/>
          <w:szCs w:val="20"/>
          <w:lang w:val="ru-RU"/>
        </w:rPr>
        <w:t xml:space="preserve"> что он лежит на с.-в. от города Кабула, и составляет как-бы совершенно отдельную от остального мира горную долину, подымающуюся на север к горной стране, которая вся населена Кафирами, и поэтому называется Кафиристаном... В горах леса состоят из сосны</w:t>
      </w:r>
      <w:r w:rsidR="00A22744" w:rsidRPr="000908A0">
        <w:rPr>
          <w:rFonts w:asciiTheme="majorHAnsi" w:hAnsiTheme="majorHAnsi"/>
          <w:sz w:val="20"/>
          <w:szCs w:val="20"/>
          <w:lang w:val="ru-RU"/>
        </w:rPr>
        <w:t xml:space="preserve"> (</w:t>
      </w:r>
      <w:r w:rsidR="00A22744" w:rsidRPr="000908A0">
        <w:rPr>
          <w:rFonts w:asciiTheme="majorHAnsi" w:hAnsiTheme="majorHAnsi"/>
          <w:sz w:val="20"/>
          <w:szCs w:val="20"/>
        </w:rPr>
        <w:t>pinus</w:t>
      </w:r>
      <w:r w:rsidR="00A22744" w:rsidRPr="000908A0">
        <w:rPr>
          <w:rFonts w:asciiTheme="majorHAnsi" w:hAnsiTheme="majorHAnsi"/>
          <w:sz w:val="20"/>
          <w:szCs w:val="20"/>
          <w:lang w:val="ru-RU"/>
        </w:rPr>
        <w:t>)</w:t>
      </w:r>
      <w:r w:rsidRPr="000908A0">
        <w:rPr>
          <w:rFonts w:asciiTheme="majorHAnsi" w:hAnsiTheme="majorHAnsi"/>
          <w:sz w:val="20"/>
          <w:szCs w:val="20"/>
          <w:lang w:val="ru-RU"/>
        </w:rPr>
        <w:t xml:space="preserve"> и джигузе ― дерева, которое приносит большие шишки (величиной в два добрых кулака)</w:t>
      </w:r>
      <w:r w:rsidR="00A22744" w:rsidRPr="000908A0">
        <w:rPr>
          <w:rFonts w:asciiTheme="majorHAnsi" w:hAnsiTheme="majorHAnsi"/>
          <w:sz w:val="20"/>
          <w:szCs w:val="20"/>
          <w:lang w:val="ru-RU"/>
        </w:rPr>
        <w:t>,</w:t>
      </w:r>
      <w:r w:rsidRPr="000908A0">
        <w:rPr>
          <w:rFonts w:asciiTheme="majorHAnsi" w:hAnsiTheme="majorHAnsi"/>
          <w:sz w:val="20"/>
          <w:szCs w:val="20"/>
          <w:lang w:val="ru-RU"/>
        </w:rPr>
        <w:t xml:space="preserve"> с годными в пищу зернами</w:t>
      </w:r>
      <w:r w:rsidR="00A22744" w:rsidRPr="000908A0">
        <w:rPr>
          <w:rFonts w:asciiTheme="majorHAnsi" w:hAnsiTheme="majorHAnsi"/>
          <w:sz w:val="20"/>
          <w:szCs w:val="20"/>
          <w:lang w:val="ru-RU"/>
        </w:rPr>
        <w:t xml:space="preserve">, похожими на фисташки..., которое растет также в Гималайских горах, внутри изобильного виноградом Кенавера... При Султане Бабер, </w:t>
      </w:r>
      <w:r w:rsidR="00A22744" w:rsidRPr="00127F32">
        <w:rPr>
          <w:rFonts w:asciiTheme="majorHAnsi" w:hAnsiTheme="majorHAnsi"/>
          <w:b/>
          <w:sz w:val="20"/>
          <w:szCs w:val="20"/>
          <w:lang w:val="ru-RU"/>
        </w:rPr>
        <w:t>шишки эти продавались на Кабульском базаре</w:t>
      </w:r>
      <w:r w:rsidR="00A22744">
        <w:rPr>
          <w:rFonts w:ascii="Verdana" w:hAnsi="Verdana"/>
          <w:sz w:val="20"/>
          <w:szCs w:val="20"/>
          <w:lang w:val="ru-RU"/>
        </w:rPr>
        <w:t xml:space="preserve">». </w:t>
      </w:r>
      <w:r w:rsidR="00C77BC8">
        <w:rPr>
          <w:rFonts w:ascii="Verdana" w:hAnsi="Verdana" w:cs="Arial"/>
          <w:sz w:val="20"/>
          <w:szCs w:val="20"/>
          <w:lang w:val="ru-RU"/>
        </w:rPr>
        <w:t>Отмечу, что джигузе ― одна из пород гималайского кедра (стр. 377 той же книги).</w:t>
      </w:r>
      <w:r w:rsidR="00C77BC8">
        <w:rPr>
          <w:rFonts w:ascii="Verdana" w:hAnsi="Verdana"/>
          <w:sz w:val="20"/>
          <w:szCs w:val="20"/>
          <w:lang w:val="ru-RU"/>
        </w:rPr>
        <w:t xml:space="preserve"> </w:t>
      </w:r>
      <w:r w:rsidR="00A22744">
        <w:rPr>
          <w:rFonts w:ascii="Verdana" w:hAnsi="Verdana"/>
          <w:sz w:val="20"/>
          <w:szCs w:val="20"/>
          <w:lang w:val="ru-RU"/>
        </w:rPr>
        <w:t xml:space="preserve">В той же книге «Землеведение» автор пишет о кафирах, что часть из них со светлыми волосами и голубыми глазами, что полностью подтверждает и Геродота и предложенную </w:t>
      </w:r>
      <w:r w:rsidR="000908A0">
        <w:rPr>
          <w:rFonts w:ascii="Verdana" w:hAnsi="Verdana"/>
          <w:sz w:val="20"/>
          <w:szCs w:val="20"/>
          <w:lang w:val="ru-RU"/>
        </w:rPr>
        <w:t xml:space="preserve">мною </w:t>
      </w:r>
      <w:r w:rsidR="00A22744">
        <w:rPr>
          <w:rFonts w:ascii="Verdana" w:hAnsi="Verdana"/>
          <w:sz w:val="20"/>
          <w:szCs w:val="20"/>
          <w:lang w:val="ru-RU"/>
        </w:rPr>
        <w:t>версию.</w:t>
      </w:r>
    </w:p>
    <w:p w:rsidR="00533671" w:rsidRPr="002E056E" w:rsidRDefault="00533671" w:rsidP="00533671">
      <w:pPr>
        <w:spacing w:after="0" w:afterAutospacing="0"/>
        <w:ind w:firstLine="720"/>
        <w:jc w:val="both"/>
        <w:rPr>
          <w:rFonts w:ascii="Verdana" w:hAnsi="Verdana"/>
          <w:sz w:val="20"/>
          <w:szCs w:val="20"/>
          <w:lang w:val="ru-RU"/>
        </w:rPr>
      </w:pPr>
      <w:r>
        <w:rPr>
          <w:rFonts w:ascii="Verdana" w:hAnsi="Verdana"/>
          <w:sz w:val="20"/>
          <w:szCs w:val="20"/>
          <w:lang w:val="ru-RU"/>
        </w:rPr>
        <w:t>Еще один интересный фрагмент</w:t>
      </w:r>
      <w:r w:rsidRPr="002E056E">
        <w:rPr>
          <w:rFonts w:ascii="Verdana" w:hAnsi="Verdana"/>
          <w:sz w:val="20"/>
          <w:szCs w:val="20"/>
          <w:lang w:val="ru-RU"/>
        </w:rPr>
        <w:t>:</w:t>
      </w:r>
      <w:r w:rsidRPr="002E056E">
        <w:rPr>
          <w:rFonts w:ascii="Calibri" w:hAnsi="Calibri"/>
          <w:snapToGrid w:val="0"/>
          <w:lang w:val="ru-RU"/>
        </w:rPr>
        <w:t xml:space="preserve"> </w:t>
      </w:r>
      <w:r w:rsidRPr="002E056E">
        <w:rPr>
          <w:rFonts w:asciiTheme="majorHAnsi" w:hAnsiTheme="majorHAnsi"/>
          <w:snapToGrid w:val="0"/>
          <w:sz w:val="20"/>
          <w:szCs w:val="20"/>
          <w:lang w:val="ru-RU"/>
        </w:rPr>
        <w:t xml:space="preserve">«Галица — это одна из топархий, принадлежащих </w:t>
      </w:r>
      <w:r w:rsidRPr="004C1F65">
        <w:rPr>
          <w:rFonts w:asciiTheme="majorHAnsi" w:hAnsiTheme="majorHAnsi"/>
          <w:b/>
          <w:snapToGrid w:val="0"/>
          <w:sz w:val="20"/>
          <w:szCs w:val="20"/>
          <w:lang w:val="ru-RU"/>
        </w:rPr>
        <w:t xml:space="preserve">россам, которых называют также </w:t>
      </w:r>
      <w:r w:rsidRPr="004C1F65">
        <w:rPr>
          <w:rFonts w:asciiTheme="majorHAnsi" w:hAnsiTheme="majorHAnsi"/>
          <w:b/>
          <w:snapToGrid w:val="0"/>
          <w:sz w:val="20"/>
          <w:szCs w:val="20"/>
          <w:lang w:val="ru-RU"/>
        </w:rPr>
        <w:lastRenderedPageBreak/>
        <w:t>иперборейскими скифами</w:t>
      </w:r>
      <w:r w:rsidRPr="002E056E">
        <w:rPr>
          <w:rFonts w:asciiTheme="majorHAnsi" w:hAnsiTheme="majorHAnsi"/>
          <w:snapToGrid w:val="0"/>
          <w:sz w:val="20"/>
          <w:szCs w:val="20"/>
          <w:lang w:val="ru-RU"/>
        </w:rPr>
        <w:t>».</w:t>
      </w:r>
      <w:r>
        <w:rPr>
          <w:rFonts w:asciiTheme="majorHAnsi" w:hAnsiTheme="majorHAnsi"/>
          <w:snapToGrid w:val="0"/>
          <w:sz w:val="20"/>
          <w:szCs w:val="20"/>
          <w:lang w:val="ru-RU"/>
        </w:rPr>
        <w:t xml:space="preserve"> </w:t>
      </w:r>
      <w:r w:rsidRPr="00770865">
        <w:rPr>
          <w:rFonts w:ascii="Verdana" w:hAnsi="Verdana"/>
          <w:snapToGrid w:val="0"/>
          <w:sz w:val="20"/>
          <w:szCs w:val="20"/>
          <w:lang w:val="ru-RU"/>
        </w:rPr>
        <w:t>Никита Хониат «История»</w:t>
      </w:r>
      <w:r w:rsidR="00D62FE0">
        <w:rPr>
          <w:rFonts w:ascii="Verdana" w:hAnsi="Verdana"/>
          <w:snapToGrid w:val="0"/>
          <w:sz w:val="20"/>
          <w:szCs w:val="20"/>
          <w:lang w:val="ru-RU"/>
        </w:rPr>
        <w:t xml:space="preserve">, </w:t>
      </w:r>
      <w:r w:rsidR="004220CF">
        <w:rPr>
          <w:rFonts w:ascii="Verdana" w:hAnsi="Verdana"/>
          <w:sz w:val="20"/>
          <w:szCs w:val="20"/>
          <w:lang w:val="ru-RU" w:eastAsia="ru-RU"/>
        </w:rPr>
        <w:t>[81]</w:t>
      </w:r>
      <w:r w:rsidR="004C1F65">
        <w:rPr>
          <w:rFonts w:ascii="Verdana" w:hAnsi="Verdana"/>
          <w:sz w:val="20"/>
          <w:szCs w:val="20"/>
          <w:lang w:val="ru-RU" w:eastAsia="ru-RU"/>
        </w:rPr>
        <w:t xml:space="preserve">. Очевидно, эти россы никакого отношения к русским не имеют. </w:t>
      </w:r>
    </w:p>
    <w:p w:rsidR="00533671" w:rsidRDefault="00533671" w:rsidP="00533671">
      <w:pPr>
        <w:spacing w:after="0" w:afterAutospacing="0"/>
        <w:ind w:firstLine="709"/>
        <w:jc w:val="both"/>
        <w:rPr>
          <w:rFonts w:ascii="Verdana" w:hAnsi="Verdana" w:cs="Arial"/>
          <w:sz w:val="20"/>
          <w:szCs w:val="20"/>
          <w:lang w:val="ru-RU"/>
        </w:rPr>
      </w:pPr>
      <w:r w:rsidRPr="00E748CA">
        <w:rPr>
          <w:rFonts w:asciiTheme="majorHAnsi" w:hAnsiTheme="majorHAnsi"/>
          <w:sz w:val="20"/>
          <w:szCs w:val="20"/>
          <w:lang w:val="ru-RU"/>
        </w:rPr>
        <w:t>«…Колхи называются также азиатскими скифами и белосирийцами, живут они в пределах Азии у реки Фасиса; а европейская Скифия лежит у Меотиды и Танаиса».</w:t>
      </w:r>
      <w:r>
        <w:rPr>
          <w:rFonts w:ascii="Verdana" w:hAnsi="Verdana"/>
          <w:sz w:val="20"/>
          <w:szCs w:val="20"/>
          <w:lang w:val="ru-RU"/>
        </w:rPr>
        <w:t xml:space="preserve"> Исаакия или, скорее, Иоана Цеца, Объяснение к «Касандре» Ликифрона</w:t>
      </w:r>
      <w:r w:rsidR="00D62FE0">
        <w:rPr>
          <w:rFonts w:ascii="Verdana" w:hAnsi="Verdana"/>
          <w:sz w:val="20"/>
          <w:szCs w:val="20"/>
          <w:lang w:val="ru-RU"/>
        </w:rPr>
        <w:t xml:space="preserve">, </w:t>
      </w:r>
      <w:r w:rsidR="00D62FE0">
        <w:rPr>
          <w:rFonts w:ascii="Verdana" w:hAnsi="Verdana"/>
          <w:sz w:val="20"/>
          <w:szCs w:val="20"/>
          <w:lang w:val="ru-RU" w:eastAsia="ru-RU"/>
        </w:rPr>
        <w:t>[</w:t>
      </w:r>
      <w:r w:rsidR="003A0597">
        <w:rPr>
          <w:rFonts w:ascii="Verdana" w:hAnsi="Verdana"/>
          <w:sz w:val="20"/>
          <w:szCs w:val="20"/>
          <w:lang w:val="ru-RU" w:eastAsia="ru-RU"/>
        </w:rPr>
        <w:t>39</w:t>
      </w:r>
      <w:r w:rsidR="00D62FE0">
        <w:rPr>
          <w:rFonts w:ascii="Verdana" w:hAnsi="Verdana"/>
          <w:sz w:val="20"/>
          <w:szCs w:val="20"/>
          <w:lang w:val="ru-RU" w:eastAsia="ru-RU"/>
        </w:rPr>
        <w:t>]</w:t>
      </w:r>
      <w:r>
        <w:rPr>
          <w:rFonts w:ascii="Verdana" w:hAnsi="Verdana"/>
          <w:sz w:val="20"/>
          <w:szCs w:val="20"/>
          <w:lang w:val="ru-RU"/>
        </w:rPr>
        <w:t xml:space="preserve">. Этот фрагмент вроде бы не противоречит традиционной версии истории, но непонятно почему и как колхи превратились в скифов. А в предлагаемой версии, все логично ― колхи, скифы, египтяне живут недалеко друг от друга, они соседи и родство между ними вполне возможно. Об этом пишут самые разные авторы. </w:t>
      </w:r>
      <w:r w:rsidRPr="00437698">
        <w:rPr>
          <w:rFonts w:asciiTheme="majorHAnsi" w:hAnsiTheme="majorHAnsi"/>
          <w:sz w:val="20"/>
          <w:szCs w:val="20"/>
          <w:lang w:val="ru-RU"/>
        </w:rPr>
        <w:t>«Европейская Скифия»</w:t>
      </w:r>
      <w:r>
        <w:rPr>
          <w:rFonts w:asciiTheme="majorHAnsi" w:hAnsiTheme="majorHAnsi"/>
          <w:sz w:val="20"/>
          <w:szCs w:val="20"/>
          <w:lang w:val="ru-RU"/>
        </w:rPr>
        <w:t xml:space="preserve"> </w:t>
      </w:r>
      <w:r>
        <w:rPr>
          <w:rFonts w:ascii="Verdana" w:hAnsi="Verdana"/>
          <w:sz w:val="20"/>
          <w:szCs w:val="20"/>
          <w:lang w:val="ru-RU"/>
        </w:rPr>
        <w:t xml:space="preserve">и азиатские скифы не обязательно Индоскифия и Скифия возле Тибета, которые присутствуют на упомянутой выше карте с сайта </w:t>
      </w:r>
      <w:r>
        <w:rPr>
          <w:rFonts w:ascii="Verdana" w:hAnsi="Verdana" w:cs="Arial"/>
          <w:sz w:val="20"/>
          <w:szCs w:val="20"/>
        </w:rPr>
        <w:t>bharatiya</w:t>
      </w:r>
      <w:r w:rsidRPr="009A7ADF">
        <w:rPr>
          <w:rFonts w:ascii="Verdana" w:hAnsi="Verdana" w:cs="Arial"/>
          <w:sz w:val="20"/>
          <w:szCs w:val="20"/>
          <w:lang w:val="ru-RU"/>
        </w:rPr>
        <w:t>.</w:t>
      </w:r>
      <w:r>
        <w:rPr>
          <w:rFonts w:ascii="Verdana" w:hAnsi="Verdana" w:cs="Arial"/>
          <w:sz w:val="20"/>
          <w:szCs w:val="20"/>
        </w:rPr>
        <w:t>ru</w:t>
      </w:r>
      <w:r>
        <w:rPr>
          <w:rFonts w:ascii="Verdana" w:hAnsi="Verdana" w:cs="Arial"/>
          <w:sz w:val="20"/>
          <w:szCs w:val="20"/>
          <w:lang w:val="ru-RU"/>
        </w:rPr>
        <w:t xml:space="preserve"> (см. карту в разделе «Вавилон»). Скорее всего, у разных авторов территория Скифии, а это громадная территория, делилась по-разному.</w:t>
      </w:r>
    </w:p>
    <w:p w:rsidR="003055E2" w:rsidRPr="003055E2" w:rsidRDefault="003055E2" w:rsidP="006F7AC7">
      <w:pPr>
        <w:pStyle w:val="ad"/>
        <w:spacing w:after="0" w:afterAutospacing="0"/>
        <w:ind w:firstLine="709"/>
        <w:jc w:val="both"/>
        <w:rPr>
          <w:lang w:val="ru-RU"/>
        </w:rPr>
      </w:pPr>
      <w:r>
        <w:rPr>
          <w:rFonts w:ascii="Verdana" w:hAnsi="Verdana"/>
          <w:sz w:val="20"/>
          <w:szCs w:val="20"/>
          <w:lang w:val="ru-RU"/>
        </w:rPr>
        <w:t>Геродот, Мельпомена</w:t>
      </w:r>
      <w:r w:rsidRPr="003055E2">
        <w:rPr>
          <w:rFonts w:ascii="Verdana" w:hAnsi="Verdana"/>
          <w:sz w:val="20"/>
          <w:szCs w:val="20"/>
          <w:lang w:val="ru-RU"/>
        </w:rPr>
        <w:t>: «</w:t>
      </w:r>
      <w:r w:rsidRPr="003055E2">
        <w:rPr>
          <w:rFonts w:ascii="Cambria" w:hAnsi="Cambria"/>
          <w:sz w:val="20"/>
          <w:szCs w:val="20"/>
          <w:lang w:val="ru-RU"/>
        </w:rPr>
        <w:t>Когда затем после 28-летнего отсутствия спустя столько времени скифы возвратились в свою страну, их ждало бедствие, не меньшее, чем война с мидянами: они встретили там сильное вражеское войско. Ведь жены скифов вследствие долгого отсутствия мужей вступили в связь с рабами</w:t>
      </w:r>
      <w:r w:rsidRPr="003055E2">
        <w:rPr>
          <w:rFonts w:asciiTheme="majorHAnsi" w:hAnsiTheme="majorHAnsi"/>
          <w:sz w:val="20"/>
          <w:szCs w:val="20"/>
          <w:lang w:val="ru-RU"/>
        </w:rPr>
        <w:t xml:space="preserve">... </w:t>
      </w:r>
      <w:r w:rsidRPr="003055E2">
        <w:rPr>
          <w:rFonts w:ascii="Cambria" w:hAnsi="Cambria"/>
          <w:sz w:val="20"/>
          <w:szCs w:val="20"/>
          <w:lang w:val="ru-RU"/>
        </w:rPr>
        <w:t>От этих-то рабов и жен скифов выросло молодое поколение. Узнав свое происхождение, юноши стали противиться скифам, когда те возвратились из Мидии</w:t>
      </w:r>
      <w:r w:rsidRPr="003055E2">
        <w:rPr>
          <w:rFonts w:ascii="Verdana" w:hAnsi="Verdana"/>
          <w:sz w:val="20"/>
          <w:szCs w:val="20"/>
          <w:lang w:val="ru-RU"/>
        </w:rPr>
        <w:t>».</w:t>
      </w:r>
      <w:r>
        <w:rPr>
          <w:rFonts w:ascii="Verdana" w:hAnsi="Verdana"/>
          <w:sz w:val="20"/>
          <w:szCs w:val="20"/>
          <w:lang w:val="ru-RU"/>
        </w:rPr>
        <w:t xml:space="preserve"> Сравните с фрагментом из книги «Землеведение», К. Риттера</w:t>
      </w:r>
      <w:r w:rsidR="007421F1">
        <w:rPr>
          <w:rFonts w:ascii="Verdana" w:hAnsi="Verdana"/>
          <w:sz w:val="20"/>
          <w:szCs w:val="20"/>
          <w:lang w:val="ru-RU"/>
        </w:rPr>
        <w:t>, Кабу</w:t>
      </w:r>
      <w:r>
        <w:rPr>
          <w:rFonts w:ascii="Verdana" w:hAnsi="Verdana"/>
          <w:sz w:val="20"/>
          <w:szCs w:val="20"/>
          <w:lang w:val="ru-RU"/>
        </w:rPr>
        <w:t>листан и Кафиристан, Санкт-Петербург, 1867, [82]</w:t>
      </w:r>
      <w:r w:rsidRPr="003055E2">
        <w:rPr>
          <w:rFonts w:ascii="Verdana" w:hAnsi="Verdana"/>
          <w:sz w:val="20"/>
          <w:szCs w:val="20"/>
          <w:lang w:val="ru-RU"/>
        </w:rPr>
        <w:t>:</w:t>
      </w:r>
      <w:r>
        <w:rPr>
          <w:rFonts w:ascii="Verdana" w:hAnsi="Verdana"/>
          <w:sz w:val="20"/>
          <w:szCs w:val="20"/>
          <w:lang w:val="ru-RU"/>
        </w:rPr>
        <w:t xml:space="preserve"> </w:t>
      </w:r>
      <w:r w:rsidRPr="006F7AC7">
        <w:rPr>
          <w:rFonts w:ascii="Verdana" w:hAnsi="Verdana"/>
          <w:sz w:val="20"/>
          <w:szCs w:val="20"/>
          <w:lang w:val="ru-RU"/>
        </w:rPr>
        <w:t>«</w:t>
      </w:r>
      <w:r w:rsidRPr="006F7AC7">
        <w:rPr>
          <w:rFonts w:asciiTheme="majorHAnsi" w:hAnsiTheme="majorHAnsi"/>
          <w:sz w:val="20"/>
          <w:szCs w:val="20"/>
          <w:lang w:val="ru-RU"/>
        </w:rPr>
        <w:t xml:space="preserve">...Из Кафиров, которые титулуют себя </w:t>
      </w:r>
      <w:r w:rsidRPr="006F7AC7">
        <w:rPr>
          <w:rFonts w:asciiTheme="majorHAnsi" w:hAnsiTheme="majorHAnsi"/>
          <w:i/>
          <w:sz w:val="20"/>
          <w:szCs w:val="20"/>
          <w:lang w:val="ru-RU"/>
        </w:rPr>
        <w:t>малик-</w:t>
      </w:r>
      <w:r w:rsidRPr="006F7AC7">
        <w:rPr>
          <w:rFonts w:asciiTheme="majorHAnsi" w:hAnsiTheme="majorHAnsi"/>
          <w:sz w:val="20"/>
          <w:szCs w:val="20"/>
          <w:lang w:val="ru-RU"/>
        </w:rPr>
        <w:t>ами (по-Арабски «владыко», «государь») позволяют себе даже отымать детей у бари, и продавать их в неволюсоседним Магометанам, утверждая, что бары суть потомки рабов, которых предки их, маликов, привели с собою в эту страну при нашествии на Индию. ― Это напоминает Македонян; но муфти утверждал</w:t>
      </w:r>
      <w:r w:rsidR="006F7AC7" w:rsidRPr="006F7AC7">
        <w:rPr>
          <w:rFonts w:asciiTheme="majorHAnsi" w:hAnsiTheme="majorHAnsi"/>
          <w:sz w:val="20"/>
          <w:szCs w:val="20"/>
          <w:lang w:val="ru-RU"/>
        </w:rPr>
        <w:t>, что об имени Секендера (Александра Великого) нет и помину в Кафиристан</w:t>
      </w:r>
      <w:r w:rsidR="006F7AC7">
        <w:rPr>
          <w:rFonts w:ascii="Verdana" w:hAnsi="Verdana"/>
          <w:sz w:val="20"/>
          <w:szCs w:val="20"/>
          <w:lang w:val="ru-RU"/>
        </w:rPr>
        <w:t>».</w:t>
      </w:r>
    </w:p>
    <w:p w:rsidR="00533671" w:rsidRPr="00A404BF" w:rsidRDefault="00533671" w:rsidP="00533671">
      <w:pPr>
        <w:spacing w:after="0" w:afterAutospacing="0"/>
        <w:ind w:firstLine="709"/>
        <w:jc w:val="both"/>
        <w:rPr>
          <w:rFonts w:asciiTheme="majorHAnsi" w:hAnsiTheme="majorHAnsi"/>
          <w:sz w:val="20"/>
          <w:szCs w:val="20"/>
          <w:lang w:val="ru-RU"/>
        </w:rPr>
      </w:pPr>
      <w:r>
        <w:rPr>
          <w:rFonts w:ascii="Verdana" w:hAnsi="Verdana"/>
          <w:sz w:val="20"/>
          <w:szCs w:val="20"/>
          <w:lang w:val="ru-RU"/>
        </w:rPr>
        <w:t>С</w:t>
      </w:r>
      <w:r w:rsidRPr="00713BEF">
        <w:rPr>
          <w:rFonts w:ascii="Verdana" w:hAnsi="Verdana"/>
          <w:sz w:val="20"/>
          <w:szCs w:val="20"/>
          <w:lang w:val="ru-RU"/>
        </w:rPr>
        <w:t>кифы в Северном Причерноморье, как отмечалось выше,</w:t>
      </w:r>
      <w:r w:rsidR="006F7AC7">
        <w:rPr>
          <w:rFonts w:ascii="Verdana" w:hAnsi="Verdana"/>
          <w:sz w:val="20"/>
          <w:szCs w:val="20"/>
          <w:lang w:val="ru-RU"/>
        </w:rPr>
        <w:t xml:space="preserve"> так считают в традиционной версии истории,</w:t>
      </w:r>
      <w:r w:rsidRPr="00713BEF">
        <w:rPr>
          <w:rFonts w:ascii="Verdana" w:hAnsi="Verdana"/>
          <w:sz w:val="20"/>
          <w:szCs w:val="20"/>
          <w:lang w:val="ru-RU"/>
        </w:rPr>
        <w:t xml:space="preserve"> обитали в І тыс. до н.э.</w:t>
      </w:r>
      <w:r>
        <w:rPr>
          <w:rFonts w:asciiTheme="majorHAnsi" w:hAnsiTheme="majorHAnsi"/>
          <w:sz w:val="20"/>
          <w:szCs w:val="20"/>
          <w:lang w:val="ru-RU"/>
        </w:rPr>
        <w:t xml:space="preserve"> </w:t>
      </w:r>
      <w:r>
        <w:rPr>
          <w:rFonts w:ascii="Verdana" w:hAnsi="Verdana"/>
          <w:sz w:val="20"/>
          <w:szCs w:val="20"/>
          <w:lang w:val="ru-RU"/>
        </w:rPr>
        <w:t>О скифах в Индии</w:t>
      </w:r>
      <w:r w:rsidRPr="00131544">
        <w:rPr>
          <w:rFonts w:ascii="Verdana" w:hAnsi="Verdana"/>
          <w:sz w:val="20"/>
          <w:szCs w:val="20"/>
          <w:lang w:val="ru-RU"/>
        </w:rPr>
        <w:t xml:space="preserve"> </w:t>
      </w:r>
      <w:r>
        <w:rPr>
          <w:rFonts w:ascii="Verdana" w:hAnsi="Verdana"/>
          <w:sz w:val="20"/>
          <w:szCs w:val="20"/>
          <w:lang w:val="ru-RU"/>
        </w:rPr>
        <w:t xml:space="preserve">из </w:t>
      </w:r>
      <w:r>
        <w:rPr>
          <w:rFonts w:ascii="Verdana" w:hAnsi="Verdana"/>
          <w:sz w:val="20"/>
          <w:szCs w:val="20"/>
          <w:lang w:val="ru-RU"/>
        </w:rPr>
        <w:lastRenderedPageBreak/>
        <w:t>Википедии</w:t>
      </w:r>
      <w:r w:rsidRPr="00131544">
        <w:rPr>
          <w:rFonts w:ascii="Verdana" w:hAnsi="Verdana"/>
          <w:sz w:val="20"/>
          <w:szCs w:val="20"/>
          <w:lang w:val="ru-RU"/>
        </w:rPr>
        <w:t xml:space="preserve">: </w:t>
      </w:r>
      <w:r w:rsidRPr="00876AB1">
        <w:rPr>
          <w:rFonts w:asciiTheme="majorHAnsi" w:hAnsiTheme="majorHAnsi"/>
          <w:sz w:val="20"/>
          <w:szCs w:val="20"/>
          <w:lang w:val="ru-RU"/>
        </w:rPr>
        <w:t>«Последний этап скифского присутствия в Индии представляет династия Западных Кшатрапов, царствовавших на западе Деккана с 110 по 395 гг. Их столицей служил священный для индусов город Уджайн. На исходе ІV в. н. э. кон</w:t>
      </w:r>
      <w:r>
        <w:rPr>
          <w:rFonts w:asciiTheme="majorHAnsi" w:hAnsiTheme="majorHAnsi"/>
          <w:sz w:val="20"/>
          <w:szCs w:val="20"/>
          <w:lang w:val="ru-RU"/>
        </w:rPr>
        <w:t>е</w:t>
      </w:r>
      <w:r w:rsidRPr="00876AB1">
        <w:rPr>
          <w:rFonts w:asciiTheme="majorHAnsi" w:hAnsiTheme="majorHAnsi"/>
          <w:sz w:val="20"/>
          <w:szCs w:val="20"/>
          <w:lang w:val="ru-RU"/>
        </w:rPr>
        <w:t>ц власти Западных Кшатрапов в Деккане положил своими завоевательными походами Чандрагупта ІІ из династии Гуптов, убивший последнего сакского правителя Рудрасиху ІІІ».</w:t>
      </w:r>
      <w:r>
        <w:rPr>
          <w:rFonts w:asciiTheme="majorHAnsi" w:hAnsiTheme="majorHAnsi"/>
          <w:sz w:val="20"/>
          <w:szCs w:val="20"/>
          <w:lang w:val="ru-RU"/>
        </w:rPr>
        <w:t xml:space="preserve"> </w:t>
      </w:r>
      <w:r w:rsidRPr="00713BEF">
        <w:rPr>
          <w:rFonts w:ascii="Verdana" w:hAnsi="Verdana"/>
          <w:sz w:val="20"/>
          <w:szCs w:val="20"/>
          <w:lang w:val="ru-RU"/>
        </w:rPr>
        <w:t>А появились скифы в Индии с востока в конце ІІ в. до н.э., когда в Северном Причерноморье они куда-то пропали. Получается, что никакой связи между этими скифами</w:t>
      </w:r>
      <w:r>
        <w:rPr>
          <w:rFonts w:ascii="Verdana" w:hAnsi="Verdana"/>
          <w:sz w:val="20"/>
          <w:szCs w:val="20"/>
          <w:lang w:val="ru-RU"/>
        </w:rPr>
        <w:t>,</w:t>
      </w:r>
      <w:r w:rsidRPr="00713BEF">
        <w:rPr>
          <w:rFonts w:ascii="Verdana" w:hAnsi="Verdana"/>
          <w:sz w:val="20"/>
          <w:szCs w:val="20"/>
          <w:lang w:val="ru-RU"/>
        </w:rPr>
        <w:t xml:space="preserve"> кроме общего названия</w:t>
      </w:r>
      <w:r>
        <w:rPr>
          <w:rFonts w:ascii="Verdana" w:hAnsi="Verdana"/>
          <w:sz w:val="20"/>
          <w:szCs w:val="20"/>
          <w:lang w:val="ru-RU"/>
        </w:rPr>
        <w:t>,</w:t>
      </w:r>
      <w:r w:rsidRPr="00713BEF">
        <w:rPr>
          <w:rFonts w:ascii="Verdana" w:hAnsi="Verdana"/>
          <w:sz w:val="20"/>
          <w:szCs w:val="20"/>
          <w:lang w:val="ru-RU"/>
        </w:rPr>
        <w:t xml:space="preserve"> нет. Случайно совпали названия. </w:t>
      </w:r>
      <w:r>
        <w:rPr>
          <w:rFonts w:ascii="Verdana" w:hAnsi="Verdana"/>
          <w:sz w:val="20"/>
          <w:szCs w:val="20"/>
          <w:lang w:val="ru-RU"/>
        </w:rPr>
        <w:t xml:space="preserve">Трудно поверить в такие случайности, тем более такой вывод противоречит первоисточникам. </w:t>
      </w:r>
      <w:r w:rsidRPr="00B45309">
        <w:rPr>
          <w:rFonts w:ascii="Verdana" w:hAnsi="Verdana"/>
          <w:snapToGrid w:val="0"/>
          <w:sz w:val="20"/>
          <w:szCs w:val="20"/>
          <w:lang w:val="ru-RU"/>
        </w:rPr>
        <w:t>Диодор Сицилийский</w:t>
      </w:r>
      <w:r w:rsidR="00D62FE0">
        <w:rPr>
          <w:rFonts w:ascii="Verdana" w:hAnsi="Verdana"/>
          <w:snapToGrid w:val="0"/>
          <w:sz w:val="20"/>
          <w:szCs w:val="20"/>
          <w:lang w:val="ru-RU"/>
        </w:rPr>
        <w:t xml:space="preserve">, </w:t>
      </w:r>
      <w:r w:rsidR="00D62FE0">
        <w:rPr>
          <w:rFonts w:ascii="Verdana" w:hAnsi="Verdana"/>
          <w:sz w:val="20"/>
          <w:szCs w:val="20"/>
          <w:lang w:val="ru-RU" w:eastAsia="ru-RU"/>
        </w:rPr>
        <w:t>[</w:t>
      </w:r>
      <w:r w:rsidR="006C3878">
        <w:rPr>
          <w:rFonts w:ascii="Verdana" w:hAnsi="Verdana"/>
          <w:sz w:val="20"/>
          <w:szCs w:val="20"/>
          <w:lang w:val="ru-RU" w:eastAsia="ru-RU"/>
        </w:rPr>
        <w:t>21</w:t>
      </w:r>
      <w:r w:rsidR="00D62FE0">
        <w:rPr>
          <w:rFonts w:ascii="Verdana" w:hAnsi="Verdana"/>
          <w:sz w:val="20"/>
          <w:szCs w:val="20"/>
          <w:lang w:val="ru-RU" w:eastAsia="ru-RU"/>
        </w:rPr>
        <w:t>]</w:t>
      </w:r>
      <w:r w:rsidRPr="00B45309">
        <w:rPr>
          <w:rFonts w:ascii="Verdana" w:hAnsi="Verdana"/>
          <w:snapToGrid w:val="0"/>
          <w:sz w:val="20"/>
          <w:szCs w:val="20"/>
          <w:lang w:val="ru-RU"/>
        </w:rPr>
        <w:t>:</w:t>
      </w:r>
      <w:r w:rsidR="00D62FE0">
        <w:rPr>
          <w:rFonts w:ascii="Verdana" w:hAnsi="Verdana"/>
          <w:snapToGrid w:val="0"/>
          <w:sz w:val="20"/>
          <w:szCs w:val="20"/>
          <w:lang w:val="ru-RU"/>
        </w:rPr>
        <w:t xml:space="preserve"> </w:t>
      </w:r>
      <w:r w:rsidRPr="00A404BF">
        <w:rPr>
          <w:rFonts w:asciiTheme="majorHAnsi" w:hAnsiTheme="majorHAnsi"/>
          <w:snapToGrid w:val="0"/>
          <w:sz w:val="20"/>
          <w:szCs w:val="20"/>
          <w:lang w:val="ru-RU"/>
        </w:rPr>
        <w:t>«</w:t>
      </w:r>
      <w:r w:rsidRPr="00A404BF">
        <w:rPr>
          <w:rFonts w:asciiTheme="majorHAnsi" w:hAnsiTheme="majorHAnsi"/>
          <w:sz w:val="20"/>
          <w:szCs w:val="20"/>
          <w:lang w:val="ru-RU"/>
        </w:rPr>
        <w:t xml:space="preserve">Теперь перейдем к </w:t>
      </w:r>
      <w:r w:rsidRPr="00A404BF">
        <w:rPr>
          <w:rFonts w:asciiTheme="majorHAnsi" w:hAnsiTheme="majorHAnsi"/>
          <w:b/>
          <w:sz w:val="20"/>
          <w:szCs w:val="20"/>
          <w:lang w:val="ru-RU"/>
        </w:rPr>
        <w:t>скифам, населяющим соседнюю (с индийцами</w:t>
      </w:r>
      <w:r w:rsidRPr="00A404BF">
        <w:rPr>
          <w:rFonts w:asciiTheme="majorHAnsi" w:hAnsiTheme="majorHAnsi"/>
          <w:sz w:val="20"/>
          <w:szCs w:val="20"/>
          <w:lang w:val="ru-RU"/>
        </w:rPr>
        <w:t xml:space="preserve">) страну. Они сначала занимали незначительную область, но впоследствии, понемногу усилившись благодаря своей храбрости и военным силам, завоевали обширную территорию и снискали своему племени большую славу и господство. Сначала они жили в очень незначительном количестве у реки Аракса и были презираемы за свое бесславие; но еще в древности под управлением одного воинственного и отличавшегося стратегическими способностями царя они приобрели себе страну в горах до Кавказа, а в низменностях прибрежья Океана и Меотийского озера и прочие области до реки Танаиса. Впоследствии, по скифским преданиям, появилась у них рожденная землей дева, у которой верхняя часть тела до пояса была женская, а нижняя — змеиная. Зевс, совокупившись с ней, произвел сына по имени Скифа, который, превзойдя славой всех своих предшественников, назвал народ по своему имени скифами. В числе потомков этого царя были два брата, отличавшиеся доблестью; один из них назывался </w:t>
      </w:r>
      <w:r w:rsidRPr="004C1F65">
        <w:rPr>
          <w:rFonts w:asciiTheme="majorHAnsi" w:hAnsiTheme="majorHAnsi"/>
          <w:b/>
          <w:sz w:val="20"/>
          <w:szCs w:val="20"/>
          <w:lang w:val="ru-RU"/>
        </w:rPr>
        <w:t>Пал</w:t>
      </w:r>
      <w:r w:rsidRPr="00A404BF">
        <w:rPr>
          <w:rFonts w:asciiTheme="majorHAnsi" w:hAnsiTheme="majorHAnsi"/>
          <w:sz w:val="20"/>
          <w:szCs w:val="20"/>
          <w:lang w:val="ru-RU"/>
        </w:rPr>
        <w:t xml:space="preserve">, а другой — Нап. Когда они совершили славные подвиги и разделили между собой царство, по имени каждого из них назвались народы, один палами, а другой напами. Спустя несколько времени потомки этих царей, отличавшиеся мужеством и стратегическими талантами, подчинили себе обширную страну за рекой Танаисом до Фракии и, направив военные действия в другую сторону, распространили свое владычество до египетской реки Нила. Поработив себе многие значительные племена, жившие между этими пределами, они распространили господство скифов с одной стороны до </w:t>
      </w:r>
      <w:r w:rsidRPr="00A404BF">
        <w:rPr>
          <w:rFonts w:asciiTheme="majorHAnsi" w:hAnsiTheme="majorHAnsi"/>
          <w:sz w:val="20"/>
          <w:szCs w:val="20"/>
          <w:lang w:val="ru-RU"/>
        </w:rPr>
        <w:lastRenderedPageBreak/>
        <w:t>восточного океана, с другой до Каспийского моря и Меотийского озера; ибо это племя широко разрослось и имело замечательных царей, по имени которых одни были названы саками, другие массагетами, некоторые аримаспами</w:t>
      </w:r>
      <w:r w:rsidR="006C3878">
        <w:rPr>
          <w:rFonts w:asciiTheme="majorHAnsi" w:hAnsiTheme="majorHAnsi"/>
          <w:sz w:val="20"/>
          <w:szCs w:val="20"/>
          <w:lang w:val="ru-RU"/>
        </w:rPr>
        <w:t xml:space="preserve"> и подобно им многие другие.</w:t>
      </w:r>
      <w:r w:rsidRPr="00A404BF">
        <w:rPr>
          <w:rFonts w:asciiTheme="majorHAnsi" w:hAnsiTheme="majorHAnsi"/>
          <w:sz w:val="20"/>
          <w:szCs w:val="20"/>
          <w:lang w:val="ru-RU"/>
        </w:rPr>
        <w:t xml:space="preserve"> Этими царями были переселены и многие другие покоренные племена, а самых важных выселений было два: одно из Ассирии в землю между Пафлагонией и Понтом, другое из Мидии, основавшееся у реки Танаиса; эти переселенцы назывались савроматами. Эти последние много лет спустя, сделавшись сильнее, опустошили значительную часть Скифии и, поголовно истребляя побежденных, превратили большую часть страны в пустыню».</w:t>
      </w:r>
    </w:p>
    <w:p w:rsidR="00533671" w:rsidRPr="00BB6372" w:rsidRDefault="00533671" w:rsidP="00533671">
      <w:pPr>
        <w:spacing w:after="0" w:afterAutospacing="0"/>
        <w:ind w:firstLine="709"/>
        <w:jc w:val="both"/>
        <w:rPr>
          <w:rFonts w:ascii="Verdana" w:hAnsi="Verdana"/>
          <w:sz w:val="20"/>
          <w:szCs w:val="20"/>
          <w:lang w:val="ru-RU"/>
        </w:rPr>
      </w:pPr>
      <w:r w:rsidRPr="00B45309">
        <w:rPr>
          <w:rFonts w:ascii="Verdana" w:hAnsi="Verdana"/>
          <w:sz w:val="20"/>
          <w:szCs w:val="20"/>
          <w:lang w:val="ru-RU"/>
        </w:rPr>
        <w:t xml:space="preserve">Если читать этот абзац с точки зрения современного понимания географии и истории, особенно его вторую часть </w:t>
      </w:r>
      <w:r w:rsidRPr="00A404BF">
        <w:rPr>
          <w:rFonts w:asciiTheme="majorHAnsi" w:hAnsiTheme="majorHAnsi"/>
          <w:sz w:val="20"/>
          <w:szCs w:val="20"/>
          <w:lang w:val="ru-RU"/>
        </w:rPr>
        <w:t>«…подчинили себе обширную страну за рекой…»</w:t>
      </w:r>
      <w:r w:rsidRPr="00B45309">
        <w:rPr>
          <w:rFonts w:ascii="Verdana" w:hAnsi="Verdana"/>
          <w:sz w:val="20"/>
          <w:szCs w:val="20"/>
          <w:lang w:val="ru-RU"/>
        </w:rPr>
        <w:t xml:space="preserve">, то создается впечатление грандиозного расселения скифов от Северного Причерноморья до Египта и от восточного океана до Азовского моря. Масштаб просто ошеломляет. Но </w:t>
      </w:r>
      <w:r>
        <w:rPr>
          <w:rFonts w:ascii="Verdana" w:hAnsi="Verdana"/>
          <w:sz w:val="20"/>
          <w:szCs w:val="20"/>
          <w:lang w:val="ru-RU"/>
        </w:rPr>
        <w:t>если согласиться с тем, что все упомянутые в этом фрагменте географические объекты находились в Индии, то ничего необычного здесь нет.</w:t>
      </w:r>
      <w:r w:rsidRPr="00B45309">
        <w:rPr>
          <w:rFonts w:ascii="Verdana" w:hAnsi="Verdana"/>
          <w:sz w:val="20"/>
          <w:szCs w:val="20"/>
          <w:lang w:val="ru-RU"/>
        </w:rPr>
        <w:t xml:space="preserve"> Не надо искать «землю между Пафлагонией и Понтом» (для любопытных все же замечу, что с точки зрения современных историков, Пафлагония находится на южном побережье Черного моря, немного восточнее Стамбула, примерно, в двухстах километрах). Тут же окажется, что и из Мидии до Танаиса совсем недалеко, </w:t>
      </w:r>
      <w:r>
        <w:rPr>
          <w:rFonts w:ascii="Verdana" w:hAnsi="Verdana"/>
          <w:sz w:val="20"/>
          <w:szCs w:val="20"/>
          <w:lang w:val="ru-RU"/>
        </w:rPr>
        <w:t>и Египет рядом.</w:t>
      </w:r>
      <w:r w:rsidRPr="00B45309">
        <w:rPr>
          <w:rFonts w:ascii="Verdana" w:hAnsi="Verdana"/>
          <w:sz w:val="20"/>
          <w:szCs w:val="20"/>
          <w:lang w:val="ru-RU"/>
        </w:rPr>
        <w:t xml:space="preserve"> </w:t>
      </w:r>
      <w:r>
        <w:rPr>
          <w:rFonts w:ascii="Verdana" w:hAnsi="Verdana"/>
          <w:sz w:val="20"/>
          <w:szCs w:val="20"/>
          <w:lang w:val="ru-RU"/>
        </w:rPr>
        <w:t xml:space="preserve">Но главное в том, что Диодор пишет о </w:t>
      </w:r>
      <w:r w:rsidRPr="0034203E">
        <w:rPr>
          <w:rFonts w:ascii="Verdana" w:hAnsi="Verdana"/>
          <w:b/>
          <w:sz w:val="20"/>
          <w:szCs w:val="20"/>
          <w:lang w:val="ru-RU"/>
        </w:rPr>
        <w:t>скифах в Индии</w:t>
      </w:r>
      <w:r>
        <w:rPr>
          <w:rFonts w:ascii="Verdana" w:hAnsi="Verdana"/>
          <w:sz w:val="20"/>
          <w:szCs w:val="20"/>
          <w:lang w:val="ru-RU"/>
        </w:rPr>
        <w:t xml:space="preserve"> </w:t>
      </w:r>
      <w:r w:rsidRPr="0034203E">
        <w:rPr>
          <w:rFonts w:ascii="Verdana" w:hAnsi="Verdana"/>
          <w:b/>
          <w:sz w:val="20"/>
          <w:szCs w:val="20"/>
          <w:lang w:val="ru-RU"/>
        </w:rPr>
        <w:t>(!)</w:t>
      </w:r>
      <w:r>
        <w:rPr>
          <w:rFonts w:ascii="Verdana" w:hAnsi="Verdana"/>
          <w:sz w:val="20"/>
          <w:szCs w:val="20"/>
          <w:lang w:val="ru-RU"/>
        </w:rPr>
        <w:t>, про Индоскифию, которая никак не должна быть связана со Скифией в Северном Причерноморье, а тут эти скифы из Индии, которые появились в Индии в конце второго века до нашей эры, «</w:t>
      </w:r>
      <w:r w:rsidRPr="00A404BF">
        <w:rPr>
          <w:rFonts w:asciiTheme="majorHAnsi" w:hAnsiTheme="majorHAnsi"/>
          <w:sz w:val="20"/>
          <w:szCs w:val="20"/>
          <w:lang w:val="ru-RU"/>
        </w:rPr>
        <w:t>приобрели себе страну в горах до Кавказа, а в низменностях прибрежья Океана и Меотийского озера и прочие области до реки Танаиса</w:t>
      </w:r>
      <w:r>
        <w:rPr>
          <w:rFonts w:asciiTheme="majorHAnsi" w:hAnsiTheme="majorHAnsi"/>
          <w:sz w:val="20"/>
          <w:szCs w:val="20"/>
          <w:lang w:val="ru-RU"/>
        </w:rPr>
        <w:t xml:space="preserve">». </w:t>
      </w:r>
      <w:r w:rsidRPr="00A404BF">
        <w:rPr>
          <w:rFonts w:ascii="Verdana" w:hAnsi="Verdana"/>
          <w:sz w:val="20"/>
          <w:szCs w:val="20"/>
          <w:lang w:val="ru-RU"/>
        </w:rPr>
        <w:t xml:space="preserve">И как это объяснить с точки зрения современной истории? </w:t>
      </w:r>
      <w:r>
        <w:rPr>
          <w:rFonts w:ascii="Verdana" w:hAnsi="Verdana"/>
          <w:sz w:val="20"/>
          <w:szCs w:val="20"/>
          <w:lang w:val="ru-RU"/>
        </w:rPr>
        <w:t>Или это очередная ошибка византийского автора</w:t>
      </w:r>
      <w:r w:rsidRPr="006B7FD5">
        <w:rPr>
          <w:rFonts w:ascii="Verdana" w:hAnsi="Verdana"/>
          <w:sz w:val="20"/>
          <w:szCs w:val="20"/>
          <w:lang w:val="ru-RU"/>
        </w:rPr>
        <w:t>?</w:t>
      </w:r>
      <w:r>
        <w:rPr>
          <w:rFonts w:ascii="Verdana" w:hAnsi="Verdana"/>
          <w:sz w:val="20"/>
          <w:szCs w:val="20"/>
          <w:lang w:val="ru-RU"/>
        </w:rPr>
        <w:t xml:space="preserve"> </w:t>
      </w:r>
      <w:r w:rsidR="00BB6372">
        <w:rPr>
          <w:rFonts w:ascii="Verdana" w:hAnsi="Verdana"/>
          <w:sz w:val="20"/>
          <w:szCs w:val="20"/>
          <w:lang w:val="ru-RU"/>
        </w:rPr>
        <w:t xml:space="preserve">Еще надо обратить внимание на имя Пал. В книге Риттера «Землеведение», указано, что язык </w:t>
      </w:r>
      <w:r w:rsidR="00BB6372" w:rsidRPr="00BB6372">
        <w:rPr>
          <w:rFonts w:ascii="Verdana" w:hAnsi="Verdana"/>
          <w:b/>
          <w:i/>
          <w:sz w:val="20"/>
          <w:szCs w:val="20"/>
          <w:lang w:val="ru-RU"/>
        </w:rPr>
        <w:t>пали</w:t>
      </w:r>
      <w:r w:rsidR="00BB6372">
        <w:rPr>
          <w:rFonts w:ascii="Verdana" w:hAnsi="Verdana"/>
          <w:b/>
          <w:i/>
          <w:sz w:val="20"/>
          <w:szCs w:val="20"/>
          <w:lang w:val="ru-RU"/>
        </w:rPr>
        <w:t xml:space="preserve"> </w:t>
      </w:r>
      <w:r w:rsidR="00BB6372">
        <w:rPr>
          <w:rFonts w:ascii="Verdana" w:hAnsi="Verdana"/>
          <w:sz w:val="20"/>
          <w:szCs w:val="20"/>
          <w:lang w:val="ru-RU"/>
        </w:rPr>
        <w:t>был распространен на северо-западе Индостана.</w:t>
      </w:r>
    </w:p>
    <w:p w:rsidR="00533671" w:rsidRPr="00AB3F4F" w:rsidRDefault="00533671" w:rsidP="00533671">
      <w:pPr>
        <w:autoSpaceDE w:val="0"/>
        <w:autoSpaceDN w:val="0"/>
        <w:adjustRightInd w:val="0"/>
        <w:spacing w:after="0" w:afterAutospacing="0"/>
        <w:ind w:firstLine="720"/>
        <w:jc w:val="both"/>
        <w:rPr>
          <w:rFonts w:asciiTheme="majorHAnsi" w:eastAsia="TimesNewRomanPSMT" w:hAnsiTheme="majorHAnsi" w:cs="TimesNewRomanPSMT"/>
          <w:sz w:val="20"/>
          <w:szCs w:val="20"/>
          <w:lang w:val="ru-RU" w:eastAsia="ru-RU"/>
        </w:rPr>
      </w:pPr>
      <w:r>
        <w:rPr>
          <w:rFonts w:ascii="Verdana" w:eastAsia="TimesNewRomanPSMT" w:hAnsi="Verdana" w:cs="TimesNewRomanPSMT"/>
          <w:sz w:val="20"/>
          <w:szCs w:val="20"/>
          <w:lang w:val="ru-RU" w:eastAsia="ru-RU"/>
        </w:rPr>
        <w:lastRenderedPageBreak/>
        <w:t>Помпоний Мела</w:t>
      </w:r>
      <w:r w:rsidR="00D62FE0">
        <w:rPr>
          <w:rFonts w:ascii="Verdana" w:eastAsia="TimesNewRomanPSMT" w:hAnsi="Verdana" w:cs="TimesNewRomanPSMT"/>
          <w:sz w:val="20"/>
          <w:szCs w:val="20"/>
          <w:lang w:val="ru-RU" w:eastAsia="ru-RU"/>
        </w:rPr>
        <w:t xml:space="preserve">, </w:t>
      </w:r>
      <w:r w:rsidR="00D62FE0">
        <w:rPr>
          <w:rFonts w:ascii="Verdana" w:hAnsi="Verdana"/>
          <w:sz w:val="20"/>
          <w:szCs w:val="20"/>
          <w:lang w:val="ru-RU" w:eastAsia="ru-RU"/>
        </w:rPr>
        <w:t>[</w:t>
      </w:r>
      <w:r w:rsidR="006C3878">
        <w:rPr>
          <w:rFonts w:ascii="Verdana" w:hAnsi="Verdana"/>
          <w:sz w:val="20"/>
          <w:szCs w:val="20"/>
          <w:lang w:val="ru-RU" w:eastAsia="ru-RU"/>
        </w:rPr>
        <w:t>52</w:t>
      </w:r>
      <w:r w:rsidR="00D62FE0">
        <w:rPr>
          <w:rFonts w:ascii="Verdana" w:hAnsi="Verdana"/>
          <w:sz w:val="20"/>
          <w:szCs w:val="20"/>
          <w:lang w:val="ru-RU" w:eastAsia="ru-RU"/>
        </w:rPr>
        <w:t>]</w:t>
      </w:r>
      <w:r w:rsidRPr="000B6D42">
        <w:rPr>
          <w:rFonts w:ascii="Verdana" w:eastAsia="TimesNewRomanPSMT" w:hAnsi="Verdana" w:cs="TimesNewRomanPSMT"/>
          <w:sz w:val="20"/>
          <w:szCs w:val="20"/>
          <w:lang w:val="ru-RU" w:eastAsia="ru-RU"/>
        </w:rPr>
        <w:t>:</w:t>
      </w:r>
      <w:r w:rsidRPr="000B6D42">
        <w:rPr>
          <w:rFonts w:asciiTheme="majorHAnsi" w:eastAsia="TimesNewRomanPSMT" w:hAnsiTheme="majorHAnsi" w:cs="TimesNewRomanPSMT"/>
          <w:sz w:val="20"/>
          <w:szCs w:val="20"/>
          <w:lang w:val="ru-RU" w:eastAsia="ru-RU"/>
        </w:rPr>
        <w:t xml:space="preserve"> </w:t>
      </w:r>
      <w:r>
        <w:rPr>
          <w:rFonts w:asciiTheme="majorHAnsi" w:eastAsia="TimesNewRomanPSMT" w:hAnsiTheme="majorHAnsi" w:cs="TimesNewRomanPSMT"/>
          <w:sz w:val="20"/>
          <w:szCs w:val="20"/>
          <w:lang w:val="ru-RU" w:eastAsia="ru-RU"/>
        </w:rPr>
        <w:t>«</w:t>
      </w:r>
      <w:r w:rsidRPr="00E240B9">
        <w:rPr>
          <w:rFonts w:asciiTheme="majorHAnsi" w:eastAsia="TimesNewRomanPSMT" w:hAnsiTheme="majorHAnsi" w:cs="TimesNewRomanPSMT"/>
          <w:sz w:val="20"/>
          <w:szCs w:val="20"/>
          <w:lang w:val="ru-RU" w:eastAsia="ru-RU"/>
        </w:rPr>
        <w:t>Племена [Скифии] различаются образом жизни и нравами.</w:t>
      </w:r>
      <w:r>
        <w:rPr>
          <w:rFonts w:asciiTheme="majorHAnsi" w:eastAsia="TimesNewRomanPSMT" w:hAnsiTheme="majorHAnsi" w:cs="TimesNewRomanPSMT"/>
          <w:sz w:val="20"/>
          <w:szCs w:val="20"/>
          <w:lang w:val="ru-RU" w:eastAsia="ru-RU"/>
        </w:rPr>
        <w:t xml:space="preserve"> </w:t>
      </w:r>
      <w:r w:rsidRPr="00E240B9">
        <w:rPr>
          <w:rFonts w:asciiTheme="majorHAnsi" w:eastAsia="TimesNewRomanPSMT" w:hAnsiTheme="majorHAnsi" w:cs="TimesNewRomanPSMT"/>
          <w:sz w:val="20"/>
          <w:szCs w:val="20"/>
          <w:lang w:val="ru-RU" w:eastAsia="ru-RU"/>
        </w:rPr>
        <w:t>Эсседоны празднуют похороны родителей с радостью, с жертвами и</w:t>
      </w:r>
      <w:r>
        <w:rPr>
          <w:rFonts w:asciiTheme="majorHAnsi" w:eastAsia="TimesNewRomanPSMT" w:hAnsiTheme="majorHAnsi" w:cs="TimesNewRomanPSMT"/>
          <w:sz w:val="20"/>
          <w:szCs w:val="20"/>
          <w:lang w:val="ru-RU" w:eastAsia="ru-RU"/>
        </w:rPr>
        <w:t xml:space="preserve"> </w:t>
      </w:r>
      <w:r w:rsidRPr="00E240B9">
        <w:rPr>
          <w:rFonts w:asciiTheme="majorHAnsi" w:eastAsia="TimesNewRomanPSMT" w:hAnsiTheme="majorHAnsi" w:cs="TimesNewRomanPSMT"/>
          <w:sz w:val="20"/>
          <w:szCs w:val="20"/>
          <w:lang w:val="ru-RU" w:eastAsia="ru-RU"/>
        </w:rPr>
        <w:t>при праздничном съезде всех родственников. Тела [умерших] они растерзывают и, смешав их с разрезанными внутренностями домашнего скота,</w:t>
      </w:r>
      <w:r>
        <w:rPr>
          <w:rFonts w:asciiTheme="majorHAnsi" w:eastAsia="TimesNewRomanPSMT" w:hAnsiTheme="majorHAnsi" w:cs="TimesNewRomanPSMT"/>
          <w:sz w:val="20"/>
          <w:szCs w:val="20"/>
          <w:lang w:val="ru-RU" w:eastAsia="ru-RU"/>
        </w:rPr>
        <w:t xml:space="preserve"> </w:t>
      </w:r>
      <w:r w:rsidRPr="00E240B9">
        <w:rPr>
          <w:rFonts w:asciiTheme="majorHAnsi" w:eastAsia="TimesNewRomanPSMT" w:hAnsiTheme="majorHAnsi" w:cs="TimesNewRomanPSMT"/>
          <w:sz w:val="20"/>
          <w:szCs w:val="20"/>
          <w:lang w:val="ru-RU" w:eastAsia="ru-RU"/>
        </w:rPr>
        <w:t>съедают на пиру. Отполировав искусно черепа, они оковывают их золотом и используют вместо чаш. Это у них высший долг благочестия</w:t>
      </w:r>
      <w:r>
        <w:rPr>
          <w:rFonts w:asciiTheme="majorHAnsi" w:eastAsia="TimesNewRomanPSMT" w:hAnsiTheme="majorHAnsi" w:cs="TimesNewRomanPSMT"/>
          <w:sz w:val="20"/>
          <w:szCs w:val="20"/>
          <w:lang w:val="ru-RU" w:eastAsia="ru-RU"/>
        </w:rPr>
        <w:t>»</w:t>
      </w:r>
      <w:r w:rsidRPr="00E240B9">
        <w:rPr>
          <w:rFonts w:asciiTheme="majorHAnsi" w:eastAsia="TimesNewRomanPSMT" w:hAnsiTheme="majorHAnsi" w:cs="TimesNewRomanPSMT"/>
          <w:sz w:val="20"/>
          <w:szCs w:val="20"/>
          <w:lang w:val="ru-RU" w:eastAsia="ru-RU"/>
        </w:rPr>
        <w:t>.</w:t>
      </w:r>
      <w:r w:rsidRPr="00AB3F4F">
        <w:rPr>
          <w:rFonts w:asciiTheme="majorHAnsi" w:eastAsia="TimesNewRomanPSMT" w:hAnsiTheme="majorHAnsi" w:cs="TimesNewRomanPSMT"/>
          <w:sz w:val="20"/>
          <w:szCs w:val="20"/>
          <w:lang w:val="ru-RU" w:eastAsia="ru-RU"/>
        </w:rPr>
        <w:t xml:space="preserve"> </w:t>
      </w:r>
      <w:r w:rsidRPr="00AB3F4F">
        <w:rPr>
          <w:rFonts w:ascii="Verdana" w:eastAsia="TimesNewRomanPSMT" w:hAnsi="Verdana" w:cs="TimesNewRomanPSMT"/>
          <w:sz w:val="20"/>
          <w:szCs w:val="20"/>
          <w:lang w:val="ru-RU" w:eastAsia="ru-RU"/>
        </w:rPr>
        <w:t>Сравните с описанием Геродота</w:t>
      </w:r>
      <w:r w:rsidR="00D62FE0">
        <w:rPr>
          <w:rFonts w:ascii="Verdana" w:eastAsia="TimesNewRomanPSMT" w:hAnsi="Verdana" w:cs="TimesNewRomanPSMT"/>
          <w:sz w:val="20"/>
          <w:szCs w:val="20"/>
          <w:lang w:val="ru-RU" w:eastAsia="ru-RU"/>
        </w:rPr>
        <w:t xml:space="preserve">, </w:t>
      </w:r>
      <w:r>
        <w:rPr>
          <w:rFonts w:ascii="Verdana" w:eastAsia="TimesNewRomanPSMT" w:hAnsi="Verdana" w:cs="TimesNewRomanPSMT"/>
          <w:sz w:val="20"/>
          <w:szCs w:val="20"/>
          <w:lang w:val="ru-RU" w:eastAsia="ru-RU"/>
        </w:rPr>
        <w:t>Мельпоме</w:t>
      </w:r>
      <w:r w:rsidRPr="00AB3F4F">
        <w:rPr>
          <w:rFonts w:ascii="Verdana" w:eastAsia="TimesNewRomanPSMT" w:hAnsi="Verdana" w:cs="TimesNewRomanPSMT"/>
          <w:sz w:val="20"/>
          <w:szCs w:val="20"/>
          <w:lang w:val="ru-RU" w:eastAsia="ru-RU"/>
        </w:rPr>
        <w:t>на</w:t>
      </w:r>
      <w:r>
        <w:rPr>
          <w:rFonts w:ascii="Verdana" w:eastAsia="TimesNewRomanPSMT" w:hAnsi="Verdana" w:cs="TimesNewRomanPSMT"/>
          <w:sz w:val="20"/>
          <w:szCs w:val="20"/>
          <w:lang w:val="ru-RU" w:eastAsia="ru-RU"/>
        </w:rPr>
        <w:t xml:space="preserve">, </w:t>
      </w:r>
      <w:r w:rsidR="00D62FE0">
        <w:rPr>
          <w:rFonts w:ascii="Verdana" w:hAnsi="Verdana"/>
          <w:sz w:val="20"/>
          <w:szCs w:val="20"/>
          <w:lang w:val="ru-RU" w:eastAsia="ru-RU"/>
        </w:rPr>
        <w:t>[1</w:t>
      </w:r>
      <w:r w:rsidR="006C3878">
        <w:rPr>
          <w:rFonts w:ascii="Verdana" w:hAnsi="Verdana"/>
          <w:sz w:val="20"/>
          <w:szCs w:val="20"/>
          <w:lang w:val="ru-RU" w:eastAsia="ru-RU"/>
        </w:rPr>
        <w:t>8</w:t>
      </w:r>
      <w:r w:rsidR="00D62FE0">
        <w:rPr>
          <w:rFonts w:ascii="Verdana" w:hAnsi="Verdana"/>
          <w:sz w:val="20"/>
          <w:szCs w:val="20"/>
          <w:lang w:val="ru-RU" w:eastAsia="ru-RU"/>
        </w:rPr>
        <w:t>]</w:t>
      </w:r>
      <w:r w:rsidRPr="00A9701A">
        <w:rPr>
          <w:rFonts w:ascii="Verdana" w:eastAsia="TimesNewRomanPSMT" w:hAnsi="Verdana" w:cs="TimesNewRomanPSMT"/>
          <w:sz w:val="20"/>
          <w:szCs w:val="20"/>
          <w:lang w:val="ru-RU" w:eastAsia="ru-RU"/>
        </w:rPr>
        <w:t>:</w:t>
      </w:r>
      <w:r w:rsidRPr="00AB3F4F">
        <w:rPr>
          <w:rFonts w:ascii="Verdana" w:eastAsia="TimesNewRomanPSMT" w:hAnsi="Verdana" w:cs="TimesNewRomanPSMT"/>
          <w:sz w:val="20"/>
          <w:szCs w:val="20"/>
          <w:lang w:val="ru-RU" w:eastAsia="ru-RU"/>
        </w:rPr>
        <w:t xml:space="preserve"> </w:t>
      </w:r>
      <w:r w:rsidRPr="00A9701A">
        <w:rPr>
          <w:rFonts w:asciiTheme="majorHAnsi" w:hAnsiTheme="majorHAnsi"/>
          <w:sz w:val="20"/>
          <w:szCs w:val="20"/>
          <w:lang w:val="ru-RU"/>
        </w:rPr>
        <w:t>«Об обычаях исседонов рассказывают следующее. Когда умирает чей-нибудь отец, все родственники пригоняют скот, закалывают его и мясо разрубают на куски. Затем разрезают на части также и тело покойного отца того, к кому они пришли. Потом все мясо смешивают и устраивают пиршество. С черепа покойника снимают кожу, вычищают его изнутри, затем покрывают позолотой и хранят как священный кумир».</w:t>
      </w:r>
      <w:r w:rsidRPr="00A9701A">
        <w:rPr>
          <w:rFonts w:asciiTheme="majorHAnsi" w:eastAsia="TimesNewRomanPSMT" w:hAnsiTheme="majorHAnsi" w:cs="TimesNewRomanPSMT"/>
          <w:sz w:val="20"/>
          <w:szCs w:val="20"/>
          <w:lang w:val="ru-RU" w:eastAsia="ru-RU"/>
        </w:rPr>
        <w:t xml:space="preserve"> </w:t>
      </w:r>
      <w:r>
        <w:rPr>
          <w:rFonts w:ascii="Verdana" w:eastAsia="TimesNewRomanPSMT" w:hAnsi="Verdana" w:cs="TimesNewRomanPSMT"/>
          <w:sz w:val="20"/>
          <w:szCs w:val="20"/>
          <w:lang w:val="ru-RU" w:eastAsia="ru-RU"/>
        </w:rPr>
        <w:t>Мельпоме</w:t>
      </w:r>
      <w:r w:rsidRPr="00AB3F4F">
        <w:rPr>
          <w:rFonts w:ascii="Verdana" w:eastAsia="TimesNewRomanPSMT" w:hAnsi="Verdana" w:cs="TimesNewRomanPSMT"/>
          <w:sz w:val="20"/>
          <w:szCs w:val="20"/>
          <w:lang w:val="ru-RU" w:eastAsia="ru-RU"/>
        </w:rPr>
        <w:t>на</w:t>
      </w:r>
      <w:r>
        <w:rPr>
          <w:rFonts w:ascii="Verdana" w:eastAsia="TimesNewRomanPSMT" w:hAnsi="Verdana" w:cs="TimesNewRomanPSMT"/>
          <w:sz w:val="20"/>
          <w:szCs w:val="20"/>
          <w:lang w:val="ru-RU" w:eastAsia="ru-RU"/>
        </w:rPr>
        <w:t>,</w:t>
      </w:r>
      <w:r w:rsidR="00D62FE0">
        <w:rPr>
          <w:rFonts w:ascii="Verdana" w:eastAsia="TimesNewRomanPSMT" w:hAnsi="Verdana" w:cs="TimesNewRomanPSMT"/>
          <w:sz w:val="20"/>
          <w:szCs w:val="20"/>
          <w:lang w:val="ru-RU" w:eastAsia="ru-RU"/>
        </w:rPr>
        <w:t xml:space="preserve"> </w:t>
      </w:r>
      <w:r w:rsidR="00D62FE0">
        <w:rPr>
          <w:rFonts w:ascii="Verdana" w:hAnsi="Verdana"/>
          <w:sz w:val="20"/>
          <w:szCs w:val="20"/>
          <w:lang w:val="ru-RU" w:eastAsia="ru-RU"/>
        </w:rPr>
        <w:t>[</w:t>
      </w:r>
      <w:r w:rsidR="006C3878">
        <w:rPr>
          <w:rFonts w:ascii="Verdana" w:hAnsi="Verdana"/>
          <w:sz w:val="20"/>
          <w:szCs w:val="20"/>
          <w:lang w:val="ru-RU" w:eastAsia="ru-RU"/>
        </w:rPr>
        <w:t>39</w:t>
      </w:r>
      <w:r w:rsidR="00D62FE0">
        <w:rPr>
          <w:rFonts w:ascii="Verdana" w:hAnsi="Verdana"/>
          <w:sz w:val="20"/>
          <w:szCs w:val="20"/>
          <w:lang w:val="ru-RU" w:eastAsia="ru-RU"/>
        </w:rPr>
        <w:t>]</w:t>
      </w:r>
      <w:r w:rsidRPr="00AB3F4F">
        <w:rPr>
          <w:rFonts w:ascii="Verdana" w:eastAsia="TimesNewRomanPSMT" w:hAnsi="Verdana" w:cs="TimesNewRomanPSMT"/>
          <w:sz w:val="20"/>
          <w:szCs w:val="20"/>
          <w:lang w:val="ru-RU" w:eastAsia="ru-RU"/>
        </w:rPr>
        <w:t>:</w:t>
      </w:r>
      <w:r w:rsidRPr="00AB3F4F">
        <w:rPr>
          <w:rFonts w:asciiTheme="majorHAnsi" w:eastAsia="TimesNewRomanPSMT" w:hAnsiTheme="majorHAnsi" w:cs="TimesNewRomanPSMT"/>
          <w:sz w:val="20"/>
          <w:szCs w:val="20"/>
          <w:lang w:val="ru-RU" w:eastAsia="ru-RU"/>
        </w:rPr>
        <w:t xml:space="preserve"> «</w:t>
      </w:r>
      <w:r w:rsidRPr="00AB3F4F">
        <w:rPr>
          <w:rFonts w:asciiTheme="majorHAnsi" w:hAnsiTheme="majorHAnsi"/>
          <w:sz w:val="20"/>
          <w:szCs w:val="20"/>
          <w:lang w:val="ru-RU"/>
        </w:rPr>
        <w:t xml:space="preserve">Таковы военные обычаи скифов. С головами же врагов (но не всех, а только самых лютых) они поступают так. Сначала отпиливают черепа до бровей и вычищают. Бедняк обтягивает череп только снаружи сыромятной воловьей кожей и в таком виде пользуется им. Богатые же люди сперва обтягивают череп снаружи сыромятной кожей, а затем еще покрывают внутри позолотой и употребляют вместо чаши. Так скифы поступают даже с черепами своих родственников (если поссорятся с ними и когда перед судом царя один одержит верх над другим). При посещении уважаемых гостей хозяин выставляет такие черепа и напоминает гостям, что эти родственники были его врагами и что он их одолел. </w:t>
      </w:r>
      <w:r w:rsidRPr="00A9701A">
        <w:rPr>
          <w:rFonts w:asciiTheme="majorHAnsi" w:hAnsiTheme="majorHAnsi"/>
          <w:sz w:val="20"/>
          <w:szCs w:val="20"/>
          <w:lang w:val="ru-RU"/>
        </w:rPr>
        <w:t>Такой поступок у скифов считается доблестным деянием</w:t>
      </w:r>
      <w:r w:rsidRPr="00AB3F4F">
        <w:rPr>
          <w:rFonts w:asciiTheme="majorHAnsi" w:hAnsiTheme="majorHAnsi"/>
          <w:sz w:val="20"/>
          <w:szCs w:val="20"/>
          <w:lang w:val="ru-RU"/>
        </w:rPr>
        <w:t>»</w:t>
      </w:r>
      <w:r w:rsidRPr="00A9701A">
        <w:rPr>
          <w:rFonts w:asciiTheme="majorHAnsi" w:hAnsiTheme="majorHAnsi"/>
          <w:sz w:val="20"/>
          <w:szCs w:val="20"/>
          <w:lang w:val="ru-RU"/>
        </w:rPr>
        <w:t>.</w:t>
      </w:r>
      <w:r w:rsidRPr="00AB3F4F">
        <w:rPr>
          <w:rFonts w:asciiTheme="majorHAnsi" w:eastAsia="TimesNewRomanPSMT" w:hAnsiTheme="majorHAnsi" w:cs="TimesNewRomanPSMT"/>
          <w:sz w:val="20"/>
          <w:szCs w:val="20"/>
          <w:lang w:val="ru-RU" w:eastAsia="ru-RU"/>
        </w:rPr>
        <w:t xml:space="preserve"> </w:t>
      </w:r>
      <w:r w:rsidRPr="00A9701A">
        <w:rPr>
          <w:rFonts w:ascii="Verdana" w:eastAsia="TimesNewRomanPSMT" w:hAnsi="Verdana" w:cs="TimesNewRomanPSMT"/>
          <w:sz w:val="20"/>
          <w:szCs w:val="20"/>
          <w:lang w:val="ru-RU" w:eastAsia="ru-RU"/>
        </w:rPr>
        <w:t>Эти ф</w:t>
      </w:r>
      <w:r>
        <w:rPr>
          <w:rFonts w:ascii="Verdana" w:eastAsia="TimesNewRomanPSMT" w:hAnsi="Verdana" w:cs="TimesNewRomanPSMT"/>
          <w:sz w:val="20"/>
          <w:szCs w:val="20"/>
          <w:lang w:val="ru-RU" w:eastAsia="ru-RU"/>
        </w:rPr>
        <w:t>рагменты интересны тем, что сегодня найти место, где есть такие же обычаи, совсем не сложно</w:t>
      </w:r>
      <w:r w:rsidRPr="00A9701A">
        <w:rPr>
          <w:rFonts w:ascii="Verdana" w:eastAsia="TimesNewRomanPSMT" w:hAnsi="Verdana" w:cs="TimesNewRomanPSMT"/>
          <w:sz w:val="20"/>
          <w:szCs w:val="20"/>
          <w:lang w:val="ru-RU" w:eastAsia="ru-RU"/>
        </w:rPr>
        <w:t>:</w:t>
      </w:r>
      <w:r>
        <w:rPr>
          <w:rFonts w:ascii="Verdana" w:eastAsia="TimesNewRomanPSMT" w:hAnsi="Verdana" w:cs="TimesNewRomanPSMT"/>
          <w:sz w:val="20"/>
          <w:szCs w:val="20"/>
          <w:lang w:val="ru-RU" w:eastAsia="ru-RU"/>
        </w:rPr>
        <w:t xml:space="preserve"> </w:t>
      </w:r>
      <w:r w:rsidRPr="00713CBE">
        <w:rPr>
          <w:rFonts w:ascii="Verdana" w:hAnsi="Verdana"/>
          <w:bCs/>
          <w:sz w:val="20"/>
          <w:szCs w:val="20"/>
          <w:shd w:val="clear" w:color="auto" w:fill="FFFFFF"/>
          <w:lang w:val="ru-RU"/>
        </w:rPr>
        <w:t>«</w:t>
      </w:r>
      <w:r w:rsidRPr="003E15D8">
        <w:rPr>
          <w:rFonts w:asciiTheme="majorHAnsi" w:hAnsiTheme="majorHAnsi"/>
          <w:bCs/>
          <w:sz w:val="20"/>
          <w:szCs w:val="20"/>
          <w:shd w:val="clear" w:color="auto" w:fill="FFFFFF"/>
          <w:lang w:val="ru-RU"/>
        </w:rPr>
        <w:t>В Индии чаши из черепов до сих пор используются в ритуальных целях (Катманду, Непал)</w:t>
      </w:r>
      <w:r w:rsidRPr="00713CBE">
        <w:rPr>
          <w:rFonts w:ascii="Verdana" w:hAnsi="Verdana"/>
          <w:bCs/>
          <w:sz w:val="20"/>
          <w:szCs w:val="20"/>
          <w:shd w:val="clear" w:color="auto" w:fill="FFFFFF"/>
          <w:lang w:val="ru-RU"/>
        </w:rPr>
        <w:t>»</w:t>
      </w:r>
      <w:r>
        <w:rPr>
          <w:rFonts w:ascii="Verdana" w:hAnsi="Verdana"/>
          <w:bCs/>
          <w:sz w:val="20"/>
          <w:szCs w:val="20"/>
          <w:shd w:val="clear" w:color="auto" w:fill="FFFFFF"/>
          <w:lang w:val="ru-RU"/>
        </w:rPr>
        <w:t>.</w:t>
      </w:r>
      <w:r w:rsidRPr="00713CBE">
        <w:rPr>
          <w:rFonts w:ascii="Verdana" w:hAnsi="Verdana"/>
          <w:sz w:val="20"/>
          <w:szCs w:val="20"/>
          <w:lang w:val="ru-RU"/>
        </w:rPr>
        <w:t xml:space="preserve"> </w:t>
      </w:r>
      <w:r>
        <w:rPr>
          <w:rFonts w:ascii="Verdana" w:hAnsi="Verdana"/>
          <w:sz w:val="20"/>
          <w:szCs w:val="20"/>
          <w:lang w:val="ru-RU"/>
        </w:rPr>
        <w:t>В Интернете можно найти картинки с такими черепами, а вот возле Азовского моря о таких обычаях никто и не слышал.</w:t>
      </w:r>
    </w:p>
    <w:p w:rsidR="00533671" w:rsidRDefault="00533671" w:rsidP="00442E1D">
      <w:pPr>
        <w:spacing w:after="0" w:afterAutospacing="0"/>
        <w:ind w:firstLine="709"/>
        <w:jc w:val="both"/>
        <w:rPr>
          <w:rFonts w:ascii="Verdana" w:hAnsi="Verdana"/>
          <w:sz w:val="20"/>
          <w:szCs w:val="20"/>
          <w:lang w:val="ru-RU"/>
        </w:rPr>
      </w:pPr>
      <w:r>
        <w:rPr>
          <w:rFonts w:ascii="Verdana" w:hAnsi="Verdana"/>
          <w:sz w:val="20"/>
          <w:szCs w:val="20"/>
          <w:lang w:val="ru-RU"/>
        </w:rPr>
        <w:t xml:space="preserve">Отправив на север Черного моря Скифию, историки нашли там же географические объекты, которых там никогда не было и которые, искать особенно не надо было. Так, например, Синд (Синдика), которая была рядом со Скифией на северо-западе Индии, там до сих пор находится и указывается и на </w:t>
      </w:r>
      <w:r>
        <w:rPr>
          <w:rFonts w:ascii="Verdana" w:hAnsi="Verdana"/>
          <w:sz w:val="20"/>
          <w:szCs w:val="20"/>
          <w:lang w:val="ru-RU"/>
        </w:rPr>
        <w:lastRenderedPageBreak/>
        <w:t xml:space="preserve">современных картах, и на более ранних, например, на картах 18-19 веков (см. раздел «Вавилон»). У многих древних авторов Синд (Синдика, синды) упоминаются одновременно с индами. </w:t>
      </w:r>
      <w:r w:rsidRPr="007A07D1">
        <w:rPr>
          <w:rFonts w:ascii="Verdana" w:hAnsi="Verdana"/>
          <w:sz w:val="20"/>
          <w:szCs w:val="20"/>
          <w:lang w:val="ru-RU"/>
        </w:rPr>
        <w:t>Помпоний Мела</w:t>
      </w:r>
      <w:r w:rsidR="00D62FE0">
        <w:rPr>
          <w:rFonts w:ascii="Verdana" w:hAnsi="Verdana"/>
          <w:sz w:val="20"/>
          <w:szCs w:val="20"/>
          <w:lang w:val="ru-RU"/>
        </w:rPr>
        <w:t xml:space="preserve">, </w:t>
      </w:r>
      <w:r w:rsidR="00D62FE0">
        <w:rPr>
          <w:rFonts w:ascii="Verdana" w:hAnsi="Verdana"/>
          <w:sz w:val="20"/>
          <w:szCs w:val="20"/>
          <w:lang w:val="ru-RU" w:eastAsia="ru-RU"/>
        </w:rPr>
        <w:t>[</w:t>
      </w:r>
      <w:r w:rsidR="006C3878">
        <w:rPr>
          <w:rFonts w:ascii="Verdana" w:hAnsi="Verdana"/>
          <w:sz w:val="20"/>
          <w:szCs w:val="20"/>
          <w:lang w:val="ru-RU" w:eastAsia="ru-RU"/>
        </w:rPr>
        <w:t>52</w:t>
      </w:r>
      <w:r w:rsidR="00D62FE0">
        <w:rPr>
          <w:rFonts w:ascii="Verdana" w:hAnsi="Verdana"/>
          <w:sz w:val="20"/>
          <w:szCs w:val="20"/>
          <w:lang w:val="ru-RU" w:eastAsia="ru-RU"/>
        </w:rPr>
        <w:t>]</w:t>
      </w:r>
      <w:r w:rsidRPr="007A07D1">
        <w:rPr>
          <w:rFonts w:ascii="Verdana" w:hAnsi="Verdana"/>
          <w:sz w:val="20"/>
          <w:szCs w:val="20"/>
          <w:lang w:val="ru-RU"/>
        </w:rPr>
        <w:t>:</w:t>
      </w:r>
      <w:r w:rsidRPr="006F1EEB">
        <w:rPr>
          <w:rFonts w:ascii="Verdana" w:hAnsi="Verdana"/>
          <w:sz w:val="18"/>
          <w:szCs w:val="18"/>
          <w:lang w:val="ru-RU"/>
        </w:rPr>
        <w:t xml:space="preserve"> </w:t>
      </w:r>
      <w:r w:rsidRPr="007A07D1">
        <w:rPr>
          <w:rFonts w:asciiTheme="majorHAnsi" w:hAnsiTheme="majorHAnsi"/>
          <w:sz w:val="20"/>
          <w:szCs w:val="20"/>
          <w:lang w:val="ru-RU"/>
        </w:rPr>
        <w:t>«…</w:t>
      </w:r>
      <w:r w:rsidRPr="007A07D1">
        <w:rPr>
          <w:rFonts w:asciiTheme="majorHAnsi" w:hAnsiTheme="majorHAnsi" w:cs="TimesNewRomanPSMT"/>
          <w:sz w:val="20"/>
          <w:szCs w:val="20"/>
          <w:lang w:val="ru-RU" w:eastAsia="ru-RU"/>
        </w:rPr>
        <w:t>в ней [т.е. Азии] первыми с востока живут инды, серы и скифы…»</w:t>
      </w:r>
      <w:r>
        <w:rPr>
          <w:rFonts w:ascii="Verdana" w:hAnsi="Verdana" w:cs="TimesNewRomanPSMT"/>
          <w:sz w:val="18"/>
          <w:szCs w:val="18"/>
          <w:lang w:val="ru-RU" w:eastAsia="ru-RU"/>
        </w:rPr>
        <w:t>, а</w:t>
      </w:r>
      <w:r>
        <w:rPr>
          <w:rFonts w:ascii="Verdana" w:hAnsi="Verdana"/>
          <w:sz w:val="20"/>
          <w:szCs w:val="20"/>
          <w:lang w:val="ru-RU"/>
        </w:rPr>
        <w:t xml:space="preserve"> </w:t>
      </w:r>
      <w:r w:rsidRPr="007A07D1">
        <w:rPr>
          <w:rFonts w:ascii="Verdana" w:hAnsi="Verdana"/>
          <w:snapToGrid w:val="0"/>
          <w:sz w:val="20"/>
          <w:szCs w:val="20"/>
          <w:lang w:val="ru-RU"/>
        </w:rPr>
        <w:t xml:space="preserve">Гесихий Александрийский в «Лексиконе» пишет </w:t>
      </w:r>
      <w:r>
        <w:rPr>
          <w:rFonts w:ascii="Verdana" w:hAnsi="Verdana"/>
          <w:sz w:val="20"/>
          <w:szCs w:val="20"/>
          <w:lang w:val="ru-RU"/>
        </w:rPr>
        <w:t>[</w:t>
      </w:r>
      <w:r w:rsidR="006C3878">
        <w:rPr>
          <w:rFonts w:ascii="Verdana" w:hAnsi="Verdana"/>
          <w:sz w:val="20"/>
          <w:szCs w:val="20"/>
          <w:lang w:val="ru-RU"/>
        </w:rPr>
        <w:t>39</w:t>
      </w:r>
      <w:r>
        <w:rPr>
          <w:rFonts w:ascii="Verdana" w:hAnsi="Verdana"/>
          <w:sz w:val="20"/>
          <w:szCs w:val="20"/>
          <w:lang w:val="ru-RU"/>
        </w:rPr>
        <w:t>]</w:t>
      </w:r>
      <w:r w:rsidRPr="007A07D1">
        <w:rPr>
          <w:rFonts w:ascii="Verdana" w:hAnsi="Verdana"/>
          <w:snapToGrid w:val="0"/>
          <w:sz w:val="20"/>
          <w:szCs w:val="20"/>
          <w:lang w:val="ru-RU"/>
        </w:rPr>
        <w:t xml:space="preserve">: </w:t>
      </w:r>
      <w:r w:rsidRPr="00B11274">
        <w:rPr>
          <w:rFonts w:asciiTheme="majorHAnsi" w:hAnsiTheme="majorHAnsi"/>
          <w:snapToGrid w:val="0"/>
          <w:sz w:val="20"/>
          <w:szCs w:val="20"/>
          <w:lang w:val="ru-RU"/>
        </w:rPr>
        <w:t>«…</w:t>
      </w:r>
      <w:r w:rsidRPr="00B11274">
        <w:rPr>
          <w:rFonts w:asciiTheme="majorHAnsi" w:hAnsiTheme="majorHAnsi"/>
          <w:sz w:val="20"/>
          <w:szCs w:val="20"/>
          <w:lang w:val="ru-RU"/>
        </w:rPr>
        <w:t>синды: народ индийский…».</w:t>
      </w:r>
      <w:r>
        <w:rPr>
          <w:rFonts w:asciiTheme="majorHAnsi" w:hAnsiTheme="majorHAnsi"/>
          <w:sz w:val="20"/>
          <w:szCs w:val="20"/>
          <w:lang w:val="ru-RU"/>
        </w:rPr>
        <w:t xml:space="preserve"> Н</w:t>
      </w:r>
      <w:r>
        <w:rPr>
          <w:rFonts w:ascii="Verdana" w:hAnsi="Verdana"/>
          <w:sz w:val="20"/>
          <w:szCs w:val="20"/>
          <w:lang w:val="ru-RU"/>
        </w:rPr>
        <w:t>о если синдов историки нашли на восточном побережье Черного моря, то отправить туда же индов они не решились, слишком уж очевидной станет подгонка материалов к нынешней версии истории.</w:t>
      </w:r>
    </w:p>
    <w:p w:rsidR="00533671" w:rsidRDefault="00533671" w:rsidP="00533671">
      <w:pPr>
        <w:autoSpaceDE w:val="0"/>
        <w:autoSpaceDN w:val="0"/>
        <w:adjustRightInd w:val="0"/>
        <w:spacing w:after="120" w:afterAutospacing="0"/>
        <w:jc w:val="both"/>
        <w:rPr>
          <w:rFonts w:ascii="Verdana" w:hAnsi="Verdana"/>
          <w:snapToGrid w:val="0"/>
          <w:sz w:val="20"/>
          <w:szCs w:val="20"/>
          <w:lang w:val="ru-RU"/>
        </w:rPr>
      </w:pPr>
      <w:r w:rsidRPr="008B52F9">
        <w:rPr>
          <w:rFonts w:asciiTheme="majorHAnsi" w:hAnsiTheme="majorHAnsi"/>
          <w:snapToGrid w:val="0"/>
          <w:sz w:val="20"/>
          <w:szCs w:val="20"/>
          <w:lang w:val="ru-RU"/>
        </w:rPr>
        <w:t xml:space="preserve"> «886-889. Затем следует Гермонасса, Фанагория, которую, как говорят, основали некогда теосцы, и </w:t>
      </w:r>
      <w:r w:rsidRPr="008B52F9">
        <w:rPr>
          <w:rFonts w:asciiTheme="majorHAnsi" w:hAnsiTheme="majorHAnsi"/>
          <w:b/>
          <w:snapToGrid w:val="0"/>
          <w:sz w:val="20"/>
          <w:szCs w:val="20"/>
          <w:lang w:val="ru-RU"/>
        </w:rPr>
        <w:t>гавань Синдская, населенная эллинами</w:t>
      </w:r>
      <w:r w:rsidRPr="008B52F9">
        <w:rPr>
          <w:rFonts w:asciiTheme="majorHAnsi" w:hAnsiTheme="majorHAnsi"/>
          <w:snapToGrid w:val="0"/>
          <w:sz w:val="20"/>
          <w:szCs w:val="20"/>
          <w:lang w:val="ru-RU"/>
        </w:rPr>
        <w:t>, пришедшими из ближних местностей»</w:t>
      </w:r>
      <w:r>
        <w:rPr>
          <w:rFonts w:asciiTheme="majorHAnsi" w:hAnsiTheme="majorHAnsi"/>
          <w:snapToGrid w:val="0"/>
          <w:sz w:val="20"/>
          <w:szCs w:val="20"/>
          <w:lang w:val="ru-RU"/>
        </w:rPr>
        <w:t>,</w:t>
      </w:r>
      <w:r w:rsidRPr="008B52F9">
        <w:rPr>
          <w:rFonts w:ascii="Verdana" w:hAnsi="Verdana"/>
          <w:snapToGrid w:val="0"/>
          <w:sz w:val="20"/>
          <w:szCs w:val="20"/>
          <w:lang w:val="ru-RU"/>
        </w:rPr>
        <w:t xml:space="preserve"> Псевдо Скимн</w:t>
      </w:r>
      <w:r>
        <w:rPr>
          <w:rFonts w:ascii="Verdana" w:hAnsi="Verdana"/>
          <w:snapToGrid w:val="0"/>
          <w:sz w:val="20"/>
          <w:szCs w:val="20"/>
          <w:lang w:val="ru-RU"/>
        </w:rPr>
        <w:t xml:space="preserve">. </w:t>
      </w:r>
      <w:r w:rsidR="00CD2609">
        <w:rPr>
          <w:rFonts w:ascii="Verdana" w:hAnsi="Verdana"/>
          <w:snapToGrid w:val="0"/>
          <w:sz w:val="20"/>
          <w:szCs w:val="20"/>
          <w:lang w:val="ru-RU"/>
        </w:rPr>
        <w:t>Синдская гавань ― это, очевидно, Синдский залив, он же Качский залив.</w:t>
      </w:r>
      <w:r w:rsidRPr="0011153E">
        <w:rPr>
          <w:rFonts w:ascii="Verdana" w:hAnsi="Verdana"/>
          <w:snapToGrid w:val="0"/>
          <w:sz w:val="20"/>
          <w:szCs w:val="20"/>
          <w:lang w:val="ru-RU"/>
        </w:rPr>
        <w:t xml:space="preserve"> </w:t>
      </w:r>
      <w:r>
        <w:rPr>
          <w:rFonts w:ascii="Verdana" w:hAnsi="Verdana"/>
          <w:snapToGrid w:val="0"/>
          <w:sz w:val="20"/>
          <w:szCs w:val="20"/>
          <w:lang w:val="ru-RU"/>
        </w:rPr>
        <w:t>Пустыня Тар раньше называлась Синдская пустыня.</w:t>
      </w:r>
    </w:p>
    <w:p w:rsidR="00533671" w:rsidRDefault="00EA69D1" w:rsidP="00533671">
      <w:pPr>
        <w:autoSpaceDE w:val="0"/>
        <w:autoSpaceDN w:val="0"/>
        <w:adjustRightInd w:val="0"/>
        <w:spacing w:after="120" w:afterAutospacing="0"/>
        <w:jc w:val="center"/>
        <w:rPr>
          <w:rFonts w:ascii="Verdana" w:hAnsi="Verdana"/>
          <w:snapToGrid w:val="0"/>
          <w:sz w:val="20"/>
          <w:szCs w:val="20"/>
          <w:lang w:val="ru-RU"/>
        </w:rPr>
      </w:pPr>
      <w:r>
        <w:rPr>
          <w:rFonts w:ascii="Verdana" w:hAnsi="Verdana"/>
          <w:noProof/>
          <w:sz w:val="20"/>
          <w:szCs w:val="20"/>
          <w:lang w:val="ru-RU" w:eastAsia="ru-RU"/>
        </w:rPr>
        <w:drawing>
          <wp:inline distT="0" distB="0" distL="0" distR="0">
            <wp:extent cx="2731770" cy="1478811"/>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733320" cy="1479650"/>
                    </a:xfrm>
                    <a:prstGeom prst="rect">
                      <a:avLst/>
                    </a:prstGeom>
                    <a:noFill/>
                    <a:ln w="9525">
                      <a:noFill/>
                      <a:miter lim="800000"/>
                      <a:headEnd/>
                      <a:tailEnd/>
                    </a:ln>
                  </pic:spPr>
                </pic:pic>
              </a:graphicData>
            </a:graphic>
          </wp:inline>
        </w:drawing>
      </w:r>
    </w:p>
    <w:p w:rsidR="00533671" w:rsidRPr="00837091" w:rsidRDefault="00533671" w:rsidP="00533671">
      <w:pPr>
        <w:pStyle w:val="af2"/>
        <w:widowControl w:val="0"/>
        <w:spacing w:after="0" w:afterAutospacing="0"/>
        <w:jc w:val="both"/>
        <w:rPr>
          <w:rFonts w:asciiTheme="majorHAnsi" w:hAnsiTheme="majorHAnsi" w:cs="TimesNewRomanPSMT"/>
          <w:sz w:val="20"/>
          <w:szCs w:val="20"/>
          <w:lang w:val="ru-RU" w:eastAsia="ru-RU"/>
        </w:rPr>
      </w:pPr>
      <w:r>
        <w:rPr>
          <w:rFonts w:ascii="Verdana" w:hAnsi="Verdana"/>
          <w:snapToGrid w:val="0"/>
          <w:sz w:val="20"/>
          <w:szCs w:val="20"/>
          <w:lang w:val="ru-RU"/>
        </w:rPr>
        <w:t>Плиний Старший</w:t>
      </w:r>
      <w:r w:rsidR="00D62FE0">
        <w:rPr>
          <w:rFonts w:ascii="Verdana" w:hAnsi="Verdana"/>
          <w:snapToGrid w:val="0"/>
          <w:sz w:val="20"/>
          <w:szCs w:val="20"/>
          <w:lang w:val="ru-RU"/>
        </w:rPr>
        <w:t xml:space="preserve">, </w:t>
      </w:r>
      <w:r w:rsidR="00D62FE0">
        <w:rPr>
          <w:rFonts w:ascii="Verdana" w:hAnsi="Verdana"/>
          <w:sz w:val="20"/>
          <w:szCs w:val="20"/>
          <w:lang w:val="ru-RU" w:eastAsia="ru-RU"/>
        </w:rPr>
        <w:t>[</w:t>
      </w:r>
      <w:r w:rsidR="006C3878">
        <w:rPr>
          <w:rFonts w:ascii="Verdana" w:hAnsi="Verdana"/>
          <w:sz w:val="20"/>
          <w:szCs w:val="20"/>
          <w:lang w:val="ru-RU" w:eastAsia="ru-RU"/>
        </w:rPr>
        <w:t>39</w:t>
      </w:r>
      <w:r w:rsidR="00D62FE0">
        <w:rPr>
          <w:rFonts w:ascii="Verdana" w:hAnsi="Verdana"/>
          <w:sz w:val="20"/>
          <w:szCs w:val="20"/>
          <w:lang w:val="ru-RU" w:eastAsia="ru-RU"/>
        </w:rPr>
        <w:t>]</w:t>
      </w:r>
      <w:r w:rsidRPr="0011153E">
        <w:rPr>
          <w:rFonts w:ascii="Verdana" w:hAnsi="Verdana"/>
          <w:snapToGrid w:val="0"/>
          <w:sz w:val="20"/>
          <w:szCs w:val="20"/>
          <w:lang w:val="ru-RU"/>
        </w:rPr>
        <w:t xml:space="preserve">: </w:t>
      </w:r>
      <w:r>
        <w:rPr>
          <w:rFonts w:ascii="Verdana" w:hAnsi="Verdana"/>
          <w:snapToGrid w:val="0"/>
          <w:sz w:val="20"/>
          <w:szCs w:val="20"/>
          <w:lang w:val="ru-RU"/>
        </w:rPr>
        <w:t>«</w:t>
      </w:r>
      <w:r>
        <w:rPr>
          <w:rFonts w:asciiTheme="majorHAnsi" w:hAnsiTheme="majorHAnsi" w:cs="TimesNewRomanPSMT"/>
          <w:sz w:val="20"/>
          <w:szCs w:val="20"/>
          <w:lang w:val="ru-RU" w:eastAsia="ru-RU"/>
        </w:rPr>
        <w:t xml:space="preserve">Гипанис течет через [земли] номадов и гилеев в Бук по искусственному руслу, по естественному — в Корет. </w:t>
      </w:r>
      <w:r>
        <w:rPr>
          <w:rFonts w:asciiTheme="majorHAnsi" w:hAnsiTheme="majorHAnsi" w:cs="TimesNewRomanPSMT"/>
          <w:b/>
          <w:sz w:val="20"/>
          <w:szCs w:val="20"/>
          <w:lang w:val="ru-RU" w:eastAsia="ru-RU"/>
        </w:rPr>
        <w:t>Эта область называется Скифия Синдика»</w:t>
      </w:r>
      <w:r>
        <w:rPr>
          <w:rFonts w:asciiTheme="majorHAnsi" w:hAnsiTheme="majorHAnsi" w:cs="TimesNewRomanPSMT"/>
          <w:sz w:val="20"/>
          <w:szCs w:val="20"/>
          <w:lang w:val="ru-RU" w:eastAsia="ru-RU"/>
        </w:rPr>
        <w:t xml:space="preserve">. </w:t>
      </w:r>
      <w:r w:rsidRPr="003F28B3">
        <w:rPr>
          <w:rFonts w:ascii="Verdana" w:hAnsi="Verdana"/>
          <w:sz w:val="20"/>
          <w:szCs w:val="20"/>
          <w:lang w:val="ru-RU"/>
        </w:rPr>
        <w:t>Дионисий Периегет:</w:t>
      </w:r>
      <w:r w:rsidRPr="003F28B3">
        <w:rPr>
          <w:rFonts w:asciiTheme="majorHAnsi" w:hAnsiTheme="majorHAnsi"/>
          <w:sz w:val="20"/>
          <w:szCs w:val="20"/>
          <w:lang w:val="ru-RU"/>
        </w:rPr>
        <w:t xml:space="preserve"> </w:t>
      </w:r>
      <w:r>
        <w:rPr>
          <w:rFonts w:asciiTheme="majorHAnsi" w:hAnsiTheme="majorHAnsi"/>
          <w:sz w:val="20"/>
          <w:szCs w:val="20"/>
          <w:lang w:val="ru-RU"/>
        </w:rPr>
        <w:t>«</w:t>
      </w:r>
      <w:r w:rsidRPr="003F28B3">
        <w:rPr>
          <w:rFonts w:asciiTheme="majorHAnsi" w:hAnsiTheme="majorHAnsi" w:cs="Arial"/>
          <w:color w:val="131313"/>
          <w:sz w:val="20"/>
          <w:szCs w:val="20"/>
          <w:lang w:val="ru-RU"/>
        </w:rPr>
        <w:t>681. Синды живут по Истру, как говорит Аполлоний [</w:t>
      </w:r>
      <w:r w:rsidRPr="003F28B3">
        <w:rPr>
          <w:rFonts w:asciiTheme="majorHAnsi" w:hAnsiTheme="majorHAnsi" w:cs="Arial"/>
          <w:color w:val="131313"/>
          <w:sz w:val="20"/>
          <w:szCs w:val="20"/>
        </w:rPr>
        <w:t>IV</w:t>
      </w:r>
      <w:r w:rsidRPr="003F28B3">
        <w:rPr>
          <w:rFonts w:asciiTheme="majorHAnsi" w:hAnsiTheme="majorHAnsi" w:cs="Arial"/>
          <w:color w:val="131313"/>
          <w:sz w:val="20"/>
          <w:szCs w:val="20"/>
          <w:lang w:val="ru-RU"/>
        </w:rPr>
        <w:t>, 322]</w:t>
      </w:r>
      <w:r>
        <w:rPr>
          <w:rFonts w:asciiTheme="majorHAnsi" w:hAnsiTheme="majorHAnsi" w:cs="Arial"/>
          <w:color w:val="131313"/>
          <w:sz w:val="20"/>
          <w:szCs w:val="20"/>
          <w:lang w:val="ru-RU"/>
        </w:rPr>
        <w:t>»,</w:t>
      </w:r>
      <w:r w:rsidRPr="003F28B3">
        <w:rPr>
          <w:rFonts w:ascii="Verdana" w:hAnsi="Verdana"/>
          <w:sz w:val="20"/>
          <w:szCs w:val="20"/>
          <w:lang w:val="ru-RU"/>
        </w:rPr>
        <w:t xml:space="preserve"> </w:t>
      </w:r>
      <w:r>
        <w:rPr>
          <w:rFonts w:ascii="Verdana" w:hAnsi="Verdana"/>
          <w:sz w:val="20"/>
          <w:szCs w:val="20"/>
          <w:lang w:val="ru-RU"/>
        </w:rPr>
        <w:t>Вот этот фрагмент из Аполлония, [</w:t>
      </w:r>
      <w:r w:rsidR="006C3878">
        <w:rPr>
          <w:rFonts w:ascii="Verdana" w:hAnsi="Verdana"/>
          <w:sz w:val="20"/>
          <w:szCs w:val="20"/>
          <w:lang w:val="ru-RU"/>
        </w:rPr>
        <w:t>39</w:t>
      </w:r>
      <w:r>
        <w:rPr>
          <w:rFonts w:ascii="Verdana" w:hAnsi="Verdana"/>
          <w:sz w:val="20"/>
          <w:szCs w:val="20"/>
          <w:lang w:val="ru-RU"/>
        </w:rPr>
        <w:t>]</w:t>
      </w:r>
      <w:r w:rsidRPr="00224749">
        <w:rPr>
          <w:rFonts w:ascii="Verdana" w:hAnsi="Verdana"/>
          <w:sz w:val="20"/>
          <w:szCs w:val="20"/>
          <w:lang w:val="ru-RU"/>
        </w:rPr>
        <w:t>:</w:t>
      </w:r>
      <w:r w:rsidRPr="00224749">
        <w:rPr>
          <w:lang w:val="ru-RU"/>
        </w:rPr>
        <w:t xml:space="preserve"> </w:t>
      </w:r>
      <w:r>
        <w:rPr>
          <w:lang w:val="ru-RU"/>
        </w:rPr>
        <w:t>«</w:t>
      </w:r>
      <w:r w:rsidRPr="00224749">
        <w:rPr>
          <w:rFonts w:asciiTheme="majorHAnsi" w:hAnsiTheme="majorHAnsi"/>
          <w:sz w:val="20"/>
          <w:szCs w:val="20"/>
          <w:lang w:val="ru-RU"/>
        </w:rPr>
        <w:t xml:space="preserve">Ибо </w:t>
      </w:r>
      <w:r w:rsidRPr="00224749">
        <w:rPr>
          <w:rFonts w:asciiTheme="majorHAnsi" w:hAnsiTheme="majorHAnsi"/>
          <w:i/>
          <w:sz w:val="20"/>
          <w:szCs w:val="20"/>
          <w:lang w:val="ru-RU"/>
        </w:rPr>
        <w:t>рекою</w:t>
      </w:r>
      <w:r w:rsidRPr="00224749">
        <w:rPr>
          <w:rFonts w:asciiTheme="majorHAnsi" w:hAnsiTheme="majorHAnsi"/>
          <w:sz w:val="20"/>
          <w:szCs w:val="20"/>
          <w:lang w:val="ru-RU"/>
        </w:rPr>
        <w:t xml:space="preserve"> Истром образуется некий остров по имени Певка, </w:t>
      </w:r>
      <w:r w:rsidRPr="00224749">
        <w:rPr>
          <w:rFonts w:asciiTheme="majorHAnsi" w:hAnsiTheme="majorHAnsi"/>
          <w:i/>
          <w:sz w:val="20"/>
          <w:szCs w:val="20"/>
          <w:lang w:val="ru-RU"/>
        </w:rPr>
        <w:t>видом</w:t>
      </w:r>
      <w:r w:rsidRPr="00224749">
        <w:rPr>
          <w:rFonts w:asciiTheme="majorHAnsi" w:hAnsiTheme="majorHAnsi"/>
          <w:sz w:val="20"/>
          <w:szCs w:val="20"/>
          <w:lang w:val="ru-RU"/>
        </w:rPr>
        <w:t xml:space="preserve"> треугольный, широкими сторонами обращенный к берегам, а узким изгибом — к речному руслу; вокруг его разделяются два устья, </w:t>
      </w:r>
      <w:r w:rsidRPr="00224749">
        <w:rPr>
          <w:rFonts w:asciiTheme="majorHAnsi" w:hAnsiTheme="majorHAnsi"/>
          <w:i/>
          <w:sz w:val="20"/>
          <w:szCs w:val="20"/>
          <w:lang w:val="ru-RU"/>
        </w:rPr>
        <w:t xml:space="preserve">из коих </w:t>
      </w:r>
      <w:r w:rsidRPr="00224749">
        <w:rPr>
          <w:rFonts w:asciiTheme="majorHAnsi" w:hAnsiTheme="majorHAnsi"/>
          <w:sz w:val="20"/>
          <w:szCs w:val="20"/>
          <w:lang w:val="ru-RU"/>
        </w:rPr>
        <w:t xml:space="preserve">одно называют Нареком, а другое, крайнее,— Прекрасным устьем, здесь Апсирт и колхи быстро устремились вперед; между тем </w:t>
      </w:r>
      <w:r w:rsidRPr="00224749">
        <w:rPr>
          <w:rFonts w:asciiTheme="majorHAnsi" w:hAnsiTheme="majorHAnsi"/>
          <w:i/>
          <w:sz w:val="20"/>
          <w:szCs w:val="20"/>
          <w:lang w:val="ru-RU"/>
        </w:rPr>
        <w:t>аргонавты</w:t>
      </w:r>
      <w:r w:rsidRPr="00224749">
        <w:rPr>
          <w:rFonts w:asciiTheme="majorHAnsi" w:hAnsiTheme="majorHAnsi"/>
          <w:sz w:val="20"/>
          <w:szCs w:val="20"/>
          <w:lang w:val="ru-RU"/>
        </w:rPr>
        <w:t xml:space="preserve"> плыли вдали у вершины острова. Дикие пастухи покинули на лугах </w:t>
      </w:r>
      <w:r w:rsidRPr="00224749">
        <w:rPr>
          <w:rFonts w:asciiTheme="majorHAnsi" w:hAnsiTheme="majorHAnsi"/>
          <w:i/>
          <w:sz w:val="20"/>
          <w:szCs w:val="20"/>
          <w:lang w:val="ru-RU"/>
        </w:rPr>
        <w:t>свои</w:t>
      </w:r>
      <w:r w:rsidRPr="00224749">
        <w:rPr>
          <w:rFonts w:asciiTheme="majorHAnsi" w:hAnsiTheme="majorHAnsi"/>
          <w:sz w:val="20"/>
          <w:szCs w:val="20"/>
          <w:lang w:val="ru-RU"/>
        </w:rPr>
        <w:t xml:space="preserve"> многочисленные стада из </w:t>
      </w:r>
      <w:r w:rsidRPr="00224749">
        <w:rPr>
          <w:rFonts w:asciiTheme="majorHAnsi" w:hAnsiTheme="majorHAnsi"/>
          <w:sz w:val="20"/>
          <w:szCs w:val="20"/>
          <w:lang w:val="ru-RU"/>
        </w:rPr>
        <w:lastRenderedPageBreak/>
        <w:t xml:space="preserve">страха перед кораблями, как бы увидев зверей, выходящих из обильного чудовищами моря, ибо доселе не видали еще морских судов ни смешанные с фракийцами скифы, ни сигинны, ни гравкении, ни </w:t>
      </w:r>
      <w:r w:rsidRPr="00224749">
        <w:rPr>
          <w:rFonts w:asciiTheme="majorHAnsi" w:hAnsiTheme="majorHAnsi"/>
          <w:b/>
          <w:sz w:val="20"/>
          <w:szCs w:val="20"/>
          <w:lang w:val="ru-RU"/>
        </w:rPr>
        <w:t>синды</w:t>
      </w:r>
      <w:r w:rsidRPr="00224749">
        <w:rPr>
          <w:rStyle w:val="aff0"/>
          <w:rFonts w:asciiTheme="majorHAnsi" w:hAnsiTheme="majorHAnsi"/>
          <w:b/>
          <w:sz w:val="20"/>
          <w:szCs w:val="20"/>
          <w:lang w:val="ru-RU"/>
        </w:rPr>
        <w:t>270</w:t>
      </w:r>
      <w:r w:rsidRPr="00224749">
        <w:rPr>
          <w:rFonts w:asciiTheme="majorHAnsi" w:hAnsiTheme="majorHAnsi"/>
          <w:b/>
          <w:sz w:val="20"/>
          <w:szCs w:val="20"/>
          <w:lang w:val="ru-RU"/>
        </w:rPr>
        <w:t>, живущие уже на обширной пустынной Лаврийской равнин</w:t>
      </w:r>
      <w:r w:rsidRPr="00224749">
        <w:rPr>
          <w:rFonts w:asciiTheme="majorHAnsi" w:hAnsiTheme="majorHAnsi"/>
          <w:sz w:val="20"/>
          <w:szCs w:val="20"/>
          <w:lang w:val="ru-RU"/>
        </w:rPr>
        <w:t>е»</w:t>
      </w:r>
      <w:r w:rsidRPr="00224749">
        <w:rPr>
          <w:sz w:val="22"/>
          <w:lang w:val="ru-RU"/>
        </w:rPr>
        <w:t>.</w:t>
      </w:r>
      <w:r>
        <w:rPr>
          <w:sz w:val="22"/>
          <w:lang w:val="ru-RU"/>
        </w:rPr>
        <w:t xml:space="preserve"> </w:t>
      </w:r>
      <w:r>
        <w:rPr>
          <w:rFonts w:ascii="Verdana" w:hAnsi="Verdana"/>
          <w:sz w:val="20"/>
          <w:szCs w:val="20"/>
          <w:lang w:val="ru-RU"/>
        </w:rPr>
        <w:t>Комментарий</w:t>
      </w:r>
      <w:r w:rsidRPr="00224749">
        <w:rPr>
          <w:rFonts w:ascii="Verdana" w:hAnsi="Verdana"/>
          <w:sz w:val="20"/>
          <w:szCs w:val="20"/>
          <w:lang w:val="ru-RU"/>
        </w:rPr>
        <w:t xml:space="preserve">: </w:t>
      </w:r>
      <w:r w:rsidRPr="00224749">
        <w:rPr>
          <w:rFonts w:asciiTheme="majorHAnsi" w:hAnsiTheme="majorHAnsi"/>
          <w:sz w:val="20"/>
          <w:szCs w:val="20"/>
          <w:lang w:val="ru-RU"/>
        </w:rPr>
        <w:t>«</w:t>
      </w:r>
      <w:r w:rsidRPr="00224749">
        <w:rPr>
          <w:rStyle w:val="aff0"/>
          <w:rFonts w:asciiTheme="majorHAnsi" w:hAnsiTheme="majorHAnsi"/>
          <w:sz w:val="20"/>
          <w:szCs w:val="20"/>
          <w:lang w:val="ru-RU"/>
        </w:rPr>
        <w:t>270</w:t>
      </w:r>
      <w:r w:rsidRPr="00224749">
        <w:rPr>
          <w:rFonts w:asciiTheme="majorHAnsi" w:hAnsiTheme="majorHAnsi"/>
          <w:sz w:val="20"/>
          <w:szCs w:val="20"/>
          <w:lang w:val="ru-RU"/>
        </w:rPr>
        <w:t>Синды — может быть, идентичны синдам Геродота (</w:t>
      </w:r>
      <w:r w:rsidRPr="00224749">
        <w:rPr>
          <w:rFonts w:asciiTheme="majorHAnsi" w:hAnsiTheme="majorHAnsi"/>
          <w:sz w:val="20"/>
          <w:szCs w:val="20"/>
        </w:rPr>
        <w:t>IV</w:t>
      </w:r>
      <w:r w:rsidRPr="00224749">
        <w:rPr>
          <w:rFonts w:asciiTheme="majorHAnsi" w:hAnsiTheme="majorHAnsi"/>
          <w:sz w:val="20"/>
          <w:szCs w:val="20"/>
          <w:lang w:val="ru-RU"/>
        </w:rPr>
        <w:t>, 26) и других авторов, локализующих это скифское племя на Северном Кавказе в районе Анапы, и лишь по недоразумению отнесены Аполлонием на Дунай».</w:t>
      </w:r>
      <w:r>
        <w:rPr>
          <w:lang w:val="ru-RU"/>
        </w:rPr>
        <w:t xml:space="preserve"> </w:t>
      </w:r>
      <w:r>
        <w:rPr>
          <w:rFonts w:ascii="Verdana" w:hAnsi="Verdana"/>
          <w:sz w:val="20"/>
          <w:szCs w:val="20"/>
          <w:lang w:val="ru-RU"/>
        </w:rPr>
        <w:t>Комментарий, как всегда, ― сплошное недоразумение. В районе Анапы никакой пустынной равнины нет. Из Википедии об Анапе</w:t>
      </w:r>
      <w:r w:rsidRPr="00492C4B">
        <w:rPr>
          <w:rFonts w:ascii="Verdana" w:hAnsi="Verdana"/>
          <w:sz w:val="20"/>
          <w:szCs w:val="20"/>
          <w:lang w:val="ru-RU"/>
        </w:rPr>
        <w:t xml:space="preserve">: </w:t>
      </w:r>
      <w:r>
        <w:rPr>
          <w:rFonts w:ascii="Verdana" w:hAnsi="Verdana"/>
          <w:sz w:val="20"/>
          <w:szCs w:val="20"/>
          <w:lang w:val="ru-RU"/>
        </w:rPr>
        <w:t xml:space="preserve">«Здесь лесистые </w:t>
      </w:r>
      <w:r w:rsidR="002F4DD3">
        <w:rPr>
          <w:rFonts w:ascii="Verdana" w:hAnsi="Verdana"/>
          <w:sz w:val="20"/>
          <w:szCs w:val="20"/>
          <w:lang w:val="ru-RU"/>
        </w:rPr>
        <w:t>кавказские</w:t>
      </w:r>
      <w:r>
        <w:rPr>
          <w:rFonts w:ascii="Verdana" w:hAnsi="Verdana"/>
          <w:sz w:val="20"/>
          <w:szCs w:val="20"/>
          <w:lang w:val="ru-RU"/>
        </w:rPr>
        <w:t xml:space="preserve"> предгорья сменяются цветущими долинами, а равнины Тамани перемежаются морскими лиманами». О том же, что Истр находился возле Колхиды</w:t>
      </w:r>
      <w:r w:rsidRPr="00543811">
        <w:rPr>
          <w:rFonts w:ascii="Verdana" w:hAnsi="Verdana"/>
          <w:sz w:val="20"/>
          <w:szCs w:val="20"/>
          <w:lang w:val="ru-RU"/>
        </w:rPr>
        <w:t xml:space="preserve">: </w:t>
      </w:r>
      <w:r w:rsidRPr="00543811">
        <w:rPr>
          <w:rFonts w:asciiTheme="majorHAnsi" w:hAnsiTheme="majorHAnsi"/>
          <w:sz w:val="20"/>
          <w:szCs w:val="20"/>
          <w:lang w:val="ru-RU"/>
        </w:rPr>
        <w:t xml:space="preserve">«Если писать так: «который вашей земле», то </w:t>
      </w:r>
      <w:r w:rsidRPr="00543811">
        <w:rPr>
          <w:rFonts w:asciiTheme="majorHAnsi" w:hAnsiTheme="majorHAnsi"/>
          <w:i/>
          <w:sz w:val="20"/>
          <w:szCs w:val="20"/>
          <w:lang w:val="ru-RU"/>
        </w:rPr>
        <w:t>нужно</w:t>
      </w:r>
      <w:r w:rsidRPr="00543811">
        <w:rPr>
          <w:rFonts w:asciiTheme="majorHAnsi" w:hAnsiTheme="majorHAnsi"/>
          <w:sz w:val="20"/>
          <w:szCs w:val="20"/>
          <w:lang w:val="ru-RU"/>
        </w:rPr>
        <w:t xml:space="preserve"> будет </w:t>
      </w:r>
      <w:r w:rsidRPr="00543811">
        <w:rPr>
          <w:rFonts w:asciiTheme="majorHAnsi" w:hAnsiTheme="majorHAnsi"/>
          <w:i/>
          <w:sz w:val="20"/>
          <w:szCs w:val="20"/>
          <w:lang w:val="ru-RU"/>
        </w:rPr>
        <w:t>разуметь</w:t>
      </w:r>
      <w:r w:rsidRPr="00543811">
        <w:rPr>
          <w:rFonts w:asciiTheme="majorHAnsi" w:hAnsiTheme="majorHAnsi"/>
          <w:sz w:val="20"/>
          <w:szCs w:val="20"/>
          <w:lang w:val="ru-RU"/>
        </w:rPr>
        <w:t xml:space="preserve"> Элладу; а если «нашей», то будет </w:t>
      </w:r>
      <w:r w:rsidRPr="00543811">
        <w:rPr>
          <w:rFonts w:asciiTheme="majorHAnsi" w:hAnsiTheme="majorHAnsi"/>
          <w:i/>
          <w:sz w:val="20"/>
          <w:szCs w:val="20"/>
          <w:lang w:val="ru-RU"/>
        </w:rPr>
        <w:t>сказано</w:t>
      </w:r>
      <w:r w:rsidRPr="00543811">
        <w:rPr>
          <w:rFonts w:asciiTheme="majorHAnsi" w:hAnsiTheme="majorHAnsi"/>
          <w:sz w:val="20"/>
          <w:szCs w:val="20"/>
          <w:lang w:val="ru-RU"/>
        </w:rPr>
        <w:t xml:space="preserve"> об Истре: ибо он прилегает к колхам»</w:t>
      </w:r>
      <w:r w:rsidR="00D62FE0">
        <w:rPr>
          <w:rFonts w:asciiTheme="majorHAnsi" w:hAnsiTheme="majorHAnsi"/>
          <w:sz w:val="20"/>
          <w:szCs w:val="20"/>
          <w:lang w:val="ru-RU"/>
        </w:rPr>
        <w:t xml:space="preserve">, </w:t>
      </w:r>
      <w:r w:rsidRPr="00543811">
        <w:rPr>
          <w:rFonts w:ascii="Verdana" w:hAnsi="Verdana"/>
          <w:sz w:val="20"/>
          <w:szCs w:val="20"/>
          <w:lang w:val="ru-RU"/>
        </w:rPr>
        <w:t xml:space="preserve">«Схолии к Аполлониеву «Походу аргонавтов», </w:t>
      </w:r>
      <w:r>
        <w:rPr>
          <w:rFonts w:ascii="Verdana" w:hAnsi="Verdana"/>
          <w:sz w:val="20"/>
          <w:szCs w:val="20"/>
          <w:lang w:val="ru-RU"/>
        </w:rPr>
        <w:t>[</w:t>
      </w:r>
      <w:r w:rsidR="006C3878">
        <w:rPr>
          <w:rFonts w:ascii="Verdana" w:hAnsi="Verdana"/>
          <w:sz w:val="20"/>
          <w:szCs w:val="20"/>
          <w:lang w:val="ru-RU"/>
        </w:rPr>
        <w:t>39</w:t>
      </w:r>
      <w:r>
        <w:rPr>
          <w:rFonts w:ascii="Verdana" w:hAnsi="Verdana"/>
          <w:sz w:val="20"/>
          <w:szCs w:val="20"/>
          <w:lang w:val="ru-RU"/>
        </w:rPr>
        <w:t>]</w:t>
      </w:r>
      <w:r w:rsidRPr="00543811">
        <w:rPr>
          <w:rFonts w:ascii="Verdana" w:hAnsi="Verdana"/>
          <w:sz w:val="20"/>
          <w:szCs w:val="20"/>
          <w:lang w:val="ru-RU"/>
        </w:rPr>
        <w:t>)</w:t>
      </w:r>
      <w:r w:rsidRPr="00543811">
        <w:rPr>
          <w:rFonts w:asciiTheme="majorHAnsi" w:hAnsiTheme="majorHAnsi"/>
          <w:sz w:val="20"/>
          <w:szCs w:val="20"/>
          <w:lang w:val="ru-RU"/>
        </w:rPr>
        <w:t>.</w:t>
      </w:r>
      <w:r>
        <w:rPr>
          <w:rFonts w:asciiTheme="majorHAnsi" w:hAnsiTheme="majorHAnsi"/>
          <w:sz w:val="20"/>
          <w:szCs w:val="20"/>
          <w:lang w:val="ru-RU"/>
        </w:rPr>
        <w:t xml:space="preserve"> </w:t>
      </w:r>
      <w:r>
        <w:rPr>
          <w:rFonts w:ascii="Verdana" w:hAnsi="Verdana"/>
          <w:sz w:val="20"/>
          <w:szCs w:val="20"/>
          <w:lang w:val="ru-RU"/>
        </w:rPr>
        <w:t xml:space="preserve">Если синды жили там, где они показаны на приведенных выше картах, там же пустыня Синд (Тар), а река, которая здесь находится это река </w:t>
      </w:r>
      <w:r>
        <w:rPr>
          <w:rFonts w:ascii="Verdana" w:hAnsi="Verdana"/>
          <w:snapToGrid w:val="0"/>
          <w:sz w:val="20"/>
          <w:szCs w:val="20"/>
          <w:lang w:val="ru-RU"/>
        </w:rPr>
        <w:t>Сарасвати. Значит, Сарасвати и есть Истр. Но повторяю, названия рек у Геродота, не закреплены на географических картах, поэтому у других авторов эти названия могли быть отнесены к другим рекам.</w:t>
      </w:r>
      <w:r w:rsidRPr="00837091">
        <w:rPr>
          <w:rFonts w:ascii="Verdana" w:hAnsi="Verdana"/>
          <w:snapToGrid w:val="0"/>
          <w:sz w:val="20"/>
          <w:szCs w:val="20"/>
          <w:lang w:val="ru-RU"/>
        </w:rPr>
        <w:t xml:space="preserve"> </w:t>
      </w:r>
      <w:r>
        <w:rPr>
          <w:rFonts w:ascii="Verdana" w:hAnsi="Verdana"/>
          <w:snapToGrid w:val="0"/>
          <w:sz w:val="20"/>
          <w:szCs w:val="20"/>
          <w:lang w:val="ru-RU"/>
        </w:rPr>
        <w:t>Историки и здесь, как и в случае, со Скифией, с Колхидой не рассматривают вариант нахождения Синда (Синдики, синдов) в Индии. Почему</w:t>
      </w:r>
      <w:r w:rsidRPr="00837091">
        <w:rPr>
          <w:rFonts w:ascii="Verdana" w:hAnsi="Verdana"/>
          <w:snapToGrid w:val="0"/>
          <w:sz w:val="20"/>
          <w:szCs w:val="20"/>
          <w:lang w:val="ru-RU"/>
        </w:rPr>
        <w:t xml:space="preserve">? </w:t>
      </w:r>
      <w:r>
        <w:rPr>
          <w:rFonts w:ascii="Verdana" w:hAnsi="Verdana"/>
          <w:snapToGrid w:val="0"/>
          <w:sz w:val="20"/>
          <w:szCs w:val="20"/>
          <w:lang w:val="ru-RU"/>
        </w:rPr>
        <w:t xml:space="preserve">Ответ стандартный, стоит вспомнить, что Синд находился в Индии, тут же станет понятно, что и Меотида </w:t>
      </w:r>
      <w:r w:rsidR="00D62FE0">
        <w:rPr>
          <w:rFonts w:ascii="Verdana" w:hAnsi="Verdana"/>
          <w:snapToGrid w:val="0"/>
          <w:sz w:val="20"/>
          <w:szCs w:val="20"/>
          <w:lang w:val="ru-RU"/>
        </w:rPr>
        <w:t>(</w:t>
      </w:r>
      <w:r>
        <w:rPr>
          <w:rFonts w:ascii="Verdana" w:hAnsi="Verdana"/>
          <w:snapToGrid w:val="0"/>
          <w:sz w:val="20"/>
          <w:szCs w:val="20"/>
          <w:lang w:val="ru-RU"/>
        </w:rPr>
        <w:t>Страбон</w:t>
      </w:r>
      <w:r w:rsidRPr="00837091">
        <w:rPr>
          <w:rFonts w:ascii="Verdana" w:hAnsi="Verdana"/>
          <w:snapToGrid w:val="0"/>
          <w:sz w:val="20"/>
          <w:szCs w:val="20"/>
          <w:lang w:val="ru-RU"/>
        </w:rPr>
        <w:t>:</w:t>
      </w:r>
      <w:r w:rsidRPr="00837091">
        <w:rPr>
          <w:i/>
          <w:sz w:val="22"/>
          <w:lang w:val="ru-RU"/>
        </w:rPr>
        <w:t xml:space="preserve"> </w:t>
      </w:r>
      <w:r w:rsidRPr="00837091">
        <w:rPr>
          <w:rFonts w:asciiTheme="majorHAnsi" w:hAnsiTheme="majorHAnsi"/>
          <w:i/>
          <w:sz w:val="20"/>
          <w:szCs w:val="20"/>
          <w:lang w:val="ru-RU"/>
        </w:rPr>
        <w:t>“...</w:t>
      </w:r>
      <w:r w:rsidRPr="000B1C48">
        <w:rPr>
          <w:rFonts w:asciiTheme="majorHAnsi" w:hAnsiTheme="majorHAnsi"/>
          <w:b/>
          <w:i/>
          <w:sz w:val="20"/>
          <w:szCs w:val="20"/>
          <w:lang w:val="ru-RU"/>
        </w:rPr>
        <w:t>числу</w:t>
      </w:r>
      <w:r w:rsidRPr="000B1C48">
        <w:rPr>
          <w:rFonts w:asciiTheme="majorHAnsi" w:hAnsiTheme="majorHAnsi"/>
          <w:b/>
          <w:sz w:val="20"/>
          <w:szCs w:val="20"/>
          <w:lang w:val="ru-RU"/>
        </w:rPr>
        <w:t xml:space="preserve"> меотов принадлежат сами синды</w:t>
      </w:r>
      <w:r w:rsidRPr="00837091">
        <w:rPr>
          <w:rFonts w:asciiTheme="majorHAnsi" w:hAnsiTheme="majorHAnsi"/>
          <w:sz w:val="20"/>
          <w:szCs w:val="20"/>
          <w:lang w:val="ru-RU"/>
        </w:rPr>
        <w:t>...»</w:t>
      </w:r>
      <w:r w:rsidRPr="00D62FE0">
        <w:rPr>
          <w:rFonts w:ascii="Verdana" w:hAnsi="Verdana"/>
          <w:sz w:val="20"/>
          <w:szCs w:val="20"/>
          <w:lang w:val="ru-RU"/>
        </w:rPr>
        <w:t>,</w:t>
      </w:r>
      <w:r w:rsidR="00A9062B">
        <w:rPr>
          <w:rFonts w:ascii="Verdana" w:hAnsi="Verdana"/>
          <w:sz w:val="20"/>
          <w:szCs w:val="20"/>
          <w:lang w:val="ru-RU"/>
        </w:rPr>
        <w:t xml:space="preserve"> </w:t>
      </w:r>
      <w:r w:rsidRPr="00D62FE0">
        <w:rPr>
          <w:rFonts w:ascii="Verdana" w:hAnsi="Verdana"/>
          <w:sz w:val="20"/>
          <w:szCs w:val="20"/>
          <w:lang w:val="ru-RU"/>
        </w:rPr>
        <w:t>[</w:t>
      </w:r>
      <w:r w:rsidR="006C3878">
        <w:rPr>
          <w:rFonts w:ascii="Verdana" w:hAnsi="Verdana"/>
          <w:sz w:val="20"/>
          <w:szCs w:val="20"/>
          <w:lang w:val="ru-RU"/>
        </w:rPr>
        <w:t>39</w:t>
      </w:r>
      <w:r w:rsidRPr="00D62FE0">
        <w:rPr>
          <w:rFonts w:ascii="Verdana" w:hAnsi="Verdana"/>
          <w:sz w:val="20"/>
          <w:szCs w:val="20"/>
          <w:lang w:val="ru-RU"/>
        </w:rPr>
        <w:t>])</w:t>
      </w:r>
      <w:r w:rsidRPr="00D62FE0">
        <w:rPr>
          <w:rFonts w:ascii="Verdana" w:hAnsi="Verdana"/>
          <w:snapToGrid w:val="0"/>
          <w:sz w:val="20"/>
          <w:szCs w:val="20"/>
          <w:lang w:val="ru-RU"/>
        </w:rPr>
        <w:t xml:space="preserve"> </w:t>
      </w:r>
      <w:r>
        <w:rPr>
          <w:rFonts w:ascii="Verdana" w:hAnsi="Verdana"/>
          <w:snapToGrid w:val="0"/>
          <w:sz w:val="20"/>
          <w:szCs w:val="20"/>
          <w:lang w:val="ru-RU"/>
        </w:rPr>
        <w:t>должна находиться там же, там же колхи, там же скифы... Карт, на которых Синдика (Синд) находится в Индии, очень много, а вот карт, на которых Синдика расположен</w:t>
      </w:r>
      <w:r w:rsidR="002F4DD3">
        <w:rPr>
          <w:rFonts w:ascii="Verdana" w:hAnsi="Verdana"/>
          <w:snapToGrid w:val="0"/>
          <w:sz w:val="20"/>
          <w:szCs w:val="20"/>
          <w:lang w:val="ru-RU"/>
        </w:rPr>
        <w:t>а</w:t>
      </w:r>
      <w:r>
        <w:rPr>
          <w:rFonts w:ascii="Verdana" w:hAnsi="Verdana"/>
          <w:snapToGrid w:val="0"/>
          <w:sz w:val="20"/>
          <w:szCs w:val="20"/>
          <w:lang w:val="ru-RU"/>
        </w:rPr>
        <w:t xml:space="preserve"> возле Черного моря, мне найти не удалось. То, что Синд находился в Индии, факт общеизвестный. Комментарий из книги Абу Рейхан Бируни «Индия»</w:t>
      </w:r>
      <w:r w:rsidRPr="003F60BD">
        <w:rPr>
          <w:rFonts w:ascii="Verdana" w:hAnsi="Verdana"/>
          <w:snapToGrid w:val="0"/>
          <w:sz w:val="20"/>
          <w:szCs w:val="20"/>
          <w:lang w:val="ru-RU"/>
        </w:rPr>
        <w:t xml:space="preserve">: </w:t>
      </w:r>
      <w:r w:rsidRPr="003F60BD">
        <w:rPr>
          <w:rFonts w:asciiTheme="majorHAnsi" w:hAnsiTheme="majorHAnsi"/>
          <w:snapToGrid w:val="0"/>
          <w:sz w:val="20"/>
          <w:szCs w:val="20"/>
          <w:lang w:val="ru-RU"/>
        </w:rPr>
        <w:t>«Синд ― арабское и вообще мусульманское название области вдоль нижнего течения р. Инд, включая часть Белуджистана (юго-восточный Иран)»</w:t>
      </w:r>
      <w:r>
        <w:rPr>
          <w:rFonts w:ascii="Verdana" w:hAnsi="Verdana"/>
          <w:snapToGrid w:val="0"/>
          <w:sz w:val="20"/>
          <w:szCs w:val="20"/>
          <w:lang w:val="ru-RU"/>
        </w:rPr>
        <w:t xml:space="preserve">. </w:t>
      </w:r>
      <w:r w:rsidR="00DF7745">
        <w:rPr>
          <w:rFonts w:ascii="Verdana" w:hAnsi="Verdana"/>
          <w:snapToGrid w:val="0"/>
          <w:sz w:val="20"/>
          <w:szCs w:val="20"/>
          <w:lang w:val="ru-RU"/>
        </w:rPr>
        <w:t>Единственный довод, который они выдвигают, это находки греческих монет с надписью «</w:t>
      </w:r>
      <w:r w:rsidR="00DF7745" w:rsidRPr="00DF7745">
        <w:rPr>
          <w:rFonts w:ascii="Verdana" w:hAnsi="Verdana"/>
          <w:i/>
          <w:snapToGrid w:val="0"/>
          <w:sz w:val="20"/>
          <w:szCs w:val="20"/>
          <w:lang w:val="ru-RU"/>
        </w:rPr>
        <w:t>синдон</w:t>
      </w:r>
      <w:r w:rsidR="00DF7745">
        <w:rPr>
          <w:rFonts w:ascii="Verdana" w:hAnsi="Verdana"/>
          <w:snapToGrid w:val="0"/>
          <w:sz w:val="20"/>
          <w:szCs w:val="20"/>
          <w:lang w:val="ru-RU"/>
        </w:rPr>
        <w:t xml:space="preserve">», которые были найдены на </w:t>
      </w:r>
      <w:r w:rsidR="00DF7745">
        <w:rPr>
          <w:rFonts w:ascii="Verdana" w:hAnsi="Verdana"/>
          <w:snapToGrid w:val="0"/>
          <w:sz w:val="20"/>
          <w:szCs w:val="20"/>
          <w:lang w:val="ru-RU"/>
        </w:rPr>
        <w:lastRenderedPageBreak/>
        <w:t>побережье Черного моря, но без других фактов, эти находки ничего не доказывают.</w:t>
      </w:r>
      <w:r>
        <w:rPr>
          <w:rFonts w:ascii="Verdana" w:hAnsi="Verdana"/>
          <w:snapToGrid w:val="0"/>
          <w:sz w:val="20"/>
          <w:szCs w:val="20"/>
          <w:lang w:val="ru-RU"/>
        </w:rPr>
        <w:t xml:space="preserve"> </w:t>
      </w:r>
      <w:r w:rsidR="00DF7745">
        <w:rPr>
          <w:rFonts w:ascii="Verdana" w:hAnsi="Verdana"/>
          <w:snapToGrid w:val="0"/>
          <w:sz w:val="20"/>
          <w:szCs w:val="20"/>
          <w:lang w:val="ru-RU"/>
        </w:rPr>
        <w:t xml:space="preserve">Понятно, что методы, которыми пользуются историки назвать научными никак нельзя. </w:t>
      </w:r>
      <w:r>
        <w:rPr>
          <w:rFonts w:ascii="Verdana" w:hAnsi="Verdana"/>
          <w:snapToGrid w:val="0"/>
          <w:sz w:val="20"/>
          <w:szCs w:val="20"/>
          <w:lang w:val="ru-RU"/>
        </w:rPr>
        <w:t>Хотя бы потому, что в любой науке рассматривают все варианты, какими бы невероятными они не казались исследователю...</w:t>
      </w:r>
    </w:p>
    <w:p w:rsidR="00533671" w:rsidRPr="002E5F91" w:rsidRDefault="00533671" w:rsidP="00533671">
      <w:pPr>
        <w:ind w:firstLine="720"/>
        <w:jc w:val="both"/>
        <w:rPr>
          <w:rFonts w:ascii="Verdana" w:hAnsi="Verdana"/>
          <w:sz w:val="20"/>
          <w:szCs w:val="20"/>
          <w:lang w:val="ru-RU"/>
        </w:rPr>
      </w:pPr>
      <w:r>
        <w:rPr>
          <w:rFonts w:ascii="Verdana" w:hAnsi="Verdana"/>
          <w:sz w:val="20"/>
          <w:szCs w:val="20"/>
          <w:lang w:val="ru-RU"/>
        </w:rPr>
        <w:t>То, что Скифия была в Индии, об этом никто и не спорит, другое дело, что никакой другой Скифии в Северном Причерноморье никогда не существовало</w:t>
      </w:r>
      <w:r w:rsidR="002E5F91">
        <w:rPr>
          <w:rFonts w:ascii="Verdana" w:hAnsi="Verdana"/>
          <w:sz w:val="20"/>
          <w:szCs w:val="20"/>
          <w:lang w:val="ru-RU"/>
        </w:rPr>
        <w:t>, а об этом писал А.В. Макаренко [</w:t>
      </w:r>
      <w:r w:rsidR="006C3878">
        <w:rPr>
          <w:rFonts w:ascii="Verdana" w:hAnsi="Verdana"/>
          <w:sz w:val="20"/>
          <w:szCs w:val="20"/>
          <w:lang w:val="ru-RU"/>
        </w:rPr>
        <w:t>42</w:t>
      </w:r>
      <w:r w:rsidR="002E5F91">
        <w:rPr>
          <w:rFonts w:ascii="Verdana" w:hAnsi="Verdana"/>
          <w:sz w:val="20"/>
          <w:szCs w:val="20"/>
          <w:lang w:val="ru-RU"/>
        </w:rPr>
        <w:t>]</w:t>
      </w:r>
      <w:r w:rsidR="002E5F91" w:rsidRPr="002E5F91">
        <w:rPr>
          <w:rFonts w:ascii="Verdana" w:hAnsi="Verdana"/>
          <w:sz w:val="20"/>
          <w:szCs w:val="20"/>
          <w:lang w:val="ru-RU"/>
        </w:rPr>
        <w:t xml:space="preserve">: </w:t>
      </w:r>
      <w:r w:rsidR="002E5F91">
        <w:rPr>
          <w:rFonts w:ascii="Verdana" w:hAnsi="Verdana"/>
          <w:sz w:val="20"/>
          <w:szCs w:val="20"/>
          <w:lang w:val="ru-RU"/>
        </w:rPr>
        <w:t>«</w:t>
      </w:r>
      <w:r w:rsidR="002E5F91" w:rsidRPr="002E5F91">
        <w:rPr>
          <w:rFonts w:asciiTheme="majorHAnsi" w:hAnsiTheme="majorHAnsi"/>
          <w:sz w:val="20"/>
          <w:szCs w:val="20"/>
          <w:lang w:val="ru-RU"/>
        </w:rPr>
        <w:t>У Иордана и у античных авторов нигде не идет, да и не могла идти речь о нынешнем Северном Причерноморье, чтобы об этом ни думали современные комментаторы</w:t>
      </w:r>
      <w:r w:rsidR="002E5F91">
        <w:rPr>
          <w:rFonts w:ascii="Verdana" w:hAnsi="Verdana"/>
          <w:sz w:val="20"/>
          <w:szCs w:val="20"/>
          <w:lang w:val="ru-RU"/>
        </w:rPr>
        <w:t>»</w:t>
      </w:r>
      <w:r>
        <w:rPr>
          <w:rFonts w:ascii="Verdana" w:hAnsi="Verdana"/>
          <w:sz w:val="20"/>
          <w:szCs w:val="20"/>
          <w:lang w:val="ru-RU"/>
        </w:rPr>
        <w:t>, ― с этим утверждением историки будут сражаться до конца. Ведь это моментально опровергает традиционную версию истории.</w:t>
      </w:r>
      <w:r w:rsidR="002E5F91">
        <w:rPr>
          <w:rFonts w:ascii="Verdana" w:hAnsi="Verdana"/>
          <w:sz w:val="20"/>
          <w:szCs w:val="20"/>
          <w:lang w:val="ru-RU"/>
        </w:rPr>
        <w:t xml:space="preserve"> </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Древняя Греция</w:t>
      </w:r>
    </w:p>
    <w:p w:rsidR="00262530" w:rsidRPr="000A5C43"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В истории со Скифией оказалось, что кроме Скифии, которая в традиционной версии истории находилась в Северном Причерноморье и которую все знают, существовала и Скифия в Индии, и описание Скифии древними авторами, удивительным образом, совпада</w:t>
      </w:r>
      <w:r w:rsidR="006F2160">
        <w:rPr>
          <w:rFonts w:ascii="Verdana" w:hAnsi="Verdana"/>
          <w:sz w:val="20"/>
          <w:szCs w:val="20"/>
          <w:lang w:val="ru-RU"/>
        </w:rPr>
        <w:t>е</w:t>
      </w:r>
      <w:r w:rsidRPr="00356FD6">
        <w:rPr>
          <w:rFonts w:ascii="Verdana" w:hAnsi="Verdana"/>
          <w:sz w:val="20"/>
          <w:szCs w:val="20"/>
          <w:lang w:val="ru-RU"/>
        </w:rPr>
        <w:t xml:space="preserve">т с описанием Скифии в Индии. Тем не менее, историки упорно доказывают, что Скифия древних авторов находилась в Северном Причерноморье. Абсолютно такую же историю мы имеем и с Древней Грецией. Кроме Греции на Балканском полуострове, которую историки отожествляют с Древней Грецией, в древности существовали и другие греческие государства ― греко-бактрийское царство и греческие государства на северо-западе Индии. Факт нахождения греческих государств на территории Индии общеизвестен. </w:t>
      </w:r>
      <w:r>
        <w:rPr>
          <w:rFonts w:ascii="Verdana" w:hAnsi="Verdana"/>
          <w:sz w:val="20"/>
          <w:szCs w:val="20"/>
          <w:lang w:val="ru-RU"/>
        </w:rPr>
        <w:t>Эти</w:t>
      </w:r>
      <w:r w:rsidRPr="00356FD6">
        <w:rPr>
          <w:rFonts w:ascii="Verdana" w:hAnsi="Verdana"/>
          <w:sz w:val="20"/>
          <w:szCs w:val="20"/>
          <w:lang w:val="ru-RU"/>
        </w:rPr>
        <w:t xml:space="preserve"> государства на северо-западе Индостана, с точки зрения традиционной версии истории, возникли после похода Александра Македонского. Как будет показано в этом разделе, греческие государства на территории Индии и были той самой Древней Грецией, о которой пишут </w:t>
      </w:r>
      <w:r w:rsidRPr="00356FD6">
        <w:rPr>
          <w:rFonts w:ascii="Verdana" w:hAnsi="Verdana"/>
          <w:sz w:val="20"/>
          <w:szCs w:val="20"/>
          <w:lang w:val="ru-RU"/>
        </w:rPr>
        <w:lastRenderedPageBreak/>
        <w:t>«античные» авторы, и никакой другой Древней Греции на Балканском полуострове не было.</w:t>
      </w:r>
      <w:r w:rsidR="000A5C43" w:rsidRPr="000A5C43">
        <w:rPr>
          <w:rFonts w:ascii="Verdana" w:hAnsi="Verdana"/>
          <w:sz w:val="20"/>
          <w:szCs w:val="20"/>
          <w:lang w:val="ru-RU"/>
        </w:rPr>
        <w:t xml:space="preserve"> </w:t>
      </w:r>
    </w:p>
    <w:p w:rsidR="00262530" w:rsidRPr="00356FD6" w:rsidRDefault="00262530" w:rsidP="00262530">
      <w:pPr>
        <w:spacing w:after="0" w:afterAutospacing="0"/>
        <w:ind w:firstLine="709"/>
        <w:jc w:val="both"/>
        <w:rPr>
          <w:rFonts w:asciiTheme="majorHAnsi" w:hAnsiTheme="majorHAnsi"/>
          <w:sz w:val="20"/>
          <w:szCs w:val="20"/>
          <w:lang w:val="ru-RU"/>
        </w:rPr>
      </w:pPr>
      <w:r w:rsidRPr="00356FD6">
        <w:rPr>
          <w:rFonts w:ascii="Verdana" w:hAnsi="Verdana"/>
          <w:sz w:val="20"/>
          <w:szCs w:val="20"/>
          <w:lang w:val="ru-RU"/>
        </w:rPr>
        <w:t>То, что Египет, который описывал Геродот, находился в Индии, позволяет сразу же сделать предположение, что и Древняя Греция, должна находиться там же. Дело в том, что по текстам древних авторов не сложно понять, что Греция находилась рядом с Египтом. Но мы не будем учитывать факт нахождения Египта на северо-западе Индостана (может быть в мои рассуждения вкралась ошибка), а попробуем определить нахождение Древней Греции по другим признакам.</w:t>
      </w:r>
      <w:r w:rsidRPr="00356FD6">
        <w:rPr>
          <w:rFonts w:asciiTheme="majorHAnsi" w:hAnsiTheme="majorHAnsi"/>
          <w:sz w:val="20"/>
          <w:szCs w:val="20"/>
          <w:lang w:val="ru-RU"/>
        </w:rPr>
        <w:t xml:space="preserve"> </w:t>
      </w:r>
    </w:p>
    <w:p w:rsidR="00262530" w:rsidRPr="00356FD6" w:rsidRDefault="00262530" w:rsidP="00262530">
      <w:pPr>
        <w:spacing w:after="0" w:afterAutospacing="0"/>
        <w:ind w:firstLine="709"/>
        <w:jc w:val="both"/>
        <w:rPr>
          <w:rFonts w:ascii="Verdana" w:hAnsi="Verdana"/>
          <w:snapToGrid w:val="0"/>
          <w:sz w:val="20"/>
          <w:szCs w:val="20"/>
          <w:lang w:val="ru-RU"/>
        </w:rPr>
      </w:pPr>
      <w:r w:rsidRPr="00356FD6">
        <w:rPr>
          <w:rFonts w:ascii="Verdana" w:hAnsi="Verdana"/>
          <w:sz w:val="20"/>
          <w:szCs w:val="20"/>
          <w:lang w:val="ru-RU"/>
        </w:rPr>
        <w:t>Авторов</w:t>
      </w:r>
      <w:r w:rsidRPr="00356FD6">
        <w:rPr>
          <w:rFonts w:ascii="Verdana" w:hAnsi="Verdana"/>
          <w:snapToGrid w:val="0"/>
          <w:sz w:val="20"/>
          <w:szCs w:val="20"/>
          <w:lang w:val="ru-RU"/>
        </w:rPr>
        <w:t xml:space="preserve">, у которых угадывается эта другая Греция, которая находилась не на Балканском полуострове, </w:t>
      </w:r>
      <w:r w:rsidRPr="00356FD6">
        <w:rPr>
          <w:rFonts w:ascii="Verdana" w:hAnsi="Verdana"/>
          <w:i/>
          <w:sz w:val="20"/>
          <w:szCs w:val="20"/>
          <w:lang w:val="ru-RU"/>
        </w:rPr>
        <w:t>—</w:t>
      </w:r>
      <w:r w:rsidRPr="00356FD6">
        <w:rPr>
          <w:rFonts w:ascii="Verdana" w:hAnsi="Verdana"/>
          <w:snapToGrid w:val="0"/>
          <w:sz w:val="20"/>
          <w:szCs w:val="20"/>
          <w:lang w:val="ru-RU"/>
        </w:rPr>
        <w:t xml:space="preserve"> не</w:t>
      </w:r>
      <w:r w:rsidR="0085448F">
        <w:rPr>
          <w:rFonts w:ascii="Verdana" w:hAnsi="Verdana"/>
          <w:snapToGrid w:val="0"/>
          <w:sz w:val="20"/>
          <w:szCs w:val="20"/>
          <w:lang w:val="ru-RU"/>
        </w:rPr>
        <w:t xml:space="preserve"> </w:t>
      </w:r>
      <w:r w:rsidRPr="00356FD6">
        <w:rPr>
          <w:rFonts w:ascii="Verdana" w:hAnsi="Verdana"/>
          <w:snapToGrid w:val="0"/>
          <w:sz w:val="20"/>
          <w:szCs w:val="20"/>
          <w:lang w:val="ru-RU"/>
        </w:rPr>
        <w:t xml:space="preserve">мало. Начнем с Полибия. С одной стороны, у него много материала, явно откуда-то заимствованного, а с другой стороны, чувствуется, как этот автор подгоняет этот материал под складывающуюся тогда схему истории и географии. Вот у него упоминается Антигон </w:t>
      </w:r>
      <w:r w:rsidRPr="00356FD6">
        <w:rPr>
          <w:rFonts w:ascii="Verdana" w:hAnsi="Verdana"/>
          <w:i/>
          <w:sz w:val="20"/>
          <w:szCs w:val="20"/>
          <w:lang w:val="ru-RU"/>
        </w:rPr>
        <w:t>—</w:t>
      </w:r>
      <w:r w:rsidRPr="00356FD6">
        <w:rPr>
          <w:rFonts w:ascii="Verdana" w:hAnsi="Verdana"/>
          <w:snapToGrid w:val="0"/>
          <w:sz w:val="20"/>
          <w:szCs w:val="20"/>
          <w:lang w:val="ru-RU"/>
        </w:rPr>
        <w:t xml:space="preserve"> он явно привязывает его к «Древней» Греции. Точно также он поступает и с Деметрием. Хотя это не очевидно, </w:t>
      </w:r>
      <w:r>
        <w:rPr>
          <w:rFonts w:ascii="Verdana" w:hAnsi="Verdana"/>
          <w:snapToGrid w:val="0"/>
          <w:sz w:val="20"/>
          <w:szCs w:val="20"/>
          <w:lang w:val="ru-RU"/>
        </w:rPr>
        <w:t>[</w:t>
      </w:r>
      <w:r w:rsidR="006C3878">
        <w:rPr>
          <w:rFonts w:ascii="Verdana" w:hAnsi="Verdana"/>
          <w:snapToGrid w:val="0"/>
          <w:sz w:val="20"/>
          <w:szCs w:val="20"/>
          <w:lang w:val="ru-RU"/>
        </w:rPr>
        <w:t>6</w:t>
      </w:r>
      <w:r w:rsidR="00D62FE0">
        <w:rPr>
          <w:rFonts w:ascii="Verdana" w:hAnsi="Verdana"/>
          <w:snapToGrid w:val="0"/>
          <w:sz w:val="20"/>
          <w:szCs w:val="20"/>
          <w:lang w:val="ru-RU"/>
        </w:rPr>
        <w:t>0</w:t>
      </w:r>
      <w:r>
        <w:rPr>
          <w:rFonts w:ascii="Verdana" w:hAnsi="Verdana"/>
          <w:snapToGrid w:val="0"/>
          <w:sz w:val="20"/>
          <w:szCs w:val="20"/>
          <w:lang w:val="ru-RU"/>
        </w:rPr>
        <w:t>]</w:t>
      </w:r>
      <w:r w:rsidRPr="00356FD6">
        <w:rPr>
          <w:rFonts w:ascii="Verdana" w:hAnsi="Verdana"/>
          <w:snapToGrid w:val="0"/>
          <w:sz w:val="20"/>
          <w:szCs w:val="20"/>
          <w:lang w:val="ru-RU"/>
        </w:rPr>
        <w:t>: «</w:t>
      </w:r>
      <w:r w:rsidRPr="00356FD6">
        <w:rPr>
          <w:rFonts w:asciiTheme="majorHAnsi" w:hAnsiTheme="majorHAnsi"/>
          <w:snapToGrid w:val="0"/>
          <w:sz w:val="20"/>
          <w:szCs w:val="20"/>
          <w:lang w:val="ru-RU"/>
        </w:rPr>
        <w:t>…Так стяжав царскую власть, Сандрокотт в то время, когда Селевк закладывал основы своего будущего могущества, владел Индией. Заключив с ним договор и уладив дела на востоке, Селевк вступил в войну с Антигоном</w:t>
      </w:r>
      <w:r w:rsidRPr="00356FD6">
        <w:rPr>
          <w:rFonts w:ascii="Verdana" w:hAnsi="Verdana"/>
          <w:snapToGrid w:val="0"/>
          <w:sz w:val="20"/>
          <w:szCs w:val="20"/>
          <w:lang w:val="ru-RU"/>
        </w:rPr>
        <w:t>». И примечания из этой же книги: «</w:t>
      </w:r>
      <w:r w:rsidRPr="00356FD6">
        <w:rPr>
          <w:rFonts w:asciiTheme="majorHAnsi" w:hAnsiTheme="majorHAnsi"/>
          <w:snapToGrid w:val="0"/>
          <w:sz w:val="20"/>
          <w:szCs w:val="20"/>
          <w:lang w:val="ru-RU"/>
        </w:rPr>
        <w:t xml:space="preserve">Антигон, </w:t>
      </w:r>
      <w:r w:rsidRPr="00630A85">
        <w:rPr>
          <w:rFonts w:asciiTheme="majorHAnsi" w:hAnsiTheme="majorHAnsi"/>
          <w:snapToGrid w:val="0"/>
          <w:sz w:val="20"/>
          <w:szCs w:val="20"/>
        </w:rPr>
        <w:t>I</w:t>
      </w:r>
      <w:r w:rsidRPr="00356FD6">
        <w:rPr>
          <w:rFonts w:asciiTheme="majorHAnsi" w:hAnsiTheme="majorHAnsi"/>
          <w:snapToGrid w:val="0"/>
          <w:sz w:val="20"/>
          <w:szCs w:val="20"/>
          <w:lang w:val="ru-RU"/>
        </w:rPr>
        <w:t xml:space="preserve"> </w:t>
      </w:r>
      <w:r w:rsidRPr="00356FD6">
        <w:rPr>
          <w:rFonts w:asciiTheme="majorHAnsi" w:hAnsiTheme="majorHAnsi"/>
          <w:sz w:val="20"/>
          <w:szCs w:val="20"/>
          <w:lang w:val="ru-RU"/>
        </w:rPr>
        <w:t>—</w:t>
      </w:r>
      <w:r w:rsidRPr="00356FD6">
        <w:rPr>
          <w:rFonts w:asciiTheme="majorHAnsi" w:hAnsiTheme="majorHAnsi"/>
          <w:snapToGrid w:val="0"/>
          <w:sz w:val="20"/>
          <w:szCs w:val="20"/>
          <w:lang w:val="ru-RU"/>
        </w:rPr>
        <w:t xml:space="preserve"> полководец Александра Македонского, который назначил его сатрапом Великой Фригии (в Малой Азии, в 333 г.); после смерти Александра, при разделе его владений получил дополнительно Ликию и Памфилию (в Малой Азии)».</w:t>
      </w:r>
      <w:r w:rsidRPr="00356FD6">
        <w:rPr>
          <w:rFonts w:ascii="Verdana" w:hAnsi="Verdana"/>
          <w:snapToGrid w:val="0"/>
          <w:sz w:val="20"/>
          <w:szCs w:val="20"/>
          <w:lang w:val="ru-RU"/>
        </w:rPr>
        <w:t xml:space="preserve"> </w:t>
      </w:r>
    </w:p>
    <w:p w:rsidR="00262530" w:rsidRPr="00356FD6" w:rsidRDefault="00D62FE0" w:rsidP="00262530">
      <w:pPr>
        <w:spacing w:after="0" w:afterAutospacing="0"/>
        <w:ind w:firstLine="709"/>
        <w:jc w:val="both"/>
        <w:rPr>
          <w:rFonts w:ascii="Verdana" w:hAnsi="Verdana"/>
          <w:snapToGrid w:val="0"/>
          <w:sz w:val="20"/>
          <w:szCs w:val="20"/>
          <w:lang w:val="ru-RU"/>
        </w:rPr>
      </w:pPr>
      <w:r>
        <w:rPr>
          <w:rFonts w:ascii="Verdana" w:hAnsi="Verdana"/>
          <w:snapToGrid w:val="0"/>
          <w:sz w:val="20"/>
          <w:szCs w:val="20"/>
          <w:lang w:val="ru-RU"/>
        </w:rPr>
        <w:t>Там же</w:t>
      </w:r>
      <w:r w:rsidR="00262530" w:rsidRPr="00356FD6">
        <w:rPr>
          <w:rFonts w:ascii="Verdana" w:hAnsi="Verdana"/>
          <w:snapToGrid w:val="0"/>
          <w:sz w:val="20"/>
          <w:szCs w:val="20"/>
          <w:lang w:val="ru-RU"/>
        </w:rPr>
        <w:t xml:space="preserve">: </w:t>
      </w:r>
      <w:r w:rsidR="00262530" w:rsidRPr="00356FD6">
        <w:rPr>
          <w:rFonts w:asciiTheme="majorHAnsi" w:hAnsiTheme="majorHAnsi"/>
          <w:snapToGrid w:val="0"/>
          <w:sz w:val="20"/>
          <w:szCs w:val="20"/>
          <w:lang w:val="ru-RU"/>
        </w:rPr>
        <w:t xml:space="preserve">«…Однако многие войны Эвкратид вел очень доблестно. Ослабленный ими, он, когда подвергся осаде Деметрия, царя индов, постоянными вылазками с 300 воинами победил 60 тысяч врагов». </w:t>
      </w:r>
      <w:r w:rsidR="00262530" w:rsidRPr="00356FD6">
        <w:rPr>
          <w:rFonts w:ascii="Verdana" w:hAnsi="Verdana"/>
          <w:snapToGrid w:val="0"/>
          <w:sz w:val="20"/>
          <w:szCs w:val="20"/>
          <w:lang w:val="ru-RU"/>
        </w:rPr>
        <w:t>Здесь очень интересны примечания:</w:t>
      </w:r>
      <w:r w:rsidR="00262530" w:rsidRPr="00356FD6">
        <w:rPr>
          <w:rFonts w:asciiTheme="majorHAnsi" w:hAnsiTheme="majorHAnsi"/>
          <w:snapToGrid w:val="0"/>
          <w:sz w:val="20"/>
          <w:szCs w:val="20"/>
          <w:lang w:val="ru-RU"/>
        </w:rPr>
        <w:t xml:space="preserve"> «Деметрий </w:t>
      </w:r>
      <w:r w:rsidR="00262530" w:rsidRPr="00356FD6">
        <w:rPr>
          <w:rFonts w:asciiTheme="majorHAnsi" w:hAnsiTheme="majorHAnsi"/>
          <w:sz w:val="20"/>
          <w:szCs w:val="20"/>
          <w:lang w:val="ru-RU"/>
        </w:rPr>
        <w:t>—</w:t>
      </w:r>
      <w:r w:rsidR="00262530" w:rsidRPr="00356FD6">
        <w:rPr>
          <w:rFonts w:asciiTheme="majorHAnsi" w:hAnsiTheme="majorHAnsi"/>
          <w:snapToGrid w:val="0"/>
          <w:sz w:val="20"/>
          <w:szCs w:val="20"/>
          <w:lang w:val="ru-RU"/>
        </w:rPr>
        <w:t xml:space="preserve"> один из греко-бактрийских царей. Вся реконструируемая история греко-бактрийского и греко-индийского царств, имена царей и даты их правления </w:t>
      </w:r>
      <w:r w:rsidR="00262530" w:rsidRPr="00356FD6">
        <w:rPr>
          <w:rFonts w:asciiTheme="majorHAnsi" w:hAnsiTheme="majorHAnsi"/>
          <w:sz w:val="20"/>
          <w:szCs w:val="20"/>
          <w:lang w:val="ru-RU"/>
        </w:rPr>
        <w:t>—</w:t>
      </w:r>
      <w:r w:rsidR="00262530" w:rsidRPr="00356FD6">
        <w:rPr>
          <w:rFonts w:asciiTheme="majorHAnsi" w:hAnsiTheme="majorHAnsi"/>
          <w:snapToGrid w:val="0"/>
          <w:sz w:val="20"/>
          <w:szCs w:val="20"/>
          <w:lang w:val="ru-RU"/>
        </w:rPr>
        <w:t xml:space="preserve"> гипотетичны… К концу </w:t>
      </w:r>
      <w:r w:rsidR="00262530" w:rsidRPr="00630A85">
        <w:rPr>
          <w:rFonts w:asciiTheme="majorHAnsi" w:hAnsiTheme="majorHAnsi"/>
          <w:snapToGrid w:val="0"/>
          <w:sz w:val="20"/>
          <w:szCs w:val="20"/>
        </w:rPr>
        <w:t>I</w:t>
      </w:r>
      <w:r w:rsidR="00262530" w:rsidRPr="00356FD6">
        <w:rPr>
          <w:rFonts w:asciiTheme="majorHAnsi" w:hAnsiTheme="majorHAnsi"/>
          <w:snapToGrid w:val="0"/>
          <w:sz w:val="20"/>
          <w:szCs w:val="20"/>
          <w:lang w:val="ru-RU"/>
        </w:rPr>
        <w:t xml:space="preserve"> в. до н. э. греческие правители на территории Индии полностью исчезают</w:t>
      </w:r>
      <w:r w:rsidR="00262530" w:rsidRPr="00356FD6">
        <w:rPr>
          <w:rFonts w:ascii="Verdana" w:hAnsi="Verdana"/>
          <w:snapToGrid w:val="0"/>
          <w:sz w:val="20"/>
          <w:szCs w:val="20"/>
          <w:lang w:val="ru-RU"/>
        </w:rPr>
        <w:t>».</w:t>
      </w:r>
    </w:p>
    <w:p w:rsidR="00262530" w:rsidRDefault="00262530" w:rsidP="00262530">
      <w:pPr>
        <w:spacing w:after="0" w:afterAutospacing="0"/>
        <w:ind w:firstLine="709"/>
        <w:jc w:val="both"/>
        <w:rPr>
          <w:rFonts w:ascii="Verdana" w:hAnsi="Verdana"/>
          <w:snapToGrid w:val="0"/>
          <w:sz w:val="20"/>
          <w:szCs w:val="20"/>
          <w:lang w:val="ru-RU"/>
        </w:rPr>
      </w:pPr>
      <w:r w:rsidRPr="00356FD6">
        <w:rPr>
          <w:rFonts w:ascii="Verdana" w:hAnsi="Verdana"/>
          <w:snapToGrid w:val="0"/>
          <w:sz w:val="20"/>
          <w:szCs w:val="20"/>
          <w:lang w:val="ru-RU"/>
        </w:rPr>
        <w:t xml:space="preserve">В примечаниях к Полибию, конечно же, это совершенно разные исторические персонажи. И </w:t>
      </w:r>
      <w:r w:rsidRPr="00356FD6">
        <w:rPr>
          <w:rFonts w:ascii="Verdana" w:hAnsi="Verdana"/>
          <w:snapToGrid w:val="0"/>
          <w:sz w:val="20"/>
          <w:szCs w:val="20"/>
          <w:lang w:val="ru-RU"/>
        </w:rPr>
        <w:lastRenderedPageBreak/>
        <w:t xml:space="preserve">относятся они к разным историческим эпохам и разным территориям. Хотя это довольно странно. Правитель Антигон, потом царь Деметрий действуют на территории Малой Азии и Индии, и на территории Греции и Македонии действуют правители сначала Антигон, потом Деметрий. Ну, а про легендарных 300 воинов </w:t>
      </w:r>
      <w:r w:rsidRPr="00356FD6">
        <w:rPr>
          <w:rFonts w:ascii="Verdana" w:hAnsi="Verdana"/>
          <w:i/>
          <w:sz w:val="20"/>
          <w:szCs w:val="20"/>
          <w:lang w:val="ru-RU"/>
        </w:rPr>
        <w:t>—</w:t>
      </w:r>
      <w:r w:rsidRPr="00356FD6">
        <w:rPr>
          <w:rFonts w:ascii="Verdana" w:hAnsi="Verdana"/>
          <w:snapToGrid w:val="0"/>
          <w:sz w:val="20"/>
          <w:szCs w:val="20"/>
          <w:lang w:val="ru-RU"/>
        </w:rPr>
        <w:t xml:space="preserve"> и говорить нечего. Были, и еще раньше, у тех же греков 300 спартанцев. Кстати, и у грузин есть свои триста героев </w:t>
      </w:r>
      <w:r w:rsidRPr="00356FD6">
        <w:rPr>
          <w:rFonts w:ascii="Verdana" w:hAnsi="Verdana"/>
          <w:i/>
          <w:sz w:val="20"/>
          <w:szCs w:val="20"/>
          <w:lang w:val="ru-RU"/>
        </w:rPr>
        <w:t>—</w:t>
      </w:r>
      <w:r w:rsidRPr="00356FD6">
        <w:rPr>
          <w:rFonts w:ascii="Verdana" w:hAnsi="Verdana"/>
          <w:snapToGrid w:val="0"/>
          <w:sz w:val="20"/>
          <w:szCs w:val="20"/>
          <w:lang w:val="ru-RU"/>
        </w:rPr>
        <w:t xml:space="preserve"> 300 арагвинцев. И подвиг они совершили один и тот же,</w:t>
      </w:r>
      <w:r w:rsidRPr="00356FD6">
        <w:rPr>
          <w:rFonts w:ascii="Verdana" w:hAnsi="Verdana"/>
          <w:i/>
          <w:sz w:val="20"/>
          <w:szCs w:val="20"/>
          <w:lang w:val="ru-RU"/>
        </w:rPr>
        <w:t xml:space="preserve"> </w:t>
      </w:r>
      <w:r w:rsidRPr="00356FD6">
        <w:rPr>
          <w:rFonts w:ascii="Verdana" w:hAnsi="Verdana"/>
          <w:snapToGrid w:val="0"/>
          <w:sz w:val="20"/>
          <w:szCs w:val="20"/>
          <w:lang w:val="ru-RU"/>
        </w:rPr>
        <w:t xml:space="preserve">только в разные эпохи. Понятно, что если этот эпизод основан на реальном событии, то это событие могло произойти только один раз и только в одном месте. Непонятно </w:t>
      </w:r>
      <w:r w:rsidRPr="00356FD6">
        <w:rPr>
          <w:rFonts w:ascii="Verdana" w:hAnsi="Verdana"/>
          <w:i/>
          <w:sz w:val="20"/>
          <w:szCs w:val="20"/>
          <w:lang w:val="ru-RU"/>
        </w:rPr>
        <w:t>—</w:t>
      </w:r>
      <w:r w:rsidRPr="00356FD6">
        <w:rPr>
          <w:rFonts w:ascii="Verdana" w:hAnsi="Verdana"/>
          <w:snapToGrid w:val="0"/>
          <w:sz w:val="20"/>
          <w:szCs w:val="20"/>
          <w:lang w:val="ru-RU"/>
        </w:rPr>
        <w:t xml:space="preserve"> где и когда. Ни Грузия, ни Греция не подходят. Возьмите карту Греции и найдите на ней пункт с координатами 38˚48′19′′, 22˚33′46′′, координаты Фермопил. Фермопилы не могли быть препятствием для персов! Не зря ведь в «Википедии» пишут: «</w:t>
      </w:r>
      <w:r w:rsidRPr="00356FD6">
        <w:rPr>
          <w:rFonts w:asciiTheme="majorHAnsi" w:hAnsiTheme="majorHAnsi"/>
          <w:snapToGrid w:val="0"/>
          <w:sz w:val="20"/>
          <w:szCs w:val="20"/>
          <w:lang w:val="ru-RU"/>
        </w:rPr>
        <w:t xml:space="preserve">В настоящее время характер местности изменился вследствие действия вулканических сил и отложений горных речек и Сперхея, русло которого переместилось южнее и в который ныне впадают речки Дирас, Мелас, Асоп, Фойник, впадавшие первоначально в море. Ширина Фермопил составляет от 1.5 до 5 км». </w:t>
      </w:r>
      <w:r w:rsidRPr="00356FD6">
        <w:rPr>
          <w:rFonts w:ascii="Verdana" w:hAnsi="Verdana"/>
          <w:snapToGrid w:val="0"/>
          <w:sz w:val="20"/>
          <w:szCs w:val="20"/>
          <w:lang w:val="ru-RU"/>
        </w:rPr>
        <w:t xml:space="preserve">Понятно, что 300 спартанцев в Греции </w:t>
      </w:r>
      <w:r w:rsidRPr="00356FD6">
        <w:rPr>
          <w:rFonts w:ascii="Verdana" w:hAnsi="Verdana"/>
          <w:i/>
          <w:sz w:val="20"/>
          <w:szCs w:val="20"/>
          <w:lang w:val="ru-RU"/>
        </w:rPr>
        <w:t>—</w:t>
      </w:r>
      <w:r w:rsidRPr="00356FD6">
        <w:rPr>
          <w:rFonts w:ascii="Verdana" w:hAnsi="Verdana"/>
          <w:snapToGrid w:val="0"/>
          <w:sz w:val="20"/>
          <w:szCs w:val="20"/>
          <w:lang w:val="ru-RU"/>
        </w:rPr>
        <w:t xml:space="preserve"> это миф. Не могли 300 человек на таком довольно большом участке (шириной не менее 1,5 км) держать оборону. Тоже можно сказать и о Грузии. Остаются еще два варианта. Первый: вся эта история </w:t>
      </w:r>
      <w:r w:rsidRPr="00356FD6">
        <w:rPr>
          <w:rFonts w:ascii="Verdana" w:hAnsi="Verdana"/>
          <w:i/>
          <w:sz w:val="20"/>
          <w:szCs w:val="20"/>
          <w:lang w:val="ru-RU"/>
        </w:rPr>
        <w:t xml:space="preserve">— </w:t>
      </w:r>
      <w:r w:rsidRPr="00356FD6">
        <w:rPr>
          <w:rFonts w:ascii="Verdana" w:hAnsi="Verdana"/>
          <w:snapToGrid w:val="0"/>
          <w:sz w:val="20"/>
          <w:szCs w:val="20"/>
          <w:lang w:val="ru-RU"/>
        </w:rPr>
        <w:t xml:space="preserve">миф, второй </w:t>
      </w:r>
      <w:r w:rsidRPr="00356FD6">
        <w:rPr>
          <w:rFonts w:ascii="Verdana" w:hAnsi="Verdana"/>
          <w:i/>
          <w:sz w:val="20"/>
          <w:szCs w:val="20"/>
          <w:lang w:val="ru-RU"/>
        </w:rPr>
        <w:t>—</w:t>
      </w:r>
      <w:r w:rsidRPr="00356FD6">
        <w:rPr>
          <w:rFonts w:ascii="Verdana" w:hAnsi="Verdana"/>
          <w:snapToGrid w:val="0"/>
          <w:sz w:val="20"/>
          <w:szCs w:val="20"/>
          <w:lang w:val="ru-RU"/>
        </w:rPr>
        <w:t xml:space="preserve"> эти события действительно происходили, но происходили они на Востоке, там и горы повыше, и персы поближе. Да и греки там, на Востоке, вполне могли быть участниками этих событий. Можно даже предположить, что место, где греки держали оборону против персов это </w:t>
      </w:r>
      <w:r w:rsidRPr="00356FD6">
        <w:rPr>
          <w:rFonts w:asciiTheme="majorHAnsi" w:hAnsiTheme="majorHAnsi"/>
          <w:snapToGrid w:val="0"/>
          <w:sz w:val="20"/>
          <w:szCs w:val="20"/>
          <w:lang w:val="ru-RU"/>
        </w:rPr>
        <w:t xml:space="preserve">«знаменитый Хайберский проход ― 53-километровый перевал в горной цепи Гиндукуша, связывающий Афганистан с Пакистаном. Имеющий в своей самой узкой части ширину всего 3 метра, этот перевал имеет длинную и зачастую трагическую историю... Именно здесь армия Дария ... проложила путь в Пенджаб и Индию... Эта узкая полоска горной земли, окруженная скалами высотой до 300 метров, является свидетелем самого большого количества армий вторжения в истории человечества...» </w:t>
      </w:r>
      <w:r w:rsidRPr="00356FD6">
        <w:rPr>
          <w:rFonts w:ascii="Verdana" w:hAnsi="Verdana"/>
          <w:snapToGrid w:val="0"/>
          <w:sz w:val="20"/>
          <w:szCs w:val="20"/>
          <w:lang w:val="ru-RU"/>
        </w:rPr>
        <w:t xml:space="preserve">(сайт </w:t>
      </w:r>
      <w:r>
        <w:rPr>
          <w:rFonts w:ascii="Verdana" w:hAnsi="Verdana"/>
          <w:snapToGrid w:val="0"/>
          <w:sz w:val="20"/>
          <w:szCs w:val="20"/>
        </w:rPr>
        <w:t>mirkrasiv</w:t>
      </w:r>
      <w:r w:rsidRPr="00356FD6">
        <w:rPr>
          <w:rFonts w:ascii="Verdana" w:hAnsi="Verdana"/>
          <w:snapToGrid w:val="0"/>
          <w:sz w:val="20"/>
          <w:szCs w:val="20"/>
          <w:lang w:val="ru-RU"/>
        </w:rPr>
        <w:t xml:space="preserve">). И </w:t>
      </w:r>
      <w:r w:rsidRPr="00356FD6">
        <w:rPr>
          <w:rFonts w:ascii="Verdana" w:hAnsi="Verdana"/>
          <w:snapToGrid w:val="0"/>
          <w:sz w:val="20"/>
          <w:szCs w:val="20"/>
          <w:lang w:val="ru-RU"/>
        </w:rPr>
        <w:lastRenderedPageBreak/>
        <w:t>именно здесь, эпизод</w:t>
      </w:r>
      <w:r>
        <w:rPr>
          <w:rFonts w:ascii="Verdana" w:hAnsi="Verdana"/>
          <w:snapToGrid w:val="0"/>
          <w:sz w:val="20"/>
          <w:szCs w:val="20"/>
          <w:lang w:val="ru-RU"/>
        </w:rPr>
        <w:t xml:space="preserve"> с Фермопилами</w:t>
      </w:r>
      <w:r w:rsidRPr="00356FD6">
        <w:rPr>
          <w:rFonts w:ascii="Verdana" w:hAnsi="Verdana"/>
          <w:snapToGrid w:val="0"/>
          <w:sz w:val="20"/>
          <w:szCs w:val="20"/>
          <w:lang w:val="ru-RU"/>
        </w:rPr>
        <w:t>, необъяснимый с точки зрения традиционной версии истории, становится реальным. Понятно, что действующие лица могли быть другими, не греками и персами, но по</w:t>
      </w:r>
      <w:r w:rsidR="00B069E4">
        <w:rPr>
          <w:rFonts w:ascii="Verdana" w:hAnsi="Verdana"/>
          <w:snapToGrid w:val="0"/>
          <w:sz w:val="20"/>
          <w:szCs w:val="20"/>
          <w:lang w:val="ru-RU"/>
        </w:rPr>
        <w:t>пала она к ним в историю так же, как в истории многих стран и народов попали эпизоды из истории совершенно других стран</w:t>
      </w:r>
      <w:r w:rsidRPr="00356FD6">
        <w:rPr>
          <w:rFonts w:ascii="Verdana" w:hAnsi="Verdana"/>
          <w:snapToGrid w:val="0"/>
          <w:sz w:val="20"/>
          <w:szCs w:val="20"/>
          <w:lang w:val="ru-RU"/>
        </w:rPr>
        <w:t xml:space="preserve">. </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 xml:space="preserve">В истории Древней Греции значительную часть занимают многочисленные войны, которые вели греки с персами. Естественно возникает вопрос </w:t>
      </w:r>
      <w:r w:rsidRPr="00356FD6">
        <w:rPr>
          <w:rFonts w:ascii="Verdana" w:hAnsi="Verdana"/>
          <w:i/>
          <w:sz w:val="20"/>
          <w:szCs w:val="20"/>
          <w:lang w:val="ru-RU"/>
        </w:rPr>
        <w:t>—</w:t>
      </w:r>
      <w:r w:rsidRPr="00356FD6">
        <w:rPr>
          <w:rFonts w:ascii="Verdana" w:hAnsi="Verdana"/>
          <w:sz w:val="20"/>
          <w:szCs w:val="20"/>
          <w:lang w:val="ru-RU"/>
        </w:rPr>
        <w:t xml:space="preserve"> для чего персы с тупым упорством пытались завоевать страну, ничем не замечательную и расположенную совсем не близко? Ответ на этот простой вопрос традиционная версия истории не дает.</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Сомнения в нахождении Древней Греции на Балканском полуострове вносит и книга Э.В. Рунга «Греция и Ахеменидская держава»</w:t>
      </w:r>
      <w:r w:rsidR="002C2126">
        <w:rPr>
          <w:rFonts w:ascii="Verdana" w:hAnsi="Verdana"/>
          <w:sz w:val="20"/>
          <w:szCs w:val="20"/>
          <w:lang w:val="ru-RU"/>
        </w:rPr>
        <w:t xml:space="preserve">, </w:t>
      </w:r>
      <w:r w:rsidR="002C2126">
        <w:rPr>
          <w:rFonts w:ascii="Verdana" w:hAnsi="Verdana"/>
          <w:sz w:val="20"/>
          <w:szCs w:val="20"/>
          <w:lang w:val="ru-RU" w:eastAsia="ru-RU"/>
        </w:rPr>
        <w:t>[</w:t>
      </w:r>
      <w:r w:rsidR="006C3878">
        <w:rPr>
          <w:rFonts w:ascii="Verdana" w:hAnsi="Verdana"/>
          <w:sz w:val="20"/>
          <w:szCs w:val="20"/>
          <w:lang w:val="ru-RU" w:eastAsia="ru-RU"/>
        </w:rPr>
        <w:t>64</w:t>
      </w:r>
      <w:r w:rsidR="002C2126">
        <w:rPr>
          <w:rFonts w:ascii="Verdana" w:hAnsi="Verdana"/>
          <w:sz w:val="20"/>
          <w:szCs w:val="20"/>
          <w:lang w:val="ru-RU" w:eastAsia="ru-RU"/>
        </w:rPr>
        <w:t>]</w:t>
      </w:r>
      <w:r w:rsidRPr="00356FD6">
        <w:rPr>
          <w:rFonts w:ascii="Verdana" w:hAnsi="Verdana"/>
          <w:sz w:val="20"/>
          <w:szCs w:val="20"/>
          <w:lang w:val="ru-RU"/>
        </w:rPr>
        <w:t xml:space="preserve">. В книге много места уделяется персидским требованиям земли и воды (Глава </w:t>
      </w:r>
      <w:r w:rsidRPr="00B45309">
        <w:rPr>
          <w:rFonts w:ascii="Verdana" w:hAnsi="Verdana"/>
          <w:sz w:val="20"/>
          <w:szCs w:val="20"/>
        </w:rPr>
        <w:t>ΙΙ</w:t>
      </w:r>
      <w:r w:rsidRPr="00356FD6">
        <w:rPr>
          <w:rFonts w:ascii="Verdana" w:hAnsi="Verdana"/>
          <w:sz w:val="20"/>
          <w:szCs w:val="20"/>
          <w:lang w:val="ru-RU"/>
        </w:rPr>
        <w:t>). Автор считает подобные требования символами подчинения Персии. Действительно, о какой земле и воде можно говорить относительно Греции, расположенной за сотни километров от Персии! Но если речь идет о соседних государствах то, учитывая географическое положение Персии (смотрите ту же карту Птолемея), станет ясно, что если это и символика, то она очень понятна. И земли, и, тем более, воды Персии точно не хватало.</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 xml:space="preserve">Притянутыми за уши выглядят рассуждения автора о мирном договоре между афинянами и персами по поводу установления сухопутных границ. (Глава </w:t>
      </w:r>
      <w:r w:rsidRPr="00B45309">
        <w:rPr>
          <w:rFonts w:ascii="Verdana" w:hAnsi="Verdana"/>
          <w:sz w:val="20"/>
          <w:szCs w:val="20"/>
        </w:rPr>
        <w:t>ΙV</w:t>
      </w:r>
      <w:r w:rsidRPr="00356FD6">
        <w:rPr>
          <w:rFonts w:ascii="Verdana" w:hAnsi="Verdana"/>
          <w:sz w:val="20"/>
          <w:szCs w:val="20"/>
          <w:lang w:val="ru-RU"/>
        </w:rPr>
        <w:t xml:space="preserve">. Проблема Каллиева мира). Ясно, как ни рассуждать об этих границах, глядя на нынешнее географическое положение Греции и Персии, во всех случаях получается что-то нереальное. Не спасают положения ни греческие города Малой Азии, ни версия о том, что Персия в древности занимала территорию до Средиземного моря, </w:t>
      </w:r>
      <w:r w:rsidRPr="00356FD6">
        <w:rPr>
          <w:rFonts w:ascii="Verdana" w:hAnsi="Verdana"/>
          <w:i/>
          <w:sz w:val="20"/>
          <w:szCs w:val="20"/>
          <w:lang w:val="ru-RU"/>
        </w:rPr>
        <w:t>—</w:t>
      </w:r>
      <w:r w:rsidRPr="00356FD6">
        <w:rPr>
          <w:rFonts w:ascii="Verdana" w:hAnsi="Verdana"/>
          <w:sz w:val="20"/>
          <w:szCs w:val="20"/>
          <w:lang w:val="ru-RU"/>
        </w:rPr>
        <w:t xml:space="preserve"> все равно картина не складывается. В той же книги Рунга стр. 370 рассказывается о переговорах между персами и греками, которые состоялись в одной из столиц Персии </w:t>
      </w:r>
      <w:r w:rsidRPr="00356FD6">
        <w:rPr>
          <w:rFonts w:ascii="Verdana" w:hAnsi="Verdana"/>
          <w:i/>
          <w:sz w:val="20"/>
          <w:szCs w:val="20"/>
          <w:lang w:val="ru-RU"/>
        </w:rPr>
        <w:t>—</w:t>
      </w:r>
      <w:r w:rsidRPr="00356FD6">
        <w:rPr>
          <w:rFonts w:ascii="Verdana" w:hAnsi="Verdana"/>
          <w:sz w:val="20"/>
          <w:szCs w:val="20"/>
          <w:lang w:val="ru-RU"/>
        </w:rPr>
        <w:t xml:space="preserve"> Сузах. Греческие делегаты были из Спарты, Фив, Афин, Аргоса, Аркадии и Элиды. Делегаты </w:t>
      </w:r>
      <w:r w:rsidRPr="00356FD6">
        <w:rPr>
          <w:rFonts w:ascii="Verdana" w:hAnsi="Verdana"/>
          <w:sz w:val="20"/>
          <w:szCs w:val="20"/>
          <w:lang w:val="ru-RU"/>
        </w:rPr>
        <w:lastRenderedPageBreak/>
        <w:t xml:space="preserve">собрались и, не торопясь, отправились на переговоры почти за три тысячи километров, надо думать, предварительно заказав билеты и места в гостинице. И снова все становится очень даже логичным, если считать, что Греция и Персия </w:t>
      </w:r>
      <w:r w:rsidRPr="00356FD6">
        <w:rPr>
          <w:rFonts w:ascii="Verdana" w:hAnsi="Verdana"/>
          <w:i/>
          <w:sz w:val="20"/>
          <w:szCs w:val="20"/>
          <w:lang w:val="ru-RU"/>
        </w:rPr>
        <w:t xml:space="preserve">— </w:t>
      </w:r>
      <w:r w:rsidRPr="00356FD6">
        <w:rPr>
          <w:rFonts w:ascii="Verdana" w:hAnsi="Verdana"/>
          <w:sz w:val="20"/>
          <w:szCs w:val="20"/>
          <w:lang w:val="ru-RU"/>
        </w:rPr>
        <w:t>соседние государства.</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Очевидно, что большинство событий, касающихся Греции и Персии, о которых пишут действительно древние авторы, происходили на Востоке, и только позднейшие авторы, перенесли эти события на территорию современной Греции.</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b/>
          <w:sz w:val="20"/>
          <w:szCs w:val="20"/>
          <w:lang w:val="ru-RU"/>
        </w:rPr>
        <w:t>Где находится Парнас?</w:t>
      </w:r>
      <w:r w:rsidRPr="00356FD6">
        <w:rPr>
          <w:rFonts w:ascii="Verdana" w:hAnsi="Verdana"/>
          <w:sz w:val="20"/>
          <w:szCs w:val="20"/>
          <w:lang w:val="ru-RU"/>
        </w:rPr>
        <w:t xml:space="preserve"> Странный вопрос? Из книги «Древний Восток в античной и раннехристианской традиции» стр. 40, Аристотель «Метрология</w:t>
      </w:r>
      <w:r w:rsidR="002C2126">
        <w:rPr>
          <w:rFonts w:ascii="Verdana" w:hAnsi="Verdana"/>
          <w:sz w:val="20"/>
          <w:szCs w:val="20"/>
          <w:lang w:val="ru-RU"/>
        </w:rPr>
        <w:t xml:space="preserve">, </w:t>
      </w:r>
      <w:r w:rsidR="002C2126">
        <w:rPr>
          <w:rFonts w:ascii="Verdana" w:hAnsi="Verdana"/>
          <w:sz w:val="20"/>
          <w:szCs w:val="20"/>
          <w:lang w:val="ru-RU" w:eastAsia="ru-RU"/>
        </w:rPr>
        <w:t>[</w:t>
      </w:r>
      <w:r w:rsidR="006C3878">
        <w:rPr>
          <w:rFonts w:ascii="Verdana" w:hAnsi="Verdana"/>
          <w:sz w:val="20"/>
          <w:szCs w:val="20"/>
          <w:lang w:val="ru-RU" w:eastAsia="ru-RU"/>
        </w:rPr>
        <w:t>23</w:t>
      </w:r>
      <w:r w:rsidR="002C2126">
        <w:rPr>
          <w:rFonts w:ascii="Verdana" w:hAnsi="Verdana"/>
          <w:sz w:val="20"/>
          <w:szCs w:val="20"/>
          <w:lang w:val="ru-RU" w:eastAsia="ru-RU"/>
        </w:rPr>
        <w:t>]</w:t>
      </w:r>
      <w:r w:rsidRPr="00356FD6">
        <w:rPr>
          <w:rFonts w:ascii="Verdana" w:hAnsi="Verdana"/>
          <w:sz w:val="20"/>
          <w:szCs w:val="20"/>
          <w:lang w:val="ru-RU"/>
        </w:rPr>
        <w:t>»:</w:t>
      </w:r>
      <w:r>
        <w:rPr>
          <w:rFonts w:ascii="Verdana" w:hAnsi="Verdana"/>
          <w:sz w:val="20"/>
          <w:szCs w:val="20"/>
          <w:lang w:val="ru-RU"/>
        </w:rPr>
        <w:t xml:space="preserve"> </w:t>
      </w:r>
      <w:r w:rsidRPr="00356FD6">
        <w:rPr>
          <w:rFonts w:asciiTheme="majorHAnsi" w:hAnsiTheme="majorHAnsi"/>
          <w:sz w:val="20"/>
          <w:szCs w:val="20"/>
          <w:lang w:val="ru-RU"/>
        </w:rPr>
        <w:t>«…Так вот, в Азии больше всего рек и самых больших течет, по-видимому, с горы, называемой Парнасс, а признается, что это самая большая из всех гор на зимнем востоке… Течет с него Инд…</w:t>
      </w:r>
      <w:r w:rsidRPr="00356FD6">
        <w:rPr>
          <w:rFonts w:ascii="Verdana" w:hAnsi="Verdana"/>
          <w:i/>
          <w:sz w:val="20"/>
          <w:szCs w:val="20"/>
          <w:lang w:val="ru-RU"/>
        </w:rPr>
        <w:t xml:space="preserve">». </w:t>
      </w:r>
      <w:r w:rsidRPr="00356FD6">
        <w:rPr>
          <w:rFonts w:ascii="Verdana" w:hAnsi="Verdana"/>
          <w:sz w:val="20"/>
          <w:szCs w:val="20"/>
          <w:lang w:val="ru-RU"/>
        </w:rPr>
        <w:t>И, конечно же, примечания стр. 524:</w:t>
      </w:r>
      <w:r>
        <w:rPr>
          <w:rFonts w:ascii="Verdana" w:hAnsi="Verdana"/>
          <w:sz w:val="20"/>
          <w:szCs w:val="20"/>
          <w:lang w:val="ru-RU"/>
        </w:rPr>
        <w:t xml:space="preserve"> </w:t>
      </w:r>
      <w:r w:rsidRPr="00356FD6">
        <w:rPr>
          <w:rFonts w:ascii="Verdana" w:hAnsi="Verdana"/>
          <w:i/>
          <w:sz w:val="20"/>
          <w:szCs w:val="20"/>
          <w:lang w:val="ru-RU"/>
        </w:rPr>
        <w:t>«</w:t>
      </w:r>
      <w:r w:rsidRPr="00356FD6">
        <w:rPr>
          <w:rFonts w:asciiTheme="majorHAnsi" w:hAnsiTheme="majorHAnsi"/>
          <w:sz w:val="20"/>
          <w:szCs w:val="20"/>
          <w:lang w:val="ru-RU"/>
        </w:rPr>
        <w:t>Так Аристотель (который здесь, как предполагают, зависит от Ктесия) называет самые большие горы на востоке… т.е. здесь нын. Гиндукуш и, может быть, западные Гималаи. Собственно Парнас(с) — хребет в Средней Греции, а в узком смысле — две самые высокие вершины (7500 м), у южного склона которых находятся Дельфы. Парнасом называет Парапонис еще только Дионисий Периегет (стих 1097)».</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b/>
          <w:sz w:val="20"/>
          <w:szCs w:val="20"/>
          <w:lang w:val="ru-RU"/>
        </w:rPr>
        <w:t>Неужели не ясно, что ни гора Олимп, высотой 2900 метров, ни Парнас, высотой менее 2500 метров, находящиеся в Греции, никак не тянут на жилище богов</w:t>
      </w:r>
      <w:r w:rsidRPr="00356FD6">
        <w:rPr>
          <w:rFonts w:ascii="Verdana" w:hAnsi="Verdana"/>
          <w:sz w:val="20"/>
          <w:szCs w:val="20"/>
          <w:lang w:val="ru-RU"/>
        </w:rPr>
        <w:t xml:space="preserve">! Любой желающий сможет подняться на эти горы и убедиться, что никаких богов там нет. А вот Гималаи для этой роли подходят как нельзя лучше. Приведенный выше пример </w:t>
      </w:r>
      <w:r w:rsidRPr="00356FD6">
        <w:rPr>
          <w:rFonts w:ascii="Verdana" w:hAnsi="Verdana"/>
          <w:i/>
          <w:sz w:val="20"/>
          <w:szCs w:val="20"/>
          <w:lang w:val="ru-RU"/>
        </w:rPr>
        <w:t>—</w:t>
      </w:r>
      <w:r w:rsidRPr="00356FD6">
        <w:rPr>
          <w:rFonts w:ascii="Verdana" w:hAnsi="Verdana"/>
          <w:sz w:val="20"/>
          <w:szCs w:val="20"/>
          <w:lang w:val="ru-RU"/>
        </w:rPr>
        <w:t xml:space="preserve"> Парнас в Гималаях(!) </w:t>
      </w:r>
      <w:r w:rsidRPr="00356FD6">
        <w:rPr>
          <w:rFonts w:ascii="Verdana" w:hAnsi="Verdana"/>
          <w:i/>
          <w:sz w:val="20"/>
          <w:szCs w:val="20"/>
          <w:lang w:val="ru-RU"/>
        </w:rPr>
        <w:t>—</w:t>
      </w:r>
      <w:r w:rsidRPr="00356FD6">
        <w:rPr>
          <w:rFonts w:ascii="Verdana" w:hAnsi="Verdana"/>
          <w:sz w:val="20"/>
          <w:szCs w:val="20"/>
          <w:lang w:val="ru-RU"/>
        </w:rPr>
        <w:t xml:space="preserve"> комментаторы, как всегда, тут же отметают, только потому, что это противоречит сложившейся схеме. Но кто больше вызывает доверие: Аристотель, с одной стороны, или толпа историков с другой? В естественных науках, когда возникает новое учение, это новое, чаще всего мнение одного, которое хоть и противоречит сложившимся канонам, но если оно верно, сколько противников у этого нового не было бы </w:t>
      </w:r>
      <w:r w:rsidRPr="00356FD6">
        <w:rPr>
          <w:rFonts w:ascii="Verdana" w:hAnsi="Verdana"/>
          <w:i/>
          <w:sz w:val="20"/>
          <w:szCs w:val="20"/>
          <w:lang w:val="ru-RU"/>
        </w:rPr>
        <w:t>—</w:t>
      </w:r>
      <w:r w:rsidRPr="00356FD6">
        <w:rPr>
          <w:rFonts w:ascii="Verdana" w:hAnsi="Verdana"/>
          <w:sz w:val="20"/>
          <w:szCs w:val="20"/>
          <w:lang w:val="ru-RU"/>
        </w:rPr>
        <w:t xml:space="preserve"> рано или поздно оно будет признано. В естественных </w:t>
      </w:r>
      <w:r w:rsidRPr="00356FD6">
        <w:rPr>
          <w:rFonts w:ascii="Verdana" w:hAnsi="Verdana"/>
          <w:sz w:val="20"/>
          <w:szCs w:val="20"/>
          <w:lang w:val="ru-RU"/>
        </w:rPr>
        <w:lastRenderedPageBreak/>
        <w:t xml:space="preserve">науках есть критерий истинности </w:t>
      </w:r>
      <w:r w:rsidRPr="00356FD6">
        <w:rPr>
          <w:rFonts w:ascii="Verdana" w:hAnsi="Verdana"/>
          <w:i/>
          <w:sz w:val="20"/>
          <w:szCs w:val="20"/>
          <w:lang w:val="ru-RU"/>
        </w:rPr>
        <w:t>—</w:t>
      </w:r>
      <w:r w:rsidRPr="00356FD6">
        <w:rPr>
          <w:rFonts w:ascii="Verdana" w:hAnsi="Verdana"/>
          <w:sz w:val="20"/>
          <w:szCs w:val="20"/>
          <w:lang w:val="ru-RU"/>
        </w:rPr>
        <w:t xml:space="preserve"> это практика. А вот в истории это, к сожалению, не так. Критерия истинности в истории не существует. Даже авторитет Аристотеля бессилен. С Олимпом вообще все не</w:t>
      </w:r>
      <w:r w:rsidR="00184CF5" w:rsidRPr="00161BE6">
        <w:rPr>
          <w:rFonts w:ascii="Verdana" w:hAnsi="Verdana"/>
          <w:sz w:val="20"/>
          <w:szCs w:val="20"/>
          <w:lang w:val="ru-RU"/>
        </w:rPr>
        <w:t xml:space="preserve"> </w:t>
      </w:r>
      <w:r w:rsidRPr="00356FD6">
        <w:rPr>
          <w:rFonts w:ascii="Verdana" w:hAnsi="Verdana"/>
          <w:sz w:val="20"/>
          <w:szCs w:val="20"/>
          <w:lang w:val="ru-RU"/>
        </w:rPr>
        <w:t xml:space="preserve">просто. В традиционной версии истории существуют несколько Олимпов </w:t>
      </w:r>
      <w:r w:rsidRPr="00356FD6">
        <w:rPr>
          <w:rFonts w:ascii="Verdana" w:hAnsi="Verdana"/>
          <w:i/>
          <w:sz w:val="20"/>
          <w:szCs w:val="20"/>
          <w:lang w:val="ru-RU"/>
        </w:rPr>
        <w:t>—</w:t>
      </w:r>
      <w:r w:rsidRPr="00356FD6">
        <w:rPr>
          <w:rFonts w:ascii="Verdana" w:hAnsi="Verdana"/>
          <w:sz w:val="20"/>
          <w:szCs w:val="20"/>
          <w:lang w:val="ru-RU"/>
        </w:rPr>
        <w:t xml:space="preserve"> один там, где его все знают, ― на территории нынешней Греции, другой </w:t>
      </w:r>
      <w:r w:rsidRPr="00356FD6">
        <w:rPr>
          <w:rFonts w:ascii="Verdana" w:hAnsi="Verdana"/>
          <w:i/>
          <w:sz w:val="20"/>
          <w:szCs w:val="20"/>
          <w:lang w:val="ru-RU"/>
        </w:rPr>
        <w:t xml:space="preserve">— </w:t>
      </w:r>
      <w:r w:rsidRPr="00356FD6">
        <w:rPr>
          <w:rFonts w:ascii="Verdana" w:hAnsi="Verdana"/>
          <w:sz w:val="20"/>
          <w:szCs w:val="20"/>
          <w:lang w:val="ru-RU"/>
        </w:rPr>
        <w:t>в Киликии (Флор), еще в Мисии и на Кипре (Армянская география). При описании Олимпа нередко авторы указывают на то, что это очень высокая гора.</w:t>
      </w:r>
    </w:p>
    <w:p w:rsidR="00262530" w:rsidRPr="00356FD6" w:rsidRDefault="00262530" w:rsidP="00262530">
      <w:pPr>
        <w:spacing w:after="0" w:afterAutospacing="0"/>
        <w:ind w:firstLine="709"/>
        <w:jc w:val="both"/>
        <w:rPr>
          <w:rFonts w:asciiTheme="majorHAnsi" w:hAnsiTheme="majorHAnsi"/>
          <w:sz w:val="20"/>
          <w:szCs w:val="20"/>
          <w:lang w:val="ru-RU"/>
        </w:rPr>
      </w:pPr>
      <w:r w:rsidRPr="00356FD6">
        <w:rPr>
          <w:rFonts w:ascii="Verdana" w:hAnsi="Verdana"/>
          <w:sz w:val="20"/>
          <w:szCs w:val="20"/>
          <w:lang w:val="ru-RU"/>
        </w:rPr>
        <w:t xml:space="preserve">О том, что греческая философия имеет общие корни с восточной, и, в частности, с индийской философией, отмечено многими авторами. Сразу надо вспомнить семь знаменитых мудрецов, которые были и в Древней Греции и в Индии. В Интернете на эту тему можно найти очень много работ, я воспользуюсь работой М.М. Шахновича «Происхождение греческой философии и восточная традиция: проблема влияний» (сайт </w:t>
      </w:r>
      <w:r>
        <w:rPr>
          <w:rFonts w:ascii="Verdana" w:hAnsi="Verdana"/>
          <w:sz w:val="20"/>
          <w:szCs w:val="20"/>
        </w:rPr>
        <w:t>anthropology</w:t>
      </w:r>
      <w:r w:rsidRPr="00356FD6">
        <w:rPr>
          <w:rFonts w:ascii="Verdana" w:hAnsi="Verdana"/>
          <w:sz w:val="20"/>
          <w:szCs w:val="20"/>
          <w:lang w:val="ru-RU"/>
        </w:rPr>
        <w:t>.</w:t>
      </w:r>
      <w:r>
        <w:rPr>
          <w:rFonts w:ascii="Verdana" w:hAnsi="Verdana"/>
          <w:sz w:val="20"/>
          <w:szCs w:val="20"/>
        </w:rPr>
        <w:t>ru</w:t>
      </w:r>
      <w:r w:rsidRPr="00356FD6">
        <w:rPr>
          <w:rFonts w:ascii="Verdana" w:hAnsi="Verdana"/>
          <w:sz w:val="20"/>
          <w:szCs w:val="20"/>
          <w:lang w:val="ru-RU"/>
        </w:rPr>
        <w:t xml:space="preserve">): </w:t>
      </w:r>
      <w:r w:rsidRPr="00356FD6">
        <w:rPr>
          <w:rFonts w:asciiTheme="majorHAnsi" w:hAnsiTheme="majorHAnsi"/>
          <w:sz w:val="20"/>
          <w:szCs w:val="20"/>
          <w:lang w:val="ru-RU"/>
        </w:rPr>
        <w:t xml:space="preserve">«...Древние греки были склонны выводить начала своей религии, искусства, науки, философии и, даже, происхождение знатных родов с Востока... До сих пор не существует единодушного мнения у историков естествознания и философии в вопросе о том, были ли греки первооткрывателями философии и науки или они продолжили дело, начатое более древними цивилизациями Востока... Еще в конце </w:t>
      </w:r>
      <w:r w:rsidRPr="00187B2A">
        <w:rPr>
          <w:rFonts w:asciiTheme="majorHAnsi" w:hAnsiTheme="majorHAnsi"/>
          <w:sz w:val="20"/>
          <w:szCs w:val="20"/>
        </w:rPr>
        <w:t>ΧV</w:t>
      </w:r>
      <w:r w:rsidRPr="00356FD6">
        <w:rPr>
          <w:rFonts w:asciiTheme="majorHAnsi" w:hAnsiTheme="majorHAnsi"/>
          <w:sz w:val="20"/>
          <w:szCs w:val="20"/>
          <w:lang w:val="ru-RU"/>
        </w:rPr>
        <w:t xml:space="preserve">ІІІ века в Германии Якоб Геррес опубликовал труд «Пантеум древнейшей натурофилософии», в которой утверждал, что все философские системы древности в основном совпадают, ибо существовал древнейший резервуар восточной премудрости, из которой все черпали свои идеи и знания... Особенно отстаивал восточное происхождение досократовской философии А. Гладиш в книгах... Радикальность тезиса «Свет с Востока» вызвал к жизни другой тезис: «Все ― из Эллады». Так английский историк античной философии Дж. Бернет в книге «Греческая философия от Фалеса до Платона» (1924) отмечал, что нам свойственно приуменьшать оригинальность греков, хотя наука не существовала в древнем мире нигде и никогда, кроме, как у народов, находящихся под греческим влиянием. В 1925 году Т. Хопнер опубликовал труд «Восток и греческая философия», в которой утверждал, что только эллины создали науку и философию. Он писал, что все </w:t>
      </w:r>
      <w:r w:rsidRPr="00356FD6">
        <w:rPr>
          <w:rFonts w:asciiTheme="majorHAnsi" w:hAnsiTheme="majorHAnsi"/>
          <w:sz w:val="20"/>
          <w:szCs w:val="20"/>
          <w:lang w:val="ru-RU"/>
        </w:rPr>
        <w:lastRenderedPageBreak/>
        <w:t xml:space="preserve">предания о восточных учителях, обучавших греков, недостоверны и возникли не ранее, чем в ІІІ веке до н.э. К ним следует относиться так же, как и к сообщениям о поклонении восточных мудрецов Христу, или истории о том, что Демокрит мог говорить на птичьем языке... Греки почти обо всех крупных философах рассказывали, что они побывали в Египте... Сведения о связях древнегреческих философов с египетской культурой вызвали к жизни теорию об абсолютной зависимости начала европейской философии и науки от культуры Северной Африки... В начале </w:t>
      </w:r>
      <w:r w:rsidRPr="00187B2A">
        <w:rPr>
          <w:rFonts w:asciiTheme="majorHAnsi" w:hAnsiTheme="majorHAnsi"/>
          <w:sz w:val="20"/>
          <w:szCs w:val="20"/>
        </w:rPr>
        <w:t>Χ</w:t>
      </w:r>
      <w:r w:rsidRPr="00356FD6">
        <w:rPr>
          <w:rFonts w:asciiTheme="majorHAnsi" w:hAnsiTheme="majorHAnsi"/>
          <w:sz w:val="20"/>
          <w:szCs w:val="20"/>
          <w:lang w:val="ru-RU"/>
        </w:rPr>
        <w:t>І</w:t>
      </w:r>
      <w:r w:rsidRPr="00187B2A">
        <w:rPr>
          <w:rFonts w:asciiTheme="majorHAnsi" w:hAnsiTheme="majorHAnsi"/>
          <w:sz w:val="20"/>
          <w:szCs w:val="20"/>
        </w:rPr>
        <w:t>Χ</w:t>
      </w:r>
      <w:r w:rsidRPr="00356FD6">
        <w:rPr>
          <w:rFonts w:asciiTheme="majorHAnsi" w:hAnsiTheme="majorHAnsi"/>
          <w:sz w:val="20"/>
          <w:szCs w:val="20"/>
          <w:lang w:val="ru-RU"/>
        </w:rPr>
        <w:t xml:space="preserve"> века предположения о египетской прародине эллинистической философии конкурировали с идеей ее индийской колыбели... В начале </w:t>
      </w:r>
      <w:r w:rsidRPr="00187B2A">
        <w:rPr>
          <w:rFonts w:asciiTheme="majorHAnsi" w:hAnsiTheme="majorHAnsi"/>
          <w:sz w:val="20"/>
          <w:szCs w:val="20"/>
        </w:rPr>
        <w:t>ΧΧ</w:t>
      </w:r>
      <w:r w:rsidRPr="00356FD6">
        <w:rPr>
          <w:rFonts w:asciiTheme="majorHAnsi" w:hAnsiTheme="majorHAnsi"/>
          <w:sz w:val="20"/>
          <w:szCs w:val="20"/>
          <w:lang w:val="ru-RU"/>
        </w:rPr>
        <w:t xml:space="preserve"> века в связи с новейшими открытиями археологов гипотезы о египетской и индийской прародине философии сменилось предположением, что Вавилон был колыбелью духовной культуры человечества... Можно отвергнуть то или иное свидетельство о заимствованиях эллинскими философами их воззрений из восточных источников, признать случайными многие аналогии..., но нельзя признать, что греческая философия в целом испытала влияние древневосточной мудрости. Философская мысль Эллады развивалась во взаимодействии с культурой стран Ближнего Востока и Передней Азии, испытывала на себе воздействие как рационалистических представлений, так и религиозных верований...».</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 xml:space="preserve">Надо обратить внимание на утверждения Т. Хопнера. Его подход и выводы абсолютно не верны, сегодня, при наличии Интернета, эти утверждения опровергаются элементарно. Например, Пифагор, живший еще до Александра Македонского, черпал свои познания из Индии, об этом ниже. Демокрит (годы жизни 460-370 гг. до н.э.), побывал в Египте, Персии, Эфиопии и Индии. Кроме того, нельзя делать акцент на каких-то ошибках древних авторов и на основании этих ошибок, делать заключение о том, что доверять таким авторам нельзя. Ведь в таком случае, нельзя доверять и самому Геродоту, в работе которого не трудно найти самые невероятные детали. Какую-то часть информации Геродот от кого-то услышал, могло произойти банальное искажение этой информации, кто-то что-то не так понял... Ошибки можно найти практически у любого исследователя, их надо анализировать, разбираться, но </w:t>
      </w:r>
      <w:r w:rsidRPr="00356FD6">
        <w:rPr>
          <w:rFonts w:ascii="Verdana" w:hAnsi="Verdana"/>
          <w:sz w:val="20"/>
          <w:szCs w:val="20"/>
          <w:lang w:val="ru-RU"/>
        </w:rPr>
        <w:lastRenderedPageBreak/>
        <w:t>подвергать сомнению всю работу, на основании, например, того, что в ней автор пишет о том, «</w:t>
      </w:r>
      <w:r w:rsidRPr="00356FD6">
        <w:rPr>
          <w:rFonts w:asciiTheme="majorHAnsi" w:hAnsiTheme="majorHAnsi"/>
          <w:sz w:val="20"/>
          <w:szCs w:val="20"/>
          <w:lang w:val="ru-RU"/>
        </w:rPr>
        <w:t>что Демокрит мог говорить на птичьем языке</w:t>
      </w:r>
      <w:r w:rsidRPr="00356FD6">
        <w:rPr>
          <w:rFonts w:ascii="Verdana" w:hAnsi="Verdana"/>
          <w:sz w:val="20"/>
          <w:szCs w:val="20"/>
          <w:lang w:val="ru-RU"/>
        </w:rPr>
        <w:t>», просто не серьезно. По поводу сообщений «</w:t>
      </w:r>
      <w:r w:rsidRPr="00356FD6">
        <w:rPr>
          <w:rFonts w:asciiTheme="majorHAnsi" w:hAnsiTheme="majorHAnsi"/>
          <w:sz w:val="20"/>
          <w:szCs w:val="20"/>
          <w:lang w:val="ru-RU"/>
        </w:rPr>
        <w:t>о поклонении восточных мудрецов Христу</w:t>
      </w:r>
      <w:r w:rsidRPr="00356FD6">
        <w:rPr>
          <w:rFonts w:ascii="Verdana" w:hAnsi="Verdana"/>
          <w:sz w:val="20"/>
          <w:szCs w:val="20"/>
          <w:lang w:val="ru-RU"/>
        </w:rPr>
        <w:t>», ― тут можно вести речь о недостойных методах работы автора, он ставит на один уровень совершенно разные истории, одна, в которой человек мог говорить на птичьем языке, действительно невероятная, но автор ставит эту историю рядом с историей поклонения Христу, и из этого делает многозначительные выводы... Очевидно, что нет смысла заниматься работой подобного автора.</w:t>
      </w:r>
    </w:p>
    <w:p w:rsidR="00262530" w:rsidRPr="004E6121" w:rsidRDefault="00262530" w:rsidP="00262530">
      <w:pPr>
        <w:spacing w:after="0" w:afterAutospacing="0"/>
        <w:ind w:firstLine="709"/>
        <w:jc w:val="both"/>
        <w:rPr>
          <w:rFonts w:asciiTheme="majorHAnsi" w:hAnsiTheme="majorHAnsi"/>
          <w:sz w:val="20"/>
          <w:szCs w:val="20"/>
          <w:lang w:val="ru-RU"/>
        </w:rPr>
      </w:pPr>
      <w:r w:rsidRPr="00356FD6">
        <w:rPr>
          <w:rFonts w:ascii="Verdana" w:hAnsi="Verdana"/>
          <w:sz w:val="20"/>
          <w:szCs w:val="20"/>
          <w:lang w:val="ru-RU"/>
        </w:rPr>
        <w:t xml:space="preserve">Относительно связи греческой философии и индийской в том же Интернете можно найти </w:t>
      </w:r>
      <w:r>
        <w:rPr>
          <w:rFonts w:ascii="Verdana" w:hAnsi="Verdana"/>
          <w:sz w:val="20"/>
          <w:szCs w:val="20"/>
          <w:lang w:val="ru-RU"/>
        </w:rPr>
        <w:t>очень много</w:t>
      </w:r>
      <w:r w:rsidRPr="00356FD6">
        <w:rPr>
          <w:rFonts w:ascii="Verdana" w:hAnsi="Verdana"/>
          <w:sz w:val="20"/>
          <w:szCs w:val="20"/>
          <w:lang w:val="ru-RU"/>
        </w:rPr>
        <w:t xml:space="preserve"> работ. Мне показалась очень убедительной работа Л.Ю. Шредер «Пифагор и индийцы. Исследование о происхождении пифагорейского учения». </w:t>
      </w:r>
      <w:r>
        <w:rPr>
          <w:rFonts w:ascii="Verdana" w:hAnsi="Verdana"/>
          <w:sz w:val="20"/>
          <w:szCs w:val="20"/>
          <w:lang w:val="ru-RU"/>
        </w:rPr>
        <w:t>[</w:t>
      </w:r>
      <w:r w:rsidR="006C3878">
        <w:rPr>
          <w:rFonts w:ascii="Verdana" w:hAnsi="Verdana"/>
          <w:sz w:val="20"/>
          <w:szCs w:val="20"/>
          <w:lang w:val="ru-RU"/>
        </w:rPr>
        <w:t>75</w:t>
      </w:r>
      <w:r>
        <w:rPr>
          <w:rFonts w:ascii="Verdana" w:hAnsi="Verdana"/>
          <w:sz w:val="20"/>
          <w:szCs w:val="20"/>
          <w:lang w:val="ru-RU"/>
        </w:rPr>
        <w:t>]</w:t>
      </w:r>
      <w:r w:rsidRPr="00356FD6">
        <w:rPr>
          <w:rFonts w:ascii="Verdana" w:hAnsi="Verdana"/>
          <w:sz w:val="20"/>
          <w:szCs w:val="20"/>
          <w:lang w:val="ru-RU"/>
        </w:rPr>
        <w:t xml:space="preserve">: </w:t>
      </w:r>
      <w:r w:rsidRPr="00356FD6">
        <w:rPr>
          <w:rFonts w:asciiTheme="majorHAnsi" w:hAnsiTheme="majorHAnsi"/>
          <w:sz w:val="20"/>
          <w:szCs w:val="20"/>
          <w:lang w:val="ru-RU"/>
        </w:rPr>
        <w:t xml:space="preserve">«...Мы можем принять исторически констатированным, что Пифагор жил в </w:t>
      </w:r>
      <w:r w:rsidRPr="00483E92">
        <w:rPr>
          <w:rFonts w:asciiTheme="majorHAnsi" w:hAnsiTheme="majorHAnsi"/>
          <w:sz w:val="20"/>
          <w:szCs w:val="20"/>
        </w:rPr>
        <w:t>V</w:t>
      </w:r>
      <w:r w:rsidRPr="00356FD6">
        <w:rPr>
          <w:rFonts w:asciiTheme="majorHAnsi" w:hAnsiTheme="majorHAnsi"/>
          <w:sz w:val="20"/>
          <w:szCs w:val="20"/>
          <w:lang w:val="ru-RU"/>
        </w:rPr>
        <w:t>І столетии до Р.Х., родом был из Самоса, а затем переселился в Кротон в Нижней Италии, где собрал около себя сильно сплоченный круг приверженцев и учеников, и что наконец, он умер около 500 года. В позднейшие века мы встречаемся с рассказами о далеких путешествиях, которые будто бы совершил Пифагор по разным странам, чтобы познакомиться с мудростью других народов; по этим рассказам, он посетил египтян, финикиян, халдеев, персидских магов, индийцев, арабов, евреев, даже фракийцев и галльских друидов; но ни об одном из этих путешествий, даже о поездки к египтянам, не имеется древних и вполне достаточных свидетельств... Мы должны признать, что только тогда можно с достоверностью утверждать о таких путешествиях, если в пользу этого говорит внутренняя вероятность в учениях Пифагора, если эти учения сами по себе ясно указывают на чужеземную область, как на место их возникновения... Попытаемся исследовать в отдельности учения и мнения Пифагора и разбором их осветить об их вероятном источнике</w:t>
      </w:r>
      <w:r w:rsidRPr="00356FD6">
        <w:rPr>
          <w:lang w:val="ru-RU"/>
        </w:rPr>
        <w:t xml:space="preserve">». </w:t>
      </w:r>
      <w:r w:rsidRPr="00356FD6">
        <w:rPr>
          <w:rFonts w:ascii="Verdana" w:hAnsi="Verdana"/>
          <w:sz w:val="20"/>
          <w:szCs w:val="20"/>
          <w:lang w:val="ru-RU"/>
        </w:rPr>
        <w:t xml:space="preserve">Далее автор рассматривает учение о переселении душ, пифагорейские запрещения (о правилах воздержания), знаменитую пифагорову теорему, учение о пяти стихиях. Здесь я не буду рассматривать все разделы этой работы, но приведу </w:t>
      </w:r>
      <w:r w:rsidRPr="00356FD6">
        <w:rPr>
          <w:rFonts w:ascii="Verdana" w:hAnsi="Verdana"/>
          <w:sz w:val="20"/>
          <w:szCs w:val="20"/>
          <w:lang w:val="ru-RU"/>
        </w:rPr>
        <w:lastRenderedPageBreak/>
        <w:t>несколько фрагментов из «Заключения»:</w:t>
      </w:r>
      <w:r>
        <w:rPr>
          <w:rFonts w:ascii="Verdana" w:hAnsi="Verdana"/>
          <w:sz w:val="20"/>
          <w:szCs w:val="20"/>
          <w:lang w:val="ru-RU"/>
        </w:rPr>
        <w:t xml:space="preserve"> </w:t>
      </w:r>
      <w:r w:rsidRPr="009776A7">
        <w:rPr>
          <w:rFonts w:asciiTheme="majorHAnsi" w:hAnsiTheme="majorHAnsi"/>
          <w:sz w:val="20"/>
          <w:szCs w:val="20"/>
          <w:lang w:val="ru-RU"/>
        </w:rPr>
        <w:t>«Масса самых замечательных фактов и совпадений неотразимым образом вселяет нам убеждение, что Пифагор заимствовал существенное содержание своих воззрений на мир и на жизнь от индийцев. Странное учение о переселении душ, существование которого не может быть с достоверностью доказано ни у какого другого народа, развито было индийцами уже в ранний период с большою последовательностью, и представление Пифагора совпадает в этом пункте с индийскими до самых удивительных деталей.</w:t>
      </w:r>
      <w:r>
        <w:rPr>
          <w:rFonts w:asciiTheme="majorHAnsi" w:hAnsiTheme="majorHAnsi"/>
          <w:sz w:val="20"/>
          <w:szCs w:val="20"/>
          <w:lang w:val="ru-RU"/>
        </w:rPr>
        <w:t xml:space="preserve"> ...Грек Пифагор обязан своими геометрическими знаниями ведийскому теологически-геометрическому умозрению. Не менее замечательно совпадение учения о пяти стихиях, начало которого у греков мы должны отнести к Пифагору, с древнеиндийским учением о пяти стихиях</w:t>
      </w:r>
      <w:r w:rsidRPr="009776A7">
        <w:rPr>
          <w:rFonts w:asciiTheme="majorHAnsi" w:hAnsiTheme="majorHAnsi"/>
          <w:sz w:val="20"/>
          <w:szCs w:val="20"/>
          <w:lang w:val="ru-RU"/>
        </w:rPr>
        <w:t xml:space="preserve">: </w:t>
      </w:r>
      <w:r>
        <w:rPr>
          <w:rFonts w:asciiTheme="majorHAnsi" w:hAnsiTheme="majorHAnsi"/>
          <w:sz w:val="20"/>
          <w:szCs w:val="20"/>
          <w:lang w:val="ru-RU"/>
        </w:rPr>
        <w:t>земля, огонь, вода, воздух, эфир... Общий фантастически-мистически-символический характер пифагорейского умозрения обнаружил весьма замечательное сродство с древнеиндийским брахманским умозрением как это последнее является уже в Яджурведах и Брахманах... В ходе настоящего исследования я указывал на такие отдельные пункты, которые еще требуют выяснения</w:t>
      </w:r>
      <w:r w:rsidRPr="004E6121">
        <w:rPr>
          <w:rFonts w:asciiTheme="majorHAnsi" w:hAnsiTheme="majorHAnsi"/>
          <w:sz w:val="20"/>
          <w:szCs w:val="20"/>
          <w:lang w:val="ru-RU"/>
        </w:rPr>
        <w:t xml:space="preserve">: </w:t>
      </w:r>
      <w:r>
        <w:rPr>
          <w:rFonts w:asciiTheme="majorHAnsi" w:hAnsiTheme="majorHAnsi"/>
          <w:sz w:val="20"/>
          <w:szCs w:val="20"/>
          <w:lang w:val="ru-RU"/>
        </w:rPr>
        <w:t>желательно, чтобы они обратили на себя внимание исследователей... Мы не беремся определить, каким путем греческий мыслитель пришел в Индию. Известно, что еще издавна существовали торговые сношения между Индией и Западом. Вопрос о том, воспользовался ли он таким, или же другим каким-нибудь случаем, чтобы посетить эту дальнюю страну</w:t>
      </w:r>
      <w:r w:rsidRPr="004E6121">
        <w:rPr>
          <w:rFonts w:asciiTheme="majorHAnsi" w:hAnsiTheme="majorHAnsi"/>
          <w:sz w:val="20"/>
          <w:szCs w:val="20"/>
          <w:lang w:val="ru-RU"/>
        </w:rPr>
        <w:t xml:space="preserve">; </w:t>
      </w:r>
      <w:r>
        <w:rPr>
          <w:rFonts w:asciiTheme="majorHAnsi" w:hAnsiTheme="majorHAnsi"/>
          <w:sz w:val="20"/>
          <w:szCs w:val="20"/>
          <w:lang w:val="ru-RU"/>
        </w:rPr>
        <w:t xml:space="preserve">тем не менее, никак нельзя оспаривать результата нашего исследования. Мы думаем, что опираясь на прочное, становившееся все яснее и яснее основание, </w:t>
      </w:r>
      <w:r w:rsidRPr="005710B8">
        <w:rPr>
          <w:rFonts w:asciiTheme="majorHAnsi" w:hAnsiTheme="majorHAnsi"/>
          <w:b/>
          <w:sz w:val="20"/>
          <w:szCs w:val="20"/>
          <w:lang w:val="ru-RU"/>
        </w:rPr>
        <w:t>мы доказали влияние Индии на греческую философию и математику в их основных началах</w:t>
      </w:r>
      <w:r>
        <w:rPr>
          <w:rFonts w:asciiTheme="majorHAnsi" w:hAnsiTheme="majorHAnsi"/>
          <w:sz w:val="20"/>
          <w:szCs w:val="20"/>
          <w:lang w:val="ru-RU"/>
        </w:rPr>
        <w:t>...»</w:t>
      </w:r>
    </w:p>
    <w:p w:rsidR="000524AE" w:rsidRDefault="000524AE" w:rsidP="000524AE">
      <w:pPr>
        <w:spacing w:after="0" w:afterAutospacing="0"/>
        <w:ind w:firstLine="709"/>
        <w:jc w:val="both"/>
        <w:rPr>
          <w:rFonts w:ascii="Verdana" w:hAnsi="Verdana"/>
          <w:sz w:val="20"/>
          <w:szCs w:val="20"/>
          <w:lang w:val="ru-RU"/>
        </w:rPr>
      </w:pPr>
      <w:r>
        <w:rPr>
          <w:rFonts w:ascii="Verdana" w:hAnsi="Verdana"/>
          <w:sz w:val="20"/>
          <w:szCs w:val="20"/>
          <w:lang w:val="ru-RU"/>
        </w:rPr>
        <w:t xml:space="preserve">Подтверждает наличие греческих поселений на территории Индии до Александра Македонского и работа </w:t>
      </w:r>
      <w:r w:rsidR="00223841">
        <w:rPr>
          <w:rFonts w:ascii="Verdana" w:hAnsi="Verdana"/>
          <w:sz w:val="20"/>
          <w:szCs w:val="20"/>
          <w:lang w:val="ru-RU"/>
        </w:rPr>
        <w:t>«Индия в древности»</w:t>
      </w:r>
      <w:r w:rsidR="006A0319">
        <w:rPr>
          <w:rFonts w:ascii="Verdana" w:hAnsi="Verdana"/>
          <w:sz w:val="20"/>
          <w:szCs w:val="20"/>
          <w:lang w:val="ru-RU"/>
        </w:rPr>
        <w:t xml:space="preserve"> Бонгард</w:t>
      </w:r>
      <w:r w:rsidR="008F4C42">
        <w:rPr>
          <w:rFonts w:ascii="Verdana" w:hAnsi="Verdana"/>
          <w:sz w:val="20"/>
          <w:szCs w:val="20"/>
          <w:lang w:val="ru-RU"/>
        </w:rPr>
        <w:t>а</w:t>
      </w:r>
      <w:r w:rsidR="006A0319">
        <w:rPr>
          <w:rFonts w:ascii="Verdana" w:hAnsi="Verdana"/>
          <w:sz w:val="20"/>
          <w:szCs w:val="20"/>
          <w:lang w:val="ru-RU"/>
        </w:rPr>
        <w:t>-Левин</w:t>
      </w:r>
      <w:r w:rsidR="008F4C42">
        <w:rPr>
          <w:rFonts w:ascii="Verdana" w:hAnsi="Verdana"/>
          <w:sz w:val="20"/>
          <w:szCs w:val="20"/>
          <w:lang w:val="ru-RU"/>
        </w:rPr>
        <w:t>а</w:t>
      </w:r>
      <w:r w:rsidR="006C3878">
        <w:rPr>
          <w:rFonts w:ascii="Verdana" w:hAnsi="Verdana"/>
          <w:sz w:val="20"/>
          <w:szCs w:val="20"/>
          <w:lang w:val="ru-RU"/>
        </w:rPr>
        <w:t>, [12]</w:t>
      </w:r>
      <w:r w:rsidRPr="000524AE">
        <w:rPr>
          <w:rFonts w:ascii="Verdana" w:hAnsi="Verdana"/>
          <w:sz w:val="20"/>
          <w:szCs w:val="20"/>
          <w:lang w:val="ru-RU"/>
        </w:rPr>
        <w:t>:</w:t>
      </w:r>
      <w:r>
        <w:rPr>
          <w:rFonts w:ascii="Verdana" w:hAnsi="Verdana"/>
          <w:sz w:val="20"/>
          <w:szCs w:val="20"/>
          <w:lang w:val="ru-RU"/>
        </w:rPr>
        <w:t xml:space="preserve"> «</w:t>
      </w:r>
      <w:r w:rsidRPr="000524AE">
        <w:rPr>
          <w:rFonts w:asciiTheme="majorHAnsi" w:hAnsiTheme="majorHAnsi"/>
          <w:sz w:val="20"/>
          <w:szCs w:val="20"/>
          <w:lang w:val="ru-RU"/>
        </w:rPr>
        <w:t xml:space="preserve">Относительно йонов — yona (санскр. yavanas) — было высказано немало соображений: в них видели персов, греческих колонистов до эпохи Александра, македонских поселенцев и т.д. Первая идентификация вряд ли правомерна. Под яванами, безусловно, понимались греки, но их непосредственная связь с поселениями, созданными Александром, не совсем ясна. Не исключено, что с yona можно ассоциировать и </w:t>
      </w:r>
      <w:r w:rsidRPr="000524AE">
        <w:rPr>
          <w:rFonts w:asciiTheme="majorHAnsi" w:hAnsiTheme="majorHAnsi"/>
          <w:b/>
          <w:sz w:val="20"/>
          <w:szCs w:val="20"/>
          <w:lang w:val="ru-RU"/>
        </w:rPr>
        <w:t>греческие поселения, существовавшие еще до Александра</w:t>
      </w:r>
      <w:r>
        <w:rPr>
          <w:rFonts w:ascii="Verdana" w:hAnsi="Verdana"/>
          <w:sz w:val="20"/>
          <w:szCs w:val="20"/>
          <w:lang w:val="ru-RU"/>
        </w:rPr>
        <w:t>».</w:t>
      </w:r>
      <w:r w:rsidR="000A5C43" w:rsidRPr="000A5C43">
        <w:rPr>
          <w:rFonts w:ascii="Verdana" w:hAnsi="Verdana"/>
          <w:sz w:val="20"/>
          <w:szCs w:val="20"/>
          <w:lang w:val="ru-RU"/>
        </w:rPr>
        <w:t xml:space="preserve"> </w:t>
      </w:r>
      <w:r w:rsidR="000A5C43">
        <w:rPr>
          <w:rFonts w:ascii="Verdana" w:hAnsi="Verdana"/>
          <w:sz w:val="20"/>
          <w:szCs w:val="20"/>
          <w:lang w:val="ru-RU"/>
        </w:rPr>
        <w:t xml:space="preserve">Кроме того, повторю </w:t>
      </w:r>
      <w:r w:rsidR="000A5C43">
        <w:rPr>
          <w:rFonts w:ascii="Verdana" w:hAnsi="Verdana"/>
          <w:sz w:val="20"/>
          <w:szCs w:val="20"/>
          <w:lang w:val="ru-RU"/>
        </w:rPr>
        <w:lastRenderedPageBreak/>
        <w:t xml:space="preserve">в очередной раз, если Геродот описывал Египет, который находится в Индии, то сразу же снимается вопрос о пребывании греков </w:t>
      </w:r>
      <w:r w:rsidR="00F9545D">
        <w:rPr>
          <w:rFonts w:ascii="Verdana" w:hAnsi="Verdana"/>
          <w:sz w:val="20"/>
          <w:szCs w:val="20"/>
          <w:lang w:val="ru-RU"/>
        </w:rPr>
        <w:t xml:space="preserve">в Индии до Александра Македонского, потому что с точки зрения традиционной версии истории Геродот жил до Александра Македонского. </w:t>
      </w:r>
    </w:p>
    <w:p w:rsidR="001D75CF" w:rsidRPr="001D75CF" w:rsidRDefault="001D75CF" w:rsidP="001D75CF">
      <w:pPr>
        <w:spacing w:after="0" w:afterAutospacing="0"/>
        <w:ind w:firstLine="709"/>
        <w:jc w:val="both"/>
        <w:rPr>
          <w:rFonts w:ascii="Verdana" w:hAnsi="Verdana"/>
          <w:sz w:val="20"/>
          <w:szCs w:val="20"/>
          <w:lang w:val="ru-RU"/>
        </w:rPr>
      </w:pPr>
      <w:r>
        <w:rPr>
          <w:rFonts w:ascii="Verdana" w:hAnsi="Verdana"/>
          <w:sz w:val="20"/>
          <w:szCs w:val="20"/>
          <w:lang w:val="ru-RU"/>
        </w:rPr>
        <w:t>Ахмед ибн Мохаммед аль-Маккари</w:t>
      </w:r>
      <w:r w:rsidRPr="001D75CF">
        <w:rPr>
          <w:rFonts w:ascii="Verdana" w:hAnsi="Verdana"/>
          <w:sz w:val="20"/>
          <w:szCs w:val="20"/>
          <w:lang w:val="ru-RU"/>
        </w:rPr>
        <w:t>: «</w:t>
      </w:r>
      <w:r w:rsidRPr="001D75CF">
        <w:rPr>
          <w:rFonts w:asciiTheme="majorHAnsi" w:hAnsiTheme="majorHAnsi"/>
          <w:sz w:val="20"/>
          <w:szCs w:val="20"/>
          <w:lang w:val="ru-RU"/>
        </w:rPr>
        <w:t xml:space="preserve">Хорошо известно, что греки были нацией знаменитой знанием наук, также как талантом и способностью проникновения в тайны природы. </w:t>
      </w:r>
      <w:r w:rsidRPr="001D75CF">
        <w:rPr>
          <w:rFonts w:asciiTheme="majorHAnsi" w:hAnsiTheme="majorHAnsi"/>
          <w:b/>
          <w:sz w:val="20"/>
          <w:szCs w:val="20"/>
          <w:lang w:val="ru-RU"/>
        </w:rPr>
        <w:t>До времен Александра они населяли Восток</w:t>
      </w:r>
      <w:r w:rsidRPr="001D75CF">
        <w:rPr>
          <w:rFonts w:asciiTheme="majorHAnsi" w:hAnsiTheme="majorHAnsi"/>
          <w:i/>
          <w:sz w:val="20"/>
          <w:szCs w:val="20"/>
          <w:lang w:val="ru-RU"/>
        </w:rPr>
        <w:t xml:space="preserve">, </w:t>
      </w:r>
      <w:r w:rsidRPr="001D75CF">
        <w:rPr>
          <w:rFonts w:asciiTheme="majorHAnsi" w:hAnsiTheme="majorHAnsi"/>
          <w:sz w:val="20"/>
          <w:szCs w:val="20"/>
          <w:lang w:val="ru-RU"/>
        </w:rPr>
        <w:t>однако когда персы захватили эти части света и подчинили все государства греков, они решили переселиться и перенести свои знания и науку в дальнюю землю</w:t>
      </w:r>
      <w:r w:rsidRPr="001D75CF">
        <w:rPr>
          <w:rFonts w:ascii="Verdana" w:hAnsi="Verdana"/>
          <w:sz w:val="20"/>
          <w:szCs w:val="20"/>
          <w:lang w:val="ru-RU"/>
        </w:rPr>
        <w:t>»</w:t>
      </w:r>
      <w:r w:rsidR="006C3878">
        <w:rPr>
          <w:rFonts w:ascii="Verdana" w:hAnsi="Verdana"/>
          <w:sz w:val="20"/>
          <w:szCs w:val="20"/>
          <w:lang w:val="ru-RU"/>
        </w:rPr>
        <w:t xml:space="preserve"> </w:t>
      </w:r>
      <w:r w:rsidR="004220CF">
        <w:rPr>
          <w:rFonts w:ascii="Verdana" w:hAnsi="Verdana"/>
          <w:sz w:val="20"/>
          <w:szCs w:val="20"/>
          <w:lang w:val="ru-RU" w:eastAsia="ru-RU"/>
        </w:rPr>
        <w:t>[81]</w:t>
      </w:r>
      <w:r>
        <w:rPr>
          <w:rFonts w:ascii="Verdana" w:hAnsi="Verdana"/>
          <w:sz w:val="20"/>
          <w:szCs w:val="20"/>
          <w:lang w:val="ru-RU"/>
        </w:rPr>
        <w:t>. Мне кажется, что этот фрагмент должен снять все вопросы. Греки изначально населяли Восток, и только потом они оказались в Европе, это полностью соответствует предложенной мною схеме.</w:t>
      </w:r>
    </w:p>
    <w:p w:rsidR="00262530" w:rsidRPr="00356FD6" w:rsidRDefault="00262530" w:rsidP="00262530">
      <w:pPr>
        <w:spacing w:after="0" w:afterAutospacing="0"/>
        <w:ind w:firstLine="709"/>
        <w:jc w:val="both"/>
        <w:rPr>
          <w:rFonts w:ascii="Cambria" w:hAnsi="Cambria"/>
          <w:sz w:val="20"/>
          <w:szCs w:val="20"/>
          <w:lang w:val="ru-RU"/>
        </w:rPr>
      </w:pPr>
      <w:r w:rsidRPr="00356FD6">
        <w:rPr>
          <w:rFonts w:ascii="Verdana" w:hAnsi="Verdana"/>
          <w:sz w:val="20"/>
          <w:szCs w:val="20"/>
          <w:lang w:val="ru-RU"/>
        </w:rPr>
        <w:t>Еще один важный вопрос, на который нельзя не обратить внимани</w:t>
      </w:r>
      <w:r>
        <w:rPr>
          <w:rFonts w:ascii="Verdana" w:hAnsi="Verdana"/>
          <w:sz w:val="20"/>
          <w:szCs w:val="20"/>
          <w:lang w:val="ru-RU"/>
        </w:rPr>
        <w:t>я</w:t>
      </w:r>
      <w:r w:rsidRPr="00356FD6">
        <w:rPr>
          <w:rFonts w:ascii="Verdana" w:hAnsi="Verdana"/>
          <w:sz w:val="20"/>
          <w:szCs w:val="20"/>
          <w:lang w:val="ru-RU"/>
        </w:rPr>
        <w:t>, ― вопрос об индийской письменности.</w:t>
      </w:r>
      <w:r>
        <w:rPr>
          <w:rFonts w:ascii="Verdana" w:hAnsi="Verdana"/>
          <w:sz w:val="20"/>
          <w:szCs w:val="20"/>
          <w:lang w:val="ru-RU"/>
        </w:rPr>
        <w:t xml:space="preserve"> </w:t>
      </w:r>
      <w:r w:rsidRPr="00356FD6">
        <w:rPr>
          <w:rFonts w:ascii="Cambria" w:hAnsi="Cambria"/>
          <w:sz w:val="20"/>
          <w:szCs w:val="20"/>
          <w:lang w:val="ru-RU"/>
        </w:rPr>
        <w:t xml:space="preserve">«…Еще в сравнительно недавние времена в науке господствовало всеобщее убеждение, будто первым письмом, возникшим в Индии, была графическая система, известная под названием </w:t>
      </w:r>
      <w:r w:rsidRPr="00356FD6">
        <w:rPr>
          <w:rFonts w:ascii="Cambria" w:hAnsi="Cambria"/>
          <w:i/>
          <w:sz w:val="20"/>
          <w:szCs w:val="20"/>
          <w:lang w:val="ru-RU"/>
        </w:rPr>
        <w:t xml:space="preserve">девангари… </w:t>
      </w:r>
      <w:r w:rsidRPr="00356FD6">
        <w:rPr>
          <w:rFonts w:ascii="Cambria" w:hAnsi="Cambria"/>
          <w:sz w:val="20"/>
          <w:szCs w:val="20"/>
          <w:lang w:val="ru-RU"/>
        </w:rPr>
        <w:t>Лишь открытие древнейших надписей Асоки… показало ошибочность воззрения о независимом происхождении девангарского алфавита… Письмо этих надписей, получивших название индо-бактрийского, пишется подобно семитическому от правой руки к левой и по своему внешнему виду ясно обличает свою родственную связь с семитической системой. В настоящее время наукой уже добыты самые достоверные и точные данные по вопросу о происхождении этого письма Индии. Оказывается, что индо-бактрийское письмо ведет свое начало от арамейского алфавита</w:t>
      </w:r>
      <w:r w:rsidR="00C624FA">
        <w:rPr>
          <w:rFonts w:ascii="Cambria" w:hAnsi="Cambria"/>
          <w:sz w:val="20"/>
          <w:szCs w:val="20"/>
          <w:lang w:val="ru-RU"/>
        </w:rPr>
        <w:t>»</w:t>
      </w:r>
      <w:r w:rsidRPr="00356FD6">
        <w:rPr>
          <w:rFonts w:ascii="Cambria" w:hAnsi="Cambria"/>
          <w:sz w:val="20"/>
          <w:szCs w:val="20"/>
          <w:lang w:val="ru-RU"/>
        </w:rPr>
        <w:t>.</w:t>
      </w:r>
    </w:p>
    <w:p w:rsidR="00262530" w:rsidRPr="00356FD6" w:rsidRDefault="00C624FA" w:rsidP="00262530">
      <w:pPr>
        <w:spacing w:after="0" w:afterAutospacing="0"/>
        <w:ind w:firstLine="709"/>
        <w:jc w:val="both"/>
        <w:rPr>
          <w:rFonts w:ascii="Verdana" w:hAnsi="Verdana"/>
          <w:sz w:val="18"/>
          <w:szCs w:val="18"/>
          <w:lang w:val="ru-RU"/>
        </w:rPr>
      </w:pPr>
      <w:r>
        <w:rPr>
          <w:rFonts w:ascii="Cambria" w:hAnsi="Cambria"/>
          <w:sz w:val="20"/>
          <w:szCs w:val="20"/>
          <w:lang w:val="ru-RU"/>
        </w:rPr>
        <w:t>«</w:t>
      </w:r>
      <w:r w:rsidR="00262530" w:rsidRPr="00356FD6">
        <w:rPr>
          <w:rFonts w:ascii="Cambria" w:hAnsi="Cambria"/>
          <w:sz w:val="20"/>
          <w:szCs w:val="20"/>
          <w:lang w:val="ru-RU"/>
        </w:rPr>
        <w:t xml:space="preserve">…Для истории происхождения индийской письменности гораздо важнее открытие другого индийского письма на надписях Асоки, ― письма, образчики которого были найдены в различных частях центральной и южной Индии, между прочим, в окрестностях Дели и Алагабада, а также на скалах Гирнари, близ Гузарета. Письмо это известно теперь под различными названиями; наиболее распространенным является название собственно индийского или письма </w:t>
      </w:r>
      <w:r w:rsidR="00262530" w:rsidRPr="00356FD6">
        <w:rPr>
          <w:rFonts w:ascii="Cambria" w:hAnsi="Cambria"/>
          <w:i/>
          <w:sz w:val="20"/>
          <w:szCs w:val="20"/>
          <w:lang w:val="ru-RU"/>
        </w:rPr>
        <w:t>магадги</w:t>
      </w:r>
      <w:r w:rsidR="00262530" w:rsidRPr="00356FD6">
        <w:rPr>
          <w:rFonts w:ascii="Cambria" w:hAnsi="Cambria"/>
          <w:sz w:val="20"/>
          <w:szCs w:val="20"/>
          <w:lang w:val="ru-RU"/>
        </w:rPr>
        <w:t xml:space="preserve">… Гораздо важнее то, </w:t>
      </w:r>
      <w:r w:rsidR="00262530" w:rsidRPr="00356FD6">
        <w:rPr>
          <w:rFonts w:ascii="Cambria" w:hAnsi="Cambria"/>
          <w:sz w:val="20"/>
          <w:szCs w:val="20"/>
          <w:lang w:val="ru-RU"/>
        </w:rPr>
        <w:lastRenderedPageBreak/>
        <w:t xml:space="preserve">что письмо магадги по своему характеру, виду и внутреннему строю оказалось прототипом письма девангари… Но теперь возникает вопрос, откуда и при каких обстоятельствах попало к индусам письмо магадги? По этому вопросу в различное время высказывались различные взгляды. Так, </w:t>
      </w:r>
      <w:r w:rsidR="00262530" w:rsidRPr="00356FD6">
        <w:rPr>
          <w:rFonts w:ascii="Cambria" w:hAnsi="Cambria"/>
          <w:b/>
          <w:sz w:val="20"/>
          <w:szCs w:val="20"/>
          <w:lang w:val="ru-RU"/>
        </w:rPr>
        <w:t>Принсеп</w:t>
      </w:r>
      <w:r w:rsidR="00262530" w:rsidRPr="00356FD6">
        <w:rPr>
          <w:rFonts w:ascii="Cambria" w:hAnsi="Cambria"/>
          <w:sz w:val="20"/>
          <w:szCs w:val="20"/>
          <w:lang w:val="ru-RU"/>
        </w:rPr>
        <w:t xml:space="preserve">, </w:t>
      </w:r>
      <w:r w:rsidR="00262530" w:rsidRPr="00356FD6">
        <w:rPr>
          <w:rFonts w:ascii="Cambria" w:hAnsi="Cambria"/>
          <w:b/>
          <w:sz w:val="20"/>
          <w:szCs w:val="20"/>
          <w:lang w:val="ru-RU"/>
        </w:rPr>
        <w:t>первый из ученых, которому мы обязаны дешифровкой надписей Асоки, пытался произвести древнеиндийскую азбуку от греческого алфавита</w:t>
      </w:r>
      <w:r w:rsidR="00262530" w:rsidRPr="00356FD6">
        <w:rPr>
          <w:rFonts w:ascii="Cambria" w:hAnsi="Cambria"/>
          <w:sz w:val="20"/>
          <w:szCs w:val="20"/>
          <w:lang w:val="ru-RU"/>
        </w:rPr>
        <w:t>, но его воззрения не выдержали критики и в настоящее время совершенно оставлено. Такая же участь постигла и воззрение Альбрехта Вебера, производившего индийскую письменность непосредственно от финикийского алфавита. Наиболее обоснованными считаются в настоящее время две теории: теория Галеви и теория Тайлора. По мнению Галеви, древне</w:t>
      </w:r>
      <w:r w:rsidR="00262530">
        <w:rPr>
          <w:rFonts w:ascii="Cambria" w:hAnsi="Cambria"/>
          <w:sz w:val="20"/>
          <w:szCs w:val="20"/>
          <w:lang w:val="ru-RU"/>
        </w:rPr>
        <w:t>и</w:t>
      </w:r>
      <w:r w:rsidR="00262530" w:rsidRPr="00356FD6">
        <w:rPr>
          <w:rFonts w:ascii="Cambria" w:hAnsi="Cambria"/>
          <w:sz w:val="20"/>
          <w:szCs w:val="20"/>
          <w:lang w:val="ru-RU"/>
        </w:rPr>
        <w:t>ндийский алфавит получил свое начало, подобно другим алфавитам Азии, от арамейской системы, но в своем дальнейшем развитии он заимствовал много элементов с одной стороны от индо-бактрийского письма, с другой ― от греческого… Тайлору удалось доказать, что первоисточником индийской письменности является… ― савское письмо, которое по начертаниям своих букв и другим свойствам, действительно, так близко подходит к письму магадги, что в этом отношении с ним не может сравниться ни одно из письмен земного шара….»</w:t>
      </w:r>
      <w:r w:rsidR="002C2126">
        <w:rPr>
          <w:rFonts w:ascii="Cambria" w:hAnsi="Cambria"/>
          <w:sz w:val="20"/>
          <w:szCs w:val="20"/>
          <w:lang w:val="ru-RU"/>
        </w:rPr>
        <w:t xml:space="preserve">. </w:t>
      </w:r>
      <w:r w:rsidR="00262530" w:rsidRPr="00356FD6">
        <w:rPr>
          <w:rFonts w:ascii="Verdana" w:hAnsi="Verdana"/>
          <w:sz w:val="20"/>
          <w:szCs w:val="20"/>
          <w:lang w:val="ru-RU"/>
        </w:rPr>
        <w:t>Я.Б. Шницер «Иллюстрированная всеобщая история письмен».</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У меня нет никаких сомнений в том, что вопрос о том, что алфавит возник в Индии, ученые даже не рассматривают, по той простой причине, что это противоречит сложившейся схеме истории. Зато точка зрения Принсепа и Вебера, близка к истине, только надо согласиться с тем, что и греки и финикийцы жили в Индии и сначала была создана индийская письменность, (там же создавалась греческая письменность), а потом уже создавались ― савское письмо, греческое, в том виде, в котором мы его знаем сегодня, финикийская письменность (повторю ― письменность, которая нам известна, как финикийская никакого отношения к финикийцам не имеет) и другие.</w:t>
      </w:r>
    </w:p>
    <w:p w:rsidR="00262530" w:rsidRPr="00356FD6" w:rsidRDefault="00262530" w:rsidP="00262530">
      <w:pPr>
        <w:spacing w:after="0" w:afterAutospacing="0"/>
        <w:ind w:firstLine="709"/>
        <w:jc w:val="both"/>
        <w:rPr>
          <w:rFonts w:ascii="Verdana" w:hAnsi="Verdana"/>
          <w:sz w:val="20"/>
          <w:szCs w:val="20"/>
          <w:lang w:val="ru-RU"/>
        </w:rPr>
      </w:pPr>
      <w:r w:rsidRPr="00356FD6">
        <w:rPr>
          <w:rFonts w:ascii="Verdana" w:hAnsi="Verdana"/>
          <w:sz w:val="20"/>
          <w:szCs w:val="20"/>
          <w:lang w:val="ru-RU"/>
        </w:rPr>
        <w:t>Еще два фрагмента, которые ставят под сомнение нахождение Древней Греции на Балканском полуострове. Георгий Монах</w:t>
      </w:r>
      <w:r w:rsidR="002C2126">
        <w:rPr>
          <w:rFonts w:ascii="Verdana" w:hAnsi="Verdana"/>
          <w:sz w:val="20"/>
          <w:szCs w:val="20"/>
          <w:lang w:val="ru-RU"/>
        </w:rPr>
        <w:t xml:space="preserve">, </w:t>
      </w:r>
      <w:r w:rsidR="004220CF">
        <w:rPr>
          <w:rFonts w:ascii="Verdana" w:hAnsi="Verdana"/>
          <w:sz w:val="20"/>
          <w:szCs w:val="20"/>
          <w:lang w:val="ru-RU" w:eastAsia="ru-RU"/>
        </w:rPr>
        <w:t>[81]</w:t>
      </w:r>
      <w:r w:rsidRPr="00356FD6">
        <w:rPr>
          <w:rFonts w:ascii="Verdana" w:hAnsi="Verdana"/>
          <w:sz w:val="20"/>
          <w:szCs w:val="20"/>
          <w:lang w:val="ru-RU"/>
        </w:rPr>
        <w:t xml:space="preserve">: </w:t>
      </w:r>
      <w:r w:rsidRPr="00356FD6">
        <w:rPr>
          <w:rFonts w:asciiTheme="majorHAnsi" w:hAnsiTheme="majorHAnsi"/>
          <w:sz w:val="20"/>
          <w:szCs w:val="20"/>
          <w:lang w:val="ru-RU"/>
        </w:rPr>
        <w:t xml:space="preserve">«А в те времена трясение великое и страшное случилось, так что в Александрии </w:t>
      </w:r>
      <w:r w:rsidRPr="00356FD6">
        <w:rPr>
          <w:rFonts w:asciiTheme="majorHAnsi" w:hAnsiTheme="majorHAnsi"/>
          <w:b/>
          <w:sz w:val="20"/>
          <w:szCs w:val="20"/>
          <w:lang w:val="ru-RU"/>
        </w:rPr>
        <w:t xml:space="preserve">море </w:t>
      </w:r>
      <w:r w:rsidRPr="00356FD6">
        <w:rPr>
          <w:rFonts w:asciiTheme="majorHAnsi" w:hAnsiTheme="majorHAnsi"/>
          <w:b/>
          <w:sz w:val="20"/>
          <w:szCs w:val="20"/>
          <w:lang w:val="ru-RU"/>
        </w:rPr>
        <w:lastRenderedPageBreak/>
        <w:t>отбежало далеко, и корабли оказались лежащими как на суше</w:t>
      </w:r>
      <w:r w:rsidRPr="00356FD6">
        <w:rPr>
          <w:rFonts w:asciiTheme="majorHAnsi" w:hAnsiTheme="majorHAnsi"/>
          <w:sz w:val="20"/>
          <w:szCs w:val="20"/>
          <w:lang w:val="ru-RU"/>
        </w:rPr>
        <w:t xml:space="preserve">. И когда стеклось множество людей на необыкновенное зрелище, вода &lt;вдруг&gt; назад возвратилась и вышла дальше обычного своего места и потопила людей 50 тысяч, и идущие туда корабли покрыла вода, а те, которые находились на реке Нил, извергла </w:t>
      </w:r>
      <w:r w:rsidRPr="00356FD6">
        <w:rPr>
          <w:rFonts w:asciiTheme="majorHAnsi" w:hAnsiTheme="majorHAnsi"/>
          <w:iCs/>
          <w:sz w:val="20"/>
          <w:szCs w:val="20"/>
          <w:lang w:val="ru-RU"/>
        </w:rPr>
        <w:t>их</w:t>
      </w:r>
      <w:r w:rsidRPr="00356FD6">
        <w:rPr>
          <w:rFonts w:asciiTheme="majorHAnsi" w:hAnsiTheme="majorHAnsi"/>
          <w:sz w:val="20"/>
          <w:szCs w:val="20"/>
          <w:lang w:val="ru-RU"/>
        </w:rPr>
        <w:t xml:space="preserve"> вода на сушу с большой стремительностью на расстояние 180 [стадий]. А еще большая часть Крита, и </w:t>
      </w:r>
      <w:r w:rsidRPr="00356FD6">
        <w:rPr>
          <w:rFonts w:asciiTheme="majorHAnsi" w:hAnsiTheme="majorHAnsi"/>
          <w:b/>
          <w:sz w:val="20"/>
          <w:szCs w:val="20"/>
          <w:lang w:val="ru-RU"/>
        </w:rPr>
        <w:t>Ахайи</w:t>
      </w:r>
      <w:r w:rsidRPr="00356FD6">
        <w:rPr>
          <w:rFonts w:asciiTheme="majorHAnsi" w:hAnsiTheme="majorHAnsi"/>
          <w:sz w:val="20"/>
          <w:szCs w:val="20"/>
          <w:lang w:val="ru-RU"/>
        </w:rPr>
        <w:t xml:space="preserve">, и </w:t>
      </w:r>
      <w:r w:rsidRPr="00356FD6">
        <w:rPr>
          <w:rFonts w:asciiTheme="majorHAnsi" w:hAnsiTheme="majorHAnsi"/>
          <w:b/>
          <w:sz w:val="20"/>
          <w:szCs w:val="20"/>
          <w:lang w:val="ru-RU"/>
        </w:rPr>
        <w:t>Беотии, Эпира</w:t>
      </w:r>
      <w:r w:rsidRPr="00356FD6">
        <w:rPr>
          <w:rFonts w:asciiTheme="majorHAnsi" w:hAnsiTheme="majorHAnsi"/>
          <w:sz w:val="20"/>
          <w:szCs w:val="20"/>
          <w:lang w:val="ru-RU"/>
        </w:rPr>
        <w:t xml:space="preserve"> и Сицилии погибла, когда море поднялось, и множество кораблей &lt;поднявшейся водой&gt; на горы выброшено было на расстояние 100 стадий. А Б[р]итанские острова, и Африка, и приморские части почти всей вселенной так же и еще больше пострадали — одни от (земле)трясения, а другие морем затоплены были. И даже </w:t>
      </w:r>
      <w:r w:rsidRPr="00356FD6">
        <w:rPr>
          <w:rFonts w:asciiTheme="majorHAnsi" w:hAnsiTheme="majorHAnsi"/>
          <w:b/>
          <w:sz w:val="20"/>
          <w:szCs w:val="20"/>
          <w:lang w:val="ru-RU"/>
        </w:rPr>
        <w:t>на глубоких местах</w:t>
      </w:r>
      <w:r w:rsidRPr="00356FD6">
        <w:rPr>
          <w:rFonts w:asciiTheme="majorHAnsi" w:hAnsiTheme="majorHAnsi"/>
          <w:sz w:val="20"/>
          <w:szCs w:val="20"/>
          <w:lang w:val="ru-RU"/>
        </w:rPr>
        <w:t xml:space="preserve"> и в пучинах между Адриатическим &lt;и Эгейским&gt; морями и </w:t>
      </w:r>
      <w:r w:rsidRPr="00356FD6">
        <w:rPr>
          <w:rFonts w:asciiTheme="majorHAnsi" w:hAnsiTheme="majorHAnsi"/>
          <w:b/>
          <w:sz w:val="20"/>
          <w:szCs w:val="20"/>
          <w:lang w:val="ru-RU"/>
        </w:rPr>
        <w:t>во многих других местах вода расступилась и разошлась, как стены &lt;с обеих сторон&gt;, и показалась суша</w:t>
      </w:r>
      <w:r w:rsidRPr="00356FD6">
        <w:rPr>
          <w:rFonts w:asciiTheme="majorHAnsi" w:hAnsiTheme="majorHAnsi"/>
          <w:sz w:val="20"/>
          <w:szCs w:val="20"/>
          <w:lang w:val="ru-RU"/>
        </w:rPr>
        <w:t xml:space="preserve">. И многие находящиеся тогда в плавании корабли, в бездне оказавшись, снова поднялись, когда вода вернулась. Непрерывно &lt;и одно за другим&gt; происходили трясения, и один город в Вифинии весь распался, и окрестности его, и многие деревни и поля и многие дела были уничтожены, и город в Геллеспонте под названием Герма весь был разрушен до основания. Кроме того, в разных местах много пропастей образовалось, так что люди от страха в горах пребывали, и от бездождия много скотины и людей погибло». </w:t>
      </w:r>
      <w:r w:rsidRPr="00356FD6">
        <w:rPr>
          <w:rFonts w:ascii="Verdana" w:hAnsi="Verdana"/>
          <w:sz w:val="20"/>
          <w:szCs w:val="20"/>
          <w:lang w:val="ru-RU"/>
        </w:rPr>
        <w:t>Обратите внимание на выделенный текст и, не привязываясь к названиям, которые присутствуют в этом фрагменте, ответьте на вопрос: «Где происходили эти события?». Области Ахайя, Беотия и Эпир традиционно относят к территории Греции.</w:t>
      </w:r>
    </w:p>
    <w:p w:rsidR="00262530" w:rsidRDefault="00262530" w:rsidP="00262530">
      <w:pPr>
        <w:spacing w:after="0" w:afterAutospacing="0"/>
        <w:ind w:firstLine="720"/>
        <w:jc w:val="both"/>
        <w:rPr>
          <w:rFonts w:ascii="Cambria" w:hAnsi="Cambria"/>
          <w:sz w:val="20"/>
          <w:szCs w:val="20"/>
          <w:lang w:val="ru-RU"/>
        </w:rPr>
      </w:pPr>
      <w:r w:rsidRPr="00356FD6">
        <w:rPr>
          <w:rFonts w:ascii="Verdana" w:hAnsi="Verdana"/>
          <w:sz w:val="20"/>
          <w:szCs w:val="20"/>
          <w:lang w:val="ru-RU"/>
        </w:rPr>
        <w:t>Геродот</w:t>
      </w:r>
      <w:r w:rsidR="002C2126">
        <w:rPr>
          <w:rFonts w:ascii="Verdana" w:hAnsi="Verdana"/>
          <w:sz w:val="20"/>
          <w:szCs w:val="20"/>
          <w:lang w:val="ru-RU"/>
        </w:rPr>
        <w:t xml:space="preserve">, </w:t>
      </w:r>
      <w:r w:rsidR="002C2126">
        <w:rPr>
          <w:rFonts w:ascii="Verdana" w:hAnsi="Verdana"/>
          <w:sz w:val="20"/>
          <w:szCs w:val="20"/>
          <w:lang w:val="ru-RU" w:eastAsia="ru-RU"/>
        </w:rPr>
        <w:t>[1</w:t>
      </w:r>
      <w:r w:rsidR="006C3878">
        <w:rPr>
          <w:rFonts w:ascii="Verdana" w:hAnsi="Verdana"/>
          <w:sz w:val="20"/>
          <w:szCs w:val="20"/>
          <w:lang w:val="ru-RU" w:eastAsia="ru-RU"/>
        </w:rPr>
        <w:t>8</w:t>
      </w:r>
      <w:r w:rsidR="002C2126">
        <w:rPr>
          <w:rFonts w:ascii="Verdana" w:hAnsi="Verdana"/>
          <w:sz w:val="20"/>
          <w:szCs w:val="20"/>
          <w:lang w:val="ru-RU" w:eastAsia="ru-RU"/>
        </w:rPr>
        <w:t>]</w:t>
      </w:r>
      <w:r w:rsidRPr="00356FD6">
        <w:rPr>
          <w:rFonts w:ascii="Verdana" w:hAnsi="Verdana"/>
          <w:sz w:val="20"/>
          <w:szCs w:val="20"/>
          <w:lang w:val="ru-RU"/>
        </w:rPr>
        <w:t xml:space="preserve">: </w:t>
      </w:r>
      <w:r w:rsidRPr="00356FD6">
        <w:rPr>
          <w:rFonts w:ascii="Cambria" w:hAnsi="Cambria"/>
          <w:sz w:val="20"/>
          <w:szCs w:val="20"/>
          <w:lang w:val="ru-RU"/>
        </w:rPr>
        <w:t xml:space="preserve">«От Фасоса персы переправились на противоположный берег и поплыли вдоль побережья дальше до Аканфа, а от Аканфа стали огибать Афон. В пути, однако, на персидский флот обрушился порыв сильного северо-восточного ветра, который нанес ему страшные потери, выбросив большую часть кораблей на афонские утесы. При этом, как передают, погибло 300 кораблей и свыше 20000 человек. </w:t>
      </w:r>
      <w:r w:rsidRPr="00356FD6">
        <w:rPr>
          <w:rFonts w:ascii="Cambria" w:hAnsi="Cambria"/>
          <w:b/>
          <w:sz w:val="20"/>
          <w:szCs w:val="20"/>
          <w:lang w:val="ru-RU"/>
        </w:rPr>
        <w:t>Море у афонского побережья полно хищных рыб, которые набрасывались на [плавающих людей] и пожирали их.</w:t>
      </w:r>
      <w:r w:rsidRPr="00356FD6">
        <w:rPr>
          <w:rFonts w:ascii="Cambria" w:hAnsi="Cambria"/>
          <w:sz w:val="20"/>
          <w:szCs w:val="20"/>
          <w:lang w:val="ru-RU"/>
        </w:rPr>
        <w:t xml:space="preserve"> Другие разбивались о скалы, иные же тонули, не умея плавать, а иные, наконец, погибали от холода. Так-то нашел свою погибель персидский флот». </w:t>
      </w:r>
      <w:r w:rsidRPr="00356FD6">
        <w:rPr>
          <w:rFonts w:ascii="Verdana" w:hAnsi="Verdana"/>
          <w:sz w:val="20"/>
          <w:szCs w:val="20"/>
          <w:lang w:val="ru-RU"/>
        </w:rPr>
        <w:t xml:space="preserve">Конечно, цунами могут происходить в </w:t>
      </w:r>
      <w:r w:rsidRPr="00356FD6">
        <w:rPr>
          <w:rFonts w:ascii="Verdana" w:hAnsi="Verdana"/>
          <w:sz w:val="20"/>
          <w:szCs w:val="20"/>
          <w:lang w:val="ru-RU"/>
        </w:rPr>
        <w:lastRenderedPageBreak/>
        <w:t>Средиземном море, но совсем недавно (в 2004 году) по всем телеканалам было показано цунами в Индонезии, которое очень похоже на описание у Георгия Монаха. По поводу акул в Средиземном море, то и тут, надо признать, что речь, скорее всего, идет о событиях в Индийском океане, там и акулы есть и Персия рядом.</w:t>
      </w:r>
    </w:p>
    <w:p w:rsidR="00262530" w:rsidRPr="00E71318" w:rsidRDefault="00262530" w:rsidP="00262530">
      <w:pPr>
        <w:spacing w:after="0" w:afterAutospacing="0"/>
        <w:ind w:firstLine="709"/>
        <w:jc w:val="both"/>
        <w:rPr>
          <w:rFonts w:asciiTheme="majorHAnsi" w:hAnsiTheme="majorHAnsi" w:cs="Arial"/>
          <w:sz w:val="20"/>
          <w:szCs w:val="20"/>
          <w:lang w:val="ru-RU"/>
        </w:rPr>
      </w:pPr>
      <w:r w:rsidRPr="00E71318">
        <w:rPr>
          <w:rFonts w:ascii="Verdana" w:hAnsi="Verdana"/>
          <w:sz w:val="20"/>
          <w:szCs w:val="20"/>
          <w:lang w:val="ru-RU"/>
        </w:rPr>
        <w:t>Много интересного можно найти в Википедии, в разделе «Греки и буддизм». С небольшими сокращениями приведу эту статью полностью, она подтверждает версию нахождения Древней Греции в Индии:</w:t>
      </w:r>
      <w:r>
        <w:rPr>
          <w:rFonts w:ascii="Verdana" w:hAnsi="Verdana"/>
          <w:sz w:val="20"/>
          <w:szCs w:val="20"/>
          <w:lang w:val="ru-RU"/>
        </w:rPr>
        <w:t xml:space="preserve"> </w:t>
      </w:r>
      <w:r w:rsidRPr="00E71318">
        <w:rPr>
          <w:rFonts w:asciiTheme="majorHAnsi" w:hAnsiTheme="majorHAnsi" w:cs="Arial"/>
          <w:bCs/>
          <w:sz w:val="20"/>
          <w:szCs w:val="20"/>
          <w:lang w:val="ru-RU"/>
        </w:rPr>
        <w:t xml:space="preserve">«Греко-буддизм </w:t>
      </w:r>
      <w:r w:rsidRPr="00E71318">
        <w:rPr>
          <w:rFonts w:asciiTheme="majorHAnsi" w:hAnsiTheme="majorHAnsi" w:cs="Arial"/>
          <w:sz w:val="20"/>
          <w:szCs w:val="20"/>
          <w:lang w:val="ru-RU"/>
        </w:rPr>
        <w:t>— вид культурно-религиозного синкретизма, смешение греческой культуры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с религией буддизма. Греко-буддизм существовал и развивался с </w:t>
      </w:r>
      <w:r w:rsidRPr="00211644">
        <w:rPr>
          <w:rFonts w:asciiTheme="majorHAnsi" w:hAnsiTheme="majorHAnsi" w:cs="Arial"/>
          <w:sz w:val="20"/>
          <w:szCs w:val="20"/>
        </w:rPr>
        <w:t>IV</w:t>
      </w:r>
      <w:r w:rsidRPr="00E71318">
        <w:rPr>
          <w:rFonts w:asciiTheme="majorHAnsi" w:hAnsiTheme="majorHAnsi" w:cs="Arial"/>
          <w:sz w:val="20"/>
          <w:szCs w:val="20"/>
          <w:lang w:val="ru-RU"/>
        </w:rPr>
        <w:t xml:space="preserve"> века до н. э. по </w:t>
      </w:r>
      <w:r w:rsidRPr="00211644">
        <w:rPr>
          <w:rFonts w:asciiTheme="majorHAnsi" w:hAnsiTheme="majorHAnsi" w:cs="Arial"/>
          <w:sz w:val="20"/>
          <w:szCs w:val="20"/>
        </w:rPr>
        <w:t>V</w:t>
      </w:r>
      <w:r w:rsidRPr="00E71318">
        <w:rPr>
          <w:rFonts w:asciiTheme="majorHAnsi" w:hAnsiTheme="majorHAnsi" w:cs="Arial"/>
          <w:sz w:val="20"/>
          <w:szCs w:val="20"/>
          <w:lang w:val="ru-RU"/>
        </w:rPr>
        <w:t xml:space="preserve"> век н.э. в регионе, включающем современные Афганистан, Пакистан</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северо-западную часть Индии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(штат Джамму и Кашмир). Начиная с Александра Македонского</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в регионе появляется сильное греческое влияние, которое закрепляется с образованием Греко-бактрийского</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Индо-греческого царств. Расцвет и активное распространение греко-буддизма приходится на времена Кушанской империи. Греко-буддизм заметно влиял на развитие буддистского искусства, а частично и на саморазвитие буддистской мысли…</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8E53D7">
        <w:rPr>
          <w:rFonts w:asciiTheme="majorHAnsi" w:hAnsiTheme="majorHAnsi" w:cs="Arial"/>
          <w:b/>
          <w:sz w:val="20"/>
          <w:szCs w:val="20"/>
          <w:lang w:val="ru-RU"/>
        </w:rPr>
        <w:t>Первые контакты между эллинистической культурой</w:t>
      </w:r>
      <w:r w:rsidRPr="008E53D7">
        <w:rPr>
          <w:rFonts w:asciiTheme="majorHAnsi" w:hAnsiTheme="majorHAnsi"/>
          <w:b/>
          <w:sz w:val="20"/>
          <w:szCs w:val="20"/>
          <w:lang w:val="ru-RU"/>
        </w:rPr>
        <w:t xml:space="preserve"> </w:t>
      </w:r>
      <w:r w:rsidRPr="008E53D7">
        <w:rPr>
          <w:rFonts w:asciiTheme="majorHAnsi" w:hAnsiTheme="majorHAnsi" w:cs="Arial"/>
          <w:b/>
          <w:sz w:val="20"/>
          <w:szCs w:val="20"/>
          <w:lang w:val="ru-RU"/>
        </w:rPr>
        <w:t>и буддизмом начались после завоевания Персидской империи</w:t>
      </w:r>
      <w:r w:rsidRPr="008E53D7">
        <w:rPr>
          <w:rFonts w:asciiTheme="majorHAnsi" w:hAnsiTheme="majorHAnsi"/>
          <w:b/>
          <w:sz w:val="20"/>
          <w:szCs w:val="20"/>
          <w:lang w:val="ru-RU"/>
        </w:rPr>
        <w:t xml:space="preserve"> </w:t>
      </w:r>
      <w:r w:rsidRPr="008E53D7">
        <w:rPr>
          <w:rFonts w:asciiTheme="majorHAnsi" w:hAnsiTheme="majorHAnsi" w:cs="Arial"/>
          <w:b/>
          <w:sz w:val="20"/>
          <w:szCs w:val="20"/>
          <w:lang w:val="ru-RU"/>
        </w:rPr>
        <w:t>Александром Македонским</w:t>
      </w:r>
      <w:r w:rsidRPr="008E53D7">
        <w:rPr>
          <w:rFonts w:asciiTheme="majorHAnsi" w:hAnsiTheme="majorHAnsi" w:cs="Arial"/>
          <w:sz w:val="20"/>
          <w:szCs w:val="20"/>
          <w:lang w:val="ru-RU"/>
        </w:rPr>
        <w:t>.</w:t>
      </w:r>
      <w:r w:rsidRPr="00E71318">
        <w:rPr>
          <w:rFonts w:asciiTheme="majorHAnsi" w:hAnsiTheme="majorHAnsi" w:cs="Arial"/>
          <w:sz w:val="20"/>
          <w:szCs w:val="20"/>
          <w:lang w:val="ru-RU"/>
        </w:rPr>
        <w:t xml:space="preserve"> Как известно, Александр пошёл дальше и завоевал обширные части центральной Азии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в 329—327гг. до н.э., а затем вторгся в Индию, пересёк реки Инд</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и Гидасп, войдя, таким </w:t>
      </w:r>
      <w:r w:rsidR="002F4DD3" w:rsidRPr="00E71318">
        <w:rPr>
          <w:rFonts w:asciiTheme="majorHAnsi" w:hAnsiTheme="majorHAnsi" w:cs="Arial"/>
          <w:sz w:val="20"/>
          <w:szCs w:val="20"/>
          <w:lang w:val="ru-RU"/>
        </w:rPr>
        <w:t>образом,</w:t>
      </w:r>
      <w:r w:rsidRPr="00E71318">
        <w:rPr>
          <w:rFonts w:asciiTheme="majorHAnsi" w:hAnsiTheme="majorHAnsi" w:cs="Arial"/>
          <w:sz w:val="20"/>
          <w:szCs w:val="20"/>
          <w:lang w:val="ru-RU"/>
        </w:rPr>
        <w:t xml:space="preserve"> в прямой контакт с Индией — родиной буддизма.</w:t>
      </w:r>
      <w:r>
        <w:rPr>
          <w:rFonts w:asciiTheme="majorHAnsi" w:hAnsiTheme="majorHAnsi" w:cs="Arial"/>
          <w:sz w:val="20"/>
          <w:szCs w:val="20"/>
          <w:lang w:val="ru-RU"/>
        </w:rPr>
        <w:t xml:space="preserve"> </w:t>
      </w:r>
      <w:r w:rsidRPr="00E71318">
        <w:rPr>
          <w:rFonts w:asciiTheme="majorHAnsi" w:hAnsiTheme="majorHAnsi" w:cs="Arial"/>
          <w:sz w:val="20"/>
          <w:szCs w:val="20"/>
          <w:lang w:val="ru-RU"/>
        </w:rPr>
        <w:t>Александр основал серию городов на новых территориях: в Согдиане, Бактрии, Хайберском проходе, Гандхаре, Пенджабе. Со временем греческое влияние распространилось вокруг этих центров. Эти регионы расположены в ключевой точке</w:t>
      </w:r>
      <w:r w:rsidR="002F4DD3">
        <w:rPr>
          <w:rFonts w:asciiTheme="majorHAnsi" w:hAnsiTheme="majorHAnsi" w:cs="Arial"/>
          <w:sz w:val="20"/>
          <w:szCs w:val="20"/>
          <w:lang w:val="ru-RU"/>
        </w:rPr>
        <w:t xml:space="preserve"> </w:t>
      </w:r>
      <w:r w:rsidRPr="00E71318">
        <w:rPr>
          <w:rFonts w:asciiTheme="majorHAnsi" w:hAnsiTheme="majorHAnsi" w:cs="Arial"/>
          <w:sz w:val="20"/>
          <w:szCs w:val="20"/>
          <w:lang w:val="ru-RU"/>
        </w:rPr>
        <w:t xml:space="preserve">— </w:t>
      </w:r>
      <w:r w:rsidR="002F4DD3" w:rsidRPr="00E71318">
        <w:rPr>
          <w:rFonts w:asciiTheme="majorHAnsi" w:hAnsiTheme="majorHAnsi" w:cs="Arial"/>
          <w:sz w:val="20"/>
          <w:szCs w:val="20"/>
          <w:lang w:val="ru-RU"/>
        </w:rPr>
        <w:t>е</w:t>
      </w:r>
      <w:r w:rsidR="002F4DD3">
        <w:rPr>
          <w:rFonts w:asciiTheme="majorHAnsi" w:hAnsiTheme="majorHAnsi" w:cs="Arial"/>
          <w:sz w:val="20"/>
          <w:szCs w:val="20"/>
          <w:lang w:val="ru-RU"/>
        </w:rPr>
        <w:t>с</w:t>
      </w:r>
      <w:r w:rsidRPr="00E71318">
        <w:rPr>
          <w:rFonts w:asciiTheme="majorHAnsi" w:hAnsiTheme="majorHAnsi" w:cs="Arial"/>
          <w:sz w:val="20"/>
          <w:szCs w:val="20"/>
          <w:lang w:val="ru-RU"/>
        </w:rPr>
        <w:t>тественном коридоре между горными массивами Гиндукуш</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Гималаями, через который шёл интенсивный культурный обмен между Центральной Азией и Индией.</w:t>
      </w:r>
      <w:r>
        <w:rPr>
          <w:rFonts w:asciiTheme="majorHAnsi" w:hAnsiTheme="majorHAnsi" w:cs="Arial"/>
          <w:sz w:val="20"/>
          <w:szCs w:val="20"/>
          <w:lang w:val="ru-RU"/>
        </w:rPr>
        <w:t xml:space="preserve"> </w:t>
      </w:r>
      <w:r w:rsidRPr="00E71318">
        <w:rPr>
          <w:rFonts w:asciiTheme="majorHAnsi" w:hAnsiTheme="majorHAnsi" w:cs="Arial"/>
          <w:sz w:val="20"/>
          <w:szCs w:val="20"/>
          <w:lang w:val="ru-RU"/>
        </w:rPr>
        <w:t>После смерти Александра в 323 году до н.э. его огромная империя была разделена между наследниками (диадохами), её восточная часть досталась Селевку, однако из-за постоянных войн между диадохами окраины империи Селевка</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постоянно восставали. В итоге, около 250 года до н.э. на восточных рубежах образовалось Греко-бактрийское царство, позже эволюционировавшее в Индо-греческое царство, </w:t>
      </w:r>
      <w:r w:rsidRPr="00E71318">
        <w:rPr>
          <w:rFonts w:asciiTheme="majorHAnsi" w:hAnsiTheme="majorHAnsi" w:cs="Arial"/>
          <w:sz w:val="20"/>
          <w:szCs w:val="20"/>
          <w:lang w:val="ru-RU"/>
        </w:rPr>
        <w:lastRenderedPageBreak/>
        <w:t xml:space="preserve">которое в свою очередь было ассимилировано Кушанами приблизительно в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веке н.э., эти три царства и были ядром образования и развития греко-буддизма. С угасанием последнего в </w:t>
      </w:r>
      <w:r w:rsidRPr="00211644">
        <w:rPr>
          <w:rFonts w:asciiTheme="majorHAnsi" w:hAnsiTheme="majorHAnsi" w:cs="Arial"/>
          <w:sz w:val="20"/>
          <w:szCs w:val="20"/>
        </w:rPr>
        <w:t>V</w:t>
      </w:r>
      <w:r w:rsidRPr="00E71318">
        <w:rPr>
          <w:rFonts w:asciiTheme="majorHAnsi" w:hAnsiTheme="majorHAnsi" w:cs="Arial"/>
          <w:sz w:val="20"/>
          <w:szCs w:val="20"/>
          <w:lang w:val="ru-RU"/>
        </w:rPr>
        <w:t xml:space="preserve"> веке н.э. после нашествия эфталитов и особенно во время экспансии ислама, история греко-буддизма также сходит на нет</w:t>
      </w:r>
      <w:r>
        <w:rPr>
          <w:rFonts w:asciiTheme="majorHAnsi" w:hAnsiTheme="majorHAnsi" w:cs="Arial"/>
          <w:sz w:val="20"/>
          <w:szCs w:val="20"/>
          <w:lang w:val="ru-RU"/>
        </w:rPr>
        <w:t>..</w:t>
      </w:r>
      <w:r w:rsidRPr="00E71318">
        <w:rPr>
          <w:rFonts w:asciiTheme="majorHAnsi" w:hAnsiTheme="majorHAnsi" w:cs="Arial"/>
          <w:sz w:val="20"/>
          <w:szCs w:val="20"/>
          <w:lang w:val="ru-RU"/>
        </w:rPr>
        <w:t>.</w:t>
      </w:r>
      <w:r>
        <w:rPr>
          <w:rFonts w:asciiTheme="majorHAnsi" w:hAnsiTheme="majorHAnsi" w:cs="Arial"/>
          <w:sz w:val="20"/>
          <w:szCs w:val="20"/>
          <w:lang w:val="ru-RU"/>
        </w:rPr>
        <w:t xml:space="preserve">». </w:t>
      </w:r>
      <w:r w:rsidRPr="008E53D7">
        <w:rPr>
          <w:rFonts w:ascii="Verdana" w:hAnsi="Verdana" w:cs="Arial"/>
          <w:sz w:val="20"/>
          <w:szCs w:val="20"/>
          <w:lang w:val="ru-RU"/>
        </w:rPr>
        <w:t>Здесь надо обратить внимание на выделенный текст. Автор статьи ошибается, утверждая, что</w:t>
      </w:r>
      <w:r>
        <w:rPr>
          <w:rFonts w:asciiTheme="majorHAnsi" w:hAnsiTheme="majorHAnsi" w:cs="Arial"/>
          <w:sz w:val="20"/>
          <w:szCs w:val="20"/>
          <w:lang w:val="ru-RU"/>
        </w:rPr>
        <w:t xml:space="preserve"> </w:t>
      </w:r>
      <w:r w:rsidRPr="008E53D7">
        <w:rPr>
          <w:rFonts w:asciiTheme="majorHAnsi" w:hAnsiTheme="majorHAnsi" w:cs="Arial"/>
          <w:sz w:val="20"/>
          <w:szCs w:val="20"/>
          <w:lang w:val="ru-RU"/>
        </w:rPr>
        <w:t>«первые контакты между эллинистической культурой</w:t>
      </w:r>
      <w:r w:rsidRPr="008E53D7">
        <w:rPr>
          <w:rFonts w:asciiTheme="majorHAnsi" w:hAnsiTheme="majorHAnsi"/>
          <w:sz w:val="20"/>
          <w:szCs w:val="20"/>
          <w:lang w:val="ru-RU"/>
        </w:rPr>
        <w:t xml:space="preserve"> </w:t>
      </w:r>
      <w:r w:rsidRPr="008E53D7">
        <w:rPr>
          <w:rFonts w:asciiTheme="majorHAnsi" w:hAnsiTheme="majorHAnsi" w:cs="Arial"/>
          <w:sz w:val="20"/>
          <w:szCs w:val="20"/>
          <w:lang w:val="ru-RU"/>
        </w:rPr>
        <w:t>и буддизмом начались после завоевания Персидской империи</w:t>
      </w:r>
      <w:r w:rsidRPr="008E53D7">
        <w:rPr>
          <w:rFonts w:asciiTheme="majorHAnsi" w:hAnsiTheme="majorHAnsi"/>
          <w:sz w:val="20"/>
          <w:szCs w:val="20"/>
          <w:lang w:val="ru-RU"/>
        </w:rPr>
        <w:t xml:space="preserve"> </w:t>
      </w:r>
      <w:r w:rsidRPr="008E53D7">
        <w:rPr>
          <w:rFonts w:asciiTheme="majorHAnsi" w:hAnsiTheme="majorHAnsi" w:cs="Arial"/>
          <w:sz w:val="20"/>
          <w:szCs w:val="20"/>
          <w:lang w:val="ru-RU"/>
        </w:rPr>
        <w:t>Александром Македонским</w:t>
      </w:r>
      <w:r w:rsidRPr="008E53D7">
        <w:rPr>
          <w:rFonts w:asciiTheme="majorHAnsi" w:hAnsiTheme="majorHAnsi"/>
          <w:sz w:val="20"/>
          <w:szCs w:val="20"/>
          <w:lang w:val="ru-RU"/>
        </w:rPr>
        <w:t>».</w:t>
      </w:r>
      <w:r>
        <w:rPr>
          <w:rFonts w:asciiTheme="majorHAnsi" w:hAnsiTheme="majorHAnsi"/>
          <w:b/>
          <w:sz w:val="20"/>
          <w:szCs w:val="20"/>
          <w:lang w:val="ru-RU"/>
        </w:rPr>
        <w:t xml:space="preserve"> </w:t>
      </w:r>
      <w:r w:rsidRPr="008E53D7">
        <w:rPr>
          <w:rFonts w:ascii="Verdana" w:hAnsi="Verdana"/>
          <w:sz w:val="20"/>
          <w:szCs w:val="20"/>
          <w:lang w:val="ru-RU"/>
        </w:rPr>
        <w:t xml:space="preserve">Выше уже было показано, что контакты между греками и Индией </w:t>
      </w:r>
      <w:r>
        <w:rPr>
          <w:rFonts w:ascii="Verdana" w:hAnsi="Verdana"/>
          <w:sz w:val="20"/>
          <w:szCs w:val="20"/>
          <w:lang w:val="ru-RU"/>
        </w:rPr>
        <w:t>имели место значительно</w:t>
      </w:r>
      <w:r w:rsidRPr="008E53D7">
        <w:rPr>
          <w:rFonts w:ascii="Verdana" w:hAnsi="Verdana"/>
          <w:sz w:val="20"/>
          <w:szCs w:val="20"/>
          <w:lang w:val="ru-RU"/>
        </w:rPr>
        <w:t xml:space="preserve"> раньше завоеваний Александра Македонского</w:t>
      </w:r>
      <w:r>
        <w:rPr>
          <w:rFonts w:ascii="Verdana" w:hAnsi="Verdana"/>
          <w:sz w:val="20"/>
          <w:szCs w:val="20"/>
          <w:lang w:val="ru-RU"/>
        </w:rPr>
        <w:t xml:space="preserve">. </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Pr>
          <w:rFonts w:asciiTheme="majorHAnsi" w:hAnsiTheme="majorHAnsi" w:cs="Arial"/>
          <w:sz w:val="20"/>
          <w:szCs w:val="20"/>
          <w:lang w:val="ru-RU"/>
        </w:rPr>
        <w:t>«...</w:t>
      </w:r>
      <w:r w:rsidRPr="00E71318">
        <w:rPr>
          <w:rFonts w:asciiTheme="majorHAnsi" w:hAnsiTheme="majorHAnsi" w:cs="Arial"/>
          <w:sz w:val="20"/>
          <w:szCs w:val="20"/>
          <w:lang w:val="ru-RU"/>
        </w:rPr>
        <w:t>Длительное присутствие греческой культуры в Центральной Азии и Индии привело не только к торговым и политическим контактам, но и к активному взаимопроникновению в культурной</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религиозной</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сферах.</w:t>
      </w:r>
      <w:r>
        <w:rPr>
          <w:rFonts w:asciiTheme="majorHAnsi" w:hAnsiTheme="majorHAnsi" w:cs="Arial"/>
          <w:sz w:val="20"/>
          <w:szCs w:val="20"/>
          <w:lang w:val="ru-RU"/>
        </w:rPr>
        <w:t xml:space="preserve"> </w:t>
      </w:r>
      <w:r w:rsidRPr="00E71318">
        <w:rPr>
          <w:rFonts w:asciiTheme="majorHAnsi" w:hAnsiTheme="majorHAnsi" w:cs="Arial"/>
          <w:sz w:val="20"/>
          <w:szCs w:val="20"/>
          <w:lang w:val="ru-RU"/>
        </w:rPr>
        <w:t>Бактрия</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Гандхара, вероятно, уже испытали некоторое влияние буддизма</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ко времени завоевания их Александром. По одной из легенд, записанных на языке </w:t>
      </w:r>
      <w:r w:rsidRPr="00BB6372">
        <w:rPr>
          <w:rFonts w:asciiTheme="majorHAnsi" w:hAnsiTheme="majorHAnsi" w:cs="Arial"/>
          <w:i/>
          <w:sz w:val="20"/>
          <w:szCs w:val="20"/>
          <w:lang w:val="ru-RU"/>
        </w:rPr>
        <w:t>пали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(один из языков канона Тхеравады), два торговца Тапассу и Бхаллика, братья из Бактрии, отправились в путь, чтобы встретиться с Буддой</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стать его учениками. Позже они вернулись в Бактрию и построили храмы в честь Будды.</w:t>
      </w:r>
      <w:r>
        <w:rPr>
          <w:rFonts w:asciiTheme="majorHAnsi" w:hAnsiTheme="majorHAnsi" w:cs="Arial"/>
          <w:sz w:val="20"/>
          <w:szCs w:val="20"/>
          <w:lang w:val="ru-RU"/>
        </w:rPr>
        <w:t xml:space="preserve"> </w:t>
      </w:r>
      <w:r w:rsidRPr="00E71318">
        <w:rPr>
          <w:rFonts w:asciiTheme="majorHAnsi" w:hAnsiTheme="majorHAnsi" w:cs="Arial"/>
          <w:sz w:val="20"/>
          <w:szCs w:val="20"/>
          <w:lang w:val="ru-RU"/>
        </w:rPr>
        <w:t xml:space="preserve">Когда в 326 году до н.э. Александр решил вторгнуться в Индию, он захватил с собой несколько специально отобранных философов, включая Пиррона. После того как царь Таксил сдался без боя, под контроль Александра попала Таксила — важный центр буддизма, где философам предоставилась возможность обмениваться идеями в течение 18 месяцев. После такого продолжительного общения с </w:t>
      </w:r>
      <w:r w:rsidRPr="00E71318">
        <w:rPr>
          <w:rFonts w:asciiTheme="majorHAnsi" w:hAnsiTheme="majorHAnsi" w:cs="Arial"/>
          <w:i/>
          <w:iCs/>
          <w:sz w:val="20"/>
          <w:szCs w:val="20"/>
          <w:lang w:val="ru-RU"/>
        </w:rPr>
        <w:t xml:space="preserve">гимнософистами </w:t>
      </w:r>
      <w:r w:rsidRPr="00E71318">
        <w:rPr>
          <w:rFonts w:asciiTheme="majorHAnsi" w:hAnsiTheme="majorHAnsi" w:cs="Arial"/>
          <w:sz w:val="20"/>
          <w:szCs w:val="20"/>
          <w:lang w:val="ru-RU"/>
        </w:rPr>
        <w:t xml:space="preserve">(букв. </w:t>
      </w:r>
      <w:r w:rsidRPr="00E71318">
        <w:rPr>
          <w:rFonts w:asciiTheme="majorHAnsi" w:hAnsiTheme="majorHAnsi" w:cs="Arial"/>
          <w:i/>
          <w:iCs/>
          <w:sz w:val="20"/>
          <w:szCs w:val="20"/>
          <w:lang w:val="ru-RU"/>
        </w:rPr>
        <w:t>обнажённые философы</w:t>
      </w:r>
      <w:r w:rsidRPr="00E71318">
        <w:rPr>
          <w:rFonts w:asciiTheme="majorHAnsi" w:hAnsiTheme="majorHAnsi" w:cs="Arial"/>
          <w:sz w:val="20"/>
          <w:szCs w:val="20"/>
          <w:lang w:val="ru-RU"/>
        </w:rPr>
        <w:t>) Пиррон вернулся в Грецию, где основал школу пирронизма, став первым скептиком. Греческий биограф и историк философии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Диоген Лаэртский</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писал, что невозмутимость и отчуждённость Пиррона были заимствованы им именно из Индии. Те, немногие высказывания которые дошли до нас довольно сильно напоминают восточные, возможно буддийские учения…</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 xml:space="preserve">Эти первые контакты между греческой культурой и индийской религией заложили основу для плодотворного дальнейшего диалога между культурами на века вперёд. Однако уже в 322 году до н.э. северо-западные территории Индии были отвоёваны обратно Чандрагуптой, основателем империи Маурьев. </w:t>
      </w:r>
      <w:r w:rsidRPr="00E71318">
        <w:rPr>
          <w:rFonts w:asciiTheme="majorHAnsi" w:hAnsiTheme="majorHAnsi" w:cs="Arial"/>
          <w:sz w:val="20"/>
          <w:szCs w:val="20"/>
          <w:lang w:val="ru-RU"/>
        </w:rPr>
        <w:lastRenderedPageBreak/>
        <w:t>Однако он не спешил разрывать отношения со своими греческими соседями в империи Селевкидов. На самом деле, после заключения мирного договора с Селевком, который оказался выгоден обоим сторонам (Селевк получил 500 боевых слонов</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в обмен на крайне-восточные территории своей империи, слабо ему подчинявшиеся), Чандрагупта сам пригласил несколько греческих учёных, включая Мегасфена, к своему двору.</w:t>
      </w:r>
      <w:r>
        <w:rPr>
          <w:rFonts w:asciiTheme="majorHAnsi" w:hAnsiTheme="majorHAnsi" w:cs="Arial"/>
          <w:sz w:val="20"/>
          <w:szCs w:val="20"/>
          <w:lang w:val="ru-RU"/>
        </w:rPr>
        <w:t xml:space="preserve"> </w:t>
      </w:r>
      <w:r w:rsidRPr="00E71318">
        <w:rPr>
          <w:rFonts w:asciiTheme="majorHAnsi" w:hAnsiTheme="majorHAnsi" w:cs="Arial"/>
          <w:sz w:val="20"/>
          <w:szCs w:val="20"/>
          <w:lang w:val="ru-RU"/>
        </w:rPr>
        <w:t>Внук Чандрагупты — император Ашока не только перешёл в буддизм, но и занялся активным его распространением. Он придерживался традиционного палийского канона Тхеравады, был сторонником ахимсы (непричинения вреда другим).</w:t>
      </w:r>
      <w:r>
        <w:rPr>
          <w:rFonts w:asciiTheme="majorHAnsi" w:hAnsiTheme="majorHAnsi" w:cs="Arial"/>
          <w:sz w:val="20"/>
          <w:szCs w:val="20"/>
          <w:lang w:val="ru-RU"/>
        </w:rPr>
        <w:t xml:space="preserve"> </w:t>
      </w:r>
      <w:r w:rsidRPr="00E71318">
        <w:rPr>
          <w:rFonts w:asciiTheme="majorHAnsi" w:hAnsiTheme="majorHAnsi" w:cs="Arial"/>
          <w:sz w:val="20"/>
          <w:szCs w:val="20"/>
          <w:lang w:val="ru-RU"/>
        </w:rPr>
        <w:t>Ашока оставил после себя немало эдиктов, в том числе и выбитых в камне, часть которых была написана на греческом языке. Судя по текстам этих эдиктов, Ашока распространял буддизм не только в пределах Индии, но и в эллинистических государствах Азии, некоторые его эмиссары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добирались даже до самой Греции.</w:t>
      </w:r>
      <w:r>
        <w:rPr>
          <w:rFonts w:asciiTheme="majorHAnsi" w:hAnsiTheme="majorHAnsi" w:cs="Arial"/>
          <w:sz w:val="20"/>
          <w:szCs w:val="20"/>
          <w:lang w:val="ru-RU"/>
        </w:rPr>
        <w:t xml:space="preserve"> </w:t>
      </w:r>
      <w:r w:rsidRPr="00E71318">
        <w:rPr>
          <w:rFonts w:asciiTheme="majorHAnsi" w:hAnsiTheme="majorHAnsi" w:cs="Arial"/>
          <w:sz w:val="20"/>
          <w:szCs w:val="20"/>
          <w:lang w:val="ru-RU"/>
        </w:rPr>
        <w:t>Там же он утверждает, что греки, живущие в границах его империи (йона), также добровольно перешли в буддизм. Более того, в палийских источниках неоднократно упоминаются греки, которые сами занимались активным распространением буддизма на службе Ашоки…</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В это время на северо-западных рубежах Индии процветало Греко-бактрийское царство. Греки поддерживали дружеские отношения с империей Маурьев, плодотворно обмениваясь знаниями. Греческие историки и философы вели описания индийского быта и религий. Записи Мегасфена и Деимакоса активно циркулировали в античном мире и цитировались столетиями. Несмотря на то, что Греко-бактрийское царство оставалось под сильным влиянием эллинистической культуры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(это подтверждают многие раскопки, например раскопки города Ай-Ханум), многие греки перешли в буддизм и внесли немалый вклад в его распространение. Поэтому, когда Шунга начал свои религиозные притеснения, Деметрий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Бактрийский, под предлогом помощи Маурьям и защиты греческих буддистов, вторгся в Индию. </w:t>
      </w:r>
      <w:r w:rsidR="00447315" w:rsidRPr="00E71318">
        <w:rPr>
          <w:rFonts w:asciiTheme="majorHAnsi" w:hAnsiTheme="majorHAnsi" w:cs="Arial"/>
          <w:sz w:val="20"/>
          <w:szCs w:val="20"/>
          <w:lang w:val="ru-RU"/>
        </w:rPr>
        <w:t>Возможно,</w:t>
      </w:r>
      <w:r w:rsidRPr="00E71318">
        <w:rPr>
          <w:rFonts w:asciiTheme="majorHAnsi" w:hAnsiTheme="majorHAnsi" w:cs="Arial"/>
          <w:sz w:val="20"/>
          <w:szCs w:val="20"/>
          <w:lang w:val="ru-RU"/>
        </w:rPr>
        <w:t xml:space="preserve"> он просто воспользовался ситуацией, возникшим в северной Индии политическим вакуумом, однако основанное им Индо-греческое царство в самом деле стало важным убежищем для буддизма.</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b/>
          <w:sz w:val="20"/>
          <w:szCs w:val="20"/>
          <w:lang w:val="ru-RU"/>
        </w:rPr>
        <w:t>Монеты индо-греческих</w:t>
      </w:r>
      <w:r w:rsidRPr="00E71318">
        <w:rPr>
          <w:rFonts w:asciiTheme="majorHAnsi" w:hAnsiTheme="majorHAnsi" w:cs="Arial"/>
          <w:sz w:val="20"/>
          <w:szCs w:val="20"/>
          <w:lang w:val="ru-RU"/>
        </w:rPr>
        <w:t xml:space="preserve"> царей начиная с Менандра, которые находят на всём пространстве от Афганистана до центральной Индии, </w:t>
      </w:r>
      <w:r w:rsidRPr="00E71318">
        <w:rPr>
          <w:rFonts w:asciiTheme="majorHAnsi" w:hAnsiTheme="majorHAnsi" w:cs="Arial"/>
          <w:b/>
          <w:sz w:val="20"/>
          <w:szCs w:val="20"/>
          <w:lang w:val="ru-RU"/>
        </w:rPr>
        <w:t xml:space="preserve">подписывались не только греческими </w:t>
      </w:r>
      <w:r w:rsidRPr="00E71318">
        <w:rPr>
          <w:rFonts w:asciiTheme="majorHAnsi" w:hAnsiTheme="majorHAnsi" w:cs="Arial"/>
          <w:b/>
          <w:sz w:val="20"/>
          <w:szCs w:val="20"/>
          <w:lang w:val="ru-RU"/>
        </w:rPr>
        <w:lastRenderedPageBreak/>
        <w:t>надписями вида:</w:t>
      </w:r>
      <w:r w:rsidRPr="00E71318">
        <w:rPr>
          <w:rFonts w:asciiTheme="majorHAnsi" w:hAnsiTheme="majorHAnsi" w:cs="Arial"/>
          <w:sz w:val="20"/>
          <w:szCs w:val="20"/>
          <w:lang w:val="ru-RU"/>
        </w:rPr>
        <w:t xml:space="preserve"> </w:t>
      </w:r>
      <w:r w:rsidRPr="00E71318">
        <w:rPr>
          <w:rFonts w:asciiTheme="majorHAnsi" w:hAnsiTheme="majorHAnsi" w:cs="Arial"/>
          <w:b/>
          <w:sz w:val="20"/>
          <w:szCs w:val="20"/>
          <w:lang w:val="ru-RU"/>
        </w:rPr>
        <w:t>Царь Менандр Спаситель</w:t>
      </w:r>
      <w:r w:rsidRPr="00E71318">
        <w:rPr>
          <w:rFonts w:asciiTheme="majorHAnsi" w:hAnsiTheme="majorHAnsi" w:cs="Arial"/>
          <w:sz w:val="20"/>
          <w:szCs w:val="20"/>
          <w:lang w:val="ru-RU"/>
        </w:rPr>
        <w:t>, но и надписями «Махараджа</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Дхармы» на языках пракрит</w:t>
      </w:r>
      <w:r w:rsidR="00447315">
        <w:rPr>
          <w:rFonts w:asciiTheme="majorHAnsi" w:hAnsiTheme="majorHAnsi" w:cs="Arial"/>
          <w:sz w:val="20"/>
          <w:szCs w:val="20"/>
          <w:lang w:val="ru-RU"/>
        </w:rPr>
        <w:t xml:space="preserve"> </w:t>
      </w:r>
      <w:r w:rsidRPr="00E71318">
        <w:rPr>
          <w:rFonts w:asciiTheme="majorHAnsi" w:hAnsiTheme="majorHAnsi" w:cs="Arial"/>
          <w:sz w:val="20"/>
          <w:szCs w:val="20"/>
          <w:lang w:val="ru-RU"/>
        </w:rPr>
        <w:t>(кхароштхи).</w:t>
      </w:r>
      <w:r>
        <w:rPr>
          <w:rFonts w:asciiTheme="majorHAnsi" w:hAnsiTheme="majorHAnsi" w:cs="Arial"/>
          <w:sz w:val="20"/>
          <w:szCs w:val="20"/>
          <w:lang w:val="ru-RU"/>
        </w:rPr>
        <w:t xml:space="preserve"> </w:t>
      </w:r>
      <w:r w:rsidRPr="00E71318">
        <w:rPr>
          <w:rFonts w:asciiTheme="majorHAnsi" w:hAnsiTheme="majorHAnsi" w:cs="Arial"/>
          <w:sz w:val="20"/>
          <w:szCs w:val="20"/>
          <w:lang w:val="ru-RU"/>
        </w:rPr>
        <w:t xml:space="preserve">Кроме того, на монетах Менандра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и Менандра </w:t>
      </w:r>
      <w:r w:rsidRPr="00211644">
        <w:rPr>
          <w:rFonts w:asciiTheme="majorHAnsi" w:hAnsiTheme="majorHAnsi" w:cs="Arial"/>
          <w:sz w:val="20"/>
          <w:szCs w:val="20"/>
        </w:rPr>
        <w:t>II</w:t>
      </w:r>
      <w:r w:rsidRPr="00E71318">
        <w:rPr>
          <w:rFonts w:asciiTheme="majorHAnsi" w:hAnsiTheme="majorHAnsi" w:cs="Arial"/>
          <w:sz w:val="20"/>
          <w:szCs w:val="20"/>
          <w:lang w:val="ru-RU"/>
        </w:rPr>
        <w:t xml:space="preserve"> нередко встречается </w:t>
      </w:r>
      <w:r w:rsidRPr="00E71318">
        <w:rPr>
          <w:rFonts w:asciiTheme="majorHAnsi" w:hAnsiTheme="majorHAnsi" w:cs="Arial"/>
          <w:b/>
          <w:sz w:val="20"/>
          <w:szCs w:val="20"/>
          <w:lang w:val="ru-RU"/>
        </w:rPr>
        <w:t>буддистский символ Дхармачакра (колесо с восемью спицами), видимо, ассоциировавшийся у греков с венком победы, который вручала богиня Ника</w:t>
      </w:r>
      <w:r w:rsidRPr="00E71318">
        <w:rPr>
          <w:rFonts w:asciiTheme="majorHAnsi" w:hAnsiTheme="majorHAnsi" w:cs="Arial"/>
          <w:sz w:val="20"/>
          <w:szCs w:val="20"/>
          <w:lang w:val="ru-RU"/>
        </w:rPr>
        <w:t xml:space="preserve">. Вообще, согласно сочинению «Вопросы Милинды», Менандр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не только официально перешёл в буддизм, но к концу жизни даже стал буддистским архатом</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(достигшим нирваны) — об этом упоминает и Плутарх, отмечая, что после смерти Менандра его прах и реликвии были разделены между городами, где их холили и лелеяли.</w:t>
      </w:r>
      <w:r>
        <w:rPr>
          <w:rFonts w:asciiTheme="majorHAnsi" w:hAnsiTheme="majorHAnsi" w:cs="Arial"/>
          <w:sz w:val="20"/>
          <w:szCs w:val="20"/>
          <w:lang w:val="ru-RU"/>
        </w:rPr>
        <w:t xml:space="preserve"> </w:t>
      </w:r>
      <w:r w:rsidRPr="00E71318">
        <w:rPr>
          <w:rFonts w:asciiTheme="majorHAnsi" w:hAnsiTheme="majorHAnsi" w:cs="Arial"/>
          <w:sz w:val="20"/>
          <w:szCs w:val="20"/>
          <w:lang w:val="ru-RU"/>
        </w:rPr>
        <w:t>Повсеместное использование символического изображения слона</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на индо-греческих монетах тоже, возможно, имеет под собой религиозную подоплёку. Слон — один из символов Будды Гаутамы. К тому же когда северо-запад Индии был завоёван индо-парфянами, последователями зороастризма, они позаимствовали всю символику с монет индо-греков, кроме буддистских обозначений и слонов, что указывает на другое, не географическое значение слона как символа.</w:t>
      </w:r>
      <w:r>
        <w:rPr>
          <w:rFonts w:asciiTheme="majorHAnsi" w:hAnsiTheme="majorHAnsi" w:cs="Arial"/>
          <w:sz w:val="20"/>
          <w:szCs w:val="20"/>
          <w:lang w:val="ru-RU"/>
        </w:rPr>
        <w:t xml:space="preserve"> </w:t>
      </w:r>
      <w:r w:rsidRPr="00E71318">
        <w:rPr>
          <w:rFonts w:asciiTheme="majorHAnsi" w:hAnsiTheme="majorHAnsi" w:cs="Arial"/>
          <w:sz w:val="20"/>
          <w:szCs w:val="20"/>
          <w:lang w:val="ru-RU"/>
        </w:rPr>
        <w:t xml:space="preserve">Последовавшие за Менандром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индо-греческие цари нередко изображали себя и своих божественных покровителей в позе, сильно напоминающей буддистский жест витарка-мудра (указательный и большой пальцы правой руки соединены, остальные выпрямлены), который символизирует передачу учений Будды.</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 xml:space="preserve">Много городов было основано греками-бактрийцами в местности, которая теперь находится на севере Пакистана. Менандр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сделал своей столицей город Сагала, современный Сиялкот в Пенджабе, который стал одним из центров распространения буддистской культуры. В местечке Сиркап, недалеко от Таксилы, были найдены остатки крупного города, основанного Деметрием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Бактрийским и перестроенного Менандром. Характерной особенностью подобных находок является то, что буддистские ступы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в них находятся непосредственно рядом с индуистскими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греческими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храмами, что указывает на религиозную терпимость и синкретизм в индо-греческом государстве.</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Одним из важнейших источников, рассказывающих о взаимопроникновении идей между греческой и буддистской культурами, является труд Вопросы Милинды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(Милинда — индийская транскрипция имени Менандр). </w:t>
      </w:r>
      <w:r w:rsidRPr="00E71318">
        <w:rPr>
          <w:rFonts w:asciiTheme="majorHAnsi" w:hAnsiTheme="majorHAnsi" w:cs="Arial"/>
          <w:b/>
          <w:sz w:val="20"/>
          <w:szCs w:val="20"/>
          <w:lang w:val="ru-RU"/>
        </w:rPr>
        <w:t xml:space="preserve">Вопросы Милинды </w:t>
      </w:r>
      <w:r w:rsidRPr="00E71318">
        <w:rPr>
          <w:rFonts w:asciiTheme="majorHAnsi" w:hAnsiTheme="majorHAnsi" w:cs="Arial"/>
          <w:b/>
          <w:sz w:val="20"/>
          <w:szCs w:val="20"/>
          <w:lang w:val="ru-RU"/>
        </w:rPr>
        <w:lastRenderedPageBreak/>
        <w:t>представляют собой запись беседы в стиле Платона</w:t>
      </w:r>
      <w:r w:rsidRPr="00E71318">
        <w:rPr>
          <w:rFonts w:asciiTheme="majorHAnsi" w:hAnsiTheme="majorHAnsi"/>
          <w:b/>
          <w:sz w:val="20"/>
          <w:szCs w:val="20"/>
          <w:lang w:val="ru-RU"/>
        </w:rPr>
        <w:t xml:space="preserve"> </w:t>
      </w:r>
      <w:r w:rsidRPr="00E71318">
        <w:rPr>
          <w:rFonts w:asciiTheme="majorHAnsi" w:hAnsiTheme="majorHAnsi" w:cs="Arial"/>
          <w:b/>
          <w:sz w:val="20"/>
          <w:szCs w:val="20"/>
          <w:lang w:val="ru-RU"/>
        </w:rPr>
        <w:t>между царём Менандром и буддистским монахом Нагасеной</w:t>
      </w:r>
      <w:r w:rsidRPr="00E71318">
        <w:rPr>
          <w:rFonts w:asciiTheme="majorHAnsi" w:hAnsiTheme="majorHAnsi" w:cs="Arial"/>
          <w:sz w:val="20"/>
          <w:szCs w:val="20"/>
          <w:lang w:val="ru-RU"/>
        </w:rPr>
        <w:t>.</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Кроме того, в Махавамсе есть глава о том, что во времена правления Менандра</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греческий (йона) глава монахов буддистов по имени Махадхармаракшита (можно перевести как </w:t>
      </w:r>
      <w:r w:rsidRPr="00E71318">
        <w:rPr>
          <w:rFonts w:asciiTheme="majorHAnsi" w:hAnsiTheme="majorHAnsi" w:cs="Arial"/>
          <w:iCs/>
          <w:sz w:val="20"/>
          <w:szCs w:val="20"/>
          <w:lang w:val="ru-RU"/>
        </w:rPr>
        <w:t>Великий учитель дхармы</w:t>
      </w:r>
      <w:r w:rsidRPr="00E71318">
        <w:rPr>
          <w:rFonts w:asciiTheme="majorHAnsi" w:hAnsiTheme="majorHAnsi" w:cs="Arial"/>
          <w:sz w:val="20"/>
          <w:szCs w:val="20"/>
          <w:lang w:val="ru-RU"/>
        </w:rPr>
        <w:t>) вместе с тридцатью тысячами буддистов из «греческого города Александрия» (вероятно, имеется в виду Александрия Кавказская) посетил освящение великой ступы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в Анурадхапуре. Этот факт рассказывает нам о том, насколько живо процветал буддизм в империи Менандра и сколь важную активную роль в нём играли греки. Сам Менандр рассматривается в буддистской традиции как один из величайших покровителей буддизма наравне с Ашокой и Канишкой.</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 xml:space="preserve">Существуют записи нескольких буддистских посвящений, сделанных греками в Индии. К примеру, на вазе, найденной в ступе и датируемой приблизительно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веком до н.э., есть надпись на кхаротшхи, рассказывающая о том, как греческий меридарх (гражданский управляющий провинцией) Феодор</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сохранил реликвии Будды.</w:t>
      </w:r>
      <w:r>
        <w:rPr>
          <w:rFonts w:asciiTheme="majorHAnsi" w:hAnsiTheme="majorHAnsi" w:cs="Arial"/>
          <w:sz w:val="20"/>
          <w:szCs w:val="20"/>
          <w:lang w:val="ru-RU"/>
        </w:rPr>
        <w:t xml:space="preserve"> </w:t>
      </w:r>
      <w:r w:rsidRPr="00E71318">
        <w:rPr>
          <w:rFonts w:asciiTheme="majorHAnsi" w:hAnsiTheme="majorHAnsi" w:cs="Arial"/>
          <w:sz w:val="20"/>
          <w:szCs w:val="20"/>
          <w:lang w:val="ru-RU"/>
        </w:rPr>
        <w:t xml:space="preserve">Буддистские </w:t>
      </w:r>
      <w:r w:rsidRPr="00E71318">
        <w:rPr>
          <w:rFonts w:asciiTheme="majorHAnsi" w:hAnsiTheme="majorHAnsi" w:cs="Arial"/>
          <w:b/>
          <w:sz w:val="20"/>
          <w:szCs w:val="20"/>
          <w:lang w:val="ru-RU"/>
        </w:rPr>
        <w:t xml:space="preserve">манускрипты, написанные на греческом языке не раньше </w:t>
      </w:r>
      <w:r w:rsidRPr="00003E3F">
        <w:rPr>
          <w:rFonts w:asciiTheme="majorHAnsi" w:hAnsiTheme="majorHAnsi" w:cs="Arial"/>
          <w:b/>
          <w:sz w:val="20"/>
          <w:szCs w:val="20"/>
        </w:rPr>
        <w:t>II</w:t>
      </w:r>
      <w:r w:rsidRPr="00E71318">
        <w:rPr>
          <w:rFonts w:asciiTheme="majorHAnsi" w:hAnsiTheme="majorHAnsi" w:cs="Arial"/>
          <w:b/>
          <w:sz w:val="20"/>
          <w:szCs w:val="20"/>
          <w:lang w:val="ru-RU"/>
        </w:rPr>
        <w:t xml:space="preserve"> века н.э., были найдены в Афганистане</w:t>
      </w:r>
      <w:r w:rsidRPr="00E71318">
        <w:rPr>
          <w:rFonts w:asciiTheme="majorHAnsi" w:hAnsiTheme="majorHAnsi" w:cs="Arial"/>
          <w:sz w:val="20"/>
          <w:szCs w:val="20"/>
          <w:lang w:val="ru-RU"/>
        </w:rPr>
        <w:t>. В них упоминаются различные воплощения Будды, включая Авалокитешвару.</w:t>
      </w:r>
      <w:r>
        <w:rPr>
          <w:rFonts w:asciiTheme="majorHAnsi" w:hAnsiTheme="majorHAnsi" w:cs="Arial"/>
          <w:sz w:val="20"/>
          <w:szCs w:val="20"/>
          <w:lang w:val="ru-RU"/>
        </w:rPr>
        <w:t xml:space="preserve"> </w:t>
      </w:r>
      <w:r w:rsidRPr="00E71318">
        <w:rPr>
          <w:rFonts w:asciiTheme="majorHAnsi" w:hAnsiTheme="majorHAnsi" w:cs="Arial"/>
          <w:sz w:val="20"/>
          <w:szCs w:val="20"/>
          <w:lang w:val="ru-RU"/>
        </w:rPr>
        <w:t xml:space="preserve">Это может говорить о том, что </w:t>
      </w:r>
      <w:r w:rsidRPr="00E71318">
        <w:rPr>
          <w:rFonts w:asciiTheme="majorHAnsi" w:hAnsiTheme="majorHAnsi" w:cs="Arial"/>
          <w:b/>
          <w:sz w:val="20"/>
          <w:szCs w:val="20"/>
          <w:lang w:val="ru-RU"/>
        </w:rPr>
        <w:t>элементы Махаяны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зародились в северо-западной Индии, регионе, где процветал греко-буддизм, возможно уже в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веке до н. э. и </w:t>
      </w:r>
      <w:r w:rsidRPr="00E71318">
        <w:rPr>
          <w:rFonts w:asciiTheme="majorHAnsi" w:hAnsiTheme="majorHAnsi" w:cs="Arial"/>
          <w:b/>
          <w:sz w:val="20"/>
          <w:szCs w:val="20"/>
          <w:lang w:val="ru-RU"/>
        </w:rPr>
        <w:t>немалое влияние на неё могла оказать греческая философия.</w:t>
      </w:r>
      <w:r w:rsidRPr="00E71318">
        <w:rPr>
          <w:rFonts w:asciiTheme="majorHAnsi" w:hAnsiTheme="majorHAnsi" w:cs="Arial"/>
          <w:sz w:val="20"/>
          <w:szCs w:val="20"/>
          <w:lang w:val="ru-RU"/>
        </w:rPr>
        <w:t xml:space="preserve"> </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Найдено уже немалое количество образцов греко-буддистского искусства, особенно много подобных находок в районе Гандхары, что делает эту область одним из важнейших культурных центров античного мира. Основной особенностью греко-буддистского искусства является то, что различные буддистские темы, сказания и притчи обыгрывались в эллинистическом</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стиле, использовались традиционные греческие</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образы, методы и мотивы. Важными вехами греко-буддистского искусства являются изображение Будды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как человека и привнесение греческих богов и героев в буддизм.</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Первые известные антропоморфные</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изображения Будды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появились в результате греко-буддистского взаимовлияния. До этого буддистское искусство оставалось </w:t>
      </w:r>
      <w:r w:rsidRPr="00E71318">
        <w:rPr>
          <w:rFonts w:asciiTheme="majorHAnsi" w:hAnsiTheme="majorHAnsi" w:cs="Arial"/>
          <w:iCs/>
          <w:sz w:val="20"/>
          <w:szCs w:val="20"/>
          <w:lang w:val="ru-RU"/>
        </w:rPr>
        <w:t xml:space="preserve">аниконичным </w:t>
      </w:r>
      <w:r w:rsidRPr="00E71318">
        <w:rPr>
          <w:rFonts w:asciiTheme="majorHAnsi" w:hAnsiTheme="majorHAnsi" w:cs="Arial"/>
          <w:sz w:val="20"/>
          <w:szCs w:val="20"/>
          <w:lang w:val="ru-RU"/>
        </w:rPr>
        <w:t>(Будда изображался только через символы: пустой трон, дерево просветления, следы Будды, колесо дхармы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пр.).</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lastRenderedPageBreak/>
        <w:t xml:space="preserve">Нежелание изображать Будду в виде человека, и замена его на различные замысловатые символы даже в тех сценах, где свободно изображались другие участники, вызвано, видимо, высказыванием Будды в Дигха-никая, которое предлагало воздержаться от его изображения после смерти телесной оболочки. Греки же, имевшие уже многовековую историю антропоморфного изображения богов, видимо, не считали себя связанными подобными ограничениями. «Из-за своего культа формы, греки были первыми, решившими сделать подробное скульптурное изображение Будды.» </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Более того, во многих частях древнего мира взаимодействие греческой мифологии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местной мифологии рождало синкретических</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божеств, которые позволяли создать общие грани между различными этносами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в целом содействовали их сближению. Ярким примером такого синкретизма являлся бог Сарапис в эллинистическом Египте, в котором Птолемей</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объединил черты традиционных египетских</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 xml:space="preserve">и греческих богов. Подобные процессы происходили и в Индии, греки естественным образом пытались совместить черты своих родных богов (в первую очередь, вероятно, Аполлона), возможно даже непосредственные черты обожествлённого основателя Индо-греческого царства Деметрия </w:t>
      </w:r>
      <w:r w:rsidRPr="00211644">
        <w:rPr>
          <w:rFonts w:asciiTheme="majorHAnsi" w:hAnsiTheme="majorHAnsi" w:cs="Arial"/>
          <w:sz w:val="20"/>
          <w:szCs w:val="20"/>
        </w:rPr>
        <w:t>I</w:t>
      </w:r>
      <w:r w:rsidRPr="00E71318">
        <w:rPr>
          <w:rFonts w:asciiTheme="majorHAnsi" w:hAnsiTheme="majorHAnsi" w:cs="Arial"/>
          <w:sz w:val="20"/>
          <w:szCs w:val="20"/>
          <w:lang w:val="ru-RU"/>
        </w:rPr>
        <w:t xml:space="preserve"> с традиционными атрибутами Будды.</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 xml:space="preserve">Многие стилистические элементы в изображениях Будды указывают на греческое влияние: Будда носит </w:t>
      </w:r>
      <w:r w:rsidRPr="00E71318">
        <w:rPr>
          <w:rFonts w:asciiTheme="majorHAnsi" w:hAnsiTheme="majorHAnsi" w:cs="Arial"/>
          <w:b/>
          <w:sz w:val="20"/>
          <w:szCs w:val="20"/>
          <w:lang w:val="ru-RU"/>
        </w:rPr>
        <w:t>греческую тогу, покрывающую оба плеча</w:t>
      </w:r>
      <w:r w:rsidRPr="00E71318">
        <w:rPr>
          <w:rFonts w:asciiTheme="majorHAnsi" w:hAnsiTheme="majorHAnsi" w:cs="Arial"/>
          <w:sz w:val="20"/>
          <w:szCs w:val="20"/>
          <w:lang w:val="ru-RU"/>
        </w:rPr>
        <w:t xml:space="preserve"> (или точнее более лёгкий гиматий), характерную позу </w:t>
      </w:r>
      <w:r w:rsidRPr="00E71318">
        <w:rPr>
          <w:rFonts w:asciiTheme="majorHAnsi" w:hAnsiTheme="majorHAnsi" w:cs="Arial"/>
          <w:i/>
          <w:iCs/>
          <w:sz w:val="20"/>
          <w:szCs w:val="20"/>
          <w:lang w:val="ru-RU"/>
        </w:rPr>
        <w:t xml:space="preserve">контрапоста </w:t>
      </w:r>
      <w:r w:rsidRPr="00E71318">
        <w:rPr>
          <w:rFonts w:asciiTheme="majorHAnsi" w:hAnsiTheme="majorHAnsi" w:cs="Arial"/>
          <w:sz w:val="20"/>
          <w:szCs w:val="20"/>
          <w:lang w:val="ru-RU"/>
        </w:rPr>
        <w:t xml:space="preserve">(поза в скульптуре, когда вес фигуры перенесён на одну ногу, а плечи и грудь повёрнуты относительно нижней части, создаёт видимость динамики либо наоборот расслабленности, см. например Давид (Микеланджело)), </w:t>
      </w:r>
      <w:r w:rsidRPr="00E71318">
        <w:rPr>
          <w:rFonts w:asciiTheme="majorHAnsi" w:hAnsiTheme="majorHAnsi" w:cs="Arial"/>
          <w:b/>
          <w:sz w:val="20"/>
          <w:szCs w:val="20"/>
          <w:lang w:val="ru-RU"/>
        </w:rPr>
        <w:t>кудрявая причёска, стилизованная под средиземноморские, с пучком волос (</w:t>
      </w:r>
      <w:r w:rsidRPr="00E71318">
        <w:rPr>
          <w:rFonts w:asciiTheme="majorHAnsi" w:hAnsiTheme="majorHAnsi" w:cs="Arial"/>
          <w:b/>
          <w:i/>
          <w:iCs/>
          <w:sz w:val="20"/>
          <w:szCs w:val="20"/>
          <w:lang w:val="ru-RU"/>
        </w:rPr>
        <w:t>ушниша</w:t>
      </w:r>
      <w:r w:rsidRPr="00E71318">
        <w:rPr>
          <w:rFonts w:asciiTheme="majorHAnsi" w:hAnsiTheme="majorHAnsi" w:cs="Arial"/>
          <w:b/>
          <w:sz w:val="20"/>
          <w:szCs w:val="20"/>
          <w:lang w:val="ru-RU"/>
        </w:rPr>
        <w:t>), напоминающим многие изображения Аполлона, тщательная, выверенная работа над чертами лица, не характерная для Азии, но свойственная греческому реализму</w:t>
      </w:r>
      <w:r w:rsidRPr="00E71318">
        <w:rPr>
          <w:rFonts w:asciiTheme="majorHAnsi" w:hAnsiTheme="majorHAnsi" w:cs="Arial"/>
          <w:sz w:val="20"/>
          <w:szCs w:val="20"/>
          <w:lang w:val="ru-RU"/>
        </w:rPr>
        <w:t>.</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Греческое влияние на изображение Будды, идеалистический реализм, присущий греческому искусству</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в целом, сделал более доступным и привлекательным визуализацию состояния просветления</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описанного в буддизме, таким образом, позволяя ему быстрее распространяться и привлекать большую аудиторию.</w:t>
      </w:r>
      <w:r>
        <w:rPr>
          <w:rFonts w:asciiTheme="majorHAnsi" w:hAnsiTheme="majorHAnsi" w:cs="Arial"/>
          <w:sz w:val="20"/>
          <w:szCs w:val="20"/>
          <w:lang w:val="ru-RU"/>
        </w:rPr>
        <w:t xml:space="preserve"> </w:t>
      </w:r>
      <w:r w:rsidRPr="00E71318">
        <w:rPr>
          <w:rFonts w:asciiTheme="majorHAnsi" w:hAnsiTheme="majorHAnsi" w:cs="Arial"/>
          <w:sz w:val="20"/>
          <w:szCs w:val="20"/>
          <w:lang w:val="ru-RU"/>
        </w:rPr>
        <w:t>На долгие столетия греко-</w:t>
      </w:r>
      <w:r w:rsidRPr="00E71318">
        <w:rPr>
          <w:rFonts w:asciiTheme="majorHAnsi" w:hAnsiTheme="majorHAnsi" w:cs="Arial"/>
          <w:sz w:val="20"/>
          <w:szCs w:val="20"/>
          <w:lang w:val="ru-RU"/>
        </w:rPr>
        <w:lastRenderedPageBreak/>
        <w:t>буддистское антропоморфное представление Будды заложило канон в буддистском искусстве, однако со временем оно вбирало в себя всё больше и больше индийских и азиатских элементов.</w:t>
      </w:r>
    </w:p>
    <w:p w:rsidR="00262530" w:rsidRPr="00E71318" w:rsidRDefault="00262530" w:rsidP="00262530">
      <w:pPr>
        <w:shd w:val="clear" w:color="auto" w:fill="FFFFFF"/>
        <w:spacing w:after="0" w:afterAutospacing="0"/>
        <w:ind w:firstLine="720"/>
        <w:jc w:val="both"/>
        <w:rPr>
          <w:rFonts w:asciiTheme="majorHAnsi" w:hAnsiTheme="majorHAnsi" w:cs="Arial"/>
          <w:sz w:val="20"/>
          <w:szCs w:val="20"/>
          <w:lang w:val="ru-RU"/>
        </w:rPr>
      </w:pPr>
      <w:r w:rsidRPr="00E71318">
        <w:rPr>
          <w:rFonts w:asciiTheme="majorHAnsi" w:hAnsiTheme="majorHAnsi" w:cs="Arial"/>
          <w:sz w:val="20"/>
          <w:szCs w:val="20"/>
          <w:lang w:val="ru-RU"/>
        </w:rPr>
        <w:t xml:space="preserve">Влияние греческих богов и героев распространилось не только на Будду. К примеру </w:t>
      </w:r>
      <w:r w:rsidRPr="00E71318">
        <w:rPr>
          <w:rFonts w:asciiTheme="majorHAnsi" w:hAnsiTheme="majorHAnsi" w:cs="Arial"/>
          <w:b/>
          <w:sz w:val="20"/>
          <w:szCs w:val="20"/>
          <w:lang w:val="ru-RU"/>
        </w:rPr>
        <w:t>Геракл</w:t>
      </w:r>
      <w:r w:rsidRPr="00E71318">
        <w:rPr>
          <w:rFonts w:asciiTheme="majorHAnsi" w:hAnsiTheme="majorHAnsi"/>
          <w:b/>
          <w:sz w:val="20"/>
          <w:szCs w:val="20"/>
          <w:lang w:val="ru-RU"/>
        </w:rPr>
        <w:t xml:space="preserve"> </w:t>
      </w:r>
      <w:r w:rsidRPr="00E71318">
        <w:rPr>
          <w:rFonts w:asciiTheme="majorHAnsi" w:hAnsiTheme="majorHAnsi" w:cs="Arial"/>
          <w:b/>
          <w:sz w:val="20"/>
          <w:szCs w:val="20"/>
          <w:lang w:val="ru-RU"/>
        </w:rPr>
        <w:t>в львиной шкуре</w:t>
      </w:r>
      <w:r w:rsidRPr="00E71318">
        <w:rPr>
          <w:rFonts w:asciiTheme="majorHAnsi" w:hAnsiTheme="majorHAnsi" w:cs="Arial"/>
          <w:sz w:val="20"/>
          <w:szCs w:val="20"/>
          <w:lang w:val="ru-RU"/>
        </w:rPr>
        <w:t xml:space="preserve"> (бог-защитник Деметрия </w:t>
      </w:r>
      <w:r w:rsidRPr="00211644">
        <w:rPr>
          <w:rFonts w:asciiTheme="majorHAnsi" w:hAnsiTheme="majorHAnsi" w:cs="Arial"/>
          <w:sz w:val="20"/>
          <w:szCs w:val="20"/>
        </w:rPr>
        <w:t>I</w:t>
      </w:r>
      <w:r w:rsidRPr="00E71318">
        <w:rPr>
          <w:rFonts w:asciiTheme="majorHAnsi" w:hAnsiTheme="majorHAnsi" w:cs="Arial"/>
          <w:sz w:val="20"/>
          <w:szCs w:val="20"/>
          <w:lang w:val="ru-RU"/>
        </w:rPr>
        <w:t>) послужил моделью для Ваджрапани защитника Будды. В Японии</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Ваджрапани дальше эволюционировал в гневного, мускулистого Сюконгосина, бога-защитника Будды, статуи которого стоят перед входом в японские храмы.</w:t>
      </w:r>
      <w:r>
        <w:rPr>
          <w:rFonts w:asciiTheme="majorHAnsi" w:hAnsiTheme="majorHAnsi" w:cs="Arial"/>
          <w:sz w:val="20"/>
          <w:szCs w:val="20"/>
          <w:lang w:val="ru-RU"/>
        </w:rPr>
        <w:t xml:space="preserve"> </w:t>
      </w:r>
      <w:r w:rsidRPr="00E71318">
        <w:rPr>
          <w:rFonts w:asciiTheme="majorHAnsi" w:hAnsiTheme="majorHAnsi" w:cs="Arial"/>
          <w:sz w:val="20"/>
          <w:szCs w:val="20"/>
          <w:lang w:val="ru-RU"/>
        </w:rPr>
        <w:t xml:space="preserve">Кроме того в греко-буддистском искусстве периода Кушанского царства использовались такие европейские элементы как </w:t>
      </w:r>
      <w:r w:rsidRPr="00E71318">
        <w:rPr>
          <w:rFonts w:asciiTheme="majorHAnsi" w:hAnsiTheme="majorHAnsi" w:cs="Arial"/>
          <w:b/>
          <w:sz w:val="20"/>
          <w:szCs w:val="20"/>
          <w:lang w:val="ru-RU"/>
        </w:rPr>
        <w:t>херувимы</w:t>
      </w:r>
      <w:r w:rsidRPr="00E71318">
        <w:rPr>
          <w:rFonts w:asciiTheme="majorHAnsi" w:hAnsiTheme="majorHAnsi"/>
          <w:b/>
          <w:sz w:val="20"/>
          <w:szCs w:val="20"/>
          <w:lang w:val="ru-RU"/>
        </w:rPr>
        <w:t xml:space="preserve"> </w:t>
      </w:r>
      <w:r w:rsidRPr="00E71318">
        <w:rPr>
          <w:rFonts w:asciiTheme="majorHAnsi" w:hAnsiTheme="majorHAnsi" w:cs="Arial"/>
          <w:b/>
          <w:sz w:val="20"/>
          <w:szCs w:val="20"/>
          <w:lang w:val="ru-RU"/>
        </w:rPr>
        <w:t>с венками</w:t>
      </w:r>
      <w:r w:rsidRPr="00E71318">
        <w:rPr>
          <w:rFonts w:asciiTheme="majorHAnsi" w:hAnsiTheme="majorHAnsi" w:cs="Arial"/>
          <w:sz w:val="20"/>
          <w:szCs w:val="20"/>
          <w:lang w:val="ru-RU"/>
        </w:rPr>
        <w:t>, орнаменты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из виноградной лозы, кентавры</w:t>
      </w:r>
      <w:r w:rsidRPr="00E71318">
        <w:rPr>
          <w:rFonts w:asciiTheme="majorHAnsi" w:hAnsiTheme="majorHAnsi"/>
          <w:sz w:val="20"/>
          <w:szCs w:val="20"/>
          <w:lang w:val="ru-RU"/>
        </w:rPr>
        <w:t xml:space="preserve"> </w:t>
      </w:r>
      <w:r w:rsidRPr="00E71318">
        <w:rPr>
          <w:rFonts w:asciiTheme="majorHAnsi" w:hAnsiTheme="majorHAnsi" w:cs="Arial"/>
          <w:sz w:val="20"/>
          <w:szCs w:val="20"/>
          <w:lang w:val="ru-RU"/>
        </w:rPr>
        <w:t>и тритоны</w:t>
      </w:r>
      <w:r w:rsidRPr="00E71318">
        <w:rPr>
          <w:rFonts w:asciiTheme="majorHAnsi" w:hAnsiTheme="majorHAnsi"/>
          <w:sz w:val="20"/>
          <w:szCs w:val="20"/>
          <w:lang w:val="ru-RU"/>
        </w:rPr>
        <w:t>»</w:t>
      </w:r>
      <w:r w:rsidRPr="00E71318">
        <w:rPr>
          <w:rFonts w:asciiTheme="majorHAnsi" w:hAnsiTheme="majorHAnsi" w:cs="Arial"/>
          <w:sz w:val="20"/>
          <w:szCs w:val="20"/>
          <w:lang w:val="ru-RU"/>
        </w:rPr>
        <w:t xml:space="preserve">. </w:t>
      </w:r>
    </w:p>
    <w:p w:rsidR="00262530" w:rsidRPr="00757D0C" w:rsidRDefault="00262530" w:rsidP="00262530">
      <w:pPr>
        <w:spacing w:after="0" w:afterAutospacing="0"/>
        <w:ind w:firstLine="720"/>
        <w:jc w:val="both"/>
        <w:rPr>
          <w:rFonts w:asciiTheme="majorHAnsi" w:hAnsiTheme="majorHAnsi" w:cs="Arial"/>
          <w:sz w:val="20"/>
          <w:szCs w:val="20"/>
          <w:lang w:val="ru-RU"/>
        </w:rPr>
      </w:pPr>
      <w:r w:rsidRPr="00E71318">
        <w:rPr>
          <w:rFonts w:ascii="Verdana" w:hAnsi="Verdana" w:cs="Arial"/>
          <w:sz w:val="20"/>
          <w:szCs w:val="20"/>
          <w:lang w:val="ru-RU"/>
        </w:rPr>
        <w:t xml:space="preserve">Из книги </w:t>
      </w:r>
      <w:r>
        <w:rPr>
          <w:rFonts w:ascii="Verdana" w:hAnsi="Verdana" w:cs="Arial"/>
          <w:sz w:val="20"/>
          <w:szCs w:val="20"/>
          <w:lang w:val="ru-RU"/>
        </w:rPr>
        <w:t>[</w:t>
      </w:r>
      <w:r w:rsidR="00A57855">
        <w:rPr>
          <w:rFonts w:ascii="Verdana" w:hAnsi="Verdana" w:cs="Arial"/>
          <w:sz w:val="20"/>
          <w:szCs w:val="20"/>
          <w:lang w:val="ru-RU"/>
        </w:rPr>
        <w:t>15</w:t>
      </w:r>
      <w:r>
        <w:rPr>
          <w:rFonts w:ascii="Verdana" w:hAnsi="Verdana" w:cs="Arial"/>
          <w:sz w:val="20"/>
          <w:szCs w:val="20"/>
          <w:lang w:val="ru-RU"/>
        </w:rPr>
        <w:t>]</w:t>
      </w:r>
      <w:r w:rsidRPr="00E71318">
        <w:rPr>
          <w:rFonts w:ascii="Verdana" w:hAnsi="Verdana" w:cs="Arial"/>
          <w:sz w:val="20"/>
          <w:szCs w:val="20"/>
          <w:lang w:val="ru-RU"/>
        </w:rPr>
        <w:t>:</w:t>
      </w:r>
      <w:r w:rsidRPr="00E71318">
        <w:rPr>
          <w:rFonts w:asciiTheme="majorHAnsi" w:hAnsiTheme="majorHAnsi" w:cs="Arial"/>
          <w:sz w:val="20"/>
          <w:szCs w:val="20"/>
          <w:lang w:val="ru-RU"/>
        </w:rPr>
        <w:t xml:space="preserve"> «Какова бы ни была история составителей вед, арийцев, до их переселения в Индию, но, несомненно, то, что живя в Индии, </w:t>
      </w:r>
      <w:r w:rsidRPr="00A2180A">
        <w:rPr>
          <w:rFonts w:asciiTheme="majorHAnsi" w:hAnsiTheme="majorHAnsi" w:cs="Arial"/>
          <w:b/>
          <w:sz w:val="20"/>
          <w:szCs w:val="20"/>
          <w:lang w:val="ru-RU"/>
        </w:rPr>
        <w:t xml:space="preserve">задолго до появления буддизма (которое относится к </w:t>
      </w:r>
      <w:r w:rsidRPr="00A2180A">
        <w:rPr>
          <w:rFonts w:asciiTheme="majorHAnsi" w:hAnsiTheme="majorHAnsi" w:cs="Arial"/>
          <w:b/>
          <w:sz w:val="20"/>
          <w:szCs w:val="20"/>
        </w:rPr>
        <w:t>V</w:t>
      </w:r>
      <w:r w:rsidRPr="00A2180A">
        <w:rPr>
          <w:rFonts w:asciiTheme="majorHAnsi" w:hAnsiTheme="majorHAnsi" w:cs="Arial"/>
          <w:b/>
          <w:sz w:val="20"/>
          <w:szCs w:val="20"/>
          <w:lang w:val="ru-RU"/>
        </w:rPr>
        <w:t>І в. до Р.Х.), они придерживались религиозных воззрений и понятий, представляющих удивительное сходство с первобытными верованиями греков</w:t>
      </w:r>
      <w:r w:rsidRPr="00E71318">
        <w:rPr>
          <w:rFonts w:asciiTheme="majorHAnsi" w:hAnsiTheme="majorHAnsi" w:cs="Arial"/>
          <w:sz w:val="20"/>
          <w:szCs w:val="20"/>
          <w:lang w:val="ru-RU"/>
        </w:rPr>
        <w:t xml:space="preserve">. Это показывает, если не доказывает, что европейские и индусские арийцы имели общее происхождение. Название индусского божества «дева» и «сияющий» легко можно узнать в латинском </w:t>
      </w:r>
      <w:r>
        <w:rPr>
          <w:rFonts w:asciiTheme="majorHAnsi" w:hAnsiTheme="majorHAnsi" w:cs="Arial"/>
          <w:i/>
          <w:sz w:val="20"/>
          <w:szCs w:val="20"/>
        </w:rPr>
        <w:t>dues</w:t>
      </w:r>
      <w:r w:rsidRPr="00E71318">
        <w:rPr>
          <w:rFonts w:asciiTheme="majorHAnsi" w:hAnsiTheme="majorHAnsi" w:cs="Arial"/>
          <w:i/>
          <w:sz w:val="20"/>
          <w:szCs w:val="20"/>
          <w:lang w:val="ru-RU"/>
        </w:rPr>
        <w:t xml:space="preserve">; </w:t>
      </w:r>
      <w:r w:rsidRPr="00E71318">
        <w:rPr>
          <w:rFonts w:asciiTheme="majorHAnsi" w:hAnsiTheme="majorHAnsi" w:cs="Arial"/>
          <w:sz w:val="20"/>
          <w:szCs w:val="20"/>
          <w:lang w:val="ru-RU"/>
        </w:rPr>
        <w:t xml:space="preserve">санскритское «диаушпитар» (небо ― отец) ― в римском «Юпитер» и Диеспитер; санскритское Варуна (всеобъемлющее небо) ― в греческом «Уран». Как это ни странно с первого взгляда, но, на основании целого ряда подобных слов, </w:t>
      </w:r>
      <w:r w:rsidRPr="00E71318">
        <w:rPr>
          <w:rFonts w:asciiTheme="majorHAnsi" w:hAnsiTheme="majorHAnsi" w:cs="Arial"/>
          <w:b/>
          <w:sz w:val="20"/>
          <w:szCs w:val="20"/>
          <w:lang w:val="ru-RU"/>
        </w:rPr>
        <w:t>нельзя не прийти к заключению, что браманская и греко-римская религия произошли из общего источника</w:t>
      </w:r>
      <w:r w:rsidRPr="00E71318">
        <w:rPr>
          <w:rFonts w:asciiTheme="majorHAnsi" w:hAnsiTheme="majorHAnsi" w:cs="Arial"/>
          <w:sz w:val="20"/>
          <w:szCs w:val="20"/>
          <w:lang w:val="ru-RU"/>
        </w:rPr>
        <w:t xml:space="preserve">». Там же: «Сома, придающий жизнь опьяняющему соку растения сомы (вероятно, из рода </w:t>
      </w:r>
      <w:r w:rsidRPr="00AA4695">
        <w:rPr>
          <w:rFonts w:asciiTheme="majorHAnsi" w:hAnsiTheme="majorHAnsi" w:cs="Arial"/>
          <w:i/>
          <w:sz w:val="20"/>
          <w:szCs w:val="20"/>
        </w:rPr>
        <w:t>Asclepias</w:t>
      </w:r>
      <w:r w:rsidRPr="00E71318">
        <w:rPr>
          <w:rFonts w:asciiTheme="majorHAnsi" w:hAnsiTheme="majorHAnsi" w:cs="Arial"/>
          <w:sz w:val="20"/>
          <w:szCs w:val="20"/>
          <w:lang w:val="ru-RU"/>
        </w:rPr>
        <w:t>), занимает среди индийских богов место Дионисия-Вакха... К богине зари, Ушас, обращены многие прекраснейшие гимны...</w:t>
      </w:r>
      <w:r w:rsidR="000357CF">
        <w:rPr>
          <w:rFonts w:asciiTheme="majorHAnsi" w:hAnsiTheme="majorHAnsi" w:cs="Arial"/>
          <w:sz w:val="20"/>
          <w:szCs w:val="20"/>
          <w:lang w:val="ru-RU"/>
        </w:rPr>
        <w:t xml:space="preserve"> </w:t>
      </w:r>
      <w:r w:rsidRPr="00E71318">
        <w:rPr>
          <w:rFonts w:asciiTheme="majorHAnsi" w:hAnsiTheme="majorHAnsi" w:cs="Arial"/>
          <w:sz w:val="20"/>
          <w:szCs w:val="20"/>
          <w:lang w:val="ru-RU"/>
        </w:rPr>
        <w:t>Имя Ушас тождественно с греческим Эос и латинским Аврора. Агни, бог огня (романский Игнис, славянский Огн), занимает видное место, так как по количеству гимнов с ним соперничать может только Индра... Тваштар, ремесленник и искусный изобретатель во многом соответствует Гефесту-Вулкану...».</w:t>
      </w:r>
    </w:p>
    <w:p w:rsidR="00262530" w:rsidRDefault="00262530" w:rsidP="00262530">
      <w:pPr>
        <w:spacing w:after="0" w:afterAutospacing="0"/>
        <w:ind w:firstLine="709"/>
        <w:jc w:val="both"/>
        <w:rPr>
          <w:rFonts w:ascii="Verdana" w:hAnsi="Verdana"/>
          <w:sz w:val="20"/>
          <w:szCs w:val="20"/>
          <w:lang w:val="ru-RU"/>
        </w:rPr>
      </w:pPr>
      <w:r w:rsidRPr="00165005">
        <w:rPr>
          <w:rFonts w:ascii="Verdana" w:hAnsi="Verdana"/>
          <w:sz w:val="20"/>
          <w:szCs w:val="20"/>
          <w:lang w:val="ru-RU"/>
        </w:rPr>
        <w:t xml:space="preserve">Что мы в итоге имеем. Войны между греками и персами, которые занимают значительное место в истории Древней Греции, скорее </w:t>
      </w:r>
      <w:r w:rsidR="000357CF" w:rsidRPr="00165005">
        <w:rPr>
          <w:rFonts w:ascii="Verdana" w:hAnsi="Verdana"/>
          <w:sz w:val="20"/>
          <w:szCs w:val="20"/>
          <w:lang w:val="ru-RU"/>
        </w:rPr>
        <w:t>всего,</w:t>
      </w:r>
      <w:r w:rsidRPr="00165005">
        <w:rPr>
          <w:rFonts w:ascii="Verdana" w:hAnsi="Verdana"/>
          <w:sz w:val="20"/>
          <w:szCs w:val="20"/>
          <w:lang w:val="ru-RU"/>
        </w:rPr>
        <w:t xml:space="preserve"> происходили на востоке. Поход Александра Македонского из Македонии </w:t>
      </w:r>
      <w:r w:rsidRPr="00165005">
        <w:rPr>
          <w:rFonts w:ascii="Verdana" w:hAnsi="Verdana"/>
          <w:sz w:val="20"/>
          <w:szCs w:val="20"/>
          <w:lang w:val="ru-RU"/>
        </w:rPr>
        <w:lastRenderedPageBreak/>
        <w:t xml:space="preserve">в Египет, потом через весь Ближний восток в Индии не выдерживает никакой критики. Поход греков на Трою ― тут даже профессиональные историки (А.В. Подосинов) относятся к описанию Гомера скептически. Что в таком случае остается от истории Древней Греции на Балканах? Ничего не остается, а вот если события из истории Древней Греции перенести на восток, то все противоречия тут же снимаются. И войны греков с персами, и тесные связи греков </w:t>
      </w:r>
      <w:r>
        <w:rPr>
          <w:rFonts w:ascii="Verdana" w:hAnsi="Verdana"/>
          <w:sz w:val="20"/>
          <w:szCs w:val="20"/>
          <w:lang w:val="ru-RU"/>
        </w:rPr>
        <w:t>с</w:t>
      </w:r>
      <w:r w:rsidRPr="00165005">
        <w:rPr>
          <w:rFonts w:ascii="Verdana" w:hAnsi="Verdana"/>
          <w:sz w:val="20"/>
          <w:szCs w:val="20"/>
          <w:lang w:val="ru-RU"/>
        </w:rPr>
        <w:t xml:space="preserve"> Индией, и плавание Одиссея ― обретают реальные очертания. </w:t>
      </w:r>
      <w:r>
        <w:rPr>
          <w:rFonts w:ascii="Verdana" w:hAnsi="Verdana"/>
          <w:sz w:val="20"/>
          <w:szCs w:val="20"/>
          <w:lang w:val="ru-RU"/>
        </w:rPr>
        <w:t>Естественно возникает вопрос, как же греки оказались на территории Европы. Тут возможны два ответа. Греки могли быть участниками завоеваний тур</w:t>
      </w:r>
      <w:r w:rsidR="0052596F">
        <w:rPr>
          <w:rFonts w:ascii="Verdana" w:hAnsi="Verdana"/>
          <w:sz w:val="20"/>
          <w:szCs w:val="20"/>
          <w:lang w:val="ru-RU"/>
        </w:rPr>
        <w:t>ками</w:t>
      </w:r>
      <w:r>
        <w:rPr>
          <w:rFonts w:ascii="Verdana" w:hAnsi="Verdana"/>
          <w:sz w:val="20"/>
          <w:szCs w:val="20"/>
          <w:lang w:val="ru-RU"/>
        </w:rPr>
        <w:t xml:space="preserve"> всего Ближнего Востока и вместе с ними попали в Европу. Но они</w:t>
      </w:r>
      <w:r w:rsidR="003C2306">
        <w:rPr>
          <w:rFonts w:ascii="Verdana" w:hAnsi="Verdana"/>
          <w:sz w:val="20"/>
          <w:szCs w:val="20"/>
          <w:lang w:val="ru-RU"/>
        </w:rPr>
        <w:t xml:space="preserve"> могли,</w:t>
      </w:r>
      <w:r>
        <w:rPr>
          <w:rFonts w:ascii="Verdana" w:hAnsi="Verdana"/>
          <w:sz w:val="20"/>
          <w:szCs w:val="20"/>
          <w:lang w:val="ru-RU"/>
        </w:rPr>
        <w:t xml:space="preserve"> теснимые турками</w:t>
      </w:r>
      <w:r w:rsidR="0052596F">
        <w:rPr>
          <w:rFonts w:ascii="Verdana" w:hAnsi="Verdana"/>
          <w:sz w:val="20"/>
          <w:szCs w:val="20"/>
          <w:lang w:val="ru-RU"/>
        </w:rPr>
        <w:t>,</w:t>
      </w:r>
      <w:r>
        <w:rPr>
          <w:rFonts w:ascii="Verdana" w:hAnsi="Verdana"/>
          <w:sz w:val="20"/>
          <w:szCs w:val="20"/>
          <w:lang w:val="ru-RU"/>
        </w:rPr>
        <w:t xml:space="preserve"> вместе с другими народами, в итоге, оказа</w:t>
      </w:r>
      <w:r w:rsidR="003C2306">
        <w:rPr>
          <w:rFonts w:ascii="Verdana" w:hAnsi="Verdana"/>
          <w:sz w:val="20"/>
          <w:szCs w:val="20"/>
          <w:lang w:val="ru-RU"/>
        </w:rPr>
        <w:t>ться</w:t>
      </w:r>
      <w:r>
        <w:rPr>
          <w:rFonts w:ascii="Verdana" w:hAnsi="Verdana"/>
          <w:sz w:val="20"/>
          <w:szCs w:val="20"/>
          <w:lang w:val="ru-RU"/>
        </w:rPr>
        <w:t xml:space="preserve"> на территории нынешней Греции и Италии. Кстати, в традиционной версии истории Великая Греция находилась на территории современной Южной Италии. Г</w:t>
      </w:r>
      <w:r w:rsidRPr="00477877">
        <w:rPr>
          <w:rFonts w:ascii="Verdana" w:hAnsi="Verdana"/>
          <w:sz w:val="20"/>
          <w:szCs w:val="20"/>
          <w:lang w:val="ru-RU"/>
        </w:rPr>
        <w:t xml:space="preserve">реки </w:t>
      </w:r>
      <w:r>
        <w:rPr>
          <w:rFonts w:ascii="Verdana" w:hAnsi="Verdana"/>
          <w:sz w:val="20"/>
          <w:szCs w:val="20"/>
          <w:lang w:val="ru-RU"/>
        </w:rPr>
        <w:t xml:space="preserve">принесли </w:t>
      </w:r>
      <w:r w:rsidRPr="00477877">
        <w:rPr>
          <w:rFonts w:ascii="Verdana" w:hAnsi="Verdana"/>
          <w:sz w:val="20"/>
          <w:szCs w:val="20"/>
          <w:lang w:val="ru-RU"/>
        </w:rPr>
        <w:t>на</w:t>
      </w:r>
      <w:r>
        <w:rPr>
          <w:rFonts w:ascii="Verdana" w:hAnsi="Verdana"/>
          <w:sz w:val="20"/>
          <w:szCs w:val="20"/>
          <w:lang w:val="ru-RU"/>
        </w:rPr>
        <w:t xml:space="preserve"> Апен</w:t>
      </w:r>
      <w:r w:rsidR="000357CF">
        <w:rPr>
          <w:rFonts w:ascii="Verdana" w:hAnsi="Verdana"/>
          <w:sz w:val="20"/>
          <w:szCs w:val="20"/>
          <w:lang w:val="ru-RU"/>
        </w:rPr>
        <w:t>н</w:t>
      </w:r>
      <w:r>
        <w:rPr>
          <w:rFonts w:ascii="Verdana" w:hAnsi="Verdana"/>
          <w:sz w:val="20"/>
          <w:szCs w:val="20"/>
          <w:lang w:val="ru-RU"/>
        </w:rPr>
        <w:t>инский полуостров</w:t>
      </w:r>
      <w:r w:rsidRPr="00477877">
        <w:rPr>
          <w:rFonts w:ascii="Verdana" w:hAnsi="Verdana"/>
          <w:sz w:val="20"/>
          <w:szCs w:val="20"/>
          <w:lang w:val="ru-RU"/>
        </w:rPr>
        <w:t xml:space="preserve"> православие. </w:t>
      </w:r>
      <w:r>
        <w:rPr>
          <w:rFonts w:ascii="Verdana" w:hAnsi="Verdana"/>
          <w:sz w:val="20"/>
          <w:szCs w:val="20"/>
          <w:lang w:val="ru-RU"/>
        </w:rPr>
        <w:t>Изначально</w:t>
      </w:r>
      <w:r w:rsidRPr="00477877">
        <w:rPr>
          <w:rFonts w:ascii="Verdana" w:hAnsi="Verdana"/>
          <w:sz w:val="20"/>
          <w:szCs w:val="20"/>
          <w:lang w:val="ru-RU"/>
        </w:rPr>
        <w:t xml:space="preserve"> большая часть Италии была православной. Только в Риме было </w:t>
      </w:r>
      <w:r w:rsidRPr="00477877">
        <w:rPr>
          <w:rFonts w:asciiTheme="majorHAnsi" w:hAnsiTheme="majorHAnsi"/>
          <w:sz w:val="20"/>
          <w:szCs w:val="20"/>
          <w:lang w:val="ru-RU"/>
        </w:rPr>
        <w:t>«церквей греческих 24»</w:t>
      </w:r>
      <w:r w:rsidRPr="00477877">
        <w:rPr>
          <w:rFonts w:ascii="Verdana" w:hAnsi="Verdana"/>
          <w:sz w:val="20"/>
          <w:szCs w:val="20"/>
          <w:lang w:val="ru-RU"/>
        </w:rPr>
        <w:t xml:space="preserve">, собор святого Марка в Венеции </w:t>
      </w:r>
      <w:r w:rsidRPr="00477877">
        <w:rPr>
          <w:rFonts w:asciiTheme="majorHAnsi" w:hAnsiTheme="majorHAnsi"/>
          <w:sz w:val="20"/>
          <w:szCs w:val="20"/>
          <w:lang w:val="ru-RU"/>
        </w:rPr>
        <w:t>«был греческой церковью», да и сам «град Венецыя на море зделана от народу греческого»</w:t>
      </w:r>
      <w:r w:rsidRPr="00477877">
        <w:rPr>
          <w:rFonts w:ascii="Verdana" w:hAnsi="Verdana"/>
          <w:sz w:val="20"/>
          <w:szCs w:val="20"/>
          <w:lang w:val="ru-RU"/>
        </w:rPr>
        <w:t xml:space="preserve">, Неаполитанское царство </w:t>
      </w:r>
      <w:r w:rsidRPr="00477877">
        <w:rPr>
          <w:rFonts w:ascii="Verdana" w:hAnsi="Verdana"/>
          <w:i/>
          <w:sz w:val="20"/>
          <w:szCs w:val="20"/>
          <w:lang w:val="ru-RU"/>
        </w:rPr>
        <w:t>—</w:t>
      </w:r>
      <w:r w:rsidRPr="00477877">
        <w:rPr>
          <w:rFonts w:ascii="Verdana" w:hAnsi="Verdana"/>
          <w:sz w:val="20"/>
          <w:szCs w:val="20"/>
          <w:lang w:val="ru-RU"/>
        </w:rPr>
        <w:t xml:space="preserve"> </w:t>
      </w:r>
      <w:r w:rsidRPr="00477877">
        <w:rPr>
          <w:rFonts w:asciiTheme="majorHAnsi" w:hAnsiTheme="majorHAnsi"/>
          <w:sz w:val="20"/>
          <w:szCs w:val="20"/>
          <w:lang w:val="ru-RU"/>
        </w:rPr>
        <w:t>«до собору Флоренского мало не все царства были закону греческого…»</w:t>
      </w:r>
      <w:r w:rsidRPr="00477877">
        <w:rPr>
          <w:rFonts w:ascii="Verdana" w:hAnsi="Verdana"/>
          <w:i/>
          <w:sz w:val="20"/>
          <w:szCs w:val="20"/>
          <w:lang w:val="ru-RU"/>
        </w:rPr>
        <w:t xml:space="preserve">. </w:t>
      </w:r>
      <w:r w:rsidRPr="00477877">
        <w:rPr>
          <w:rFonts w:ascii="Verdana" w:hAnsi="Verdana"/>
          <w:sz w:val="20"/>
          <w:szCs w:val="20"/>
          <w:lang w:val="ru-RU"/>
        </w:rPr>
        <w:t xml:space="preserve">Цитаты из книги </w:t>
      </w:r>
      <w:r>
        <w:rPr>
          <w:rFonts w:ascii="Verdana" w:hAnsi="Verdana"/>
          <w:sz w:val="20"/>
          <w:szCs w:val="20"/>
          <w:lang w:val="ru-RU"/>
        </w:rPr>
        <w:t>[</w:t>
      </w:r>
      <w:r w:rsidR="00A57855">
        <w:rPr>
          <w:rFonts w:ascii="Verdana" w:hAnsi="Verdana"/>
          <w:sz w:val="20"/>
          <w:szCs w:val="20"/>
          <w:lang w:val="ru-RU"/>
        </w:rPr>
        <w:t>5</w:t>
      </w:r>
      <w:r w:rsidR="002C2126">
        <w:rPr>
          <w:rFonts w:ascii="Verdana" w:hAnsi="Verdana"/>
          <w:sz w:val="20"/>
          <w:szCs w:val="20"/>
          <w:lang w:val="ru-RU"/>
        </w:rPr>
        <w:t>9</w:t>
      </w:r>
      <w:r>
        <w:rPr>
          <w:rFonts w:ascii="Verdana" w:hAnsi="Verdana"/>
          <w:sz w:val="20"/>
          <w:szCs w:val="20"/>
          <w:lang w:val="ru-RU"/>
        </w:rPr>
        <w:t>]</w:t>
      </w:r>
      <w:r w:rsidRPr="00477877">
        <w:rPr>
          <w:rFonts w:ascii="Verdana" w:hAnsi="Verdana"/>
          <w:sz w:val="20"/>
          <w:szCs w:val="20"/>
          <w:lang w:val="ru-RU"/>
        </w:rPr>
        <w:t>. Флорентийский собор проходил в 1439-1442 годах во Флоренции. Объясните, как так получилось. Римская империя распалось на Восточную и Западную империи в 3</w:t>
      </w:r>
      <w:r>
        <w:rPr>
          <w:rFonts w:ascii="Verdana" w:hAnsi="Verdana"/>
          <w:sz w:val="20"/>
          <w:szCs w:val="20"/>
          <w:lang w:val="ru-RU"/>
        </w:rPr>
        <w:t>95 году, разделение христианства на католицизм и православие в 1054 году и</w:t>
      </w:r>
      <w:r w:rsidRPr="00477877">
        <w:rPr>
          <w:rFonts w:ascii="Verdana" w:hAnsi="Verdana"/>
          <w:sz w:val="20"/>
          <w:szCs w:val="20"/>
          <w:lang w:val="ru-RU"/>
        </w:rPr>
        <w:t xml:space="preserve"> после этого </w:t>
      </w:r>
      <w:r>
        <w:rPr>
          <w:rFonts w:ascii="Verdana" w:hAnsi="Verdana"/>
          <w:sz w:val="20"/>
          <w:szCs w:val="20"/>
          <w:lang w:val="ru-RU"/>
        </w:rPr>
        <w:t>разделения</w:t>
      </w:r>
      <w:r w:rsidRPr="00477877">
        <w:rPr>
          <w:rFonts w:ascii="Verdana" w:hAnsi="Verdana"/>
          <w:sz w:val="20"/>
          <w:szCs w:val="20"/>
          <w:lang w:val="ru-RU"/>
        </w:rPr>
        <w:t xml:space="preserve"> ни о каком православии на территории Италии не могло быть и речи</w:t>
      </w:r>
      <w:r>
        <w:rPr>
          <w:rFonts w:ascii="Verdana" w:hAnsi="Verdana"/>
          <w:sz w:val="20"/>
          <w:szCs w:val="20"/>
          <w:lang w:val="ru-RU"/>
        </w:rPr>
        <w:t>, тем более что к этому расколу христианство пошло сразу после распада Римской империи</w:t>
      </w:r>
      <w:r w:rsidRPr="00477877">
        <w:rPr>
          <w:rFonts w:ascii="Verdana" w:hAnsi="Verdana"/>
          <w:sz w:val="20"/>
          <w:szCs w:val="20"/>
          <w:lang w:val="ru-RU"/>
        </w:rPr>
        <w:t>. А тут оказывается, что греки, которые заселили территорию Италии более двух тысяч лет назад, живут себе здесь спокойно, пережили всю древнеримскую историю, эпоху завоеваний Рима различными дикими племенами, понастроили тут же греческих церквей,</w:t>
      </w:r>
      <w:r>
        <w:rPr>
          <w:rFonts w:ascii="Verdana" w:hAnsi="Verdana"/>
          <w:sz w:val="20"/>
          <w:szCs w:val="20"/>
          <w:lang w:val="ru-RU"/>
        </w:rPr>
        <w:t xml:space="preserve"> пережили раскол</w:t>
      </w:r>
      <w:r w:rsidRPr="00477877">
        <w:rPr>
          <w:rFonts w:ascii="Verdana" w:hAnsi="Verdana"/>
          <w:sz w:val="20"/>
          <w:szCs w:val="20"/>
          <w:lang w:val="ru-RU"/>
        </w:rPr>
        <w:t xml:space="preserve"> </w:t>
      </w:r>
      <w:r>
        <w:rPr>
          <w:rFonts w:ascii="Verdana" w:hAnsi="Verdana"/>
          <w:sz w:val="20"/>
          <w:szCs w:val="20"/>
          <w:lang w:val="ru-RU"/>
        </w:rPr>
        <w:t>и только</w:t>
      </w:r>
      <w:r w:rsidRPr="00477877">
        <w:rPr>
          <w:rFonts w:ascii="Verdana" w:hAnsi="Verdana"/>
          <w:sz w:val="20"/>
          <w:szCs w:val="20"/>
          <w:lang w:val="ru-RU"/>
        </w:rPr>
        <w:t xml:space="preserve"> Флорентийская уния положила конец этой </w:t>
      </w:r>
      <w:r w:rsidRPr="00477877">
        <w:rPr>
          <w:rFonts w:ascii="Verdana" w:hAnsi="Verdana"/>
          <w:sz w:val="20"/>
          <w:szCs w:val="20"/>
          <w:lang w:val="ru-RU"/>
        </w:rPr>
        <w:lastRenderedPageBreak/>
        <w:t xml:space="preserve">нелепице. А теперь попробуйте найти противоречия в другой версии. Греки сначала на Востоке (войны с персами), скорее всего в Индии, после нашествия скифов они оказываются на территории Ближнего Востока и в нынешнем Египте и, тогда же или немного позднее, ― в Европе, куда и приносят с собой греческую веру. Туда же в Европу они приносят произведения об их жизни на Востоке </w:t>
      </w:r>
      <w:r w:rsidRPr="00477877">
        <w:rPr>
          <w:rFonts w:ascii="Verdana" w:hAnsi="Verdana"/>
          <w:i/>
          <w:sz w:val="20"/>
          <w:szCs w:val="20"/>
          <w:lang w:val="ru-RU"/>
        </w:rPr>
        <w:t>—</w:t>
      </w:r>
      <w:r w:rsidRPr="00477877">
        <w:rPr>
          <w:rFonts w:ascii="Verdana" w:hAnsi="Verdana"/>
          <w:sz w:val="20"/>
          <w:szCs w:val="20"/>
          <w:lang w:val="ru-RU"/>
        </w:rPr>
        <w:t xml:space="preserve"> произведения Гомера, Геродота, </w:t>
      </w:r>
      <w:r>
        <w:rPr>
          <w:rFonts w:ascii="Verdana" w:hAnsi="Verdana"/>
          <w:sz w:val="20"/>
          <w:szCs w:val="20"/>
          <w:lang w:val="ru-RU"/>
        </w:rPr>
        <w:t>Аристотеля</w:t>
      </w:r>
      <w:r w:rsidRPr="00477877">
        <w:rPr>
          <w:rFonts w:ascii="Verdana" w:hAnsi="Verdana"/>
          <w:sz w:val="20"/>
          <w:szCs w:val="20"/>
          <w:lang w:val="ru-RU"/>
        </w:rPr>
        <w:t xml:space="preserve">, </w:t>
      </w:r>
      <w:r>
        <w:rPr>
          <w:rFonts w:ascii="Verdana" w:hAnsi="Verdana"/>
          <w:sz w:val="20"/>
          <w:szCs w:val="20"/>
          <w:lang w:val="ru-RU"/>
        </w:rPr>
        <w:t>Платона</w:t>
      </w:r>
      <w:r w:rsidRPr="00477877">
        <w:rPr>
          <w:rFonts w:ascii="Verdana" w:hAnsi="Verdana"/>
          <w:sz w:val="20"/>
          <w:szCs w:val="20"/>
          <w:lang w:val="ru-RU"/>
        </w:rPr>
        <w:t xml:space="preserve">, «Легенды и мифы Древней Греции» </w:t>
      </w:r>
      <w:r w:rsidRPr="00477877">
        <w:rPr>
          <w:rFonts w:ascii="Verdana" w:hAnsi="Verdana"/>
          <w:i/>
          <w:sz w:val="20"/>
          <w:szCs w:val="20"/>
          <w:lang w:val="ru-RU"/>
        </w:rPr>
        <w:t>—</w:t>
      </w:r>
      <w:r w:rsidRPr="00477877">
        <w:rPr>
          <w:rFonts w:ascii="Verdana" w:hAnsi="Verdana"/>
          <w:sz w:val="20"/>
          <w:szCs w:val="20"/>
          <w:lang w:val="ru-RU"/>
        </w:rPr>
        <w:t xml:space="preserve"> </w:t>
      </w:r>
      <w:r>
        <w:rPr>
          <w:rFonts w:ascii="Verdana" w:hAnsi="Verdana"/>
          <w:sz w:val="20"/>
          <w:szCs w:val="20"/>
          <w:lang w:val="ru-RU"/>
        </w:rPr>
        <w:t>все</w:t>
      </w:r>
      <w:r w:rsidRPr="00477877">
        <w:rPr>
          <w:rFonts w:ascii="Verdana" w:hAnsi="Verdana"/>
          <w:sz w:val="20"/>
          <w:szCs w:val="20"/>
          <w:lang w:val="ru-RU"/>
        </w:rPr>
        <w:t xml:space="preserve"> оттуда. А вот уже другие авторы, на основе этих произведений, создают свою историю, историю «Древнего мира», которую мы знаем сегодня. </w:t>
      </w:r>
    </w:p>
    <w:p w:rsidR="00262530" w:rsidRPr="008930C7" w:rsidRDefault="00262530" w:rsidP="00262530">
      <w:pPr>
        <w:spacing w:after="0" w:afterAutospacing="0"/>
        <w:ind w:firstLine="709"/>
        <w:jc w:val="both"/>
        <w:rPr>
          <w:rFonts w:ascii="Verdana" w:hAnsi="Verdana"/>
          <w:sz w:val="20"/>
          <w:szCs w:val="20"/>
          <w:lang w:val="ru-RU"/>
        </w:rPr>
      </w:pPr>
      <w:r>
        <w:rPr>
          <w:rFonts w:ascii="Verdana" w:hAnsi="Verdana"/>
          <w:sz w:val="20"/>
          <w:szCs w:val="20"/>
          <w:lang w:val="ru-RU"/>
        </w:rPr>
        <w:t>Из</w:t>
      </w:r>
      <w:r w:rsidRPr="00CD7041">
        <w:rPr>
          <w:rFonts w:ascii="Verdana" w:hAnsi="Verdana"/>
          <w:sz w:val="20"/>
          <w:szCs w:val="20"/>
          <w:lang w:val="ru-RU"/>
        </w:rPr>
        <w:t xml:space="preserve"> книг</w:t>
      </w:r>
      <w:r>
        <w:rPr>
          <w:rFonts w:ascii="Verdana" w:hAnsi="Verdana"/>
          <w:sz w:val="20"/>
          <w:szCs w:val="20"/>
          <w:lang w:val="ru-RU"/>
        </w:rPr>
        <w:t>и</w:t>
      </w:r>
      <w:r w:rsidRPr="00CD7041">
        <w:rPr>
          <w:rFonts w:ascii="Verdana" w:hAnsi="Verdana"/>
          <w:sz w:val="20"/>
          <w:szCs w:val="20"/>
          <w:lang w:val="ru-RU"/>
        </w:rPr>
        <w:t xml:space="preserve"> «Великие религии Востока»</w:t>
      </w:r>
      <w:r>
        <w:rPr>
          <w:rFonts w:ascii="Verdana" w:hAnsi="Verdana"/>
          <w:sz w:val="20"/>
          <w:szCs w:val="20"/>
          <w:lang w:val="ru-RU"/>
        </w:rPr>
        <w:t>, [</w:t>
      </w:r>
      <w:r w:rsidR="00A57855">
        <w:rPr>
          <w:rFonts w:ascii="Verdana" w:hAnsi="Verdana"/>
          <w:sz w:val="20"/>
          <w:szCs w:val="20"/>
          <w:lang w:val="ru-RU"/>
        </w:rPr>
        <w:t>15</w:t>
      </w:r>
      <w:r>
        <w:rPr>
          <w:rFonts w:ascii="Verdana" w:hAnsi="Verdana"/>
          <w:sz w:val="20"/>
          <w:szCs w:val="20"/>
          <w:lang w:val="ru-RU"/>
        </w:rPr>
        <w:t>]</w:t>
      </w:r>
      <w:r w:rsidRPr="00CD7041">
        <w:rPr>
          <w:rFonts w:ascii="Verdana" w:hAnsi="Verdana"/>
          <w:sz w:val="20"/>
          <w:szCs w:val="20"/>
          <w:lang w:val="ru-RU"/>
        </w:rPr>
        <w:t xml:space="preserve">: </w:t>
      </w:r>
      <w:r>
        <w:rPr>
          <w:rFonts w:asciiTheme="majorHAnsi" w:hAnsiTheme="majorHAnsi"/>
          <w:sz w:val="20"/>
          <w:szCs w:val="20"/>
          <w:lang w:val="ru-RU"/>
        </w:rPr>
        <w:t xml:space="preserve">«Величайший из учеников Рамананда, Кабир, стремился слить магометан с индусами в одно религиозное братство. Он был ярым противником не только системы каст и высокомерных притязаний браманов, но и поклонения иконам...». </w:t>
      </w:r>
      <w:r w:rsidRPr="00CD7041">
        <w:rPr>
          <w:rFonts w:ascii="Verdana" w:hAnsi="Verdana"/>
          <w:sz w:val="20"/>
          <w:szCs w:val="20"/>
          <w:lang w:val="ru-RU"/>
        </w:rPr>
        <w:t>Как видно из этого фрагмента иконоборчество начиналось в Индии.</w:t>
      </w:r>
      <w:r>
        <w:rPr>
          <w:rFonts w:ascii="Verdana" w:hAnsi="Verdana"/>
          <w:sz w:val="20"/>
          <w:szCs w:val="20"/>
          <w:lang w:val="ru-RU"/>
        </w:rPr>
        <w:t xml:space="preserve"> А е</w:t>
      </w:r>
      <w:r w:rsidRPr="00F7231B">
        <w:rPr>
          <w:rFonts w:ascii="Verdana" w:hAnsi="Verdana"/>
          <w:sz w:val="20"/>
          <w:szCs w:val="20"/>
          <w:lang w:val="ru-RU"/>
        </w:rPr>
        <w:t>сли учесть факт, что мусульмане были противниками изображения всего одушевленного,</w:t>
      </w:r>
      <w:r>
        <w:rPr>
          <w:rFonts w:ascii="Verdana" w:hAnsi="Verdana"/>
          <w:sz w:val="20"/>
          <w:szCs w:val="20"/>
          <w:lang w:val="ru-RU"/>
        </w:rPr>
        <w:t xml:space="preserve"> и, сопоставив даты появления мусульманства и иконоборчества, то станет понятно, что эти события ― следствие одного процесса</w:t>
      </w:r>
      <w:r w:rsidRPr="008930C7">
        <w:rPr>
          <w:rFonts w:ascii="Verdana" w:hAnsi="Verdana"/>
          <w:sz w:val="20"/>
          <w:szCs w:val="20"/>
          <w:lang w:val="ru-RU"/>
        </w:rPr>
        <w:t>. (В скобках</w:t>
      </w:r>
      <w:r>
        <w:rPr>
          <w:rFonts w:ascii="Verdana" w:hAnsi="Verdana"/>
          <w:sz w:val="20"/>
          <w:szCs w:val="20"/>
          <w:lang w:val="ru-RU"/>
        </w:rPr>
        <w:t>, не настаивая на правильности этого предположения,</w:t>
      </w:r>
      <w:r w:rsidRPr="008930C7">
        <w:rPr>
          <w:rFonts w:ascii="Verdana" w:hAnsi="Verdana"/>
          <w:sz w:val="20"/>
          <w:szCs w:val="20"/>
          <w:lang w:val="ru-RU"/>
        </w:rPr>
        <w:t xml:space="preserve"> отмечу сходство в именах</w:t>
      </w:r>
      <w:r>
        <w:rPr>
          <w:rFonts w:ascii="Verdana" w:hAnsi="Verdana"/>
          <w:sz w:val="20"/>
          <w:szCs w:val="20"/>
          <w:lang w:val="ru-RU"/>
        </w:rPr>
        <w:t xml:space="preserve"> </w:t>
      </w:r>
      <w:r w:rsidRPr="008930C7">
        <w:rPr>
          <w:rFonts w:ascii="Verdana" w:hAnsi="Verdana"/>
          <w:sz w:val="20"/>
          <w:szCs w:val="20"/>
          <w:lang w:val="ru-RU"/>
        </w:rPr>
        <w:t>видных иконоборцев</w:t>
      </w:r>
      <w:r w:rsidRPr="00C4131A">
        <w:rPr>
          <w:rFonts w:ascii="Verdana" w:hAnsi="Verdana"/>
          <w:sz w:val="20"/>
          <w:szCs w:val="20"/>
          <w:lang w:val="ru-RU"/>
        </w:rPr>
        <w:t>:</w:t>
      </w:r>
      <w:r w:rsidRPr="008930C7">
        <w:rPr>
          <w:rFonts w:ascii="Verdana" w:hAnsi="Verdana"/>
          <w:sz w:val="20"/>
          <w:szCs w:val="20"/>
          <w:lang w:val="ru-RU"/>
        </w:rPr>
        <w:t xml:space="preserve"> Кабира (КБР), Копринима (КПР) и Епифания Кипрского (КПР)</w:t>
      </w:r>
      <w:r>
        <w:rPr>
          <w:rFonts w:ascii="Verdana" w:hAnsi="Verdana"/>
          <w:sz w:val="20"/>
          <w:szCs w:val="20"/>
          <w:lang w:val="ru-RU"/>
        </w:rPr>
        <w:t>,</w:t>
      </w:r>
      <w:r w:rsidRPr="008930C7">
        <w:rPr>
          <w:rFonts w:ascii="Verdana" w:hAnsi="Verdana"/>
          <w:sz w:val="20"/>
          <w:szCs w:val="20"/>
          <w:lang w:val="ru-RU"/>
        </w:rPr>
        <w:t xml:space="preserve"> </w:t>
      </w:r>
      <w:r>
        <w:rPr>
          <w:rFonts w:ascii="Verdana" w:hAnsi="Verdana"/>
          <w:sz w:val="20"/>
          <w:szCs w:val="20"/>
          <w:lang w:val="ru-RU"/>
        </w:rPr>
        <w:t>о котором можно прочитать</w:t>
      </w:r>
      <w:r w:rsidRPr="008930C7">
        <w:rPr>
          <w:rFonts w:ascii="Verdana" w:hAnsi="Verdana"/>
          <w:sz w:val="20"/>
          <w:szCs w:val="20"/>
          <w:lang w:val="ru-RU"/>
        </w:rPr>
        <w:t xml:space="preserve"> в Википедии</w:t>
      </w:r>
      <w:r>
        <w:rPr>
          <w:rFonts w:ascii="Verdana" w:hAnsi="Verdana"/>
          <w:sz w:val="20"/>
          <w:szCs w:val="20"/>
          <w:lang w:val="ru-RU"/>
        </w:rPr>
        <w:t>, в разделе</w:t>
      </w:r>
      <w:r w:rsidRPr="008930C7">
        <w:rPr>
          <w:rFonts w:ascii="Verdana" w:hAnsi="Verdana"/>
          <w:sz w:val="20"/>
          <w:szCs w:val="20"/>
          <w:lang w:val="ru-RU"/>
        </w:rPr>
        <w:t xml:space="preserve"> «Иконоборчество»)</w:t>
      </w:r>
      <w:r>
        <w:rPr>
          <w:rFonts w:ascii="Verdana" w:hAnsi="Verdana"/>
          <w:sz w:val="20"/>
          <w:szCs w:val="20"/>
          <w:lang w:val="ru-RU"/>
        </w:rPr>
        <w:t>.</w:t>
      </w:r>
      <w:r w:rsidRPr="008930C7">
        <w:rPr>
          <w:rFonts w:ascii="Verdana" w:hAnsi="Verdana"/>
          <w:sz w:val="20"/>
          <w:szCs w:val="20"/>
          <w:lang w:val="ru-RU"/>
        </w:rPr>
        <w:t xml:space="preserve"> </w:t>
      </w:r>
    </w:p>
    <w:p w:rsidR="00262530" w:rsidRPr="00477877" w:rsidRDefault="00262530" w:rsidP="00262530">
      <w:pPr>
        <w:spacing w:after="0" w:afterAutospacing="0"/>
        <w:ind w:firstLine="709"/>
        <w:jc w:val="both"/>
        <w:rPr>
          <w:rFonts w:ascii="Verdana" w:hAnsi="Verdana"/>
          <w:sz w:val="20"/>
          <w:szCs w:val="20"/>
          <w:lang w:val="ru-RU"/>
        </w:rPr>
      </w:pPr>
      <w:r w:rsidRPr="00477877">
        <w:rPr>
          <w:rFonts w:ascii="Verdana" w:hAnsi="Verdana"/>
          <w:sz w:val="20"/>
          <w:szCs w:val="20"/>
          <w:lang w:val="ru-RU"/>
        </w:rPr>
        <w:t>Далее станет ясно, что Византийская империя</w:t>
      </w:r>
      <w:r w:rsidRPr="004A6CBB">
        <w:rPr>
          <w:rFonts w:ascii="Verdana" w:hAnsi="Verdana"/>
          <w:sz w:val="20"/>
          <w:szCs w:val="20"/>
          <w:lang w:val="ru-RU"/>
        </w:rPr>
        <w:t xml:space="preserve"> </w:t>
      </w:r>
      <w:r>
        <w:rPr>
          <w:rFonts w:ascii="Verdana" w:hAnsi="Verdana"/>
          <w:sz w:val="20"/>
          <w:szCs w:val="20"/>
          <w:lang w:val="ru-RU"/>
        </w:rPr>
        <w:t>―</w:t>
      </w:r>
      <w:r w:rsidRPr="004A6CBB">
        <w:rPr>
          <w:rFonts w:ascii="Verdana" w:hAnsi="Verdana"/>
          <w:sz w:val="20"/>
          <w:szCs w:val="20"/>
          <w:lang w:val="ru-RU"/>
        </w:rPr>
        <w:t xml:space="preserve"> </w:t>
      </w:r>
      <w:r>
        <w:rPr>
          <w:rFonts w:ascii="Verdana" w:hAnsi="Verdana"/>
          <w:sz w:val="20"/>
          <w:szCs w:val="20"/>
          <w:lang w:val="ru-RU"/>
        </w:rPr>
        <w:t>греческая империя</w:t>
      </w:r>
      <w:r w:rsidRPr="00477877">
        <w:rPr>
          <w:rFonts w:ascii="Verdana" w:hAnsi="Verdana"/>
          <w:sz w:val="20"/>
          <w:szCs w:val="20"/>
          <w:lang w:val="ru-RU"/>
        </w:rPr>
        <w:t>, она же Римская (Ромейская), находилась там же</w:t>
      </w:r>
      <w:r>
        <w:rPr>
          <w:rFonts w:ascii="Verdana" w:hAnsi="Verdana"/>
          <w:sz w:val="20"/>
          <w:szCs w:val="20"/>
          <w:lang w:val="ru-RU"/>
        </w:rPr>
        <w:t xml:space="preserve"> на Востоке, </w:t>
      </w:r>
      <w:r w:rsidRPr="00477877">
        <w:rPr>
          <w:rFonts w:ascii="Verdana" w:hAnsi="Verdana"/>
          <w:sz w:val="20"/>
          <w:szCs w:val="20"/>
          <w:lang w:val="ru-RU"/>
        </w:rPr>
        <w:t xml:space="preserve">ее столица </w:t>
      </w:r>
      <w:r w:rsidRPr="00477877">
        <w:rPr>
          <w:rFonts w:ascii="Verdana" w:hAnsi="Verdana"/>
          <w:i/>
          <w:sz w:val="20"/>
          <w:szCs w:val="20"/>
          <w:lang w:val="ru-RU"/>
        </w:rPr>
        <w:t xml:space="preserve">— </w:t>
      </w:r>
      <w:r w:rsidRPr="00477877">
        <w:rPr>
          <w:rFonts w:ascii="Verdana" w:hAnsi="Verdana"/>
          <w:sz w:val="20"/>
          <w:szCs w:val="20"/>
          <w:lang w:val="ru-RU"/>
        </w:rPr>
        <w:t xml:space="preserve">Византий, и события, о которых пишут византийские историки, относятся к этой же территории. И все эти франки, германцы, италлийцы </w:t>
      </w:r>
      <w:r w:rsidRPr="00477877">
        <w:rPr>
          <w:rFonts w:ascii="Verdana" w:hAnsi="Verdana"/>
          <w:i/>
          <w:sz w:val="20"/>
          <w:szCs w:val="20"/>
          <w:lang w:val="ru-RU"/>
        </w:rPr>
        <w:t>—</w:t>
      </w:r>
      <w:r w:rsidRPr="00477877">
        <w:rPr>
          <w:rFonts w:ascii="Verdana" w:hAnsi="Verdana"/>
          <w:sz w:val="20"/>
          <w:szCs w:val="20"/>
          <w:lang w:val="ru-RU"/>
        </w:rPr>
        <w:t xml:space="preserve"> их соседи! Так же как и скифы, так же как и персы, и все они находились совсем недалеко друг от друга в Индии и на территории</w:t>
      </w:r>
      <w:r w:rsidR="005126B6">
        <w:rPr>
          <w:rFonts w:ascii="Verdana" w:hAnsi="Verdana"/>
          <w:sz w:val="20"/>
          <w:szCs w:val="20"/>
          <w:lang w:val="ru-RU"/>
        </w:rPr>
        <w:t>,</w:t>
      </w:r>
      <w:r w:rsidRPr="00477877">
        <w:rPr>
          <w:rFonts w:ascii="Verdana" w:hAnsi="Verdana"/>
          <w:sz w:val="20"/>
          <w:szCs w:val="20"/>
          <w:lang w:val="ru-RU"/>
        </w:rPr>
        <w:t xml:space="preserve"> прилегающей к ней. Точнее, даже не сама Древняя Греция находилась возле Индии, а там происходили события, которые легли в основу истории «Древней Греции», там же возникли знаменитые легенды и мифы, которые позднее были перенесены на территорию </w:t>
      </w:r>
      <w:r w:rsidRPr="00477877">
        <w:rPr>
          <w:rFonts w:ascii="Verdana" w:hAnsi="Verdana"/>
          <w:sz w:val="20"/>
          <w:szCs w:val="20"/>
          <w:lang w:val="ru-RU"/>
        </w:rPr>
        <w:lastRenderedPageBreak/>
        <w:t>современной Греции. Тут нельзя пройти мимо самого главного утверждения Фоменко, что вся нынешняя хронология древности ошибочна. Я не стал бы повторять то, что можно найти в любой его книге, если бы поразительная уверенность историков в том, что с хронологией у них все в порядке. Передо мной книга профессора Л.С. Клейна «Время кентавров»</w:t>
      </w:r>
      <w:r w:rsidR="00600879">
        <w:rPr>
          <w:rFonts w:ascii="Verdana" w:hAnsi="Verdana"/>
          <w:sz w:val="20"/>
          <w:szCs w:val="20"/>
          <w:lang w:val="ru-RU"/>
        </w:rPr>
        <w:t>, [32]</w:t>
      </w:r>
      <w:r w:rsidRPr="00477877">
        <w:rPr>
          <w:rFonts w:ascii="Verdana" w:hAnsi="Verdana"/>
          <w:sz w:val="20"/>
          <w:szCs w:val="20"/>
          <w:lang w:val="ru-RU"/>
        </w:rPr>
        <w:t>. Процитирую:</w:t>
      </w:r>
      <w:r>
        <w:rPr>
          <w:rFonts w:ascii="Verdana" w:hAnsi="Verdana"/>
          <w:sz w:val="20"/>
          <w:szCs w:val="20"/>
          <w:lang w:val="ru-RU"/>
        </w:rPr>
        <w:t xml:space="preserve"> </w:t>
      </w:r>
      <w:r w:rsidRPr="00477877">
        <w:rPr>
          <w:rFonts w:asciiTheme="majorHAnsi" w:hAnsiTheme="majorHAnsi"/>
          <w:sz w:val="20"/>
          <w:szCs w:val="20"/>
          <w:lang w:val="ru-RU"/>
        </w:rPr>
        <w:t xml:space="preserve">«…Многие лингвисты уповают на всемогущество археологии: археология владеет методами определения возраста, и стоит увязать стадии языкового развития с археологическими культурами, как вся картина приобретает вид истории. На деле это иллюзии. </w:t>
      </w:r>
      <w:r w:rsidRPr="00477877">
        <w:rPr>
          <w:rFonts w:asciiTheme="majorHAnsi" w:hAnsiTheme="majorHAnsi"/>
          <w:b/>
          <w:sz w:val="20"/>
          <w:szCs w:val="20"/>
          <w:lang w:val="ru-RU"/>
        </w:rPr>
        <w:t>Методов абсолютного датирования, то есть определения возраста, археология не имеет точно также как лингвистика, даже еще более категорически</w:t>
      </w:r>
      <w:r w:rsidRPr="00477877">
        <w:rPr>
          <w:rFonts w:asciiTheme="majorHAnsi" w:hAnsiTheme="majorHAnsi"/>
          <w:sz w:val="20"/>
          <w:szCs w:val="20"/>
          <w:lang w:val="ru-RU"/>
        </w:rPr>
        <w:t>… А археология здорово поднаторела в получении абсолютных дат из других наук и их перенесения на археологические объекты. В числе этих отраслей знаний история (даты, указанные в письменных источниках), радиохимия (радиоуглеродный метод и другие методы датирования по радиоактивным изотопам), физики (археомагнитное датирование керамики), геология, биология… Так что хоть археология и не обладает методами абсолютного датирования, но археологи такими методами обладают и свои археологические культуры и памятники надежно расположили во времени. Поэтому все хитроумные и сложные измышления академика Фоменко, профессионала в математике, о необходимости перестроить всю историческую хронологию по-новому, переставив все события на тысячи лет, совершенно не беспокоят и не затрагивают археологов — профессионалов в своей области. Их даты проверены массовыми совпадениями результатов, полученных разными методами»</w:t>
      </w:r>
      <w:r w:rsidRPr="00477877">
        <w:rPr>
          <w:rFonts w:ascii="Verdana" w:hAnsi="Verdana"/>
          <w:i/>
          <w:sz w:val="20"/>
          <w:szCs w:val="20"/>
          <w:lang w:val="ru-RU"/>
        </w:rPr>
        <w:t>.</w:t>
      </w:r>
    </w:p>
    <w:p w:rsidR="00262530" w:rsidRPr="00477877" w:rsidRDefault="00262530" w:rsidP="00262530">
      <w:pPr>
        <w:spacing w:after="0" w:afterAutospacing="0"/>
        <w:ind w:firstLine="709"/>
        <w:jc w:val="both"/>
        <w:rPr>
          <w:rFonts w:ascii="Verdana" w:hAnsi="Verdana"/>
          <w:sz w:val="20"/>
          <w:szCs w:val="20"/>
          <w:lang w:val="ru-RU"/>
        </w:rPr>
      </w:pPr>
      <w:r w:rsidRPr="00477877">
        <w:rPr>
          <w:rFonts w:ascii="Verdana" w:hAnsi="Verdana"/>
          <w:sz w:val="20"/>
          <w:szCs w:val="20"/>
          <w:lang w:val="ru-RU"/>
        </w:rPr>
        <w:t xml:space="preserve">Очевидно, что для профессора истории работы математика слишком сложны. Но напомню ему, что когда создавалась современная версия истории, а это было давно, очень давно, единственный метод получения абсолютных дат из перечисленных им выше методов </w:t>
      </w:r>
      <w:r w:rsidRPr="00477877">
        <w:rPr>
          <w:rFonts w:ascii="Verdana" w:hAnsi="Verdana"/>
          <w:i/>
          <w:sz w:val="20"/>
          <w:szCs w:val="20"/>
          <w:lang w:val="ru-RU"/>
        </w:rPr>
        <w:t>—</w:t>
      </w:r>
      <w:r w:rsidRPr="00477877">
        <w:rPr>
          <w:rFonts w:ascii="Verdana" w:hAnsi="Verdana"/>
          <w:sz w:val="20"/>
          <w:szCs w:val="20"/>
          <w:lang w:val="ru-RU"/>
        </w:rPr>
        <w:t xml:space="preserve"> это даты, указанные в письменных источниках. Но этот метод не может давать абсолютные даты, а только относительные, а именно, относительно чего ведется отсчет в первоисточнике </w:t>
      </w:r>
      <w:r w:rsidRPr="00477877">
        <w:rPr>
          <w:rFonts w:ascii="Verdana" w:hAnsi="Verdana"/>
          <w:i/>
          <w:sz w:val="20"/>
          <w:szCs w:val="20"/>
          <w:lang w:val="ru-RU"/>
        </w:rPr>
        <w:t>—</w:t>
      </w:r>
      <w:r w:rsidRPr="00477877">
        <w:rPr>
          <w:rFonts w:ascii="Verdana" w:hAnsi="Verdana"/>
          <w:sz w:val="20"/>
          <w:szCs w:val="20"/>
          <w:lang w:val="ru-RU"/>
        </w:rPr>
        <w:t xml:space="preserve"> от «сотворения мира», от «основания Рима», от такой-то олимпиады и т.д.</w:t>
      </w:r>
    </w:p>
    <w:p w:rsidR="00262530" w:rsidRDefault="00262530" w:rsidP="00262530">
      <w:pPr>
        <w:spacing w:after="0" w:afterAutospacing="0"/>
        <w:ind w:firstLine="709"/>
        <w:jc w:val="both"/>
        <w:rPr>
          <w:rFonts w:ascii="Verdana" w:hAnsi="Verdana"/>
          <w:sz w:val="20"/>
          <w:szCs w:val="20"/>
          <w:lang w:val="ru-RU"/>
        </w:rPr>
      </w:pPr>
      <w:r w:rsidRPr="00477877">
        <w:rPr>
          <w:rFonts w:ascii="Verdana" w:hAnsi="Verdana"/>
          <w:sz w:val="20"/>
          <w:szCs w:val="20"/>
          <w:lang w:val="ru-RU"/>
        </w:rPr>
        <w:lastRenderedPageBreak/>
        <w:t>Тем не менее, авторы нынешней версии истории (хронологии), жившие очень давно, не обладая практически никакими научными методами, умудрились расположить «</w:t>
      </w:r>
      <w:r w:rsidRPr="00477877">
        <w:rPr>
          <w:rFonts w:asciiTheme="majorHAnsi" w:hAnsiTheme="majorHAnsi"/>
          <w:sz w:val="20"/>
          <w:szCs w:val="20"/>
          <w:lang w:val="ru-RU"/>
        </w:rPr>
        <w:t>археологические культуры и памятники</w:t>
      </w:r>
      <w:r w:rsidRPr="00477877">
        <w:rPr>
          <w:rFonts w:ascii="Verdana" w:hAnsi="Verdana"/>
          <w:sz w:val="20"/>
          <w:szCs w:val="20"/>
          <w:lang w:val="ru-RU"/>
        </w:rPr>
        <w:t xml:space="preserve">» так, что нынешним историкам только и остается, как с помощью новейших современных методов подтверждать эту хронологию. Парадокс? Да никакого парадокса нет. Специально для историков поясню. Все эти методы </w:t>
      </w:r>
      <w:r w:rsidRPr="00477877">
        <w:rPr>
          <w:rFonts w:ascii="Verdana" w:hAnsi="Verdana"/>
          <w:i/>
          <w:sz w:val="20"/>
          <w:szCs w:val="20"/>
          <w:lang w:val="ru-RU"/>
        </w:rPr>
        <w:t>—</w:t>
      </w:r>
      <w:r w:rsidRPr="00477877">
        <w:rPr>
          <w:rFonts w:ascii="Verdana" w:hAnsi="Verdana"/>
          <w:sz w:val="20"/>
          <w:szCs w:val="20"/>
          <w:lang w:val="ru-RU"/>
        </w:rPr>
        <w:t xml:space="preserve"> радиоуглеродный метод, археомагнитное датирование и т.д. </w:t>
      </w:r>
      <w:r w:rsidRPr="00477877">
        <w:rPr>
          <w:rFonts w:ascii="Verdana" w:hAnsi="Verdana"/>
          <w:i/>
          <w:sz w:val="20"/>
          <w:szCs w:val="20"/>
          <w:lang w:val="ru-RU"/>
        </w:rPr>
        <w:t>—</w:t>
      </w:r>
      <w:r w:rsidRPr="00477877">
        <w:rPr>
          <w:rFonts w:ascii="Verdana" w:hAnsi="Verdana"/>
          <w:sz w:val="20"/>
          <w:szCs w:val="20"/>
          <w:lang w:val="ru-RU"/>
        </w:rPr>
        <w:t xml:space="preserve"> всего лишь инструменты. И, как всякий инструмент, они должны быть настроены, попросту, откалиброваны. Чтобы провести калибровку, надо использовать предметы </w:t>
      </w:r>
      <w:r w:rsidRPr="00477877">
        <w:rPr>
          <w:rFonts w:ascii="Verdana" w:hAnsi="Verdana"/>
          <w:i/>
          <w:sz w:val="20"/>
          <w:szCs w:val="20"/>
          <w:lang w:val="ru-RU"/>
        </w:rPr>
        <w:t>—</w:t>
      </w:r>
      <w:r w:rsidRPr="00477877">
        <w:rPr>
          <w:rFonts w:ascii="Verdana" w:hAnsi="Verdana"/>
          <w:sz w:val="20"/>
          <w:szCs w:val="20"/>
          <w:lang w:val="ru-RU"/>
        </w:rPr>
        <w:t xml:space="preserve"> во-первых, точно датированные и, во-вторых, очень древние. Весь вопрос в том, где эти предметы найти. Дальше, я думаю, </w:t>
      </w:r>
      <w:r w:rsidRPr="00477877">
        <w:rPr>
          <w:rFonts w:ascii="Verdana" w:hAnsi="Verdana"/>
          <w:i/>
          <w:sz w:val="20"/>
          <w:szCs w:val="20"/>
          <w:lang w:val="ru-RU"/>
        </w:rPr>
        <w:t>—</w:t>
      </w:r>
      <w:r w:rsidRPr="00477877">
        <w:rPr>
          <w:rFonts w:ascii="Verdana" w:hAnsi="Verdana"/>
          <w:sz w:val="20"/>
          <w:szCs w:val="20"/>
          <w:lang w:val="ru-RU"/>
        </w:rPr>
        <w:t xml:space="preserve"> понятно. Берутся предметы, якобы точно датированные, и по ним производится калибровка. Поэтому все и совпадает у историков. То, что предметы, датированы на основе уже созданной хронологии (а эта хронология и подвергается сомнению!) и по ним нельзя проводить калибровку, </w:t>
      </w:r>
      <w:r w:rsidRPr="00477877">
        <w:rPr>
          <w:rFonts w:ascii="Verdana" w:hAnsi="Verdana"/>
          <w:i/>
          <w:sz w:val="20"/>
          <w:szCs w:val="20"/>
          <w:lang w:val="ru-RU"/>
        </w:rPr>
        <w:t>—</w:t>
      </w:r>
      <w:r w:rsidRPr="00477877">
        <w:rPr>
          <w:rFonts w:ascii="Verdana" w:hAnsi="Verdana"/>
          <w:sz w:val="20"/>
          <w:szCs w:val="20"/>
          <w:lang w:val="ru-RU"/>
        </w:rPr>
        <w:t xml:space="preserve"> этого историкам объяснить невозможно. Об этом Фоменко пишет чуть ли не в каждой своей книге </w:t>
      </w:r>
      <w:r w:rsidRPr="00477877">
        <w:rPr>
          <w:rFonts w:ascii="Verdana" w:hAnsi="Verdana"/>
          <w:i/>
          <w:sz w:val="20"/>
          <w:szCs w:val="20"/>
          <w:lang w:val="ru-RU"/>
        </w:rPr>
        <w:t xml:space="preserve">— </w:t>
      </w:r>
      <w:r w:rsidRPr="00477877">
        <w:rPr>
          <w:rFonts w:ascii="Verdana" w:hAnsi="Verdana"/>
          <w:sz w:val="20"/>
          <w:szCs w:val="20"/>
          <w:lang w:val="ru-RU"/>
        </w:rPr>
        <w:t>все напрасно.</w:t>
      </w:r>
    </w:p>
    <w:p w:rsidR="00450A02" w:rsidRDefault="00262530" w:rsidP="00D60E2C">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И здесь снова вернусь к утверждению А.Т. Фоменко о том, что сходство сюжетов в древнеиндийских эпосах и Библии связано с тем, что авторы индийских эпосов заимствовали эти материалы из Библии, которая попала в Индию довольно поздно, </w:t>
      </w:r>
      <w:r w:rsidRPr="0045310E">
        <w:rPr>
          <w:rFonts w:ascii="Verdana" w:hAnsi="Verdana"/>
          <w:sz w:val="20"/>
          <w:szCs w:val="20"/>
          <w:lang w:val="ru-RU"/>
        </w:rPr>
        <w:t>где-то после 16-17 веков.</w:t>
      </w:r>
      <w:r>
        <w:rPr>
          <w:rFonts w:ascii="Verdana" w:hAnsi="Verdana"/>
          <w:sz w:val="20"/>
          <w:szCs w:val="20"/>
          <w:lang w:val="ru-RU"/>
        </w:rPr>
        <w:t xml:space="preserve"> Но дело в том, что объем древнеиндийской литературы (куда входит литература религиозного, философского содержания) значительно превышает объем созданной на тот момент всей европейской литературы, это просто несравнимые величины (это тот случай, когда объем имеет значение). Тогда спрашивается, на основании каких материалов все это создавалось</w:t>
      </w:r>
      <w:r w:rsidRPr="0045310E">
        <w:rPr>
          <w:rFonts w:ascii="Verdana" w:hAnsi="Verdana"/>
          <w:sz w:val="20"/>
          <w:szCs w:val="20"/>
          <w:lang w:val="ru-RU"/>
        </w:rPr>
        <w:t xml:space="preserve">? </w:t>
      </w:r>
      <w:r>
        <w:rPr>
          <w:rFonts w:ascii="Verdana" w:hAnsi="Verdana"/>
          <w:sz w:val="20"/>
          <w:szCs w:val="20"/>
          <w:lang w:val="ru-RU"/>
        </w:rPr>
        <w:t xml:space="preserve">Если это все создавалось в Индии, то почему надо считать, что какая-то часть была создана на основе материалов, попавшими в Индию извне, ведь все части органически связаны между собой и происхождение в Индии остальной части материалов, не </w:t>
      </w:r>
      <w:r>
        <w:rPr>
          <w:rFonts w:ascii="Verdana" w:hAnsi="Verdana"/>
          <w:sz w:val="20"/>
          <w:szCs w:val="20"/>
          <w:lang w:val="ru-RU"/>
        </w:rPr>
        <w:lastRenderedPageBreak/>
        <w:t>связанных с Библией, никто не подвергал сомнению (впрочем, как и той части, которая по А.Т. Фоменко, заимствована из Библии). Конечно, тот факт, что «никто не подвергал сомнению» ― не является аргументом, тем не менее, надо рассмотреть и вариант, появления материалов, связанных с Библией, в Индии, а этого рассмотрения у Фоменко нет.</w:t>
      </w:r>
    </w:p>
    <w:p w:rsidR="00D60E2C" w:rsidRDefault="00D60E2C" w:rsidP="002C2126">
      <w:pPr>
        <w:pStyle w:val="ad"/>
        <w:ind w:firstLine="720"/>
        <w:jc w:val="both"/>
        <w:rPr>
          <w:rFonts w:ascii="Verdana" w:hAnsi="Verdana"/>
          <w:sz w:val="20"/>
          <w:szCs w:val="20"/>
          <w:lang w:val="ru-RU"/>
        </w:rPr>
      </w:pPr>
      <w:r>
        <w:rPr>
          <w:rFonts w:ascii="Verdana" w:hAnsi="Verdana"/>
          <w:sz w:val="20"/>
          <w:szCs w:val="20"/>
          <w:lang w:val="ru-RU"/>
        </w:rPr>
        <w:t>Обычаи скифов, о которых шла речь в разделе «Повторение пройденного», интересно сравнить с обычаями сиягпушей, жителей Кафиристана (жители Афганистана, живущие недалеко от Кабула)</w:t>
      </w:r>
      <w:r w:rsidRPr="003F03BE">
        <w:rPr>
          <w:rFonts w:ascii="Verdana" w:hAnsi="Verdana"/>
          <w:sz w:val="20"/>
          <w:szCs w:val="20"/>
          <w:lang w:val="ru-RU"/>
        </w:rPr>
        <w:t>: «...</w:t>
      </w:r>
      <w:r w:rsidRPr="003F03BE">
        <w:rPr>
          <w:rFonts w:asciiTheme="majorHAnsi" w:hAnsiTheme="majorHAnsi"/>
          <w:sz w:val="20"/>
          <w:szCs w:val="20"/>
          <w:lang w:val="ru-RU"/>
        </w:rPr>
        <w:t>Достигнув вражеских пределов, охотники [сиягпуши] условливаются в общем сборном месте, и затем рассеиваются мелкими партиями, а иногда и по одиночке, стараясь захватить врага в расплох на пастбищах или полевых работах. К ночи сходятся на условленное сборное место, и хвалятся подвигами хитрости и ловкости. Те которым удалось убить врага, едят и пьют уже особо от остальных, менее счастливых... Кому из партии посчастливилось срезать вражью голову, тех подымают на руки, и несут домой с торжеством; остальные подвергаются позору...</w:t>
      </w:r>
      <w:r>
        <w:rPr>
          <w:rFonts w:asciiTheme="majorHAnsi" w:hAnsiTheme="majorHAnsi"/>
          <w:sz w:val="20"/>
          <w:szCs w:val="20"/>
          <w:lang w:val="ru-RU"/>
        </w:rPr>
        <w:t xml:space="preserve"> Прославившийся воин украшается поясом с колокольчиком по числу убитых им Магометян...</w:t>
      </w:r>
      <w:r>
        <w:rPr>
          <w:rFonts w:ascii="Verdana" w:hAnsi="Verdana"/>
          <w:sz w:val="20"/>
          <w:szCs w:val="20"/>
          <w:lang w:val="ru-RU"/>
        </w:rPr>
        <w:t>», Риттер «Землеведение», [82]. И об этих обычаях рассказывает автор в ΧІΧ веке. Конечно, здесь напрашивается отожествление сиягпушей со скифами, тем более, что в этой работе автор пишет, что «</w:t>
      </w:r>
      <w:r w:rsidRPr="003F03BE">
        <w:rPr>
          <w:rFonts w:asciiTheme="majorHAnsi" w:hAnsiTheme="majorHAnsi"/>
          <w:sz w:val="20"/>
          <w:szCs w:val="20"/>
          <w:lang w:val="ru-RU"/>
        </w:rPr>
        <w:t>остатков этого народа [скифов] в Кабулистане мы не зна</w:t>
      </w:r>
      <w:r>
        <w:rPr>
          <w:rFonts w:asciiTheme="majorHAnsi" w:hAnsiTheme="majorHAnsi"/>
          <w:sz w:val="20"/>
          <w:szCs w:val="20"/>
          <w:lang w:val="ru-RU"/>
        </w:rPr>
        <w:t>е</w:t>
      </w:r>
      <w:r w:rsidRPr="003F03BE">
        <w:rPr>
          <w:rFonts w:asciiTheme="majorHAnsi" w:hAnsiTheme="majorHAnsi"/>
          <w:sz w:val="20"/>
          <w:szCs w:val="20"/>
          <w:lang w:val="ru-RU"/>
        </w:rPr>
        <w:t>м</w:t>
      </w:r>
      <w:r>
        <w:rPr>
          <w:rFonts w:ascii="Verdana" w:hAnsi="Verdana"/>
          <w:sz w:val="20"/>
          <w:szCs w:val="20"/>
          <w:lang w:val="ru-RU"/>
        </w:rPr>
        <w:t>». Но я бы не стал делать поспешных выводов. Вполне возможно, что сиягпуши ― потомки греков, которые здесь раньше жили. Ведь и потомков греков автор здесь не видит. Конечно, мне сразу возразят, что у древних греков таких диких обычаев, похожих на описанный выше, никогда не было. Но ведь мы знаем о греках по описанию греческих авторов, поэтому были у них такие обычаи или нет, можно только догадываться. Но вот описание сиягпушей довольно любопытно, там же у Риттера</w:t>
      </w:r>
      <w:r w:rsidRPr="003F03BE">
        <w:rPr>
          <w:rFonts w:ascii="Verdana" w:hAnsi="Verdana"/>
          <w:sz w:val="20"/>
          <w:szCs w:val="20"/>
          <w:lang w:val="ru-RU"/>
        </w:rPr>
        <w:t xml:space="preserve">: </w:t>
      </w:r>
      <w:r>
        <w:rPr>
          <w:rFonts w:ascii="Verdana" w:hAnsi="Verdana"/>
          <w:sz w:val="20"/>
          <w:szCs w:val="20"/>
          <w:lang w:val="ru-RU"/>
        </w:rPr>
        <w:t>«</w:t>
      </w:r>
      <w:r w:rsidRPr="003F03BE">
        <w:rPr>
          <w:rFonts w:asciiTheme="majorHAnsi" w:hAnsiTheme="majorHAnsi"/>
          <w:sz w:val="20"/>
          <w:szCs w:val="20"/>
          <w:lang w:val="ru-RU"/>
        </w:rPr>
        <w:t xml:space="preserve">Относительно наружности, жителей Кафиристана, как мужчины, так и женщины, отличаются высоким ростом, пропорциональностью членов, правильными чертами и вообще красотою лица. Широкий открытый лоб, брови дугою, голубые или темно-карие-зрачки в продолговатых глазах, и волосы всех </w:t>
      </w:r>
      <w:r w:rsidRPr="003F03BE">
        <w:rPr>
          <w:rFonts w:asciiTheme="majorHAnsi" w:hAnsiTheme="majorHAnsi"/>
          <w:sz w:val="20"/>
          <w:szCs w:val="20"/>
          <w:lang w:val="ru-RU"/>
        </w:rPr>
        <w:lastRenderedPageBreak/>
        <w:t>оттенков, от русых до черных, дают физиономии этого народа особый, совершенно Европейский характер, не позволяющий ни на минуту предположить</w:t>
      </w:r>
      <w:r>
        <w:rPr>
          <w:rFonts w:asciiTheme="majorHAnsi" w:hAnsiTheme="majorHAnsi"/>
          <w:sz w:val="20"/>
          <w:szCs w:val="20"/>
          <w:lang w:val="ru-RU"/>
        </w:rPr>
        <w:t>, г</w:t>
      </w:r>
      <w:r w:rsidRPr="003F03BE">
        <w:rPr>
          <w:rFonts w:asciiTheme="majorHAnsi" w:hAnsiTheme="majorHAnsi"/>
          <w:sz w:val="20"/>
          <w:szCs w:val="20"/>
          <w:lang w:val="ru-RU"/>
        </w:rPr>
        <w:t>оворит Массон, чтобы он принадлежал</w:t>
      </w:r>
      <w:r>
        <w:rPr>
          <w:rFonts w:asciiTheme="majorHAnsi" w:hAnsiTheme="majorHAnsi"/>
          <w:sz w:val="20"/>
          <w:szCs w:val="20"/>
          <w:lang w:val="ru-RU"/>
        </w:rPr>
        <w:t xml:space="preserve"> к одной семье с соседними Тад</w:t>
      </w:r>
      <w:r w:rsidRPr="003F03BE">
        <w:rPr>
          <w:rFonts w:asciiTheme="majorHAnsi" w:hAnsiTheme="majorHAnsi"/>
          <w:sz w:val="20"/>
          <w:szCs w:val="20"/>
          <w:lang w:val="ru-RU"/>
        </w:rPr>
        <w:t>жиками, Гезарейцами, Узбеками или Киргизами. Никакого сходства в наружности не замечал в нем Борис даже с Афганцами или Кашмирцами: описывая Сиягпушского невольника Дикбара, он находит в нем «</w:t>
      </w:r>
      <w:r w:rsidRPr="003F03BE">
        <w:rPr>
          <w:rFonts w:asciiTheme="majorHAnsi" w:hAnsiTheme="majorHAnsi"/>
          <w:b/>
          <w:sz w:val="20"/>
          <w:szCs w:val="20"/>
          <w:lang w:val="ru-RU"/>
        </w:rPr>
        <w:t>правильные, греческие черты лица</w:t>
      </w:r>
      <w:r w:rsidRPr="003F03BE">
        <w:rPr>
          <w:rFonts w:asciiTheme="majorHAnsi" w:hAnsiTheme="majorHAnsi"/>
          <w:sz w:val="20"/>
          <w:szCs w:val="20"/>
          <w:lang w:val="ru-RU"/>
        </w:rPr>
        <w:t>». По отзыву одного Магометанина бывшего в Земле-Сиягпушей, не видывал он людей которые бы походили на Европейцев складом ума, обычаями, наружнсотью, так же как и общительностию за чаркою вина, более чем этот народ</w:t>
      </w:r>
      <w:r>
        <w:rPr>
          <w:rFonts w:ascii="Verdana" w:hAnsi="Verdana"/>
          <w:sz w:val="20"/>
          <w:szCs w:val="20"/>
          <w:lang w:val="ru-RU"/>
        </w:rPr>
        <w:t>». Конечно, сиягпуши могли быть потомками скифов, тем более, что некоторые древние авторы пишут о том, что они светлые, голубоглазые</w:t>
      </w:r>
      <w:r w:rsidR="000020B6">
        <w:rPr>
          <w:rFonts w:ascii="Verdana" w:hAnsi="Verdana"/>
          <w:sz w:val="20"/>
          <w:szCs w:val="20"/>
          <w:lang w:val="ru-RU"/>
        </w:rPr>
        <w:t xml:space="preserve"> (см. раздел «Скифия»)</w:t>
      </w:r>
      <w:r>
        <w:rPr>
          <w:rFonts w:ascii="Verdana" w:hAnsi="Verdana"/>
          <w:sz w:val="20"/>
          <w:szCs w:val="20"/>
          <w:lang w:val="ru-RU"/>
        </w:rPr>
        <w:t>, но тогда непонятно, куда делись греки, которые такими светлыми и должны были быть.</w:t>
      </w:r>
      <w:r w:rsidR="000020B6">
        <w:rPr>
          <w:rFonts w:ascii="Verdana" w:hAnsi="Verdana"/>
          <w:sz w:val="20"/>
          <w:szCs w:val="20"/>
          <w:lang w:val="ru-RU"/>
        </w:rPr>
        <w:t xml:space="preserve"> Выскажу предположение, что раньше людей похожих на европейцев в северо-западной части Индостана было значительно больше. Те же сиягпуши подвергались целенаправленному истреблению, как «неверные», поэтому сегодня </w:t>
      </w:r>
      <w:r w:rsidR="009D37C0">
        <w:rPr>
          <w:rFonts w:ascii="Verdana" w:hAnsi="Verdana"/>
          <w:sz w:val="20"/>
          <w:szCs w:val="20"/>
          <w:lang w:val="ru-RU"/>
        </w:rPr>
        <w:t xml:space="preserve">они </w:t>
      </w:r>
      <w:r w:rsidR="000020B6">
        <w:rPr>
          <w:rFonts w:ascii="Verdana" w:hAnsi="Verdana"/>
          <w:sz w:val="20"/>
          <w:szCs w:val="20"/>
          <w:lang w:val="ru-RU"/>
        </w:rPr>
        <w:t xml:space="preserve">сохранились </w:t>
      </w:r>
      <w:r w:rsidR="009D37C0">
        <w:rPr>
          <w:rFonts w:ascii="Verdana" w:hAnsi="Verdana"/>
          <w:sz w:val="20"/>
          <w:szCs w:val="20"/>
          <w:lang w:val="ru-RU"/>
        </w:rPr>
        <w:t xml:space="preserve">в самых </w:t>
      </w:r>
      <w:r w:rsidR="000020B6">
        <w:rPr>
          <w:rFonts w:ascii="Verdana" w:hAnsi="Verdana"/>
          <w:sz w:val="20"/>
          <w:szCs w:val="20"/>
          <w:lang w:val="ru-RU"/>
        </w:rPr>
        <w:t xml:space="preserve">отдаленных районах. Это и было главной причиной исчезновения </w:t>
      </w:r>
      <w:r w:rsidR="009D37C0">
        <w:rPr>
          <w:rFonts w:ascii="Verdana" w:hAnsi="Verdana"/>
          <w:sz w:val="20"/>
          <w:szCs w:val="20"/>
          <w:lang w:val="ru-RU"/>
        </w:rPr>
        <w:t xml:space="preserve">голубоглазых и светловолосых </w:t>
      </w:r>
      <w:r w:rsidR="000020B6">
        <w:rPr>
          <w:rFonts w:ascii="Verdana" w:hAnsi="Verdana"/>
          <w:sz w:val="20"/>
          <w:szCs w:val="20"/>
          <w:lang w:val="ru-RU"/>
        </w:rPr>
        <w:t>людей</w:t>
      </w:r>
      <w:r w:rsidR="009D37C0">
        <w:rPr>
          <w:rFonts w:ascii="Verdana" w:hAnsi="Verdana"/>
          <w:sz w:val="20"/>
          <w:szCs w:val="20"/>
          <w:lang w:val="ru-RU"/>
        </w:rPr>
        <w:t xml:space="preserve"> в тех местах</w:t>
      </w:r>
      <w:r w:rsidR="00D32FDE">
        <w:rPr>
          <w:rFonts w:ascii="Verdana" w:hAnsi="Verdana"/>
          <w:sz w:val="20"/>
          <w:szCs w:val="20"/>
          <w:lang w:val="ru-RU"/>
        </w:rPr>
        <w:t>, а кем были их предки ― греки или скифы ― можно только предполагать</w:t>
      </w:r>
      <w:r w:rsidR="009D37C0">
        <w:rPr>
          <w:rFonts w:ascii="Verdana" w:hAnsi="Verdana"/>
          <w:sz w:val="20"/>
          <w:szCs w:val="20"/>
          <w:lang w:val="ru-RU"/>
        </w:rPr>
        <w:t>.</w:t>
      </w:r>
      <w:r w:rsidR="000020B6">
        <w:rPr>
          <w:rFonts w:ascii="Verdana" w:hAnsi="Verdana"/>
          <w:sz w:val="20"/>
          <w:szCs w:val="20"/>
          <w:lang w:val="ru-RU"/>
        </w:rPr>
        <w:t xml:space="preserve"> </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Поход Александра Македонского</w:t>
      </w:r>
    </w:p>
    <w:p w:rsidR="00450A02" w:rsidRPr="000A4115" w:rsidRDefault="00450A02" w:rsidP="00507A37">
      <w:pPr>
        <w:pStyle w:val="ad"/>
        <w:spacing w:after="0" w:afterAutospacing="0"/>
        <w:ind w:firstLine="709"/>
        <w:jc w:val="both"/>
        <w:rPr>
          <w:rFonts w:ascii="Verdana" w:hAnsi="Verdana"/>
          <w:sz w:val="20"/>
          <w:szCs w:val="20"/>
          <w:lang w:val="ru-RU"/>
        </w:rPr>
      </w:pPr>
      <w:r>
        <w:rPr>
          <w:rFonts w:ascii="Verdana" w:hAnsi="Verdana"/>
          <w:sz w:val="20"/>
          <w:szCs w:val="20"/>
          <w:lang w:val="ru-RU"/>
        </w:rPr>
        <w:t xml:space="preserve">Очевидно, что если Египет находился в Индии, а именно в Индию из Египта отправился Александр Македонский, то получается, что и весь его поход проходил по территории Индии, правда, по пути в Индию оказался </w:t>
      </w:r>
      <w:r w:rsidR="00B3589E">
        <w:rPr>
          <w:rFonts w:ascii="Verdana" w:hAnsi="Verdana"/>
          <w:sz w:val="20"/>
          <w:szCs w:val="20"/>
          <w:lang w:val="ru-RU"/>
        </w:rPr>
        <w:t xml:space="preserve">сначала в Вавилоне, потом в Парфии, </w:t>
      </w:r>
      <w:r>
        <w:rPr>
          <w:rFonts w:ascii="Verdana" w:hAnsi="Verdana"/>
          <w:sz w:val="20"/>
          <w:szCs w:val="20"/>
          <w:lang w:val="ru-RU"/>
        </w:rPr>
        <w:t>в Бактрии</w:t>
      </w:r>
      <w:r w:rsidR="00B3589E">
        <w:rPr>
          <w:rFonts w:ascii="Verdana" w:hAnsi="Verdana"/>
          <w:sz w:val="20"/>
          <w:szCs w:val="20"/>
          <w:lang w:val="ru-RU"/>
        </w:rPr>
        <w:t>... Н</w:t>
      </w:r>
      <w:r>
        <w:rPr>
          <w:rFonts w:ascii="Verdana" w:hAnsi="Verdana"/>
          <w:sz w:val="20"/>
          <w:szCs w:val="20"/>
          <w:lang w:val="ru-RU"/>
        </w:rPr>
        <w:t>о «при появлении на Инде А</w:t>
      </w:r>
      <w:r w:rsidR="00717500">
        <w:rPr>
          <w:rFonts w:ascii="Verdana" w:hAnsi="Verdana"/>
          <w:sz w:val="20"/>
          <w:szCs w:val="20"/>
          <w:lang w:val="ru-RU"/>
        </w:rPr>
        <w:t>лександра Великого</w:t>
      </w:r>
      <w:r>
        <w:rPr>
          <w:rFonts w:ascii="Verdana" w:hAnsi="Verdana"/>
          <w:sz w:val="20"/>
          <w:szCs w:val="20"/>
          <w:lang w:val="ru-RU"/>
        </w:rPr>
        <w:t xml:space="preserve"> Синд был подчинен 4-м князьям, позже короткое время образовал </w:t>
      </w:r>
      <w:r w:rsidRPr="0011440E">
        <w:rPr>
          <w:rFonts w:ascii="Verdana" w:hAnsi="Verdana"/>
          <w:b/>
          <w:sz w:val="20"/>
          <w:szCs w:val="20"/>
          <w:lang w:val="ru-RU"/>
        </w:rPr>
        <w:t>провинцию Бактрия</w:t>
      </w:r>
      <w:r>
        <w:rPr>
          <w:rFonts w:ascii="Verdana" w:hAnsi="Verdana"/>
          <w:b/>
          <w:sz w:val="20"/>
          <w:szCs w:val="20"/>
          <w:lang w:val="ru-RU"/>
        </w:rPr>
        <w:t xml:space="preserve">» </w:t>
      </w:r>
      <w:r w:rsidRPr="00450A02">
        <w:rPr>
          <w:rFonts w:ascii="Verdana" w:hAnsi="Verdana"/>
          <w:sz w:val="20"/>
          <w:szCs w:val="20"/>
          <w:lang w:val="ru-RU"/>
        </w:rPr>
        <w:t>(Википедия</w:t>
      </w:r>
      <w:r w:rsidR="00BA1D39">
        <w:rPr>
          <w:rFonts w:ascii="Verdana" w:hAnsi="Verdana"/>
          <w:sz w:val="20"/>
          <w:szCs w:val="20"/>
          <w:lang w:val="ru-RU"/>
        </w:rPr>
        <w:t>, раздел</w:t>
      </w:r>
      <w:r w:rsidRPr="00450A02">
        <w:rPr>
          <w:rFonts w:ascii="Verdana" w:hAnsi="Verdana"/>
          <w:sz w:val="20"/>
          <w:szCs w:val="20"/>
          <w:lang w:val="ru-RU"/>
        </w:rPr>
        <w:t xml:space="preserve"> «Синд»</w:t>
      </w:r>
      <w:r w:rsidR="00BA1D39">
        <w:rPr>
          <w:rFonts w:ascii="Verdana" w:hAnsi="Verdana"/>
          <w:sz w:val="20"/>
          <w:szCs w:val="20"/>
          <w:lang w:val="ru-RU"/>
        </w:rPr>
        <w:t>,</w:t>
      </w:r>
      <w:r w:rsidRPr="00450A02">
        <w:rPr>
          <w:rFonts w:ascii="Verdana" w:hAnsi="Verdana"/>
          <w:sz w:val="20"/>
          <w:szCs w:val="20"/>
          <w:lang w:val="ru-RU"/>
        </w:rPr>
        <w:t xml:space="preserve"> Пакистан).</w:t>
      </w:r>
      <w:r w:rsidR="00717500">
        <w:rPr>
          <w:rFonts w:ascii="Verdana" w:hAnsi="Verdana"/>
          <w:sz w:val="20"/>
          <w:szCs w:val="20"/>
          <w:lang w:val="ru-RU"/>
        </w:rPr>
        <w:t xml:space="preserve"> Получается, что и Бактрия тоже находилась в Индии</w:t>
      </w:r>
      <w:r w:rsidR="00B3589E">
        <w:rPr>
          <w:rFonts w:ascii="Verdana" w:hAnsi="Verdana"/>
          <w:sz w:val="20"/>
          <w:szCs w:val="20"/>
          <w:lang w:val="ru-RU"/>
        </w:rPr>
        <w:t xml:space="preserve">. </w:t>
      </w:r>
      <w:r w:rsidR="001778D7">
        <w:rPr>
          <w:rFonts w:ascii="Verdana" w:hAnsi="Verdana"/>
          <w:sz w:val="20"/>
          <w:szCs w:val="20"/>
          <w:lang w:val="ru-RU"/>
        </w:rPr>
        <w:t xml:space="preserve">С точки зрения традиционной версии истории, Парфия находилась на территории нынешних Ирана, Ирака, Афганистана. Но, </w:t>
      </w:r>
      <w:r w:rsidR="001778D7">
        <w:rPr>
          <w:rFonts w:ascii="Verdana" w:hAnsi="Verdana"/>
          <w:sz w:val="20"/>
          <w:szCs w:val="20"/>
          <w:lang w:val="ru-RU"/>
        </w:rPr>
        <w:lastRenderedPageBreak/>
        <w:t xml:space="preserve">кроме этой Парфии, существовало и... индо-парфянское царство, которое находилось на территории Афганистана и Пакистана. И тут снова появляется дубликат теперь уже Парфянского царства, и снова дубликат связан с Индией. </w:t>
      </w:r>
      <w:r w:rsidR="00B3589E">
        <w:rPr>
          <w:rFonts w:ascii="Verdana" w:hAnsi="Verdana"/>
          <w:sz w:val="20"/>
          <w:szCs w:val="20"/>
          <w:lang w:val="ru-RU"/>
        </w:rPr>
        <w:t>А то, что и Вавилон находился здесь же, разобрано выше</w:t>
      </w:r>
      <w:r w:rsidR="00717500">
        <w:rPr>
          <w:rFonts w:ascii="Verdana" w:hAnsi="Verdana"/>
          <w:sz w:val="20"/>
          <w:szCs w:val="20"/>
          <w:lang w:val="ru-RU"/>
        </w:rPr>
        <w:t>.</w:t>
      </w:r>
      <w:r w:rsidR="00B3589E" w:rsidRPr="00B3589E">
        <w:rPr>
          <w:rFonts w:ascii="Verdana" w:hAnsi="Verdana"/>
          <w:sz w:val="20"/>
          <w:szCs w:val="20"/>
          <w:lang w:val="ru-RU"/>
        </w:rPr>
        <w:t xml:space="preserve"> </w:t>
      </w:r>
    </w:p>
    <w:p w:rsidR="00B32D07" w:rsidRDefault="00B32D07" w:rsidP="00B32D07">
      <w:pPr>
        <w:spacing w:after="0" w:afterAutospacing="0"/>
        <w:ind w:firstLine="720"/>
        <w:jc w:val="both"/>
        <w:rPr>
          <w:rFonts w:ascii="Verdana" w:hAnsi="Verdana"/>
          <w:sz w:val="20"/>
          <w:szCs w:val="20"/>
          <w:lang w:val="ru-RU"/>
        </w:rPr>
      </w:pPr>
      <w:r>
        <w:rPr>
          <w:rFonts w:ascii="Verdana" w:hAnsi="Verdana"/>
          <w:sz w:val="20"/>
          <w:szCs w:val="20"/>
          <w:lang w:val="ru-RU"/>
        </w:rPr>
        <w:t>В работе Арриана</w:t>
      </w:r>
      <w:r w:rsidR="00B33FB1" w:rsidRPr="00B33FB1">
        <w:rPr>
          <w:rFonts w:ascii="Verdana" w:hAnsi="Verdana"/>
          <w:sz w:val="20"/>
          <w:szCs w:val="20"/>
          <w:lang w:val="ru-RU"/>
        </w:rPr>
        <w:t xml:space="preserve"> </w:t>
      </w:r>
      <w:r w:rsidR="00B33FB1">
        <w:rPr>
          <w:rFonts w:ascii="Verdana" w:hAnsi="Verdana"/>
          <w:sz w:val="20"/>
          <w:szCs w:val="20"/>
          <w:lang w:val="ru-RU"/>
        </w:rPr>
        <w:t>«Поход Александра»</w:t>
      </w:r>
      <w:r>
        <w:rPr>
          <w:rFonts w:ascii="Verdana" w:hAnsi="Verdana"/>
          <w:sz w:val="20"/>
          <w:szCs w:val="20"/>
          <w:lang w:val="ru-RU"/>
        </w:rPr>
        <w:t xml:space="preserve"> есть несколько интересных фрагментов, которые прекрасно вписываются в предложенную схему древней географии. Но кроме этих фрагментов, есть эпизоды, которые показывают, как происходило создание новой версии истории древнего мира. </w:t>
      </w:r>
    </w:p>
    <w:p w:rsidR="00B32D07" w:rsidRDefault="00B32D07" w:rsidP="00B32D07">
      <w:pPr>
        <w:spacing w:after="0" w:afterAutospacing="0"/>
        <w:ind w:firstLine="720"/>
        <w:jc w:val="both"/>
        <w:rPr>
          <w:rFonts w:ascii="Verdana" w:hAnsi="Verdana"/>
          <w:sz w:val="20"/>
          <w:szCs w:val="20"/>
          <w:lang w:val="ru-RU"/>
        </w:rPr>
      </w:pPr>
      <w:r>
        <w:rPr>
          <w:rFonts w:ascii="Verdana" w:hAnsi="Verdana"/>
          <w:sz w:val="20"/>
          <w:szCs w:val="20"/>
          <w:lang w:val="ru-RU"/>
        </w:rPr>
        <w:t>Начало грандиозного похода Александра. Он подошел к реке Истр. Там он встречается с кельтами, а дальше</w:t>
      </w:r>
      <w:r w:rsidR="00E42CCC">
        <w:rPr>
          <w:rFonts w:ascii="Verdana" w:hAnsi="Verdana"/>
          <w:sz w:val="20"/>
          <w:szCs w:val="20"/>
          <w:lang w:val="ru-RU"/>
        </w:rPr>
        <w:t xml:space="preserve">, </w:t>
      </w:r>
      <w:r w:rsidR="00E42CCC">
        <w:rPr>
          <w:rFonts w:ascii="Verdana" w:hAnsi="Verdana"/>
          <w:sz w:val="20"/>
          <w:szCs w:val="20"/>
          <w:lang w:val="ru-RU" w:eastAsia="ru-RU"/>
        </w:rPr>
        <w:t>[</w:t>
      </w:r>
      <w:r w:rsidR="00A57855">
        <w:rPr>
          <w:rFonts w:ascii="Verdana" w:hAnsi="Verdana"/>
          <w:sz w:val="20"/>
          <w:szCs w:val="20"/>
          <w:lang w:val="ru-RU" w:eastAsia="ru-RU"/>
        </w:rPr>
        <w:t>4</w:t>
      </w:r>
      <w:r w:rsidR="00E42CCC">
        <w:rPr>
          <w:rFonts w:ascii="Verdana" w:hAnsi="Verdana"/>
          <w:sz w:val="20"/>
          <w:szCs w:val="20"/>
          <w:lang w:val="ru-RU" w:eastAsia="ru-RU"/>
        </w:rPr>
        <w:t>]</w:t>
      </w:r>
      <w:r>
        <w:rPr>
          <w:rFonts w:ascii="Verdana" w:hAnsi="Verdana"/>
          <w:sz w:val="20"/>
          <w:szCs w:val="20"/>
          <w:lang w:val="ru-RU"/>
        </w:rPr>
        <w:t xml:space="preserve">: </w:t>
      </w:r>
      <w:r>
        <w:rPr>
          <w:rFonts w:asciiTheme="majorHAnsi" w:hAnsiTheme="majorHAnsi"/>
          <w:sz w:val="20"/>
          <w:szCs w:val="20"/>
          <w:lang w:val="ru-RU"/>
        </w:rPr>
        <w:t xml:space="preserve">«Он пошел дальше к агрианам и </w:t>
      </w:r>
      <w:r w:rsidRPr="00CC1AAB">
        <w:rPr>
          <w:rFonts w:asciiTheme="majorHAnsi" w:hAnsiTheme="majorHAnsi"/>
          <w:b/>
          <w:sz w:val="20"/>
          <w:szCs w:val="20"/>
          <w:lang w:val="ru-RU"/>
        </w:rPr>
        <w:t>пэонам</w:t>
      </w:r>
      <w:r>
        <w:rPr>
          <w:rFonts w:asciiTheme="majorHAnsi" w:hAnsiTheme="majorHAnsi"/>
          <w:sz w:val="20"/>
          <w:szCs w:val="20"/>
          <w:lang w:val="ru-RU"/>
        </w:rPr>
        <w:t xml:space="preserve">». </w:t>
      </w:r>
      <w:r>
        <w:rPr>
          <w:rFonts w:ascii="Verdana" w:hAnsi="Verdana"/>
          <w:sz w:val="20"/>
          <w:szCs w:val="20"/>
          <w:lang w:val="ru-RU"/>
        </w:rPr>
        <w:t xml:space="preserve">Понятно, что историки давно нашли и агриан и пеонов недалеко от Дуная, и точно знают, кто они такие. Эти племена упоминает и Геродот. Прочитаем у Геродота, что он о них пишет: </w:t>
      </w:r>
      <w:r>
        <w:rPr>
          <w:rFonts w:asciiTheme="majorHAnsi" w:hAnsiTheme="majorHAnsi"/>
          <w:sz w:val="20"/>
          <w:szCs w:val="20"/>
          <w:lang w:val="ru-RU"/>
        </w:rPr>
        <w:t xml:space="preserve">«Племена же у горы Пангея — доберы, агрианы, одоманты — и племена на самом озере Прасиада вообще не были покорены Мегабазом. Он пытался, правда, изгнать также и племена, жившие на самом озере. А живут эти племена вот как: среди озера стоит на высоких опорных сваях связанный [из досок] помост, куда ведет с суши узкий проход по одному мостику. А сваи, подпирающие помост, забивало в древние времена сообща все племя. Впоследствии же был введен вот такой обычай: каждый собирающийся жениться должен принести с горы под названием Орбел и вколотить за одну женщину по три опорных сваи. Но у каждого пеона много жен. Живут же </w:t>
      </w:r>
      <w:r w:rsidRPr="00CC1AAB">
        <w:rPr>
          <w:rFonts w:asciiTheme="majorHAnsi" w:hAnsiTheme="majorHAnsi"/>
          <w:b/>
          <w:sz w:val="20"/>
          <w:szCs w:val="20"/>
          <w:lang w:val="ru-RU"/>
        </w:rPr>
        <w:t>пеоны</w:t>
      </w:r>
      <w:r>
        <w:rPr>
          <w:rFonts w:asciiTheme="majorHAnsi" w:hAnsiTheme="majorHAnsi"/>
          <w:sz w:val="20"/>
          <w:szCs w:val="20"/>
          <w:lang w:val="ru-RU"/>
        </w:rPr>
        <w:t xml:space="preserve"> там вот как: у каждого есть на этом помосте хижина, где он живет, с люком, [проделанным] в помосте и ведущим в озеро. Маленьких детей они привязывают за ногу веревкой, чтобы те не упали в воду. Своих коней и вьючный скот они кормят рыбой. Рыбы там так много, что если открыть люк и опустить [в озеро] пустую корзину, то спустя немного времени вытащишь ее, полную рыбы»</w:t>
      </w:r>
      <w:r>
        <w:rPr>
          <w:rFonts w:ascii="Verdana" w:hAnsi="Verdana"/>
          <w:sz w:val="20"/>
          <w:szCs w:val="20"/>
          <w:lang w:val="ru-RU"/>
        </w:rPr>
        <w:t>. Но, именно так, люди до сих пор живут и ловят рыбу, например, во Вьетнаме</w:t>
      </w:r>
      <w:r w:rsidR="00CC1AAB">
        <w:rPr>
          <w:rFonts w:ascii="Verdana" w:hAnsi="Verdana"/>
          <w:sz w:val="20"/>
          <w:szCs w:val="20"/>
          <w:lang w:val="ru-RU"/>
        </w:rPr>
        <w:t>, на севере Индии</w:t>
      </w:r>
      <w:r w:rsidR="00E42CCC">
        <w:rPr>
          <w:rFonts w:ascii="Verdana" w:hAnsi="Verdana"/>
          <w:sz w:val="20"/>
          <w:szCs w:val="20"/>
          <w:lang w:val="ru-RU"/>
        </w:rPr>
        <w:t xml:space="preserve"> (вполне возможно, что в этом фрагменте описан нынешний Шринагар</w:t>
      </w:r>
      <w:r w:rsidR="00EE692E">
        <w:rPr>
          <w:rFonts w:ascii="Verdana" w:hAnsi="Verdana"/>
          <w:sz w:val="20"/>
          <w:szCs w:val="20"/>
          <w:lang w:val="ru-RU"/>
        </w:rPr>
        <w:t xml:space="preserve"> в Кашмире</w:t>
      </w:r>
      <w:r w:rsidR="007B58B1">
        <w:rPr>
          <w:rFonts w:ascii="Verdana" w:hAnsi="Verdana"/>
          <w:sz w:val="20"/>
          <w:szCs w:val="20"/>
          <w:lang w:val="ru-RU"/>
        </w:rPr>
        <w:t xml:space="preserve">, на сайте </w:t>
      </w:r>
      <w:r w:rsidR="007B58B1">
        <w:rPr>
          <w:rFonts w:ascii="Verdana" w:hAnsi="Verdana"/>
          <w:sz w:val="20"/>
          <w:szCs w:val="20"/>
        </w:rPr>
        <w:t>ru</w:t>
      </w:r>
      <w:r w:rsidR="007B58B1" w:rsidRPr="007B58B1">
        <w:rPr>
          <w:rFonts w:ascii="Verdana" w:hAnsi="Verdana"/>
          <w:sz w:val="20"/>
          <w:szCs w:val="20"/>
          <w:lang w:val="ru-RU"/>
        </w:rPr>
        <w:t>-</w:t>
      </w:r>
      <w:r w:rsidR="007B58B1">
        <w:rPr>
          <w:rFonts w:ascii="Verdana" w:hAnsi="Verdana"/>
          <w:sz w:val="20"/>
          <w:szCs w:val="20"/>
        </w:rPr>
        <w:t>travel</w:t>
      </w:r>
      <w:r w:rsidR="007B58B1" w:rsidRPr="007B58B1">
        <w:rPr>
          <w:rFonts w:ascii="Verdana" w:hAnsi="Verdana"/>
          <w:sz w:val="20"/>
          <w:szCs w:val="20"/>
          <w:lang w:val="ru-RU"/>
        </w:rPr>
        <w:t>.</w:t>
      </w:r>
      <w:r w:rsidR="007B58B1">
        <w:rPr>
          <w:rFonts w:ascii="Verdana" w:hAnsi="Verdana"/>
          <w:sz w:val="20"/>
          <w:szCs w:val="20"/>
        </w:rPr>
        <w:t>livejournal</w:t>
      </w:r>
      <w:r w:rsidR="007B58B1" w:rsidRPr="007B58B1">
        <w:rPr>
          <w:rFonts w:ascii="Verdana" w:hAnsi="Verdana"/>
          <w:sz w:val="20"/>
          <w:szCs w:val="20"/>
          <w:lang w:val="ru-RU"/>
        </w:rPr>
        <w:t>.</w:t>
      </w:r>
      <w:r w:rsidR="007B58B1">
        <w:rPr>
          <w:rFonts w:ascii="Verdana" w:hAnsi="Verdana"/>
          <w:sz w:val="20"/>
          <w:szCs w:val="20"/>
        </w:rPr>
        <w:t>com</w:t>
      </w:r>
      <w:r w:rsidR="007B58B1" w:rsidRPr="007B58B1">
        <w:rPr>
          <w:rFonts w:ascii="Verdana" w:hAnsi="Verdana"/>
          <w:sz w:val="20"/>
          <w:szCs w:val="20"/>
          <w:lang w:val="ru-RU"/>
        </w:rPr>
        <w:t xml:space="preserve"> </w:t>
      </w:r>
      <w:r w:rsidR="007B58B1">
        <w:rPr>
          <w:rFonts w:ascii="Verdana" w:hAnsi="Verdana"/>
          <w:sz w:val="20"/>
          <w:szCs w:val="20"/>
          <w:lang w:val="ru-RU"/>
        </w:rPr>
        <w:t xml:space="preserve">в разделе «Путешествия и прочее», есть статья «Кашмир», </w:t>
      </w:r>
      <w:r w:rsidR="007B58B1">
        <w:rPr>
          <w:rFonts w:ascii="Verdana" w:hAnsi="Verdana"/>
          <w:sz w:val="20"/>
          <w:szCs w:val="20"/>
          <w:lang w:val="ru-RU"/>
        </w:rPr>
        <w:lastRenderedPageBreak/>
        <w:t>где есть картинки таких домов</w:t>
      </w:r>
      <w:r w:rsidR="00EE692E">
        <w:rPr>
          <w:rFonts w:ascii="Verdana" w:hAnsi="Verdana"/>
          <w:sz w:val="20"/>
          <w:szCs w:val="20"/>
          <w:lang w:val="ru-RU"/>
        </w:rPr>
        <w:t>)</w:t>
      </w:r>
      <w:r>
        <w:rPr>
          <w:rFonts w:ascii="Verdana" w:hAnsi="Verdana"/>
          <w:sz w:val="20"/>
          <w:szCs w:val="20"/>
          <w:lang w:val="ru-RU"/>
        </w:rPr>
        <w:t>. И, конечно, не заметить сходства названия племени агриан с агарянами (библейская египтянка Агарь, мусульмане) просто невозможно.</w:t>
      </w:r>
    </w:p>
    <w:p w:rsidR="000A49B1" w:rsidRDefault="00B32D07" w:rsidP="000A49B1">
      <w:pPr>
        <w:tabs>
          <w:tab w:val="left" w:pos="1896"/>
        </w:tabs>
        <w:spacing w:after="0" w:afterAutospacing="0"/>
        <w:ind w:firstLine="720"/>
        <w:jc w:val="both"/>
        <w:rPr>
          <w:rFonts w:asciiTheme="majorHAnsi" w:hAnsiTheme="majorHAnsi"/>
          <w:sz w:val="20"/>
          <w:szCs w:val="20"/>
          <w:lang w:val="ru-RU"/>
        </w:rPr>
      </w:pPr>
      <w:r>
        <w:rPr>
          <w:rFonts w:ascii="Verdana" w:hAnsi="Verdana"/>
          <w:sz w:val="20"/>
          <w:szCs w:val="20"/>
          <w:lang w:val="ru-RU"/>
        </w:rPr>
        <w:t>Интересно описание Тира</w:t>
      </w:r>
      <w:r w:rsidR="00EE692E">
        <w:rPr>
          <w:rFonts w:ascii="Verdana" w:hAnsi="Verdana"/>
          <w:sz w:val="20"/>
          <w:szCs w:val="20"/>
          <w:lang w:val="ru-RU"/>
        </w:rPr>
        <w:t xml:space="preserve">, </w:t>
      </w:r>
      <w:r w:rsidR="00EE692E">
        <w:rPr>
          <w:rFonts w:ascii="Verdana" w:hAnsi="Verdana"/>
          <w:sz w:val="20"/>
          <w:szCs w:val="20"/>
          <w:lang w:val="ru-RU" w:eastAsia="ru-RU"/>
        </w:rPr>
        <w:t>[</w:t>
      </w:r>
      <w:r w:rsidR="00A57855">
        <w:rPr>
          <w:rFonts w:ascii="Verdana" w:hAnsi="Verdana"/>
          <w:sz w:val="20"/>
          <w:szCs w:val="20"/>
          <w:lang w:val="ru-RU" w:eastAsia="ru-RU"/>
        </w:rPr>
        <w:t>4</w:t>
      </w:r>
      <w:r w:rsidR="00EE692E">
        <w:rPr>
          <w:rFonts w:ascii="Verdana" w:hAnsi="Verdana"/>
          <w:sz w:val="20"/>
          <w:szCs w:val="20"/>
          <w:lang w:val="ru-RU" w:eastAsia="ru-RU"/>
        </w:rPr>
        <w:t>]</w:t>
      </w:r>
      <w:r>
        <w:rPr>
          <w:rFonts w:ascii="Verdana" w:hAnsi="Verdana"/>
          <w:sz w:val="20"/>
          <w:szCs w:val="20"/>
          <w:lang w:val="ru-RU"/>
        </w:rPr>
        <w:t xml:space="preserve">: </w:t>
      </w:r>
      <w:r>
        <w:rPr>
          <w:rFonts w:asciiTheme="majorHAnsi" w:hAnsiTheme="majorHAnsi"/>
          <w:sz w:val="20"/>
          <w:szCs w:val="20"/>
          <w:lang w:val="ru-RU"/>
        </w:rPr>
        <w:t xml:space="preserve">«…Осада Тира представлялась большим делом. Город этот был расположен на острове, укреплен со всех сторон высокими стенами, а положение на море благоприятствовало тогда тирийцам, потому что на море господствовали еще персы и у самих тирийцев было много судов. И все-таки Александр овладел Тиром. Он решил соединить насыпью материк с городом. </w:t>
      </w:r>
      <w:r w:rsidRPr="003E2E52">
        <w:rPr>
          <w:rFonts w:asciiTheme="majorHAnsi" w:hAnsiTheme="majorHAnsi"/>
          <w:b/>
          <w:sz w:val="20"/>
          <w:szCs w:val="20"/>
          <w:lang w:val="ru-RU"/>
        </w:rPr>
        <w:t>Морское дно в проходе между ними было вязким; около материка было илисто и мелко; около же города, где всего глубже, глубина достигала самое большее 3 оргий.</w:t>
      </w:r>
      <w:r>
        <w:rPr>
          <w:rFonts w:asciiTheme="majorHAnsi" w:hAnsiTheme="majorHAnsi"/>
          <w:sz w:val="20"/>
          <w:szCs w:val="20"/>
          <w:lang w:val="ru-RU"/>
        </w:rPr>
        <w:t xml:space="preserve"> Имелось тут же </w:t>
      </w:r>
      <w:r w:rsidRPr="003E2E52">
        <w:rPr>
          <w:rFonts w:asciiTheme="majorHAnsi" w:hAnsiTheme="majorHAnsi"/>
          <w:b/>
          <w:sz w:val="20"/>
          <w:szCs w:val="20"/>
          <w:lang w:val="ru-RU"/>
        </w:rPr>
        <w:t>множество камней и лесного материала</w:t>
      </w:r>
      <w:r>
        <w:rPr>
          <w:rFonts w:asciiTheme="majorHAnsi" w:hAnsiTheme="majorHAnsi"/>
          <w:sz w:val="20"/>
          <w:szCs w:val="20"/>
          <w:lang w:val="ru-RU"/>
        </w:rPr>
        <w:t xml:space="preserve">, который накладывали поверх камней. Нетрудно было вбивать колья в ил, и самый этот ил оказался связывающим веществом, которое не позволяло камням сдвигаться с места». </w:t>
      </w:r>
      <w:r>
        <w:rPr>
          <w:rFonts w:ascii="Verdana" w:hAnsi="Verdana"/>
          <w:sz w:val="20"/>
          <w:szCs w:val="20"/>
          <w:lang w:val="ru-RU"/>
        </w:rPr>
        <w:t>Сравним это описание с описание в Википедии:</w:t>
      </w:r>
      <w:r>
        <w:rPr>
          <w:rFonts w:asciiTheme="majorHAnsi" w:hAnsiTheme="majorHAnsi"/>
          <w:sz w:val="20"/>
          <w:szCs w:val="20"/>
          <w:lang w:val="ru-RU"/>
        </w:rPr>
        <w:t xml:space="preserve"> «В настоящее время стоящий на месте Тира Сур ― городок, расположенный на севере бывшего острова, теперь соединенного с берегом, не имеющий особого экономического значения…». </w:t>
      </w:r>
      <w:r w:rsidR="00EA7B5A" w:rsidRPr="00EA7B5A">
        <w:rPr>
          <w:rFonts w:ascii="Verdana" w:hAnsi="Verdana"/>
          <w:sz w:val="20"/>
          <w:szCs w:val="20"/>
          <w:lang w:val="ru-RU"/>
        </w:rPr>
        <w:t xml:space="preserve">(3 оргия ― меньше 6 метров, </w:t>
      </w:r>
      <w:r w:rsidR="00EA7B5A">
        <w:rPr>
          <w:rFonts w:ascii="Verdana" w:hAnsi="Verdana"/>
          <w:sz w:val="20"/>
          <w:szCs w:val="20"/>
          <w:lang w:val="ru-RU"/>
        </w:rPr>
        <w:t>но</w:t>
      </w:r>
      <w:r w:rsidR="00EA7B5A" w:rsidRPr="00EA7B5A">
        <w:rPr>
          <w:rFonts w:ascii="Verdana" w:hAnsi="Verdana"/>
          <w:sz w:val="20"/>
          <w:szCs w:val="20"/>
          <w:lang w:val="ru-RU"/>
        </w:rPr>
        <w:t xml:space="preserve"> реально</w:t>
      </w:r>
      <w:r w:rsidR="00EA7B5A">
        <w:rPr>
          <w:rFonts w:ascii="Verdana" w:hAnsi="Verdana"/>
          <w:sz w:val="20"/>
          <w:szCs w:val="20"/>
          <w:lang w:val="ru-RU"/>
        </w:rPr>
        <w:t xml:space="preserve"> глубина была</w:t>
      </w:r>
      <w:r w:rsidR="00EA7B5A" w:rsidRPr="00EA7B5A">
        <w:rPr>
          <w:rFonts w:ascii="Verdana" w:hAnsi="Verdana"/>
          <w:sz w:val="20"/>
          <w:szCs w:val="20"/>
          <w:lang w:val="ru-RU"/>
        </w:rPr>
        <w:t xml:space="preserve"> намного меньше, см. </w:t>
      </w:r>
      <w:r w:rsidR="000A49B1">
        <w:rPr>
          <w:rFonts w:ascii="Verdana" w:hAnsi="Verdana"/>
          <w:sz w:val="20"/>
          <w:szCs w:val="20"/>
          <w:lang w:val="ru-RU" w:eastAsia="uk-UA"/>
        </w:rPr>
        <w:t>в книге «От Троянской войны до Чингисхана» раздел</w:t>
      </w:r>
      <w:r w:rsidR="000A49B1" w:rsidRPr="002B4E6E">
        <w:rPr>
          <w:rFonts w:ascii="Verdana" w:hAnsi="Verdana"/>
          <w:sz w:val="20"/>
          <w:szCs w:val="20"/>
          <w:lang w:val="ru-RU" w:eastAsia="uk-UA"/>
        </w:rPr>
        <w:t xml:space="preserve"> </w:t>
      </w:r>
      <w:r w:rsidR="000A49B1">
        <w:rPr>
          <w:rFonts w:ascii="Verdana" w:hAnsi="Verdana"/>
          <w:sz w:val="20"/>
          <w:szCs w:val="20"/>
          <w:lang w:val="ru-RU" w:eastAsia="uk-UA"/>
        </w:rPr>
        <w:t>«Понт, Меотида»</w:t>
      </w:r>
      <w:r w:rsidR="00EA7B5A" w:rsidRPr="00EA7B5A">
        <w:rPr>
          <w:rFonts w:ascii="Verdana" w:hAnsi="Verdana"/>
          <w:sz w:val="20"/>
          <w:szCs w:val="20"/>
          <w:lang w:val="ru-RU"/>
        </w:rPr>
        <w:t>).</w:t>
      </w:r>
      <w:r w:rsidR="00EA7B5A">
        <w:rPr>
          <w:rFonts w:asciiTheme="majorHAnsi" w:hAnsiTheme="majorHAnsi"/>
          <w:sz w:val="20"/>
          <w:szCs w:val="20"/>
          <w:lang w:val="ru-RU"/>
        </w:rPr>
        <w:t xml:space="preserve"> </w:t>
      </w:r>
    </w:p>
    <w:p w:rsidR="00B32D07" w:rsidRDefault="00B32D07" w:rsidP="000A49B1">
      <w:pPr>
        <w:tabs>
          <w:tab w:val="left" w:pos="1896"/>
        </w:tabs>
        <w:spacing w:after="0" w:afterAutospacing="0"/>
        <w:ind w:firstLine="720"/>
        <w:jc w:val="both"/>
        <w:rPr>
          <w:rFonts w:ascii="Verdana" w:hAnsi="Verdana"/>
          <w:sz w:val="20"/>
          <w:szCs w:val="20"/>
          <w:lang w:val="ru-RU"/>
        </w:rPr>
      </w:pPr>
      <w:r>
        <w:rPr>
          <w:rFonts w:ascii="Verdana" w:hAnsi="Verdana"/>
          <w:sz w:val="20"/>
          <w:szCs w:val="20"/>
          <w:lang w:val="ru-RU"/>
        </w:rPr>
        <w:t xml:space="preserve">Детали однозначно выдают тот факт, что Сур, который находится возле Бейрута, никакого отношения к легендарному Тиру не имеет. Побережье Средиземного моря в тех местах каменистое, никакого ила там нет, как нет никакого лесного материала, тем более в большом количестве тут никогда не было. Зато все это можно найти на северо-западе Индии ― и илистый берег, и острова, и древесина. Другое дело, что </w:t>
      </w:r>
      <w:r w:rsidR="00886D7C">
        <w:rPr>
          <w:rFonts w:ascii="Verdana" w:hAnsi="Verdana"/>
          <w:sz w:val="20"/>
          <w:szCs w:val="20"/>
          <w:lang w:val="ru-RU"/>
        </w:rPr>
        <w:t>географическая картина</w:t>
      </w:r>
      <w:r>
        <w:rPr>
          <w:rFonts w:ascii="Verdana" w:hAnsi="Verdana"/>
          <w:sz w:val="20"/>
          <w:szCs w:val="20"/>
          <w:lang w:val="ru-RU"/>
        </w:rPr>
        <w:t xml:space="preserve"> постоянно меняется и сегодня найти там Тир совсем не просто, еще и потому, что больших и древних городов там много.</w:t>
      </w:r>
    </w:p>
    <w:p w:rsidR="00B32D07" w:rsidRDefault="00B32D07" w:rsidP="00B32D07">
      <w:pPr>
        <w:spacing w:after="0" w:afterAutospacing="0"/>
        <w:ind w:firstLine="720"/>
        <w:jc w:val="both"/>
        <w:rPr>
          <w:rFonts w:asciiTheme="majorHAnsi" w:hAnsiTheme="majorHAnsi"/>
          <w:sz w:val="20"/>
          <w:szCs w:val="20"/>
          <w:lang w:val="ru-RU" w:eastAsia="uk-UA"/>
        </w:rPr>
      </w:pPr>
      <w:r>
        <w:rPr>
          <w:rFonts w:asciiTheme="majorHAnsi" w:hAnsiTheme="majorHAnsi"/>
          <w:sz w:val="20"/>
          <w:szCs w:val="20"/>
          <w:lang w:val="ru-RU"/>
        </w:rPr>
        <w:t xml:space="preserve"> «Александр пошел на Египет, куда первоначально и собирался, и, выступив из Газы, на седьмой день прибыл в египетский город Пелусий. Флот его из Финикии направился также в Египет, и он застал свои корабли уже в Пелусийской гавани. (2) У Мазака, перса, которого Дарий поставил сатрапом </w:t>
      </w:r>
      <w:r>
        <w:rPr>
          <w:rFonts w:asciiTheme="majorHAnsi" w:hAnsiTheme="majorHAnsi"/>
          <w:sz w:val="20"/>
          <w:szCs w:val="20"/>
          <w:lang w:val="ru-RU"/>
        </w:rPr>
        <w:lastRenderedPageBreak/>
        <w:t xml:space="preserve">Египта, не было персидского войска, и он, узнав об исходе сражения при Иссе, о позорном бегстве Дария и захвате Александром Сирии, Финикии и значительной части Аравии, беспрепятственно впустил Александра в страну и ее города. (3) Он ввел в Пелусий гарнизон; кораблям велел подняться по реке до Мемфиса, а сам отправился к Гелиополю. Нил оставался у него справа; земли, через которые пролегала его дорога, добровольно покорялись ему. </w:t>
      </w:r>
      <w:r>
        <w:rPr>
          <w:rFonts w:asciiTheme="majorHAnsi" w:hAnsiTheme="majorHAnsi"/>
          <w:b/>
          <w:sz w:val="20"/>
          <w:szCs w:val="20"/>
          <w:lang w:val="ru-RU"/>
        </w:rPr>
        <w:t>Пересекши пустыню, он явился в Гелиополь</w:t>
      </w:r>
      <w:r>
        <w:rPr>
          <w:rFonts w:asciiTheme="majorHAnsi" w:hAnsiTheme="majorHAnsi"/>
          <w:sz w:val="20"/>
          <w:szCs w:val="20"/>
          <w:lang w:val="ru-RU"/>
        </w:rPr>
        <w:t xml:space="preserve">, (4) а оттуда, переправившись через реку, прибыл в Мемфис, где принес жертву разным богам, в том числе и Апису, и установил празднество с состязаниями гимнастическими и мусическими. На него съехались знаменитости из Эллады. Из Мемфиса он поплыл вниз по реке к морю, взяв с собой щитоносцев, лучников, агриан, а из всадников царскую </w:t>
      </w:r>
      <w:r w:rsidR="008A13EC">
        <w:rPr>
          <w:rFonts w:asciiTheme="majorHAnsi" w:hAnsiTheme="majorHAnsi"/>
          <w:sz w:val="20"/>
          <w:szCs w:val="20"/>
          <w:lang w:val="ru-RU"/>
        </w:rPr>
        <w:t>с</w:t>
      </w:r>
      <w:r>
        <w:rPr>
          <w:rFonts w:asciiTheme="majorHAnsi" w:hAnsiTheme="majorHAnsi"/>
          <w:sz w:val="20"/>
          <w:szCs w:val="20"/>
          <w:lang w:val="ru-RU"/>
        </w:rPr>
        <w:t>илу, составленную из "друзей". (5) Придя в Каноп, он проплыл кругом залива Мариа и вышел там, где сейчас находится город Александрия, названный по имени Александра…».</w:t>
      </w:r>
    </w:p>
    <w:p w:rsidR="00B32D07" w:rsidRDefault="00B32D07" w:rsidP="00B32D07">
      <w:pPr>
        <w:spacing w:after="0" w:afterAutospacing="0"/>
        <w:ind w:firstLine="720"/>
        <w:jc w:val="both"/>
        <w:rPr>
          <w:rFonts w:asciiTheme="majorHAnsi" w:hAnsiTheme="majorHAnsi"/>
          <w:sz w:val="20"/>
          <w:szCs w:val="20"/>
          <w:lang w:val="ru-RU"/>
        </w:rPr>
      </w:pPr>
      <w:r>
        <w:rPr>
          <w:rFonts w:ascii="Verdana" w:hAnsi="Verdana"/>
          <w:sz w:val="20"/>
          <w:szCs w:val="20"/>
          <w:lang w:val="ru-RU"/>
        </w:rPr>
        <w:t>«</w:t>
      </w:r>
      <w:r>
        <w:rPr>
          <w:rFonts w:asciiTheme="majorHAnsi" w:hAnsiTheme="majorHAnsi"/>
          <w:sz w:val="20"/>
          <w:szCs w:val="20"/>
          <w:lang w:val="ru-RU"/>
        </w:rPr>
        <w:t xml:space="preserve">В это время приплыл в Египет Гегелох и сообщил Александру, что тенедосцы отпали от персов и перешли на его сторону… Аполлонида же и хиосцев, его сподвижников, отправил в египетский город Элефантину под строгой охраной… Область, где находится храм Аммона, представляет собой кругом сплошь песчаную безводную пустыню, среди которой находится небольшое пространство (в самом широком месте оно простирается самое большее на 40 стадий), сплошь засаженное плодовыми деревьями, маслинами и финиковыми пальмами, и единственное в окрестности, где бывает роса. (2) Ключ, бьющий здесь, ничем не похож на ключи, которые бьют в других местах. В полдень вода в нем холодна на вкус, а на осязание кажется совсем ледяной. Когда солнце склоняется к вечеру, она становится теплее, от вечера и до полуночи все теплеет, и в полночь делается совершенно горячей. С полуночи она постепенно охлаждается, на рассвете она уже холодна и в полдень совершенно ледяная. Эти изменения совершаются постепенно и каждый день. (3) Есть там и соль, которую уже в готовом виде выкапывают из земли. Жрецы Аммона привозят ее в Египет. Отправляясь туда, они кладут ее в корзиночки, сплетенные из листьев финиковой пальмы, в подарок царю или кому другому. (4) Зерна у них крупные (попадались больше чем в три пальца) и чистые, как хрусталь. Египтяне и прочие благочестивые люди пользуются этой солью при жертвоприношениях, считая, что она чище морской. (5) </w:t>
      </w:r>
      <w:r>
        <w:rPr>
          <w:rFonts w:asciiTheme="majorHAnsi" w:hAnsiTheme="majorHAnsi"/>
          <w:sz w:val="20"/>
          <w:szCs w:val="20"/>
          <w:lang w:val="ru-RU"/>
        </w:rPr>
        <w:lastRenderedPageBreak/>
        <w:t xml:space="preserve">Александр пришел в изумление и восторг от этого места; он вопросил бога и, услышав ответ, который, по его словам, пришелся ему по душе, вернулся в Египет той же самой дорогой, как рассказывает Аристобул. Птолемей, сын Лага, говорит, что он пошел другой - прямо на Мемфис….» </w:t>
      </w:r>
    </w:p>
    <w:p w:rsidR="00B32D07" w:rsidRDefault="00B32D07" w:rsidP="00B32D07">
      <w:pPr>
        <w:spacing w:after="0" w:afterAutospacing="0"/>
        <w:ind w:firstLine="720"/>
        <w:jc w:val="both"/>
        <w:rPr>
          <w:rFonts w:asciiTheme="majorHAnsi" w:hAnsiTheme="majorHAnsi"/>
          <w:sz w:val="20"/>
          <w:szCs w:val="20"/>
          <w:lang w:val="ru-RU" w:eastAsia="uk-UA"/>
        </w:rPr>
      </w:pPr>
      <w:r>
        <w:rPr>
          <w:rFonts w:ascii="Verdana" w:hAnsi="Verdana"/>
          <w:sz w:val="20"/>
          <w:szCs w:val="20"/>
          <w:lang w:val="ru-RU"/>
        </w:rPr>
        <w:t>Сравните этот фрагмент с описанием Геродота</w:t>
      </w:r>
      <w:r w:rsidR="00EE692E">
        <w:rPr>
          <w:rFonts w:ascii="Verdana" w:hAnsi="Verdana"/>
          <w:sz w:val="20"/>
          <w:szCs w:val="20"/>
          <w:lang w:val="ru-RU"/>
        </w:rPr>
        <w:t xml:space="preserve">, </w:t>
      </w:r>
      <w:r w:rsidR="00EE692E">
        <w:rPr>
          <w:rFonts w:ascii="Verdana" w:hAnsi="Verdana"/>
          <w:sz w:val="20"/>
          <w:szCs w:val="20"/>
          <w:lang w:val="ru-RU" w:eastAsia="ru-RU"/>
        </w:rPr>
        <w:t>[1</w:t>
      </w:r>
      <w:r w:rsidR="00A57855">
        <w:rPr>
          <w:rFonts w:ascii="Verdana" w:hAnsi="Verdana"/>
          <w:sz w:val="20"/>
          <w:szCs w:val="20"/>
          <w:lang w:val="ru-RU" w:eastAsia="ru-RU"/>
        </w:rPr>
        <w:t>8</w:t>
      </w:r>
      <w:r w:rsidR="00EE692E">
        <w:rPr>
          <w:rFonts w:ascii="Verdana" w:hAnsi="Verdana"/>
          <w:sz w:val="20"/>
          <w:szCs w:val="20"/>
          <w:lang w:val="ru-RU" w:eastAsia="ru-RU"/>
        </w:rPr>
        <w:t>]</w:t>
      </w:r>
      <w:r>
        <w:rPr>
          <w:rFonts w:asciiTheme="majorHAnsi" w:hAnsiTheme="majorHAnsi"/>
          <w:sz w:val="20"/>
          <w:szCs w:val="20"/>
          <w:lang w:val="ru-RU"/>
        </w:rPr>
        <w:t>: «В этой пустыне приблизительно на расстоянии десяти дней пути друг от друга встречаются на холмах огромные глыбы соли. На вершине каждого холма изнутри соляной глыбы бьет ключом источник холодной пресной воды. Вокруг этого соляного холма со стороны пустыни и к югу от области диких зверей еще обитают самые отдаленные ливийские племена. Сначала идут яммонии в десяти днях пути от Фив со святилищем Зевса Фиванского. Ведь, как я уже сказал выше, статуя Зевса в Фивах имеет также баранью голову. У аммониев есть и другой источник воды. Утром эта вода тепловатая, около времени, когда рынок наполняется народом</w:t>
      </w:r>
      <w:r w:rsidR="008A13EC">
        <w:rPr>
          <w:rFonts w:asciiTheme="majorHAnsi" w:hAnsiTheme="majorHAnsi"/>
          <w:sz w:val="20"/>
          <w:szCs w:val="20"/>
          <w:lang w:val="ru-RU"/>
        </w:rPr>
        <w:t>,</w:t>
      </w:r>
      <w:r>
        <w:rPr>
          <w:rFonts w:asciiTheme="majorHAnsi" w:hAnsiTheme="majorHAnsi"/>
          <w:sz w:val="20"/>
          <w:szCs w:val="20"/>
          <w:lang w:val="ru-RU"/>
        </w:rPr>
        <w:t xml:space="preserve"> она становится холоднее, а в полдень — совершенно холодной. Тогда они поливают свои сады. Когда день идет уже к концу, вода делается менее холодной, а после захода солнца вновь становится тепловатой. До полуночи вода делается все более и более горячей: тогда она кипит и клокочет. После полуночи и до зари вода постепенно остывает. Источник этот называется Солнечным. От области аммониев, пройдя далее по холмистой пустыне еще десять дней пути, придешь опять к такому же соляному холму, как у аммониев, и к источнику. И вокруг этого источника живут люди. Местность эта называется Авгилы. Сюда приходят насамоны для сбора фиников. Далее в десяти днях пути от Авгил — опять соляной холм с источником и множеством плодоносных финиковых пальм, как и в других оазисах». </w:t>
      </w:r>
      <w:r>
        <w:rPr>
          <w:rFonts w:ascii="Verdana" w:hAnsi="Verdana"/>
          <w:sz w:val="20"/>
          <w:szCs w:val="20"/>
          <w:lang w:val="ru-RU"/>
        </w:rPr>
        <w:t>Понятно, что Арриан «позаимствовал» этот фрагмент у Геродота. Но описание Геродота мы отнесли к Индии. Но оказывается и у Арриана есть фрагмент, который подтверждает нашу версию, об этом фрагменте чуть ниже.</w:t>
      </w:r>
    </w:p>
    <w:p w:rsidR="00B32D07" w:rsidRDefault="00B32D07" w:rsidP="00DA0E99">
      <w:pPr>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 xml:space="preserve">«Говорят, что Александр разделил власть над Египтом между многими людьми, восхищаясь природой этой страны, которая представляла собой естественную крепость: поэтому он и счел небезопасным вручить управление всего Египта одному человеку. Римляне, думается мне, научились от Александра зорко следить за Египтом: поэтому и посылают они туда наместниками не сенаторов, а только людей из всаднического сословия…. </w:t>
      </w:r>
      <w:r>
        <w:rPr>
          <w:rFonts w:asciiTheme="majorHAnsi" w:hAnsiTheme="majorHAnsi"/>
          <w:sz w:val="20"/>
          <w:szCs w:val="20"/>
          <w:lang w:val="ru-RU"/>
        </w:rPr>
        <w:lastRenderedPageBreak/>
        <w:t xml:space="preserve">Александр с первыми признаками весны вышел из Мемфиса в Финикию: </w:t>
      </w:r>
      <w:r>
        <w:rPr>
          <w:rFonts w:asciiTheme="majorHAnsi" w:hAnsiTheme="majorHAnsi"/>
          <w:b/>
          <w:sz w:val="20"/>
          <w:szCs w:val="20"/>
          <w:lang w:val="ru-RU"/>
        </w:rPr>
        <w:t>через Нил у Мемфиса и через все его каналы</w:t>
      </w:r>
      <w:r>
        <w:rPr>
          <w:rFonts w:asciiTheme="majorHAnsi" w:hAnsiTheme="majorHAnsi"/>
          <w:sz w:val="20"/>
          <w:szCs w:val="20"/>
          <w:lang w:val="ru-RU"/>
        </w:rPr>
        <w:t xml:space="preserve"> были переброшены мосты. Прибыв в Тир, он уже застал там свой флот… Оттуда он двинулся внутрь материка через так называемое Междуречье; Евфрат и горы Армении остались слева. От Евфрата он не пошел прямо на Вавилон, потому что по другой дороге войско могло в изобилии достать все: тут была и трава для лошадей, и съестные припасы для солдат; к тому же и зной здесь был не таким жгучим. (4) В пути было захвачено несколько Дариевых воинов, которых послали в разных направлениях на разведку; они сообщили, что Дарий стоит у реки Тигра и что он решил не допустить Александра к переправе… Из людей Александра было убито человек 100; лошадей же от ран и от того, что они надорвались при преследовании, пало больше тысячи ― почти половина конного состава в коннице "друзей". У варваров, говорят, погибло до 30000 человек; в плен же было взято гораздо больше; взяты были и слоны, и колесницы, которых не изрубили в бою… В Мидию Дарий бежал потому, что, по его расчетам, Александр после сражения направится в Сузы и Вавилон: места там сплошь заселены; дорога для обоза нетрудная, а Вавилон и Сузы представляются, конечно, наградой за невзгоды и трудности войны. В Мидию же пройти большому войску трудно… Затем он отправился в Сузы… До Суз Александр дошел из Вавилона за 20 дней».</w:t>
      </w:r>
    </w:p>
    <w:p w:rsidR="00B32D07" w:rsidRDefault="00B32D07" w:rsidP="00B32D07">
      <w:pPr>
        <w:spacing w:after="0" w:afterAutospacing="0"/>
        <w:ind w:firstLine="720"/>
        <w:jc w:val="both"/>
        <w:rPr>
          <w:rFonts w:ascii="Verdana" w:hAnsi="Verdana"/>
          <w:sz w:val="20"/>
          <w:szCs w:val="20"/>
          <w:lang w:eastAsia="uk-UA"/>
        </w:rPr>
      </w:pPr>
      <w:r>
        <w:rPr>
          <w:rFonts w:ascii="Verdana" w:hAnsi="Verdana"/>
          <w:sz w:val="20"/>
          <w:szCs w:val="20"/>
          <w:lang w:val="ru-RU" w:eastAsia="uk-UA"/>
        </w:rPr>
        <w:t>Посмотрите на карту похода Александра Македонского из книги «История Древней Греции», под. ред. В.И. Кузищина</w:t>
      </w:r>
      <w:r w:rsidR="00EE692E">
        <w:rPr>
          <w:rFonts w:ascii="Verdana" w:hAnsi="Verdana"/>
          <w:sz w:val="20"/>
          <w:szCs w:val="20"/>
          <w:lang w:val="ru-RU" w:eastAsia="uk-UA"/>
        </w:rPr>
        <w:t xml:space="preserve">, </w:t>
      </w:r>
      <w:r w:rsidR="00EE692E">
        <w:rPr>
          <w:rFonts w:ascii="Verdana" w:hAnsi="Verdana"/>
          <w:sz w:val="20"/>
          <w:szCs w:val="20"/>
          <w:lang w:val="ru-RU" w:eastAsia="ru-RU"/>
        </w:rPr>
        <w:t>[</w:t>
      </w:r>
      <w:r w:rsidR="00A57855">
        <w:rPr>
          <w:rFonts w:ascii="Verdana" w:hAnsi="Verdana"/>
          <w:sz w:val="20"/>
          <w:szCs w:val="20"/>
          <w:lang w:val="ru-RU" w:eastAsia="ru-RU"/>
        </w:rPr>
        <w:t>27</w:t>
      </w:r>
      <w:r w:rsidR="00EE692E">
        <w:rPr>
          <w:rFonts w:ascii="Verdana" w:hAnsi="Verdana"/>
          <w:sz w:val="20"/>
          <w:szCs w:val="20"/>
          <w:lang w:val="ru-RU" w:eastAsia="ru-RU"/>
        </w:rPr>
        <w:t>]</w:t>
      </w:r>
      <w:r>
        <w:rPr>
          <w:rFonts w:ascii="Verdana" w:hAnsi="Verdana"/>
          <w:sz w:val="20"/>
          <w:szCs w:val="20"/>
          <w:lang w:val="ru-RU" w:eastAsia="uk-UA"/>
        </w:rPr>
        <w:t xml:space="preserve">. Этот грандиозный поход удивительным образом никаких сомнений в его достоверности у историков не вызывает. Полководец из карликовой европейской страны умудрился пройти через Малую Азию, Ближний Восток, потом оказался в Египте, оттуда направился в Междуречье, дальше ― к Каспийскому морю, потом в Индию, из Индии пешком в Персию… Часто эти переходы навстречу противнику, сражения, победы… Теперь смотрим на этот фрагмент, если Египет ― это северо-запад Индии, а Нил ― это Инд. Тут противоречий никаких нет. </w:t>
      </w:r>
    </w:p>
    <w:p w:rsidR="00DA0E99" w:rsidRPr="00DA0E99" w:rsidRDefault="00DA0E99" w:rsidP="00DA0E99">
      <w:pPr>
        <w:spacing w:after="0" w:afterAutospacing="0"/>
        <w:jc w:val="center"/>
        <w:rPr>
          <w:rFonts w:ascii="Verdana" w:hAnsi="Verdana"/>
          <w:sz w:val="20"/>
          <w:szCs w:val="20"/>
          <w:lang w:eastAsia="uk-UA"/>
        </w:rPr>
      </w:pPr>
      <w:r w:rsidRPr="00DA0E99">
        <w:rPr>
          <w:rFonts w:ascii="Verdana" w:hAnsi="Verdana"/>
          <w:noProof/>
          <w:sz w:val="20"/>
          <w:szCs w:val="20"/>
          <w:lang w:val="ru-RU" w:eastAsia="ru-RU"/>
        </w:rPr>
        <w:lastRenderedPageBreak/>
        <w:drawing>
          <wp:inline distT="0" distB="0" distL="0" distR="0">
            <wp:extent cx="3714750" cy="2417319"/>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718154" cy="2419534"/>
                    </a:xfrm>
                    <a:prstGeom prst="rect">
                      <a:avLst/>
                    </a:prstGeom>
                    <a:noFill/>
                    <a:ln w="9525">
                      <a:noFill/>
                      <a:miter lim="800000"/>
                      <a:headEnd/>
                      <a:tailEnd/>
                    </a:ln>
                  </pic:spPr>
                </pic:pic>
              </a:graphicData>
            </a:graphic>
          </wp:inline>
        </w:drawing>
      </w:r>
    </w:p>
    <w:p w:rsidR="00B32D07" w:rsidRDefault="00B32D07" w:rsidP="00B32D07">
      <w:pPr>
        <w:spacing w:after="0" w:afterAutospacing="0"/>
        <w:ind w:firstLine="720"/>
        <w:jc w:val="both"/>
        <w:rPr>
          <w:rFonts w:asciiTheme="majorHAnsi" w:hAnsiTheme="majorHAnsi"/>
          <w:sz w:val="20"/>
          <w:szCs w:val="20"/>
          <w:lang w:val="ru-RU" w:eastAsia="uk-UA"/>
        </w:rPr>
      </w:pPr>
      <w:r>
        <w:rPr>
          <w:rFonts w:asciiTheme="majorHAnsi" w:hAnsiTheme="majorHAnsi"/>
          <w:sz w:val="20"/>
          <w:szCs w:val="20"/>
          <w:lang w:val="ru-RU"/>
        </w:rPr>
        <w:t xml:space="preserve">«Александр, пополнив конницу местными лошадьми (у него пало много лошадей при перевале через Кавказ и во время похода к Оксу и за Оксом), пошел в Мараканды - это столица Согдианы. Оттуда он двинулся к реке Танаису. Истоки этого Танаиса, который местные варвары называют еще, по словам Аристобула, Орксантом, находятся тоже на горе Кавказ; впадает и эта река в Гирканское море. Должен быть еще другой Танаис, о котором историк Геродот пишет, что это восьмая река у скифов: она вытекает из большого озера, а впадает в озеро еще большее; называется оно Меотийским. Некоторые говорят, что этот Танаис является границей между Европой и Азией; по их мнению, Меотийское озеро выходит из глубины Эвксинского моря, и в это озеро и впадает Танаис, разделяющий Азию и Европу, подобно тому, как море между Гадирами и ливийскими номадами, живущими напротив Гадир, отделяет Ливию от Европы; по их же мнению, Ливия отделена от остальной Азии рекой Нилом. Здесь некоторые македонцы, ушедшие за фуражом и рассеявшиеся, были убиты варварами, которые затем бежали на гору, недоступную и со всех сторон отвесную. Было их тысяч около 30. Александр пошел на них с самыми легкими на ходу воинами. Македонцы неоднократно пытались взобраться на гору; сначала они под стрелами варваров отступили назад: много людей было ранено; у самого Александра насквозь было пробито бедро; стрела отколола часть кости. Тем не менее, гора была взята. Часть варваров македонцы перебили тут же на месте; многие погибли, </w:t>
      </w:r>
      <w:r>
        <w:rPr>
          <w:rFonts w:asciiTheme="majorHAnsi" w:hAnsiTheme="majorHAnsi"/>
          <w:sz w:val="20"/>
          <w:szCs w:val="20"/>
          <w:lang w:val="ru-RU"/>
        </w:rPr>
        <w:lastRenderedPageBreak/>
        <w:t xml:space="preserve">бросаясь вниз со скал, так что из 30000 уцелело не больше 8000 человек. Несколько дней спустя к Александру пришло посольство от скифов, именуемых абиями (Гомер воспел их в своей поэме, назвав справедливейшими людьми; они живут в Азии, независимы - в значительной мере благодаря бедности и справедливости), и также от европейских скифов; это самое большое племя, живущее в Европе. С ними Александр отправил кое-кого из "друзей" под предлогом заключения дружбы; настоящая же цель этого посольства была в том, чтобы познакомиться с природой скифской земли и узнать, велико ли народонаселение, каковы его обычаи и с каким вооружением выходит оно на войну». </w:t>
      </w:r>
      <w:r>
        <w:rPr>
          <w:rFonts w:ascii="Verdana" w:hAnsi="Verdana"/>
          <w:sz w:val="20"/>
          <w:szCs w:val="20"/>
          <w:lang w:val="ru-RU"/>
        </w:rPr>
        <w:t xml:space="preserve">Мараканда ― это Самарканд. Получается, из Самарканда Александр пошел на скифов к Танаису! Мы уже видели, как в современной версии истории, скифы из Северного Причерноморья легко перемещаются то в Мидию, то в Египет, то в Индию. Точно также персы воюют с греками, со скифами, с египтянами, с индийцами. Но всех превзошел Александр Македонский. Из Самарканда в Скифию, оттуда назад в Согдиану. Можно, конечно, предположить, что Арриан имел в виду не Танаис, который в Северном Причерноморье, а какую-то другую реку, но тогда про каких скифов ведет он речь. Эта история непонятна в традиционной версии истории. Если согласиться со схемой истории, предложенной в этой работе, то все противоречия сразу снимаются. </w:t>
      </w:r>
    </w:p>
    <w:p w:rsidR="00B32D07" w:rsidRDefault="00B32D07" w:rsidP="00B32D07">
      <w:pPr>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 xml:space="preserve">«Спитамен со своими воинами напал на маракандский кремль, охраняемый македонцами; они сделали вылазку, убили какое-то количество врагов, отогнали всех и без всякого ущерба для себя отступили в кремль. Когда же Спитамену донесли, что уже приближается отряд, посланный Александром в Мараканды, он оставил осаду кремля и ушел на север Согдианы, Фарнух и его стратеги, торопившиеся изгнать его совсем из страны, следовали за ним до границ Согдианы и напали вопреки здравому смыслу на скифов-кочевников. Спитамен, набрав еще около 600 скифских всадников, ободренный союзом со скифами, решил сразиться с наступающими македонцами. Став на равнине около скифской пустыни, он не захотел, однако, ни ждать вражеского нападения, ни самому напасть на врагов; всадники его только скакали вокруг пехоты и пускали в нее стрелы. Они без труда ускользали от </w:t>
      </w:r>
      <w:r>
        <w:rPr>
          <w:rFonts w:asciiTheme="majorHAnsi" w:hAnsiTheme="majorHAnsi"/>
          <w:sz w:val="20"/>
          <w:szCs w:val="20"/>
          <w:lang w:val="ru-RU"/>
        </w:rPr>
        <w:lastRenderedPageBreak/>
        <w:t xml:space="preserve">наседавших Фарнуховых воинов, потому что лошади у них были быстрее и на ту пору свежее; у Андромаха конница, бывшая все время в пути и не имевшая достаточно фуража, была изнурена. Скифы энергично нападали и на тех, кто удерживал позиции, и на тех, кто отступал. Много людей было ранено стрелами, были и убитые, наконец, войско, выстроившись квадратом, отошло к реке Политимету, где находился лес, куда не могли проникнуть стрелы варваров и где от пехоты было больше пользы». </w:t>
      </w:r>
      <w:r>
        <w:rPr>
          <w:rFonts w:ascii="Verdana" w:hAnsi="Verdana"/>
          <w:sz w:val="20"/>
          <w:szCs w:val="20"/>
          <w:lang w:val="ru-RU"/>
        </w:rPr>
        <w:t>Тут снова все непонятно. Какие-то скифы-кочевники блуждают возле Согдианы, там же, оказывается, находится знаменитая «скифская пустыня». Но ведь эта пустыня («пустынные места», как считают историки, Истр течет из пустыни) уже найдена историками где-то возле Северного Причерноморья. Очевидно, что с древней географией явно что-то не так…</w:t>
      </w:r>
    </w:p>
    <w:p w:rsidR="00B32D07" w:rsidRDefault="00B32D07" w:rsidP="00B32D07">
      <w:pPr>
        <w:spacing w:after="0" w:afterAutospacing="0"/>
        <w:ind w:firstLine="720"/>
        <w:jc w:val="both"/>
        <w:rPr>
          <w:rFonts w:ascii="Verdana" w:hAnsi="Verdana"/>
          <w:sz w:val="20"/>
          <w:szCs w:val="20"/>
          <w:lang w:val="ru-RU"/>
        </w:rPr>
      </w:pPr>
      <w:r>
        <w:rPr>
          <w:rFonts w:asciiTheme="majorHAnsi" w:hAnsiTheme="majorHAnsi"/>
          <w:sz w:val="20"/>
          <w:szCs w:val="20"/>
          <w:lang w:val="ru-RU"/>
        </w:rPr>
        <w:t xml:space="preserve">«Что касается меня, то я не во всем согласен с киренцем Эратосфеном, по словам которого рассказы македонцев о том, что совершено богами, имели целью только польстить Александру и сверх меры возвеличить его. Он рассказывает, что македонцы, например, нашли в стране парапамисадов пещеру, про которую услышали местное сказание (а может быть, сами, сложили его и стали распространять), что это грот Прометея, где он был привязан; сюда постоянно прилетал орел есть внутренности Прометея и сюда же пришел Геракл, который убил орла и отвязал Прометея. Македонцы переместили своими рассказами гору Кавказ с Понта в восточные области, страну парапамисадов к индам, а гору Парапамис назвали Кавказом, чтобы прославить Александра: Александр будто бы перешел через Кавказ. Увидев в индийской земле, коров с выжженным тавром-палицей, они сочли это доказательством того, что Геракл был у индов. Эратосфен к подобным же рассказам о странствии Диониса относится тоже с недоверием. Я этими рассказами заниматься не буду». </w:t>
      </w:r>
      <w:r>
        <w:rPr>
          <w:rFonts w:ascii="Verdana" w:hAnsi="Verdana"/>
          <w:sz w:val="20"/>
          <w:szCs w:val="20"/>
          <w:lang w:val="ru-RU"/>
        </w:rPr>
        <w:t>Здесь совершенно понятно, как создавалась новая география древнего мира. То, что не устраивало европейских авторов, тут же объявлялось ошибочным и отбрасывалось. А тот факт, что культ Диониса и Геракла были широко распространены в Индии (об этом в разделе «Древняя Греция»), Арриан очевидно не знал.</w:t>
      </w:r>
    </w:p>
    <w:p w:rsidR="00B32D07" w:rsidRDefault="00B32D07" w:rsidP="00B32D07">
      <w:pPr>
        <w:spacing w:after="0" w:afterAutospacing="0"/>
        <w:ind w:firstLine="720"/>
        <w:jc w:val="both"/>
        <w:rPr>
          <w:rFonts w:ascii="Verdana" w:hAnsi="Verdana"/>
          <w:sz w:val="20"/>
          <w:szCs w:val="20"/>
          <w:lang w:val="ru-RU"/>
        </w:rPr>
      </w:pPr>
      <w:r>
        <w:rPr>
          <w:rFonts w:asciiTheme="majorHAnsi" w:hAnsiTheme="majorHAnsi"/>
          <w:sz w:val="20"/>
          <w:szCs w:val="20"/>
          <w:lang w:val="ru-RU"/>
        </w:rPr>
        <w:t xml:space="preserve">«Гора Тавр делит Азию; она идет от мыса Микале, находящегося против острова Самое, перерезает Памфилию и </w:t>
      </w:r>
      <w:r>
        <w:rPr>
          <w:rFonts w:asciiTheme="majorHAnsi" w:hAnsiTheme="majorHAnsi"/>
          <w:sz w:val="20"/>
          <w:szCs w:val="20"/>
          <w:lang w:val="ru-RU"/>
        </w:rPr>
        <w:lastRenderedPageBreak/>
        <w:t xml:space="preserve">Киликию, доходит оттуда до Армении; от Армении же идет к Мидии, вдоль земли парфиев и хорасмиев; в Бактрии она смыкается с горой Парапамис, которую македонцы, воины Александра, назвали Кавказом, чтобы, как говорят, возвеличить Александра: тогда ведь оказывается, что Александр покорил и страны, лежащие поту сторону Кавказа. Может быть, впрочем, гора эта является непосредственным продолжением скифского Кавказа, как ее продолжением является Тавр. Я поэтому и раньше назвал эту гору Кавказом и в дальнейшем буду называть ее этим именем. Этот Кавказ простирается до Великого Индийского моря, лежащего к востоку. </w:t>
      </w:r>
      <w:r>
        <w:rPr>
          <w:rFonts w:asciiTheme="majorHAnsi" w:hAnsiTheme="majorHAnsi"/>
          <w:b/>
          <w:sz w:val="20"/>
          <w:szCs w:val="20"/>
          <w:lang w:val="ru-RU"/>
        </w:rPr>
        <w:t>Реки Азии, заслуживающие упоминания</w:t>
      </w:r>
      <w:r>
        <w:rPr>
          <w:rFonts w:asciiTheme="majorHAnsi" w:hAnsiTheme="majorHAnsi"/>
          <w:sz w:val="20"/>
          <w:szCs w:val="20"/>
          <w:lang w:val="ru-RU"/>
        </w:rPr>
        <w:t xml:space="preserve">, берут начало с Тавра или с Кавказа; одни из них текут, повернувшись на север, и впадают ― некоторые в Меотийское озеро, а некоторые в так называемое Гирканское море, а оно есть залив Великого моря. Другие текут к югу: это Евфрат, Тигр, Инд, Гидасп, Акесин, Гидраот, Гифас и прочие реки, находящиеся между ними и Гангом, которые тоже впадают в море или мелеют, заболачиваются и </w:t>
      </w:r>
      <w:r>
        <w:rPr>
          <w:rFonts w:asciiTheme="majorHAnsi" w:hAnsiTheme="majorHAnsi"/>
          <w:b/>
          <w:sz w:val="20"/>
          <w:szCs w:val="20"/>
          <w:lang w:val="ru-RU"/>
        </w:rPr>
        <w:t>исчезают, как исчезает Евфрат</w:t>
      </w:r>
      <w:r>
        <w:rPr>
          <w:rFonts w:asciiTheme="majorHAnsi" w:hAnsiTheme="majorHAnsi"/>
          <w:sz w:val="20"/>
          <w:szCs w:val="20"/>
          <w:lang w:val="ru-RU"/>
        </w:rPr>
        <w:t xml:space="preserve">. Рассматривая положение Азии, мы видим, что Тавр и Кавказ перерезают ее с запада на восток, и Тавр делит ее на две очень большие части: одна лежит на полдень в ту сторону, откуда дует нот; другая обращена на север, в ту сторону, откуда дует борей. Южная Азия распадается на четыре части, и самой большой из этих частей и будет земля индов. Так утверждают Эратосфен и Мегасфен, который живал у Сибиртия, сатрапа Арахозии, и часто бывал, по его словам, у индийского царя Сандракотта. </w:t>
      </w:r>
      <w:r>
        <w:rPr>
          <w:rFonts w:asciiTheme="majorHAnsi" w:hAnsiTheme="majorHAnsi"/>
          <w:b/>
          <w:sz w:val="20"/>
          <w:szCs w:val="20"/>
          <w:lang w:val="ru-RU"/>
        </w:rPr>
        <w:t>Самая малая из этих частей находится между Евфратом и нашим Внутренним морем. Две остальных лежат между Евфратом и Индом, и обе вместе не могут и сравниться с землей индов</w:t>
      </w:r>
      <w:r>
        <w:rPr>
          <w:rFonts w:asciiTheme="majorHAnsi" w:hAnsiTheme="majorHAnsi"/>
          <w:sz w:val="20"/>
          <w:szCs w:val="20"/>
          <w:lang w:val="ru-RU"/>
        </w:rPr>
        <w:t xml:space="preserve">. Границами индийской страны являются: на востоке и на юге Великое море; на севере гора Кавказ вплоть до того места, где она соединяется с Тавром; на западе и с той стороны, откуда дует япиг, вплоть до Великого моря, река Инд. Значительную часть страны занимает равнина, которую, как предполагают, образовали речные наносы. Есть и по другим местам в Азии поблизости от моря много равнин, созданных реками. И названы они с давних пор по рекам: есть, например, долина Герма (река Герм берет начало с горы Матери Диндимены у города Смирны и впадает в Эолийское море); в Лидии есть долина Каистра, названная по этой лидийской реке; в Мисии долина Каика; в Карий до самого ионийского города Милета идет долина реки Меандра. Египет же </w:t>
      </w:r>
      <w:r>
        <w:rPr>
          <w:rFonts w:asciiTheme="majorHAnsi" w:hAnsiTheme="majorHAnsi"/>
          <w:sz w:val="20"/>
          <w:szCs w:val="20"/>
          <w:lang w:val="ru-RU"/>
        </w:rPr>
        <w:lastRenderedPageBreak/>
        <w:t xml:space="preserve">историки Геродот и Гекатей (может быть, впрочем, сочинение о земле египетской принадлежит не Гекатею, а кому-то другому) оба называют даром реки, и Геродоту приведены были убедительные доказательства в подтверждение того, что земля эта названа по имени реки. Египтом в древности называлась река, которую теперь и египтяне, и чужестранцы называют Нилом: это ясно засвидетельствовано Гомером, который говорит, что Менелай поставил свои корабли в устье Египта. И если одна единственная река и притом не из больших в состоянии сбросить в море столько земли, снося с верховьев, от самых истоков своих, ил и грязь, то нечего сомневаться и относительно того, что индийская страна представляет в значительной части своей равнину, образованную речными наносами. Ни Герм, ни Каистр, ни Каик, ни Меандр, ни множеств о других азийских рек, впадающих в наше Внутреннее море, не могут, даже если соединить их вместе, сравниться по обилию воды ни с одной индийской рекой, не говоря уже о великом Ганге, с которым нельзя сравнивать ни Нил в Египте, ни Истр в Европе. И Инду они все вместе взятые равны не будут: это большая река уже от самых истоков; приняв в себя пятнадцать рек, которые все больше других азийских, дав свое имя всей стране, впадает он в море. Достаточно сейчас всего сказанного об индийской стране: остальное я откладываю на сочинение об Индии». </w:t>
      </w:r>
      <w:r>
        <w:rPr>
          <w:rFonts w:ascii="Verdana" w:hAnsi="Verdana"/>
          <w:sz w:val="20"/>
          <w:szCs w:val="20"/>
          <w:lang w:val="ru-RU"/>
        </w:rPr>
        <w:t xml:space="preserve">Этот фрагмент интересен тем, что он не противоречит предложенной нами версии древней географии, хотя создается впечатление, что речь идет о современной версии древней географии. Но выделенные фрагменты, однозначно говорят, что правильна предложенная нами версия. Потому что Евфрат не исчезает, а вместе с Тигром образуют реку Шатт-эль-Араб, впадающую в Персидский залив. Размеры четырех частей Южной Азии, о которых пишет Арриан, никак не соответствуют реальной географической картине. Что касается рек Азии, которые текут с Тавра и Кавказа, то непонятно о каких реках, текущих на север и впадающих в Меотиду пишет Арриан. </w:t>
      </w:r>
    </w:p>
    <w:p w:rsidR="00B32D07" w:rsidRDefault="00B32D07" w:rsidP="00B32D07">
      <w:pPr>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 xml:space="preserve">«Сам он двинулся к реке Акесину. Величину только этой единственной индийской реки упомянул Птолемей, сын Лага. В том месте, где Александр со своим войском переправился через нее на судах и на мехах, река течет стремительно, среди высоких и </w:t>
      </w:r>
      <w:r>
        <w:rPr>
          <w:rFonts w:asciiTheme="majorHAnsi" w:hAnsiTheme="majorHAnsi"/>
          <w:sz w:val="20"/>
          <w:szCs w:val="20"/>
          <w:lang w:val="ru-RU"/>
        </w:rPr>
        <w:lastRenderedPageBreak/>
        <w:t xml:space="preserve">острых камней; вода, с силой ударяясь о них, бурлит и вздымается волнами; ширина ее здесь 15 стадий. (9) Те, кто плыл на мехах, переправились легко; из тех же, кто погрузился на суда, немало людей утонуло, потому что многие суда наскакивали на камни и разбивались. (10) Из этого рассказа можно заключить, что люди, принимающие за среднюю ширину уже и вследствие этой узости всего глубже, она снижается до 15 стадий: это на Инде бывает часто. Я предполагаю, что Александр выбрал на Акесине для переправы самое широкое место в расчете на более спокойное течение». </w:t>
      </w:r>
      <w:r>
        <w:rPr>
          <w:rFonts w:ascii="Verdana" w:hAnsi="Verdana"/>
          <w:sz w:val="20"/>
          <w:szCs w:val="20"/>
          <w:lang w:val="ru-RU"/>
        </w:rPr>
        <w:t xml:space="preserve">Этот фрагмент замечателен тем, что в нем фигурирует река Акесин, по тексту понятно, что речь идет об Индии. </w:t>
      </w:r>
      <w:r w:rsidR="001C6E1D">
        <w:rPr>
          <w:rFonts w:ascii="Verdana" w:hAnsi="Verdana"/>
          <w:sz w:val="20"/>
          <w:szCs w:val="20"/>
          <w:lang w:val="ru-RU"/>
        </w:rPr>
        <w:t>Н</w:t>
      </w:r>
      <w:r>
        <w:rPr>
          <w:rFonts w:ascii="Verdana" w:hAnsi="Verdana"/>
          <w:sz w:val="20"/>
          <w:szCs w:val="20"/>
          <w:lang w:val="ru-RU"/>
        </w:rPr>
        <w:t>а Певтингеровой карте эта река (залив), втекает в… Евксинское море, возле Константинополя. Интересен комментарий А.В. Подосинова к названию этого залива на Певтингеровой карте</w:t>
      </w:r>
      <w:r w:rsidR="00EE692E">
        <w:rPr>
          <w:rFonts w:ascii="Verdana" w:hAnsi="Verdana"/>
          <w:sz w:val="20"/>
          <w:szCs w:val="20"/>
          <w:lang w:val="ru-RU"/>
        </w:rPr>
        <w:t xml:space="preserve">, </w:t>
      </w:r>
      <w:r w:rsidR="00EE692E">
        <w:rPr>
          <w:rFonts w:ascii="Verdana" w:hAnsi="Verdana"/>
          <w:sz w:val="20"/>
          <w:szCs w:val="20"/>
          <w:lang w:val="ru-RU" w:eastAsia="ru-RU"/>
        </w:rPr>
        <w:t>[</w:t>
      </w:r>
      <w:r w:rsidR="00A57855">
        <w:rPr>
          <w:rFonts w:ascii="Verdana" w:hAnsi="Verdana"/>
          <w:sz w:val="20"/>
          <w:szCs w:val="20"/>
          <w:lang w:val="ru-RU" w:eastAsia="ru-RU"/>
        </w:rPr>
        <w:t>50</w:t>
      </w:r>
      <w:r w:rsidR="00EE692E">
        <w:rPr>
          <w:rFonts w:ascii="Verdana" w:hAnsi="Verdana"/>
          <w:sz w:val="20"/>
          <w:szCs w:val="20"/>
          <w:lang w:val="ru-RU" w:eastAsia="ru-RU"/>
        </w:rPr>
        <w:t>]</w:t>
      </w:r>
      <w:r>
        <w:rPr>
          <w:rFonts w:ascii="Verdana" w:hAnsi="Verdana"/>
          <w:sz w:val="20"/>
          <w:szCs w:val="20"/>
          <w:lang w:val="ru-RU"/>
        </w:rPr>
        <w:t xml:space="preserve">: </w:t>
      </w:r>
      <w:r>
        <w:rPr>
          <w:rFonts w:asciiTheme="majorHAnsi" w:hAnsiTheme="majorHAnsi"/>
          <w:sz w:val="20"/>
          <w:szCs w:val="20"/>
          <w:lang w:val="ru-RU"/>
        </w:rPr>
        <w:t>«</w:t>
      </w:r>
      <w:r>
        <w:rPr>
          <w:rFonts w:asciiTheme="majorHAnsi" w:hAnsiTheme="majorHAnsi"/>
          <w:sz w:val="20"/>
          <w:szCs w:val="20"/>
        </w:rPr>
        <w:t>Sinus</w:t>
      </w:r>
      <w:r>
        <w:rPr>
          <w:rFonts w:asciiTheme="majorHAnsi" w:hAnsiTheme="majorHAnsi"/>
          <w:sz w:val="20"/>
          <w:szCs w:val="20"/>
          <w:lang w:val="ru-RU"/>
        </w:rPr>
        <w:t>.[</w:t>
      </w:r>
      <w:r>
        <w:rPr>
          <w:rFonts w:asciiTheme="majorHAnsi" w:hAnsiTheme="majorHAnsi"/>
          <w:sz w:val="20"/>
          <w:szCs w:val="20"/>
        </w:rPr>
        <w:t>E</w:t>
      </w:r>
      <w:r>
        <w:rPr>
          <w:rFonts w:asciiTheme="majorHAnsi" w:hAnsiTheme="majorHAnsi"/>
          <w:sz w:val="20"/>
          <w:szCs w:val="20"/>
          <w:lang w:val="ru-RU"/>
        </w:rPr>
        <w:t>]</w:t>
      </w:r>
      <w:r>
        <w:rPr>
          <w:rFonts w:asciiTheme="majorHAnsi" w:hAnsiTheme="majorHAnsi"/>
          <w:sz w:val="20"/>
          <w:szCs w:val="20"/>
        </w:rPr>
        <w:t>usin</w:t>
      </w:r>
      <w:r>
        <w:rPr>
          <w:rFonts w:asciiTheme="majorHAnsi" w:hAnsiTheme="majorHAnsi"/>
          <w:sz w:val="20"/>
          <w:szCs w:val="20"/>
          <w:lang w:val="ru-RU"/>
        </w:rPr>
        <w:t>[</w:t>
      </w:r>
      <w:r>
        <w:rPr>
          <w:rFonts w:asciiTheme="majorHAnsi" w:hAnsiTheme="majorHAnsi"/>
          <w:sz w:val="20"/>
          <w:szCs w:val="20"/>
        </w:rPr>
        <w:t>us</w:t>
      </w:r>
      <w:r>
        <w:rPr>
          <w:rFonts w:asciiTheme="majorHAnsi" w:hAnsiTheme="majorHAnsi"/>
          <w:sz w:val="20"/>
          <w:szCs w:val="20"/>
          <w:lang w:val="ru-RU"/>
        </w:rPr>
        <w:t xml:space="preserve">] Западная часть Черного моря, которое само несет название Понт Евксинский (см. </w:t>
      </w:r>
      <w:r>
        <w:rPr>
          <w:rFonts w:asciiTheme="majorHAnsi" w:hAnsiTheme="majorHAnsi"/>
          <w:sz w:val="20"/>
          <w:szCs w:val="20"/>
        </w:rPr>
        <w:t>Segm</w:t>
      </w:r>
      <w:r>
        <w:rPr>
          <w:rFonts w:asciiTheme="majorHAnsi" w:hAnsiTheme="majorHAnsi"/>
          <w:sz w:val="20"/>
          <w:szCs w:val="20"/>
          <w:lang w:val="ru-RU"/>
        </w:rPr>
        <w:t xml:space="preserve">. </w:t>
      </w:r>
      <w:r>
        <w:rPr>
          <w:rFonts w:asciiTheme="majorHAnsi" w:hAnsiTheme="majorHAnsi"/>
          <w:sz w:val="20"/>
          <w:szCs w:val="20"/>
        </w:rPr>
        <w:t>VIII</w:t>
      </w:r>
      <w:r>
        <w:rPr>
          <w:rFonts w:asciiTheme="majorHAnsi" w:hAnsiTheme="majorHAnsi"/>
          <w:sz w:val="20"/>
          <w:szCs w:val="20"/>
          <w:lang w:val="ru-RU"/>
        </w:rPr>
        <w:t xml:space="preserve">, 1 — </w:t>
      </w:r>
      <w:r>
        <w:rPr>
          <w:rFonts w:asciiTheme="majorHAnsi" w:hAnsiTheme="majorHAnsi"/>
          <w:sz w:val="20"/>
          <w:szCs w:val="20"/>
        </w:rPr>
        <w:t>IX</w:t>
      </w:r>
      <w:r>
        <w:rPr>
          <w:rFonts w:asciiTheme="majorHAnsi" w:hAnsiTheme="majorHAnsi"/>
          <w:sz w:val="20"/>
          <w:szCs w:val="20"/>
          <w:lang w:val="ru-RU"/>
        </w:rPr>
        <w:t xml:space="preserve">, 1), называется здесь «Ев[к]синским заливом». Вероятно, это выражение заменяет собой название «Евксинский Понт», так как иногда в античных источниках Черное, как и другие моря, воспринималось как «залив» Нашего, или Великого моря. Так, например, обозначал Черное море Равеннский Аноним (см. 1,17: </w:t>
      </w:r>
      <w:r>
        <w:rPr>
          <w:rFonts w:asciiTheme="majorHAnsi" w:hAnsiTheme="majorHAnsi"/>
          <w:sz w:val="20"/>
          <w:szCs w:val="20"/>
        </w:rPr>
        <w:t>colfus</w:t>
      </w:r>
      <w:r>
        <w:rPr>
          <w:rFonts w:asciiTheme="majorHAnsi" w:hAnsiTheme="majorHAnsi"/>
          <w:sz w:val="20"/>
          <w:szCs w:val="20"/>
          <w:lang w:val="ru-RU"/>
        </w:rPr>
        <w:t xml:space="preserve"> </w:t>
      </w:r>
      <w:r>
        <w:rPr>
          <w:rFonts w:asciiTheme="majorHAnsi" w:hAnsiTheme="majorHAnsi"/>
          <w:sz w:val="20"/>
          <w:szCs w:val="20"/>
        </w:rPr>
        <w:t>Ponticus</w:t>
      </w:r>
      <w:r>
        <w:rPr>
          <w:rFonts w:asciiTheme="majorHAnsi" w:hAnsiTheme="majorHAnsi"/>
          <w:sz w:val="20"/>
          <w:szCs w:val="20"/>
          <w:lang w:val="ru-RU"/>
        </w:rPr>
        <w:t xml:space="preserve">; ср. примеч.81 в Главе </w:t>
      </w:r>
      <w:r>
        <w:rPr>
          <w:rFonts w:asciiTheme="majorHAnsi" w:hAnsiTheme="majorHAnsi"/>
          <w:sz w:val="20"/>
          <w:szCs w:val="20"/>
        </w:rPr>
        <w:t>VIII</w:t>
      </w:r>
      <w:r>
        <w:rPr>
          <w:rFonts w:asciiTheme="majorHAnsi" w:hAnsiTheme="majorHAnsi"/>
          <w:sz w:val="20"/>
          <w:szCs w:val="20"/>
          <w:lang w:val="ru-RU"/>
        </w:rPr>
        <w:t xml:space="preserve">). По поводу написания </w:t>
      </w:r>
      <w:r>
        <w:rPr>
          <w:rFonts w:asciiTheme="majorHAnsi" w:hAnsiTheme="majorHAnsi"/>
          <w:sz w:val="20"/>
          <w:szCs w:val="20"/>
        </w:rPr>
        <w:t>Eusinus</w:t>
      </w:r>
      <w:r>
        <w:rPr>
          <w:rFonts w:asciiTheme="majorHAnsi" w:hAnsiTheme="majorHAnsi"/>
          <w:sz w:val="20"/>
          <w:szCs w:val="20"/>
          <w:lang w:val="ru-RU"/>
        </w:rPr>
        <w:t xml:space="preserve"> вместо </w:t>
      </w:r>
      <w:r>
        <w:rPr>
          <w:rFonts w:asciiTheme="majorHAnsi" w:hAnsiTheme="majorHAnsi"/>
          <w:sz w:val="20"/>
          <w:szCs w:val="20"/>
        </w:rPr>
        <w:t>Euxinus</w:t>
      </w:r>
      <w:r>
        <w:rPr>
          <w:rFonts w:asciiTheme="majorHAnsi" w:hAnsiTheme="majorHAnsi"/>
          <w:sz w:val="20"/>
          <w:szCs w:val="20"/>
          <w:lang w:val="ru-RU"/>
        </w:rPr>
        <w:t xml:space="preserve"> следует обратить внимание на некую традицию обозначения на средневековых картах Черного моря как «Евсинского» с этимологией от названия реки Евсис (</w:t>
      </w:r>
      <w:r>
        <w:rPr>
          <w:rFonts w:asciiTheme="majorHAnsi" w:hAnsiTheme="majorHAnsi"/>
          <w:sz w:val="20"/>
          <w:szCs w:val="20"/>
        </w:rPr>
        <w:t>Eusis</w:t>
      </w:r>
      <w:r>
        <w:rPr>
          <w:rFonts w:asciiTheme="majorHAnsi" w:hAnsiTheme="majorHAnsi"/>
          <w:sz w:val="20"/>
          <w:szCs w:val="20"/>
          <w:lang w:val="ru-RU"/>
        </w:rPr>
        <w:t>), которая изображалась впадающей в Черное море (</w:t>
      </w:r>
      <w:r>
        <w:rPr>
          <w:rFonts w:asciiTheme="majorHAnsi" w:hAnsiTheme="majorHAnsi"/>
          <w:sz w:val="20"/>
          <w:szCs w:val="20"/>
        </w:rPr>
        <w:t>PontusEusinus</w:t>
      </w:r>
      <w:r>
        <w:rPr>
          <w:rFonts w:asciiTheme="majorHAnsi" w:hAnsiTheme="majorHAnsi"/>
          <w:sz w:val="20"/>
          <w:szCs w:val="20"/>
          <w:lang w:val="ru-RU"/>
        </w:rPr>
        <w:t xml:space="preserve">) с востока с горы Кавказ (см.: Чекин. Картография. С. 122-123,161— 167, 180, 203-204, илл.38, 64, 71). В «Описании карты мира» Гюго Сен-Викторского (начало 30-х гг. </w:t>
      </w:r>
      <w:r>
        <w:rPr>
          <w:rFonts w:asciiTheme="majorHAnsi" w:hAnsiTheme="majorHAnsi"/>
          <w:sz w:val="20"/>
          <w:szCs w:val="20"/>
        </w:rPr>
        <w:t>XII</w:t>
      </w:r>
      <w:r>
        <w:rPr>
          <w:rFonts w:asciiTheme="majorHAnsi" w:hAnsiTheme="majorHAnsi"/>
          <w:sz w:val="20"/>
          <w:szCs w:val="20"/>
          <w:lang w:val="ru-RU"/>
        </w:rPr>
        <w:t xml:space="preserve"> в.) об этом говорится так (</w:t>
      </w:r>
      <w:r>
        <w:rPr>
          <w:rFonts w:asciiTheme="majorHAnsi" w:hAnsiTheme="majorHAnsi"/>
          <w:sz w:val="20"/>
          <w:szCs w:val="20"/>
        </w:rPr>
        <w:t>XIII</w:t>
      </w:r>
      <w:r>
        <w:rPr>
          <w:rFonts w:asciiTheme="majorHAnsi" w:hAnsiTheme="majorHAnsi"/>
          <w:sz w:val="20"/>
          <w:szCs w:val="20"/>
          <w:lang w:val="ru-RU"/>
        </w:rPr>
        <w:t>, 318-320): «</w:t>
      </w:r>
      <w:r>
        <w:rPr>
          <w:rFonts w:asciiTheme="majorHAnsi" w:hAnsiTheme="majorHAnsi"/>
          <w:sz w:val="20"/>
          <w:szCs w:val="20"/>
        </w:rPr>
        <w:t>Pontus</w:t>
      </w:r>
      <w:r>
        <w:rPr>
          <w:rFonts w:asciiTheme="majorHAnsi" w:hAnsiTheme="majorHAnsi"/>
          <w:sz w:val="20"/>
          <w:szCs w:val="20"/>
          <w:lang w:val="ru-RU"/>
        </w:rPr>
        <w:t xml:space="preserve"> </w:t>
      </w:r>
      <w:r>
        <w:rPr>
          <w:rFonts w:asciiTheme="majorHAnsi" w:hAnsiTheme="majorHAnsi"/>
          <w:sz w:val="20"/>
          <w:szCs w:val="20"/>
        </w:rPr>
        <w:t>Eusinus</w:t>
      </w:r>
      <w:r>
        <w:rPr>
          <w:rFonts w:asciiTheme="majorHAnsi" w:hAnsiTheme="majorHAnsi"/>
          <w:sz w:val="20"/>
          <w:szCs w:val="20"/>
          <w:lang w:val="ru-RU"/>
        </w:rPr>
        <w:t xml:space="preserve"> </w:t>
      </w:r>
      <w:r>
        <w:rPr>
          <w:rFonts w:asciiTheme="majorHAnsi" w:hAnsiTheme="majorHAnsi"/>
          <w:sz w:val="20"/>
          <w:szCs w:val="20"/>
        </w:rPr>
        <w:t>a</w:t>
      </w:r>
      <w:r>
        <w:rPr>
          <w:rFonts w:asciiTheme="majorHAnsi" w:hAnsiTheme="majorHAnsi"/>
          <w:sz w:val="20"/>
          <w:szCs w:val="20"/>
          <w:lang w:val="ru-RU"/>
        </w:rPr>
        <w:t xml:space="preserve"> </w:t>
      </w:r>
      <w:r>
        <w:rPr>
          <w:rFonts w:asciiTheme="majorHAnsi" w:hAnsiTheme="majorHAnsi"/>
          <w:sz w:val="20"/>
          <w:szCs w:val="20"/>
        </w:rPr>
        <w:t>fluvio</w:t>
      </w:r>
      <w:r>
        <w:rPr>
          <w:rFonts w:asciiTheme="majorHAnsi" w:hAnsiTheme="majorHAnsi"/>
          <w:sz w:val="20"/>
          <w:szCs w:val="20"/>
          <w:lang w:val="ru-RU"/>
        </w:rPr>
        <w:t xml:space="preserve"> </w:t>
      </w:r>
      <w:r>
        <w:rPr>
          <w:rFonts w:asciiTheme="majorHAnsi" w:hAnsiTheme="majorHAnsi"/>
          <w:sz w:val="20"/>
          <w:szCs w:val="20"/>
        </w:rPr>
        <w:t>Eusis</w:t>
      </w:r>
      <w:r>
        <w:rPr>
          <w:rFonts w:asciiTheme="majorHAnsi" w:hAnsiTheme="majorHAnsi"/>
          <w:sz w:val="20"/>
          <w:szCs w:val="20"/>
          <w:lang w:val="ru-RU"/>
        </w:rPr>
        <w:t xml:space="preserve">, </w:t>
      </w:r>
      <w:r>
        <w:rPr>
          <w:rFonts w:asciiTheme="majorHAnsi" w:hAnsiTheme="majorHAnsi"/>
          <w:sz w:val="20"/>
          <w:szCs w:val="20"/>
        </w:rPr>
        <w:t>qui</w:t>
      </w:r>
      <w:r>
        <w:rPr>
          <w:rFonts w:asciiTheme="majorHAnsi" w:hAnsiTheme="majorHAnsi"/>
          <w:sz w:val="20"/>
          <w:szCs w:val="20"/>
          <w:lang w:val="ru-RU"/>
        </w:rPr>
        <w:t xml:space="preserve"> </w:t>
      </w:r>
      <w:r>
        <w:rPr>
          <w:rFonts w:asciiTheme="majorHAnsi" w:hAnsiTheme="majorHAnsi"/>
          <w:sz w:val="20"/>
          <w:szCs w:val="20"/>
        </w:rPr>
        <w:t>a</w:t>
      </w:r>
      <w:r>
        <w:rPr>
          <w:rFonts w:asciiTheme="majorHAnsi" w:hAnsiTheme="majorHAnsi"/>
          <w:sz w:val="20"/>
          <w:szCs w:val="20"/>
          <w:lang w:val="ru-RU"/>
        </w:rPr>
        <w:t xml:space="preserve"> </w:t>
      </w:r>
      <w:r>
        <w:rPr>
          <w:rFonts w:asciiTheme="majorHAnsi" w:hAnsiTheme="majorHAnsi"/>
          <w:sz w:val="20"/>
          <w:szCs w:val="20"/>
        </w:rPr>
        <w:t>Caucaso</w:t>
      </w:r>
      <w:r>
        <w:rPr>
          <w:rFonts w:asciiTheme="majorHAnsi" w:hAnsiTheme="majorHAnsi"/>
          <w:sz w:val="20"/>
          <w:szCs w:val="20"/>
          <w:lang w:val="ru-RU"/>
        </w:rPr>
        <w:t xml:space="preserve"> </w:t>
      </w:r>
      <w:r>
        <w:rPr>
          <w:rFonts w:asciiTheme="majorHAnsi" w:hAnsiTheme="majorHAnsi"/>
          <w:sz w:val="20"/>
          <w:szCs w:val="20"/>
        </w:rPr>
        <w:t>monte</w:t>
      </w:r>
      <w:r>
        <w:rPr>
          <w:rFonts w:asciiTheme="majorHAnsi" w:hAnsiTheme="majorHAnsi"/>
          <w:sz w:val="20"/>
          <w:szCs w:val="20"/>
          <w:lang w:val="ru-RU"/>
        </w:rPr>
        <w:t xml:space="preserve"> </w:t>
      </w:r>
      <w:r>
        <w:rPr>
          <w:rFonts w:asciiTheme="majorHAnsi" w:hAnsiTheme="majorHAnsi"/>
          <w:sz w:val="20"/>
          <w:szCs w:val="20"/>
        </w:rPr>
        <w:t>oritur</w:t>
      </w:r>
      <w:r>
        <w:rPr>
          <w:rFonts w:asciiTheme="majorHAnsi" w:hAnsiTheme="majorHAnsi"/>
          <w:sz w:val="20"/>
          <w:szCs w:val="20"/>
          <w:lang w:val="ru-RU"/>
        </w:rPr>
        <w:t xml:space="preserve"> </w:t>
      </w:r>
      <w:r>
        <w:rPr>
          <w:rFonts w:asciiTheme="majorHAnsi" w:hAnsiTheme="majorHAnsi"/>
          <w:sz w:val="20"/>
          <w:szCs w:val="20"/>
        </w:rPr>
        <w:t>et</w:t>
      </w:r>
      <w:r>
        <w:rPr>
          <w:rFonts w:asciiTheme="majorHAnsi" w:hAnsiTheme="majorHAnsi"/>
          <w:sz w:val="20"/>
          <w:szCs w:val="20"/>
          <w:lang w:val="ru-RU"/>
        </w:rPr>
        <w:t xml:space="preserve"> </w:t>
      </w:r>
      <w:r>
        <w:rPr>
          <w:rFonts w:asciiTheme="majorHAnsi" w:hAnsiTheme="majorHAnsi"/>
          <w:sz w:val="20"/>
          <w:szCs w:val="20"/>
        </w:rPr>
        <w:t>in</w:t>
      </w:r>
      <w:r>
        <w:rPr>
          <w:rFonts w:asciiTheme="majorHAnsi" w:hAnsiTheme="majorHAnsi"/>
          <w:sz w:val="20"/>
          <w:szCs w:val="20"/>
          <w:lang w:val="ru-RU"/>
        </w:rPr>
        <w:t xml:space="preserve"> </w:t>
      </w:r>
      <w:r>
        <w:rPr>
          <w:rFonts w:asciiTheme="majorHAnsi" w:hAnsiTheme="majorHAnsi"/>
          <w:sz w:val="20"/>
          <w:szCs w:val="20"/>
        </w:rPr>
        <w:t>Pontum</w:t>
      </w:r>
      <w:r>
        <w:rPr>
          <w:rFonts w:asciiTheme="majorHAnsi" w:hAnsiTheme="majorHAnsi"/>
          <w:sz w:val="20"/>
          <w:szCs w:val="20"/>
          <w:lang w:val="ru-RU"/>
        </w:rPr>
        <w:t xml:space="preserve"> </w:t>
      </w:r>
      <w:r>
        <w:rPr>
          <w:rFonts w:asciiTheme="majorHAnsi" w:hAnsiTheme="majorHAnsi"/>
          <w:sz w:val="20"/>
          <w:szCs w:val="20"/>
        </w:rPr>
        <w:t>Eusinum</w:t>
      </w:r>
      <w:r>
        <w:rPr>
          <w:rFonts w:asciiTheme="majorHAnsi" w:hAnsiTheme="majorHAnsi"/>
          <w:sz w:val="20"/>
          <w:szCs w:val="20"/>
          <w:lang w:val="ru-RU"/>
        </w:rPr>
        <w:t xml:space="preserve"> </w:t>
      </w:r>
      <w:r>
        <w:rPr>
          <w:rFonts w:asciiTheme="majorHAnsi" w:hAnsiTheme="majorHAnsi"/>
          <w:sz w:val="20"/>
          <w:szCs w:val="20"/>
        </w:rPr>
        <w:t>fluit</w:t>
      </w:r>
      <w:r>
        <w:rPr>
          <w:rFonts w:asciiTheme="majorHAnsi" w:hAnsiTheme="majorHAnsi"/>
          <w:sz w:val="20"/>
          <w:szCs w:val="20"/>
          <w:lang w:val="ru-RU"/>
        </w:rPr>
        <w:t xml:space="preserve">» — «Понт Евсинский [называется] от реки Евсис, которая рождается на горе Кавказ и впадает в Понт Евсинский» (см. текст и комментарий в книге: </w:t>
      </w:r>
      <w:r>
        <w:rPr>
          <w:rFonts w:asciiTheme="majorHAnsi" w:hAnsiTheme="majorHAnsi"/>
          <w:sz w:val="20"/>
          <w:szCs w:val="20"/>
        </w:rPr>
        <w:t>Gautier</w:t>
      </w:r>
      <w:r>
        <w:rPr>
          <w:rFonts w:asciiTheme="majorHAnsi" w:hAnsiTheme="majorHAnsi"/>
          <w:sz w:val="20"/>
          <w:szCs w:val="20"/>
          <w:lang w:val="ru-RU"/>
        </w:rPr>
        <w:t xml:space="preserve"> </w:t>
      </w:r>
      <w:r>
        <w:rPr>
          <w:rFonts w:asciiTheme="majorHAnsi" w:hAnsiTheme="majorHAnsi"/>
          <w:sz w:val="20"/>
          <w:szCs w:val="20"/>
        </w:rPr>
        <w:t>Dolche</w:t>
      </w:r>
      <w:r>
        <w:rPr>
          <w:rFonts w:asciiTheme="majorHAnsi" w:hAnsiTheme="majorHAnsi"/>
          <w:sz w:val="20"/>
          <w:szCs w:val="20"/>
          <w:lang w:val="ru-RU"/>
        </w:rPr>
        <w:t xml:space="preserve">. </w:t>
      </w:r>
      <w:r>
        <w:rPr>
          <w:rFonts w:asciiTheme="majorHAnsi" w:hAnsiTheme="majorHAnsi"/>
          <w:sz w:val="20"/>
          <w:szCs w:val="20"/>
        </w:rPr>
        <w:t>La</w:t>
      </w:r>
      <w:r>
        <w:rPr>
          <w:rFonts w:asciiTheme="majorHAnsi" w:hAnsiTheme="majorHAnsi"/>
          <w:sz w:val="20"/>
          <w:szCs w:val="20"/>
          <w:lang w:val="ru-RU"/>
        </w:rPr>
        <w:t xml:space="preserve"> «</w:t>
      </w:r>
      <w:r>
        <w:rPr>
          <w:rFonts w:asciiTheme="majorHAnsi" w:hAnsiTheme="majorHAnsi"/>
          <w:sz w:val="20"/>
          <w:szCs w:val="20"/>
        </w:rPr>
        <w:t>Descriptio</w:t>
      </w:r>
      <w:r>
        <w:rPr>
          <w:rFonts w:asciiTheme="majorHAnsi" w:hAnsiTheme="majorHAnsi"/>
          <w:sz w:val="20"/>
          <w:szCs w:val="20"/>
          <w:lang w:val="ru-RU"/>
        </w:rPr>
        <w:t xml:space="preserve">». </w:t>
      </w:r>
      <w:r>
        <w:rPr>
          <w:rFonts w:asciiTheme="majorHAnsi" w:hAnsiTheme="majorHAnsi"/>
          <w:sz w:val="20"/>
          <w:szCs w:val="20"/>
        </w:rPr>
        <w:t>P</w:t>
      </w:r>
      <w:r>
        <w:rPr>
          <w:rFonts w:asciiTheme="majorHAnsi" w:hAnsiTheme="majorHAnsi"/>
          <w:sz w:val="20"/>
          <w:szCs w:val="20"/>
          <w:lang w:val="ru-RU"/>
        </w:rPr>
        <w:t xml:space="preserve">. 145,171). Исходя из локализации реки </w:t>
      </w:r>
      <w:r>
        <w:rPr>
          <w:rFonts w:asciiTheme="majorHAnsi" w:hAnsiTheme="majorHAnsi"/>
          <w:sz w:val="20"/>
          <w:szCs w:val="20"/>
        </w:rPr>
        <w:t>Eusis</w:t>
      </w:r>
      <w:r>
        <w:rPr>
          <w:rFonts w:asciiTheme="majorHAnsi" w:hAnsiTheme="majorHAnsi"/>
          <w:sz w:val="20"/>
          <w:szCs w:val="20"/>
          <w:lang w:val="ru-RU"/>
        </w:rPr>
        <w:t>, можно предположить, что это — искажение названия колхидской реки Фасис (</w:t>
      </w:r>
      <w:r>
        <w:rPr>
          <w:rFonts w:asciiTheme="majorHAnsi" w:hAnsiTheme="majorHAnsi"/>
          <w:sz w:val="20"/>
          <w:szCs w:val="20"/>
        </w:rPr>
        <w:t>Fasis</w:t>
      </w:r>
      <w:r>
        <w:rPr>
          <w:rFonts w:asciiTheme="majorHAnsi" w:hAnsiTheme="majorHAnsi"/>
          <w:sz w:val="20"/>
          <w:szCs w:val="20"/>
          <w:lang w:val="ru-RU"/>
        </w:rPr>
        <w:t xml:space="preserve">), совр. Риони, при </w:t>
      </w:r>
      <w:r w:rsidR="008A13EC">
        <w:rPr>
          <w:rFonts w:asciiTheme="majorHAnsi" w:hAnsiTheme="majorHAnsi"/>
          <w:sz w:val="20"/>
          <w:szCs w:val="20"/>
          <w:lang w:val="ru-RU"/>
        </w:rPr>
        <w:t>том,</w:t>
      </w:r>
      <w:r>
        <w:rPr>
          <w:rFonts w:asciiTheme="majorHAnsi" w:hAnsiTheme="majorHAnsi"/>
          <w:sz w:val="20"/>
          <w:szCs w:val="20"/>
          <w:lang w:val="ru-RU"/>
        </w:rPr>
        <w:t xml:space="preserve"> что </w:t>
      </w:r>
      <w:r>
        <w:rPr>
          <w:rFonts w:asciiTheme="majorHAnsi" w:hAnsiTheme="majorHAnsi"/>
          <w:sz w:val="20"/>
          <w:szCs w:val="20"/>
        </w:rPr>
        <w:t>Ε</w:t>
      </w:r>
      <w:r>
        <w:rPr>
          <w:rFonts w:asciiTheme="majorHAnsi" w:hAnsiTheme="majorHAnsi"/>
          <w:sz w:val="20"/>
          <w:szCs w:val="20"/>
          <w:lang w:val="ru-RU"/>
        </w:rPr>
        <w:t xml:space="preserve"> и </w:t>
      </w:r>
      <w:r>
        <w:rPr>
          <w:rFonts w:asciiTheme="majorHAnsi" w:hAnsiTheme="majorHAnsi"/>
          <w:sz w:val="20"/>
          <w:szCs w:val="20"/>
        </w:rPr>
        <w:t>F</w:t>
      </w:r>
      <w:r>
        <w:rPr>
          <w:rFonts w:asciiTheme="majorHAnsi" w:hAnsiTheme="majorHAnsi"/>
          <w:sz w:val="20"/>
          <w:szCs w:val="20"/>
          <w:lang w:val="ru-RU"/>
        </w:rPr>
        <w:t xml:space="preserve"> легко взаимозаменялись переписчиками (см. примеры из «Космографии» Равеннского Анонима, приведенные О. Дилке)».</w:t>
      </w:r>
    </w:p>
    <w:p w:rsidR="00B32D07" w:rsidRDefault="00B32D07" w:rsidP="00B32D07">
      <w:pPr>
        <w:spacing w:after="0" w:afterAutospacing="0"/>
        <w:ind w:firstLine="720"/>
        <w:jc w:val="both"/>
        <w:rPr>
          <w:rFonts w:ascii="Verdana" w:hAnsi="Verdana"/>
          <w:sz w:val="20"/>
          <w:szCs w:val="20"/>
          <w:lang w:val="ru-RU"/>
        </w:rPr>
      </w:pPr>
      <w:r>
        <w:rPr>
          <w:rFonts w:asciiTheme="majorHAnsi" w:hAnsiTheme="majorHAnsi"/>
          <w:sz w:val="20"/>
          <w:szCs w:val="20"/>
          <w:lang w:val="ru-RU"/>
        </w:rPr>
        <w:t xml:space="preserve">«Александру приготовили на берегах Гидаспа много тридцати весельных судов, гемиол, много судов, удобных для </w:t>
      </w:r>
      <w:r>
        <w:rPr>
          <w:rFonts w:asciiTheme="majorHAnsi" w:hAnsiTheme="majorHAnsi"/>
          <w:sz w:val="20"/>
          <w:szCs w:val="20"/>
          <w:lang w:val="ru-RU"/>
        </w:rPr>
        <w:lastRenderedPageBreak/>
        <w:t xml:space="preserve">перевозки лошадей и для переправы войска по реке, и он решил плыть вниз по Гидаспу до Великого моря. (2) Еще раньше, когда он увидел в Инде крокодилов (это единственная река, кроме Нила, где они живут), а </w:t>
      </w:r>
      <w:r>
        <w:rPr>
          <w:rFonts w:asciiTheme="majorHAnsi" w:hAnsiTheme="majorHAnsi"/>
          <w:b/>
          <w:sz w:val="20"/>
          <w:szCs w:val="20"/>
          <w:lang w:val="ru-RU"/>
        </w:rPr>
        <w:t>на берегах Акесина такие бобы, какие выращивает египетская земля, и услышал, что Акесин впадает в Инд, он решил, что им найдены истоки Нила</w:t>
      </w:r>
      <w:r>
        <w:rPr>
          <w:rFonts w:asciiTheme="majorHAnsi" w:hAnsiTheme="majorHAnsi"/>
          <w:sz w:val="20"/>
          <w:szCs w:val="20"/>
          <w:lang w:val="ru-RU"/>
        </w:rPr>
        <w:t xml:space="preserve">; (3) Нил берет начало где-то здесь, в земле индов, протекает через огромную пустыню, утрачивает здесь имя Инда и, вступив в населенную страну, получает от здешних эфиопов и египтян название Нила, или, как установил Гомер, одноименное со страной название Египта. Под этим именем Нил и впадает во Внутреннее море». </w:t>
      </w:r>
      <w:r>
        <w:rPr>
          <w:rFonts w:ascii="Verdana" w:hAnsi="Verdana"/>
          <w:sz w:val="20"/>
          <w:szCs w:val="20"/>
          <w:lang w:val="ru-RU"/>
        </w:rPr>
        <w:t xml:space="preserve">Река Гидасп находится в Индии, это следует из предыдущего текста книги Арриана. Акесин ― тоже находится в Индии. Поэтому выделенный выше текст однозначно относится к Индии и, следовательно, Нил находится в Индии. Да и фразу </w:t>
      </w:r>
      <w:r>
        <w:rPr>
          <w:rFonts w:asciiTheme="majorHAnsi" w:hAnsiTheme="majorHAnsi"/>
          <w:sz w:val="20"/>
          <w:szCs w:val="20"/>
          <w:lang w:val="ru-RU"/>
        </w:rPr>
        <w:t>«на берегах Акесина такие бобы, какие выращивает египетская земля…»</w:t>
      </w:r>
      <w:r>
        <w:rPr>
          <w:rFonts w:ascii="Verdana" w:hAnsi="Verdana"/>
          <w:sz w:val="20"/>
          <w:szCs w:val="20"/>
          <w:lang w:val="ru-RU"/>
        </w:rPr>
        <w:t>, можно трактовать так, что и Египет находится там же в Индии. Что касается бобов, о которых пишет Арриан, то вполне возможно, что здесь речь идет о растении семейства бобовых, индийском финике ― тамаринде.</w:t>
      </w:r>
    </w:p>
    <w:p w:rsidR="00810378" w:rsidRPr="00F0034C" w:rsidRDefault="000C59D8" w:rsidP="00810378">
      <w:pPr>
        <w:spacing w:after="0" w:afterAutospacing="0"/>
        <w:ind w:firstLine="709"/>
        <w:jc w:val="both"/>
        <w:rPr>
          <w:rFonts w:ascii="Verdana" w:hAnsi="Verdana"/>
          <w:sz w:val="20"/>
          <w:szCs w:val="20"/>
          <w:lang w:val="ru-RU"/>
        </w:rPr>
      </w:pPr>
      <w:r w:rsidRPr="000C59D8">
        <w:rPr>
          <w:rFonts w:ascii="Verdana" w:hAnsi="Verdana"/>
          <w:sz w:val="20"/>
          <w:szCs w:val="20"/>
          <w:lang w:val="ru-RU"/>
        </w:rPr>
        <w:t>В Индии Александр возвиг алтари</w:t>
      </w:r>
      <w:r>
        <w:rPr>
          <w:rFonts w:ascii="Verdana" w:hAnsi="Verdana"/>
          <w:sz w:val="20"/>
          <w:szCs w:val="20"/>
          <w:lang w:val="ru-RU"/>
        </w:rPr>
        <w:t>. Страбон</w:t>
      </w:r>
      <w:r w:rsidR="004F3004">
        <w:rPr>
          <w:rFonts w:ascii="Verdana" w:hAnsi="Verdana"/>
          <w:sz w:val="20"/>
          <w:szCs w:val="20"/>
          <w:lang w:val="ru-RU"/>
        </w:rPr>
        <w:t>, [60]</w:t>
      </w:r>
      <w:r w:rsidRPr="000C59D8">
        <w:rPr>
          <w:rFonts w:ascii="Verdana" w:hAnsi="Verdana"/>
          <w:sz w:val="20"/>
          <w:szCs w:val="20"/>
          <w:lang w:val="ru-RU"/>
        </w:rPr>
        <w:t>: «</w:t>
      </w:r>
      <w:r w:rsidRPr="000C59D8">
        <w:rPr>
          <w:rFonts w:asciiTheme="majorHAnsi" w:hAnsiTheme="majorHAnsi"/>
          <w:sz w:val="20"/>
          <w:szCs w:val="20"/>
          <w:lang w:val="ru-RU"/>
        </w:rPr>
        <w:t>Александр же в подражание Гераклу и Дионису воздвиг алтари, обозначавшие пределы его индийского похода в самых крайних областях, которых он достиг на востоке Индии... В Индии, как говорят, не видно Столпов Геракла или Диониса, но все же, когда македонянам называли или показывали известные места, они принимали за Столпы только те места, где находили известный знак, намекающий на события из истории о Дионисе или Геракле. Таким образом, без сомнения и здесь в Гадирах первые пришельцы применяли известные пограничные знаки, воздвигнутые человеческими руками, — алтари, башни или столпы</w:t>
      </w:r>
      <w:r w:rsidRPr="000C59D8">
        <w:rPr>
          <w:rFonts w:ascii="Verdana" w:hAnsi="Verdana"/>
          <w:sz w:val="20"/>
          <w:szCs w:val="20"/>
          <w:lang w:val="ru-RU"/>
        </w:rPr>
        <w:t>».</w:t>
      </w:r>
      <w:r>
        <w:rPr>
          <w:rFonts w:ascii="Verdana" w:hAnsi="Verdana"/>
          <w:sz w:val="20"/>
          <w:szCs w:val="20"/>
          <w:lang w:val="ru-RU"/>
        </w:rPr>
        <w:t xml:space="preserve"> Так как у нас Геракловы Столпы находятся в Индии, то, очевидно, что история о воздвижении Александром алтарей в Индии и такое же деяние Геракла и Диониса ― дубликаты.</w:t>
      </w:r>
      <w:r w:rsidR="00810378">
        <w:rPr>
          <w:rFonts w:ascii="Verdana" w:hAnsi="Verdana"/>
          <w:sz w:val="20"/>
          <w:szCs w:val="20"/>
          <w:lang w:val="ru-RU"/>
        </w:rPr>
        <w:t xml:space="preserve"> А вот у Клавдия Птолемея в </w:t>
      </w:r>
      <w:r w:rsidR="00810378" w:rsidRPr="00810378">
        <w:rPr>
          <w:rFonts w:ascii="Verdana" w:hAnsi="Verdana"/>
          <w:sz w:val="20"/>
          <w:szCs w:val="20"/>
          <w:lang w:val="ru-RU"/>
        </w:rPr>
        <w:t>«Географическо</w:t>
      </w:r>
      <w:r w:rsidR="00810378">
        <w:rPr>
          <w:rFonts w:ascii="Verdana" w:hAnsi="Verdana"/>
          <w:sz w:val="20"/>
          <w:szCs w:val="20"/>
          <w:lang w:val="ru-RU"/>
        </w:rPr>
        <w:t>м</w:t>
      </w:r>
      <w:r w:rsidR="00810378" w:rsidRPr="00810378">
        <w:rPr>
          <w:rFonts w:ascii="Verdana" w:hAnsi="Verdana"/>
          <w:sz w:val="20"/>
          <w:szCs w:val="20"/>
          <w:lang w:val="ru-RU"/>
        </w:rPr>
        <w:t xml:space="preserve"> руководств</w:t>
      </w:r>
      <w:r w:rsidR="00810378">
        <w:rPr>
          <w:rFonts w:ascii="Verdana" w:hAnsi="Verdana"/>
          <w:sz w:val="20"/>
          <w:szCs w:val="20"/>
          <w:lang w:val="ru-RU"/>
        </w:rPr>
        <w:t>е</w:t>
      </w:r>
      <w:r w:rsidR="00810378" w:rsidRPr="00810378">
        <w:rPr>
          <w:rFonts w:ascii="Verdana" w:hAnsi="Verdana"/>
          <w:sz w:val="20"/>
          <w:szCs w:val="20"/>
          <w:lang w:val="ru-RU"/>
        </w:rPr>
        <w:t xml:space="preserve">» приведены координаты географических пунктов: </w:t>
      </w:r>
      <w:r w:rsidR="00810378" w:rsidRPr="00810378">
        <w:rPr>
          <w:rFonts w:asciiTheme="majorHAnsi" w:hAnsiTheme="majorHAnsi"/>
          <w:sz w:val="20"/>
          <w:szCs w:val="20"/>
          <w:lang w:val="ru-RU"/>
        </w:rPr>
        <w:t>«… Ниже поворота реки Танаиса расположены: Александровы алтари под 63° - 57°, Цезаревы алтари 68° - 56°30</w:t>
      </w:r>
      <w:r w:rsidR="00810378" w:rsidRPr="00810378">
        <w:rPr>
          <w:rFonts w:asciiTheme="majorHAnsi" w:hAnsiTheme="majorHAnsi"/>
          <w:sz w:val="20"/>
          <w:szCs w:val="20"/>
        </w:rPr>
        <w:t>΄</w:t>
      </w:r>
      <w:r w:rsidR="00810378" w:rsidRPr="00810378">
        <w:rPr>
          <w:rFonts w:asciiTheme="majorHAnsi" w:hAnsiTheme="majorHAnsi"/>
          <w:sz w:val="20"/>
          <w:szCs w:val="20"/>
          <w:lang w:val="ru-RU"/>
        </w:rPr>
        <w:t xml:space="preserve"> и между устьями лежит город </w:t>
      </w:r>
      <w:r w:rsidR="00810378" w:rsidRPr="00810378">
        <w:rPr>
          <w:rFonts w:asciiTheme="majorHAnsi" w:hAnsiTheme="majorHAnsi"/>
          <w:sz w:val="20"/>
          <w:szCs w:val="20"/>
          <w:lang w:val="ru-RU"/>
        </w:rPr>
        <w:lastRenderedPageBreak/>
        <w:t>Танаис 67°-54°30</w:t>
      </w:r>
      <w:r w:rsidR="00810378" w:rsidRPr="00810378">
        <w:rPr>
          <w:rFonts w:asciiTheme="majorHAnsi" w:hAnsiTheme="majorHAnsi"/>
          <w:sz w:val="20"/>
          <w:szCs w:val="20"/>
        </w:rPr>
        <w:t>΄</w:t>
      </w:r>
      <w:r w:rsidR="00810378" w:rsidRPr="00810378">
        <w:rPr>
          <w:rFonts w:ascii="Verdana" w:hAnsi="Verdana"/>
          <w:sz w:val="20"/>
          <w:szCs w:val="20"/>
          <w:lang w:val="ru-RU"/>
        </w:rPr>
        <w:t>». Комментарии: «</w:t>
      </w:r>
      <w:r w:rsidR="00810378" w:rsidRPr="00810378">
        <w:rPr>
          <w:rFonts w:asciiTheme="majorHAnsi" w:hAnsiTheme="majorHAnsi"/>
          <w:sz w:val="20"/>
          <w:szCs w:val="20"/>
          <w:lang w:val="ru-RU"/>
        </w:rPr>
        <w:t>Александровы алтари помещены здесь в связи с известным отожествлением Танаиса со среднеазиатским Яксартом историками Александра</w:t>
      </w:r>
      <w:r w:rsidR="00810378" w:rsidRPr="00810378">
        <w:rPr>
          <w:rFonts w:ascii="Verdana" w:hAnsi="Verdana"/>
          <w:sz w:val="20"/>
          <w:szCs w:val="20"/>
          <w:lang w:val="ru-RU"/>
        </w:rPr>
        <w:t xml:space="preserve">». </w:t>
      </w:r>
      <w:r w:rsidR="00810378">
        <w:rPr>
          <w:rFonts w:ascii="Verdana" w:hAnsi="Verdana"/>
          <w:sz w:val="20"/>
          <w:szCs w:val="20"/>
          <w:lang w:val="ru-RU"/>
        </w:rPr>
        <w:t xml:space="preserve">Комментаторы, скорее всего, просто не знали о работе Страбона. </w:t>
      </w:r>
      <w:r w:rsidR="002075A9">
        <w:rPr>
          <w:rFonts w:ascii="Verdana" w:hAnsi="Verdana"/>
          <w:sz w:val="20"/>
          <w:szCs w:val="20"/>
          <w:lang w:val="ru-RU"/>
        </w:rPr>
        <w:t>И п</w:t>
      </w:r>
      <w:r w:rsidR="00810378">
        <w:rPr>
          <w:rFonts w:ascii="Verdana" w:hAnsi="Verdana"/>
          <w:sz w:val="20"/>
          <w:szCs w:val="20"/>
          <w:lang w:val="ru-RU"/>
        </w:rPr>
        <w:t>онятно, что Птолемей сфальсифицировал координаты, поместив их в Северном Причерноморье, то есть он занимается подгонкой исторического материала под создаваемую версию древней истории.</w:t>
      </w:r>
      <w:r w:rsidR="00D621E3">
        <w:rPr>
          <w:rFonts w:ascii="Verdana" w:hAnsi="Verdana"/>
          <w:sz w:val="20"/>
          <w:szCs w:val="20"/>
          <w:lang w:val="ru-RU"/>
        </w:rPr>
        <w:t xml:space="preserve"> Интересно, что Александр Македонский сооружал алтари в верховьях Танаиса, а так как Танаис мог быть Индом (см. </w:t>
      </w:r>
      <w:r w:rsidR="000A49B1">
        <w:rPr>
          <w:rFonts w:ascii="Verdana" w:hAnsi="Verdana"/>
          <w:sz w:val="20"/>
          <w:szCs w:val="20"/>
          <w:lang w:val="ru-RU"/>
        </w:rPr>
        <w:t xml:space="preserve">в книге «От Троянской войны до Чингисхана» </w:t>
      </w:r>
      <w:r w:rsidR="00D621E3">
        <w:rPr>
          <w:rFonts w:ascii="Verdana" w:hAnsi="Verdana"/>
          <w:sz w:val="20"/>
          <w:szCs w:val="20"/>
          <w:lang w:val="ru-RU"/>
        </w:rPr>
        <w:t>цитату из раздела «Понт, Меотида»</w:t>
      </w:r>
      <w:r w:rsidR="00D621E3" w:rsidRPr="00D621E3">
        <w:rPr>
          <w:rFonts w:ascii="Verdana" w:hAnsi="Verdana"/>
          <w:sz w:val="20"/>
          <w:szCs w:val="20"/>
          <w:lang w:val="ru-RU"/>
        </w:rPr>
        <w:t>:</w:t>
      </w:r>
      <w:r w:rsidR="00D621E3">
        <w:rPr>
          <w:rFonts w:ascii="Verdana" w:hAnsi="Verdana"/>
          <w:sz w:val="20"/>
          <w:szCs w:val="20"/>
          <w:lang w:val="ru-RU"/>
        </w:rPr>
        <w:t xml:space="preserve"> «</w:t>
      </w:r>
      <w:r w:rsidR="00D621E3" w:rsidRPr="00935094">
        <w:rPr>
          <w:rFonts w:asciiTheme="majorHAnsi" w:hAnsiTheme="majorHAnsi"/>
          <w:sz w:val="20"/>
          <w:szCs w:val="20"/>
          <w:lang w:val="ru-RU"/>
        </w:rPr>
        <w:t>Самый Танаис скифы зовут Сином (</w:t>
      </w:r>
      <w:r w:rsidR="00D621E3" w:rsidRPr="00935094">
        <w:rPr>
          <w:rFonts w:asciiTheme="majorHAnsi" w:hAnsiTheme="majorHAnsi"/>
          <w:sz w:val="20"/>
          <w:szCs w:val="20"/>
        </w:rPr>
        <w:t>Sinum</w:t>
      </w:r>
      <w:r w:rsidR="00D621E3" w:rsidRPr="00935094">
        <w:rPr>
          <w:rFonts w:asciiTheme="majorHAnsi" w:hAnsiTheme="majorHAnsi"/>
          <w:sz w:val="20"/>
          <w:szCs w:val="20"/>
          <w:lang w:val="ru-RU"/>
        </w:rPr>
        <w:t>)</w:t>
      </w:r>
      <w:r w:rsidR="00D621E3" w:rsidRPr="00935094">
        <w:rPr>
          <w:rFonts w:ascii="Verdana" w:hAnsi="Verdana"/>
          <w:sz w:val="20"/>
          <w:szCs w:val="20"/>
          <w:lang w:val="ru-RU"/>
        </w:rPr>
        <w:t>»</w:t>
      </w:r>
      <w:r w:rsidR="00D621E3">
        <w:rPr>
          <w:rFonts w:ascii="Verdana" w:hAnsi="Verdana"/>
          <w:sz w:val="20"/>
          <w:szCs w:val="20"/>
          <w:lang w:val="ru-RU"/>
        </w:rPr>
        <w:t>), и</w:t>
      </w:r>
      <w:r w:rsidR="00F0034C">
        <w:rPr>
          <w:rFonts w:ascii="Verdana" w:hAnsi="Verdana"/>
          <w:sz w:val="20"/>
          <w:szCs w:val="20"/>
          <w:lang w:val="ru-RU"/>
        </w:rPr>
        <w:t>,</w:t>
      </w:r>
      <w:r w:rsidR="00D621E3">
        <w:rPr>
          <w:rFonts w:ascii="Verdana" w:hAnsi="Verdana"/>
          <w:sz w:val="20"/>
          <w:szCs w:val="20"/>
          <w:lang w:val="ru-RU"/>
        </w:rPr>
        <w:t xml:space="preserve"> судя по сообщениям, он их сооружал под открытым небом. Но такая традиция (алтари ― под открытым небом) до сих пор существует у калашей, живущих именно в тех местах.</w:t>
      </w:r>
      <w:r w:rsidR="00F0034C">
        <w:rPr>
          <w:rFonts w:ascii="Verdana" w:hAnsi="Verdana"/>
          <w:sz w:val="20"/>
          <w:szCs w:val="20"/>
          <w:lang w:val="ru-RU"/>
        </w:rPr>
        <w:t xml:space="preserve"> Википедия, раздел «Калаши»</w:t>
      </w:r>
      <w:r w:rsidR="00F0034C" w:rsidRPr="00F0034C">
        <w:rPr>
          <w:rFonts w:ascii="Verdana" w:hAnsi="Verdana"/>
          <w:sz w:val="20"/>
          <w:szCs w:val="20"/>
          <w:lang w:val="ru-RU"/>
        </w:rPr>
        <w:t xml:space="preserve">: </w:t>
      </w:r>
      <w:r w:rsidR="00F0034C">
        <w:rPr>
          <w:rFonts w:ascii="Verdana" w:hAnsi="Verdana"/>
          <w:sz w:val="20"/>
          <w:szCs w:val="20"/>
          <w:lang w:val="ru-RU"/>
        </w:rPr>
        <w:t>«</w:t>
      </w:r>
      <w:r w:rsidR="00F0034C" w:rsidRPr="00F0034C">
        <w:rPr>
          <w:rFonts w:asciiTheme="majorHAnsi" w:hAnsiTheme="majorHAnsi"/>
          <w:sz w:val="20"/>
          <w:szCs w:val="20"/>
          <w:lang w:val="ru-RU"/>
        </w:rPr>
        <w:t>Святилища калашей представляют собой алтари, сооружаемые под открытым небом из досок можжевельника или дуба и обставляемые ритуальными резными досками и идолами божеств</w:t>
      </w:r>
      <w:r w:rsidR="00F0034C">
        <w:rPr>
          <w:rFonts w:ascii="Verdana" w:hAnsi="Verdana"/>
          <w:sz w:val="20"/>
          <w:szCs w:val="20"/>
          <w:lang w:val="ru-RU"/>
        </w:rPr>
        <w:t>».</w:t>
      </w:r>
    </w:p>
    <w:p w:rsidR="00B32D07" w:rsidRDefault="00B32D07" w:rsidP="00B32D07">
      <w:pPr>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 xml:space="preserve">«Александр же принес положенную жертву богам, а также реке Гидаспу, по указаниям прорицателей. Взойдя на корабль и стоя на носу, он совершил реке возлияние из золотого фиала, взывая одновременно к Акесину, Гидаспу (он узнал, что Акесин самый большой приток Гидаспа и что они сливаются недалеко от этого места) и к Инду, в который впадают Акесин с Гидаспом». </w:t>
      </w:r>
      <w:r>
        <w:rPr>
          <w:rFonts w:ascii="Verdana" w:hAnsi="Verdana"/>
          <w:sz w:val="20"/>
          <w:szCs w:val="20"/>
          <w:lang w:val="ru-RU"/>
        </w:rPr>
        <w:t>И ниже:</w:t>
      </w:r>
      <w:r>
        <w:rPr>
          <w:rFonts w:asciiTheme="majorHAnsi" w:hAnsiTheme="majorHAnsi"/>
          <w:sz w:val="20"/>
          <w:szCs w:val="20"/>
          <w:lang w:val="ru-RU"/>
        </w:rPr>
        <w:t xml:space="preserve"> «Спустившись немного по Гидраоту, он, после впадения Гидраота в Акесин (слившись с которым Гидраот теряет свое имя), поплыл вниз по Акесину и дошел до впадения Акесина в Инд. (5) Это четыре великих и судоходных реки; все четыре впадают в Инд, утрачивая по впадении свое имя; Гидасп впадает в Акесин, и теперь вся река уже называется Акесином; Акесин в свою очередь сливается с Гидраотом и, приняв его, сохраняет имя Акесина; приняв затем Гифас, он впадает в Инд под именем Акесина, но соединившись с Индом, это имя утрачивает. Я вполне верю, что отсюда </w:t>
      </w:r>
      <w:r w:rsidRPr="000C287A">
        <w:rPr>
          <w:rFonts w:asciiTheme="majorHAnsi" w:hAnsiTheme="majorHAnsi"/>
          <w:b/>
          <w:sz w:val="20"/>
          <w:szCs w:val="20"/>
          <w:lang w:val="ru-RU"/>
        </w:rPr>
        <w:t>Инд проходит еще стадий 100, прежде чем разбиться на рукава, а здесь разливается шире, чем на 100, образуя скорее болота</w:t>
      </w:r>
      <w:r>
        <w:rPr>
          <w:rFonts w:asciiTheme="majorHAnsi" w:hAnsiTheme="majorHAnsi"/>
          <w:sz w:val="20"/>
          <w:szCs w:val="20"/>
          <w:lang w:val="ru-RU"/>
        </w:rPr>
        <w:t>»</w:t>
      </w:r>
      <w:r>
        <w:rPr>
          <w:rFonts w:ascii="Verdana" w:hAnsi="Verdana"/>
          <w:sz w:val="20"/>
          <w:szCs w:val="20"/>
          <w:lang w:val="ru-RU"/>
        </w:rPr>
        <w:t xml:space="preserve">. Последние два фрагменты только подтверждают тот очевидный факт, что речь идет о событиях на территории Индии. Надо отметить, что </w:t>
      </w:r>
      <w:r>
        <w:rPr>
          <w:rFonts w:ascii="Verdana" w:hAnsi="Verdana"/>
          <w:sz w:val="20"/>
          <w:szCs w:val="20"/>
          <w:lang w:val="ru-RU"/>
        </w:rPr>
        <w:lastRenderedPageBreak/>
        <w:t>Акесин, в таком же контексте, упоминается Аррианом и в его работе «Индия»</w:t>
      </w:r>
      <w:r w:rsidR="00EE692E">
        <w:rPr>
          <w:rFonts w:ascii="Verdana" w:hAnsi="Verdana"/>
          <w:sz w:val="20"/>
          <w:szCs w:val="20"/>
          <w:lang w:val="ru-RU"/>
        </w:rPr>
        <w:t xml:space="preserve">, </w:t>
      </w:r>
      <w:r w:rsidR="00EE692E">
        <w:rPr>
          <w:rFonts w:ascii="Verdana" w:hAnsi="Verdana"/>
          <w:sz w:val="20"/>
          <w:szCs w:val="20"/>
          <w:lang w:val="ru-RU" w:eastAsia="ru-RU"/>
        </w:rPr>
        <w:t>[</w:t>
      </w:r>
      <w:r w:rsidR="00A57855">
        <w:rPr>
          <w:rFonts w:ascii="Verdana" w:hAnsi="Verdana"/>
          <w:sz w:val="20"/>
          <w:szCs w:val="20"/>
          <w:lang w:val="ru-RU" w:eastAsia="ru-RU"/>
        </w:rPr>
        <w:t>3</w:t>
      </w:r>
      <w:r w:rsidR="00EE692E">
        <w:rPr>
          <w:rFonts w:ascii="Verdana" w:hAnsi="Verdana"/>
          <w:sz w:val="20"/>
          <w:szCs w:val="20"/>
          <w:lang w:val="ru-RU" w:eastAsia="ru-RU"/>
        </w:rPr>
        <w:t>]</w:t>
      </w:r>
      <w:r>
        <w:rPr>
          <w:rFonts w:ascii="Verdana" w:hAnsi="Verdana"/>
          <w:sz w:val="20"/>
          <w:szCs w:val="20"/>
          <w:lang w:val="ru-RU"/>
        </w:rPr>
        <w:t>.</w:t>
      </w:r>
    </w:p>
    <w:p w:rsidR="00B32D07" w:rsidRDefault="00B32D07" w:rsidP="00B32D07">
      <w:pPr>
        <w:spacing w:after="0" w:afterAutospacing="0"/>
        <w:ind w:firstLine="720"/>
        <w:jc w:val="both"/>
        <w:rPr>
          <w:rFonts w:ascii="Verdana" w:hAnsi="Verdana"/>
          <w:sz w:val="20"/>
          <w:szCs w:val="20"/>
          <w:lang w:val="ru-RU"/>
        </w:rPr>
      </w:pPr>
      <w:r>
        <w:rPr>
          <w:rFonts w:asciiTheme="majorHAnsi" w:hAnsiTheme="majorHAnsi"/>
          <w:sz w:val="20"/>
          <w:szCs w:val="20"/>
          <w:lang w:val="ru-RU"/>
        </w:rPr>
        <w:t>«Между Тигром и Евфратом заключена срединная часть Ассирии (поэтому местные жители и называют эту страну Междуречьем). Тигр протекает по местности, которая гораздо ниже, чем область, где течет Евфрат; он принимает в себя множество каналов из Евфрата, а кроме того, множество притоков. Они значительно прибавляют ему воды, и, приняв их, он течет уже полноводной рекой, через которую, вплоть до самого се впадения в море, нигде нельзя перейти, так как на орошение вода из него не уходит вовсе. (4) Суша здесь выше воды; река не растекается по каналам и не впадает в другую реку, а наоборот, принимает в себя ряд притоков; оросить из не</w:t>
      </w:r>
      <w:r w:rsidR="008A13EC">
        <w:rPr>
          <w:rFonts w:asciiTheme="majorHAnsi" w:hAnsiTheme="majorHAnsi"/>
          <w:sz w:val="20"/>
          <w:szCs w:val="20"/>
          <w:lang w:val="ru-RU"/>
        </w:rPr>
        <w:t>е</w:t>
      </w:r>
      <w:r>
        <w:rPr>
          <w:rFonts w:asciiTheme="majorHAnsi" w:hAnsiTheme="majorHAnsi"/>
          <w:sz w:val="20"/>
          <w:szCs w:val="20"/>
          <w:lang w:val="ru-RU"/>
        </w:rPr>
        <w:t xml:space="preserve"> землю нигде невозможно. (5) В Евфрате вода стоит гораздо выше; всюду она вровень с берегами; от реки проведено много каналов; в одних вода не пересыхает, и население обоих берегов берет оттуда воду, другие прокапывают на то время, когда есть особая нужда в воде для орошения земли: дождей там бывает мало. Поэтому в Евфрате уже недалеко от впадения в море воды мало: и в устье своем он совсем илист и мелок». </w:t>
      </w:r>
      <w:r>
        <w:rPr>
          <w:rFonts w:ascii="Verdana" w:hAnsi="Verdana"/>
          <w:sz w:val="20"/>
          <w:szCs w:val="20"/>
          <w:lang w:val="ru-RU"/>
        </w:rPr>
        <w:t>Это описание Евфрата не соответствует описанию Евфрата, реки протекающей по территории Турции, Сирии и Иране.</w:t>
      </w:r>
      <w:r>
        <w:rPr>
          <w:rFonts w:asciiTheme="majorHAnsi" w:hAnsiTheme="majorHAnsi"/>
          <w:sz w:val="20"/>
          <w:szCs w:val="20"/>
          <w:lang w:val="ru-RU"/>
        </w:rPr>
        <w:t xml:space="preserve"> «К устью в результате забора воды на орошение и потери стока на испарение и просачивание средний расход воды уменьшается до 300-400 м</w:t>
      </w:r>
      <w:r>
        <w:rPr>
          <w:rFonts w:asciiTheme="majorHAnsi" w:hAnsiTheme="majorHAnsi"/>
          <w:sz w:val="20"/>
          <w:szCs w:val="20"/>
          <w:vertAlign w:val="superscript"/>
          <w:lang w:val="ru-RU"/>
        </w:rPr>
        <w:t>3</w:t>
      </w:r>
      <w:r>
        <w:rPr>
          <w:rFonts w:asciiTheme="majorHAnsi" w:hAnsiTheme="majorHAnsi"/>
          <w:sz w:val="20"/>
          <w:szCs w:val="20"/>
          <w:lang w:val="ru-RU"/>
        </w:rPr>
        <w:t xml:space="preserve">/сек» </w:t>
      </w:r>
      <w:r>
        <w:rPr>
          <w:rFonts w:ascii="Verdana" w:hAnsi="Verdana"/>
          <w:sz w:val="20"/>
          <w:szCs w:val="20"/>
          <w:lang w:val="ru-RU"/>
        </w:rPr>
        <w:t>(Википедия), как видно из этого описания сток воды, несмотря на его уменьшение довольно велик. Зато это описание хорошо соответствует рекам, протекающим на северо-западе Индии.</w:t>
      </w:r>
    </w:p>
    <w:p w:rsidR="00B32D07" w:rsidRDefault="00B32D07" w:rsidP="00B32D07">
      <w:pPr>
        <w:spacing w:after="0" w:afterAutospacing="0"/>
        <w:ind w:firstLine="720"/>
        <w:jc w:val="both"/>
        <w:rPr>
          <w:rFonts w:ascii="Verdana" w:hAnsi="Verdana"/>
          <w:sz w:val="20"/>
          <w:szCs w:val="20"/>
          <w:lang w:val="ru-RU"/>
        </w:rPr>
      </w:pPr>
      <w:r>
        <w:rPr>
          <w:rFonts w:ascii="Verdana" w:hAnsi="Verdana"/>
          <w:sz w:val="20"/>
          <w:szCs w:val="20"/>
          <w:lang w:val="ru-RU"/>
        </w:rPr>
        <w:t xml:space="preserve">В работе Арриана надо отметить еще два публичных выступления Александра Македонского. </w:t>
      </w:r>
    </w:p>
    <w:p w:rsidR="00B32D07" w:rsidRDefault="00B32D07" w:rsidP="00B32D07">
      <w:pPr>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 xml:space="preserve">«…Если вы считаете, что все труды, понесенные до сих пор, были зряшными и я, ваш предводитель, заслуживаю только порицания, то мне вам сказать больше нечего. А если этими трудами мы добыли себе Ионию, Геллеспонт, обе Фригии, Каппадокию, Пафлагонию, Лидию, Карию, Ликию, Памфилию, Финикию, Египет вместе с эллинской Ливией, часть Аравии, Келесирию и Междуречье? Добыли Вавилон, Сузы, земли персов, мидян и те, которыми раньше управляли персы или мидяне и которыми теперь они не управляют, земли за Каспийскими Воротами, по ту сторону Кавказа, Танаис, области по соседству с Танаисом, Бактрию, Гирканию и Гирканское море? Скифов мы </w:t>
      </w:r>
      <w:r>
        <w:rPr>
          <w:rFonts w:asciiTheme="majorHAnsi" w:hAnsiTheme="majorHAnsi"/>
          <w:sz w:val="20"/>
          <w:szCs w:val="20"/>
          <w:lang w:val="ru-RU"/>
        </w:rPr>
        <w:lastRenderedPageBreak/>
        <w:t>загнали в их пустыню; Инд протекает теперь по нашей земле, Гедасп по нашей, так же как Акесин и Гидраот. Чего же медлите вы прибавить к нашим македонским владениям Гифас и племена, живущие за Гифасом?..»</w:t>
      </w:r>
    </w:p>
    <w:p w:rsidR="00B32D07" w:rsidRDefault="00B32D07" w:rsidP="00B32D07">
      <w:pPr>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«…Я … отправился из страны, которая и вас не могла прокормить досыта, и сразу же распахнул перед вами дорогу через Геллеспонт, хотя персы тогда и были господами на море. Победив с помощью конницы сатрапов Дария, я прибавил к вашим владениям всю Ионию, всю Эолиду, обе Фригии, Лидию; осадил и взял Милет. Все остальные земли, добровольно присоединившиеся, я отдал в пользование вам. Блага Египта и Кирены, приобретенные мною мирным путем, принадлежат вам; Келесирия, Палестина и Междуречье ― ваши владения; Вавилон, Бактры и Сузы ― ваши; богатства лидийцев, сокровища персов, блага индов и Внешнее море ― ваши…</w:t>
      </w:r>
      <w:r>
        <w:rPr>
          <w:lang w:val="ru-RU"/>
        </w:rPr>
        <w:t xml:space="preserve"> </w:t>
      </w:r>
      <w:r>
        <w:rPr>
          <w:rFonts w:asciiTheme="majorHAnsi" w:hAnsiTheme="majorHAnsi"/>
          <w:b/>
          <w:sz w:val="20"/>
          <w:szCs w:val="20"/>
          <w:lang w:val="ru-RU"/>
        </w:rPr>
        <w:t>От Персидского залива мы совершим на наших кораблях круговое путешествие в Ливию вплоть до Геракловых Столбов</w:t>
      </w:r>
      <w:r>
        <w:rPr>
          <w:rFonts w:asciiTheme="majorHAnsi" w:hAnsiTheme="majorHAnsi"/>
          <w:sz w:val="20"/>
          <w:szCs w:val="20"/>
          <w:lang w:val="ru-RU"/>
        </w:rPr>
        <w:t>».</w:t>
      </w:r>
    </w:p>
    <w:p w:rsidR="00B32D07" w:rsidRDefault="00B32D07" w:rsidP="00B32D07">
      <w:pPr>
        <w:spacing w:after="0" w:afterAutospacing="0"/>
        <w:ind w:firstLine="720"/>
        <w:jc w:val="both"/>
        <w:rPr>
          <w:rFonts w:ascii="Verdana" w:hAnsi="Verdana"/>
          <w:sz w:val="20"/>
          <w:szCs w:val="20"/>
          <w:lang w:val="ru-RU"/>
        </w:rPr>
      </w:pPr>
      <w:r>
        <w:rPr>
          <w:rFonts w:ascii="Verdana" w:hAnsi="Verdana"/>
          <w:sz w:val="20"/>
          <w:szCs w:val="20"/>
          <w:lang w:val="ru-RU"/>
        </w:rPr>
        <w:t xml:space="preserve">В первой своей речи Александр перечисляет области, которые он или завоевал, или которые ему подчинились. Названия этих областей присутствуют в описании его похода, тут все понятно. А вот вторая речь заставляет задуматься. Сразу надо отметить присутствие в перечне географических объектов Кирену. Как считается, что этот город в Ливии. Получается, что Александр совершил поход к западу от Египта, поэтому факт присутствия Александра Македонского в Андалусии, о чем </w:t>
      </w:r>
      <w:r w:rsidR="00B70EC5">
        <w:rPr>
          <w:rFonts w:ascii="Verdana" w:hAnsi="Verdana"/>
          <w:sz w:val="20"/>
          <w:szCs w:val="20"/>
          <w:lang w:val="ru-RU"/>
        </w:rPr>
        <w:t xml:space="preserve">шла речь в книге </w:t>
      </w:r>
      <w:r w:rsidR="00B70EC5">
        <w:rPr>
          <w:rFonts w:ascii="Verdana" w:hAnsi="Verdana"/>
          <w:sz w:val="20"/>
          <w:szCs w:val="20"/>
          <w:lang w:val="ru-RU" w:eastAsia="uk-UA"/>
        </w:rPr>
        <w:t>[46]</w:t>
      </w:r>
      <w:r>
        <w:rPr>
          <w:rFonts w:ascii="Verdana" w:hAnsi="Verdana"/>
          <w:sz w:val="20"/>
          <w:szCs w:val="20"/>
          <w:lang w:val="ru-RU"/>
        </w:rPr>
        <w:t>, оказывается вполне реальным. Но надо обратить внимание на последнюю фразу во втором выступлении Александра. Чтобы совершить на кораблях путешествие от Персидского залива до Геракловых Столпов надо обогнуть Африку. Получается, что во времена Александра Македонского знали об этом маршруте. Подобные походы, вокруг Африки, по версии комментаторов Геродота совершали и финикийцы и карфагеняне. И комментаторов совершенно не смущают подобные чудеса. Все это ничего кроме недоумения вызвать не может и является подтверждением ошибочности традиционной версии истории, в которой происходят такие невероятные события.</w:t>
      </w:r>
    </w:p>
    <w:p w:rsidR="00B32D07" w:rsidRDefault="00B32D07" w:rsidP="00B32D07">
      <w:pPr>
        <w:spacing w:after="0" w:afterAutospacing="0"/>
        <w:ind w:firstLine="720"/>
        <w:jc w:val="both"/>
        <w:rPr>
          <w:rFonts w:ascii="Verdana" w:hAnsi="Verdana"/>
          <w:sz w:val="20"/>
          <w:szCs w:val="20"/>
          <w:lang w:val="ru-RU"/>
        </w:rPr>
      </w:pPr>
      <w:r>
        <w:rPr>
          <w:rFonts w:ascii="Verdana" w:hAnsi="Verdana"/>
          <w:sz w:val="20"/>
          <w:szCs w:val="20"/>
          <w:lang w:val="ru-RU"/>
        </w:rPr>
        <w:lastRenderedPageBreak/>
        <w:t>Очевидно, что эти выступления придуманы самим Аррианом и они описывают деяния Александра Македонского в том виде, в котором мы их знаем сегодня. Но в основе этих речей Александра Македонского, наверняка, лежат какие-то исторические материалы. Арриан подчеркивает грандиозность свершений Александра, но при правильной географической локализации, картина оказывается совершенно не такой, зато вполне реальной. Все эти события происходили на северо-западе Индии, в районе реки Инд. Скорее всего и у Геродота описаны события, связанные с Александром Македонским. Правда, историки считают, что Александр (сын Аминты, македонский царь) у Геродота и Александр Македонский разные исторические личности, которые действовали в разные эпохи.</w:t>
      </w:r>
    </w:p>
    <w:p w:rsidR="00B32D07" w:rsidRDefault="00B32D07" w:rsidP="00B32D07">
      <w:pPr>
        <w:spacing w:after="0" w:afterAutospacing="0"/>
        <w:ind w:firstLine="720"/>
        <w:jc w:val="both"/>
        <w:rPr>
          <w:rFonts w:asciiTheme="majorHAnsi" w:hAnsiTheme="majorHAnsi"/>
          <w:sz w:val="20"/>
          <w:szCs w:val="20"/>
          <w:lang w:val="ru-RU"/>
        </w:rPr>
      </w:pPr>
      <w:r>
        <w:rPr>
          <w:rFonts w:ascii="Verdana" w:hAnsi="Verdana"/>
          <w:sz w:val="20"/>
          <w:szCs w:val="20"/>
          <w:lang w:val="ru-RU"/>
        </w:rPr>
        <w:t xml:space="preserve">Умалчивают историки и еще об одном известном эпизоде из биографии Македонского, Бируни «Фармакогнозия»: </w:t>
      </w:r>
      <w:r>
        <w:rPr>
          <w:rFonts w:asciiTheme="majorHAnsi" w:hAnsiTheme="majorHAnsi"/>
          <w:sz w:val="20"/>
          <w:szCs w:val="20"/>
          <w:lang w:val="ru-RU"/>
        </w:rPr>
        <w:t xml:space="preserve">«Остров </w:t>
      </w:r>
      <w:r>
        <w:rPr>
          <w:rFonts w:asciiTheme="majorHAnsi" w:hAnsiTheme="majorHAnsi"/>
          <w:sz w:val="20"/>
          <w:szCs w:val="20"/>
        </w:rPr>
        <w:t>C</w:t>
      </w:r>
      <w:r>
        <w:rPr>
          <w:rFonts w:asciiTheme="majorHAnsi" w:hAnsiTheme="majorHAnsi"/>
          <w:sz w:val="20"/>
          <w:szCs w:val="20"/>
          <w:lang w:val="ru-RU"/>
        </w:rPr>
        <w:t xml:space="preserve">окотра [расположен] вблизи страны зинджей и страны арабов жители его христиане, предками их были греки, которых поселил там Александр, когда Аристотель уведомил его о свойстве сабура и просил поселить своих людей, он так и сделал. Сокотра [находится] напротив </w:t>
      </w:r>
      <w:r>
        <w:rPr>
          <w:rFonts w:asciiTheme="majorHAnsi" w:hAnsiTheme="majorHAnsi"/>
          <w:b/>
          <w:sz w:val="20"/>
          <w:szCs w:val="20"/>
          <w:lang w:val="ru-RU"/>
        </w:rPr>
        <w:t>Шихра</w:t>
      </w:r>
      <w:r>
        <w:rPr>
          <w:rFonts w:asciiTheme="majorHAnsi" w:hAnsiTheme="majorHAnsi"/>
          <w:sz w:val="20"/>
          <w:szCs w:val="20"/>
          <w:lang w:val="ru-RU"/>
        </w:rPr>
        <w:t xml:space="preserve"> на [расстоянии] одного дня [пути]».</w:t>
      </w:r>
      <w:r>
        <w:rPr>
          <w:lang w:val="ru-RU"/>
        </w:rPr>
        <w:t xml:space="preserve"> </w:t>
      </w:r>
      <w:r>
        <w:rPr>
          <w:rFonts w:ascii="Verdana" w:hAnsi="Verdana"/>
          <w:sz w:val="20"/>
          <w:szCs w:val="20"/>
          <w:lang w:val="ru-RU"/>
        </w:rPr>
        <w:t>Считается, что остров Сокотра расположен на северо-западе Индийского океана, южнее Йемена, и</w:t>
      </w:r>
      <w:r w:rsidR="008A13EC">
        <w:rPr>
          <w:rFonts w:ascii="Verdana" w:hAnsi="Verdana"/>
          <w:sz w:val="20"/>
          <w:szCs w:val="20"/>
          <w:lang w:val="ru-RU"/>
        </w:rPr>
        <w:t>,</w:t>
      </w:r>
      <w:r>
        <w:rPr>
          <w:rFonts w:ascii="Verdana" w:hAnsi="Verdana"/>
          <w:sz w:val="20"/>
          <w:szCs w:val="20"/>
          <w:lang w:val="ru-RU"/>
        </w:rPr>
        <w:t xml:space="preserve"> казалось бы</w:t>
      </w:r>
      <w:r w:rsidR="008A13EC">
        <w:rPr>
          <w:rFonts w:ascii="Verdana" w:hAnsi="Verdana"/>
          <w:sz w:val="20"/>
          <w:szCs w:val="20"/>
          <w:lang w:val="ru-RU"/>
        </w:rPr>
        <w:t>,</w:t>
      </w:r>
      <w:r>
        <w:rPr>
          <w:rFonts w:ascii="Verdana" w:hAnsi="Verdana"/>
          <w:sz w:val="20"/>
          <w:szCs w:val="20"/>
          <w:lang w:val="ru-RU"/>
        </w:rPr>
        <w:t xml:space="preserve"> к Индии он не имеет никакого отношения, но у Бируни в этой же работе есть фраза о растении дази (транскрипция не позволяет правильно написать это название, это семена зверобоя, леканора и др.): </w:t>
      </w:r>
      <w:r>
        <w:rPr>
          <w:rFonts w:asciiTheme="majorHAnsi" w:hAnsiTheme="majorHAnsi"/>
          <w:sz w:val="20"/>
          <w:szCs w:val="20"/>
          <w:lang w:val="ru-RU"/>
        </w:rPr>
        <w:t>«[</w:t>
      </w:r>
      <w:r>
        <w:rPr>
          <w:rFonts w:asciiTheme="majorHAnsi" w:hAnsiTheme="majorHAnsi"/>
          <w:i/>
          <w:sz w:val="20"/>
          <w:szCs w:val="20"/>
          <w:lang w:val="ru-RU"/>
        </w:rPr>
        <w:t>Дази</w:t>
      </w:r>
      <w:r>
        <w:rPr>
          <w:rFonts w:asciiTheme="majorHAnsi" w:hAnsiTheme="majorHAnsi"/>
          <w:sz w:val="20"/>
          <w:szCs w:val="20"/>
          <w:lang w:val="ru-RU"/>
        </w:rPr>
        <w:t xml:space="preserve">] был привезен из области </w:t>
      </w:r>
      <w:r>
        <w:rPr>
          <w:rFonts w:asciiTheme="majorHAnsi" w:hAnsiTheme="majorHAnsi"/>
          <w:b/>
          <w:sz w:val="20"/>
          <w:szCs w:val="20"/>
          <w:lang w:val="ru-RU"/>
        </w:rPr>
        <w:t>аш-Шихр</w:t>
      </w:r>
      <w:r>
        <w:rPr>
          <w:rFonts w:asciiTheme="majorHAnsi" w:hAnsiTheme="majorHAnsi"/>
          <w:sz w:val="20"/>
          <w:szCs w:val="20"/>
          <w:lang w:val="ru-RU"/>
        </w:rPr>
        <w:t xml:space="preserve">. Говорят, что причиной его привоза было то, что во времена Аббасидов группа людей остановилась у лужи воды в стране Синд, на них бросало тень дерево </w:t>
      </w:r>
      <w:r>
        <w:rPr>
          <w:rFonts w:asciiTheme="majorHAnsi" w:hAnsiTheme="majorHAnsi"/>
          <w:i/>
          <w:sz w:val="20"/>
          <w:szCs w:val="20"/>
          <w:lang w:val="ru-RU"/>
        </w:rPr>
        <w:t>дази</w:t>
      </w:r>
      <w:r>
        <w:rPr>
          <w:rFonts w:asciiTheme="majorHAnsi" w:hAnsiTheme="majorHAnsi"/>
          <w:sz w:val="20"/>
          <w:szCs w:val="20"/>
          <w:lang w:val="ru-RU"/>
        </w:rPr>
        <w:t xml:space="preserve">; в той [воде] были вымочены падавшие в нее листья </w:t>
      </w:r>
      <w:r>
        <w:rPr>
          <w:rFonts w:asciiTheme="majorHAnsi" w:hAnsiTheme="majorHAnsi"/>
          <w:i/>
          <w:sz w:val="20"/>
          <w:szCs w:val="20"/>
          <w:lang w:val="ru-RU"/>
        </w:rPr>
        <w:t>дази</w:t>
      </w:r>
      <w:r>
        <w:rPr>
          <w:rFonts w:asciiTheme="majorHAnsi" w:hAnsiTheme="majorHAnsi"/>
          <w:sz w:val="20"/>
          <w:szCs w:val="20"/>
          <w:lang w:val="ru-RU"/>
        </w:rPr>
        <w:t xml:space="preserve"> [люди] пили ее и пьянели. Потом они увезли </w:t>
      </w:r>
      <w:r>
        <w:rPr>
          <w:rFonts w:asciiTheme="majorHAnsi" w:hAnsiTheme="majorHAnsi"/>
          <w:i/>
          <w:sz w:val="20"/>
          <w:szCs w:val="20"/>
          <w:lang w:val="ru-RU"/>
        </w:rPr>
        <w:t>дази</w:t>
      </w:r>
      <w:r>
        <w:rPr>
          <w:rFonts w:asciiTheme="majorHAnsi" w:hAnsiTheme="majorHAnsi"/>
          <w:sz w:val="20"/>
          <w:szCs w:val="20"/>
          <w:lang w:val="ru-RU"/>
        </w:rPr>
        <w:t xml:space="preserve"> и стали употреблять в </w:t>
      </w:r>
      <w:r>
        <w:rPr>
          <w:rFonts w:asciiTheme="majorHAnsi" w:hAnsiTheme="majorHAnsi"/>
          <w:i/>
          <w:sz w:val="20"/>
          <w:szCs w:val="20"/>
          <w:lang w:val="ru-RU"/>
        </w:rPr>
        <w:t>набизе»</w:t>
      </w:r>
      <w:r>
        <w:rPr>
          <w:rFonts w:asciiTheme="majorHAnsi" w:hAnsiTheme="majorHAnsi"/>
          <w:sz w:val="20"/>
          <w:szCs w:val="20"/>
          <w:lang w:val="ru-RU"/>
        </w:rPr>
        <w:t>.</w:t>
      </w:r>
      <w:r>
        <w:rPr>
          <w:rFonts w:ascii="Verdana" w:hAnsi="Verdana"/>
          <w:sz w:val="20"/>
          <w:szCs w:val="20"/>
          <w:lang w:val="ru-RU"/>
        </w:rPr>
        <w:t xml:space="preserve"> Получается, что аш-Шихр находится в стране Синд, а рядом с Шихром (день пути) находится </w:t>
      </w:r>
      <w:r w:rsidR="008A13EC">
        <w:rPr>
          <w:rFonts w:ascii="Verdana" w:hAnsi="Verdana"/>
          <w:sz w:val="20"/>
          <w:szCs w:val="20"/>
          <w:lang w:val="ru-RU"/>
        </w:rPr>
        <w:t>остров</w:t>
      </w:r>
      <w:r>
        <w:rPr>
          <w:rFonts w:ascii="Verdana" w:hAnsi="Verdana"/>
          <w:sz w:val="20"/>
          <w:szCs w:val="20"/>
          <w:lang w:val="ru-RU"/>
        </w:rPr>
        <w:t xml:space="preserve"> Сокотра. Синд мы уже нашли возле пустыни Тар и Инда, поэтому и остров Сокотра должен находиться там же. Там же (возле Синда) во времена Александра находились </w:t>
      </w:r>
      <w:r>
        <w:rPr>
          <w:rFonts w:ascii="Verdana" w:hAnsi="Verdana"/>
          <w:sz w:val="20"/>
          <w:szCs w:val="20"/>
          <w:lang w:val="ru-RU"/>
        </w:rPr>
        <w:lastRenderedPageBreak/>
        <w:t>греческие государства, их можно увидеть в той же Википедии</w:t>
      </w:r>
      <w:r w:rsidR="00521A9B">
        <w:rPr>
          <w:rFonts w:ascii="Verdana" w:hAnsi="Verdana"/>
          <w:sz w:val="20"/>
          <w:szCs w:val="20"/>
          <w:lang w:val="ru-RU"/>
        </w:rPr>
        <w:t>, в статье</w:t>
      </w:r>
      <w:r>
        <w:rPr>
          <w:rFonts w:ascii="Verdana" w:hAnsi="Verdana"/>
          <w:sz w:val="20"/>
          <w:szCs w:val="20"/>
          <w:lang w:val="ru-RU"/>
        </w:rPr>
        <w:t xml:space="preserve"> </w:t>
      </w:r>
      <w:r w:rsidR="00521A9B">
        <w:rPr>
          <w:rFonts w:ascii="Verdana" w:hAnsi="Verdana"/>
          <w:sz w:val="20"/>
          <w:szCs w:val="20"/>
          <w:lang w:val="ru-RU"/>
        </w:rPr>
        <w:t>«</w:t>
      </w:r>
      <w:r>
        <w:rPr>
          <w:rFonts w:ascii="Verdana" w:hAnsi="Verdana"/>
          <w:sz w:val="20"/>
          <w:szCs w:val="20"/>
          <w:lang w:val="ru-RU"/>
        </w:rPr>
        <w:t>Инд</w:t>
      </w:r>
      <w:r w:rsidR="00521A9B">
        <w:rPr>
          <w:rFonts w:ascii="Verdana" w:hAnsi="Verdana"/>
          <w:sz w:val="20"/>
          <w:szCs w:val="20"/>
          <w:lang w:val="ru-RU"/>
        </w:rPr>
        <w:t>о-греческое царство»</w:t>
      </w:r>
      <w:r>
        <w:rPr>
          <w:rFonts w:ascii="Verdana" w:hAnsi="Verdana"/>
          <w:sz w:val="20"/>
          <w:szCs w:val="20"/>
          <w:lang w:val="ru-RU"/>
        </w:rPr>
        <w:t>, об этом подробнее ― в разделе «Древняя Греция». Поэтому и этот эпизод хорошо ложится в предложенную схему.</w:t>
      </w:r>
    </w:p>
    <w:p w:rsidR="00B32D07" w:rsidRPr="00D704E3" w:rsidRDefault="00B32D07" w:rsidP="00080FC9">
      <w:pPr>
        <w:pStyle w:val="ad"/>
        <w:spacing w:after="0" w:afterAutospacing="0"/>
        <w:ind w:firstLine="720"/>
        <w:jc w:val="both"/>
        <w:rPr>
          <w:rFonts w:ascii="Verdana" w:hAnsi="Verdana"/>
          <w:sz w:val="20"/>
          <w:szCs w:val="20"/>
          <w:lang w:val="ru-RU"/>
        </w:rPr>
      </w:pPr>
      <w:r>
        <w:rPr>
          <w:rFonts w:ascii="Verdana" w:hAnsi="Verdana"/>
          <w:sz w:val="20"/>
          <w:szCs w:val="20"/>
          <w:lang w:val="ru-RU"/>
        </w:rPr>
        <w:t>И еще один интересный момент. При описании похода Македонского из Индии в Персию, Арриан упоминает Гедрозию и Карманию. Эти географические объекты присутствуют на карте мира Птолемея. Но эта карта относится, скорее всего, ко времени не ранее 15 века. И очевидно, что Арриан, таким образом, привязывает этот поход Александра к Персии, которая в традиционной версии истории находилась к востоку от Персидского залива. Фактически подгоняет события, связанные с Македонским, к новой версии истории, которая во времена Арриана и создавалась. На самом деле, как уже неоднократно отмечалось, Персия в древности находилась на северо-западе Индии и там происходили события связанные с походом Александра Македонского.</w:t>
      </w:r>
    </w:p>
    <w:p w:rsidR="00080FC9" w:rsidRDefault="00080FC9" w:rsidP="00080FC9">
      <w:pPr>
        <w:pStyle w:val="ad"/>
        <w:spacing w:after="0" w:afterAutospacing="0"/>
        <w:ind w:firstLine="720"/>
        <w:jc w:val="both"/>
        <w:rPr>
          <w:rFonts w:ascii="Verdana" w:hAnsi="Verdana"/>
          <w:sz w:val="20"/>
          <w:szCs w:val="20"/>
          <w:lang w:val="ru-RU"/>
        </w:rPr>
      </w:pPr>
      <w:r>
        <w:rPr>
          <w:rFonts w:ascii="Verdana" w:hAnsi="Verdana"/>
          <w:sz w:val="20"/>
          <w:szCs w:val="20"/>
          <w:lang w:val="ru-RU"/>
        </w:rPr>
        <w:t>Считается, что походы Александра Македонского описаны в Библии</w:t>
      </w:r>
      <w:r w:rsidR="00EE692E">
        <w:rPr>
          <w:rFonts w:ascii="Verdana" w:hAnsi="Verdana"/>
          <w:sz w:val="20"/>
          <w:szCs w:val="20"/>
          <w:lang w:val="ru-RU"/>
        </w:rPr>
        <w:t xml:space="preserve">, </w:t>
      </w:r>
      <w:r w:rsidR="00EE692E">
        <w:rPr>
          <w:rFonts w:ascii="Verdana" w:hAnsi="Verdana"/>
          <w:sz w:val="20"/>
          <w:szCs w:val="20"/>
          <w:lang w:val="ru-RU" w:eastAsia="ru-RU"/>
        </w:rPr>
        <w:t>[</w:t>
      </w:r>
      <w:r w:rsidR="00A57855">
        <w:rPr>
          <w:rFonts w:ascii="Verdana" w:hAnsi="Verdana"/>
          <w:sz w:val="20"/>
          <w:szCs w:val="20"/>
          <w:lang w:val="ru-RU" w:eastAsia="ru-RU"/>
        </w:rPr>
        <w:t>40</w:t>
      </w:r>
      <w:r w:rsidR="00EE692E">
        <w:rPr>
          <w:rFonts w:ascii="Verdana" w:hAnsi="Verdana"/>
          <w:sz w:val="20"/>
          <w:szCs w:val="20"/>
          <w:lang w:val="ru-RU" w:eastAsia="ru-RU"/>
        </w:rPr>
        <w:t>]</w:t>
      </w:r>
      <w:r w:rsidRPr="00080FC9">
        <w:rPr>
          <w:rFonts w:ascii="Verdana" w:hAnsi="Verdana"/>
          <w:sz w:val="20"/>
          <w:szCs w:val="20"/>
          <w:lang w:val="ru-RU"/>
        </w:rPr>
        <w:t xml:space="preserve">: </w:t>
      </w:r>
      <w:r>
        <w:rPr>
          <w:rFonts w:ascii="Verdana" w:hAnsi="Verdana"/>
          <w:sz w:val="20"/>
          <w:szCs w:val="20"/>
          <w:lang w:val="ru-RU"/>
        </w:rPr>
        <w:t>«</w:t>
      </w:r>
      <w:r w:rsidRPr="00C714CB">
        <w:rPr>
          <w:rFonts w:asciiTheme="majorHAnsi" w:hAnsiTheme="majorHAnsi"/>
          <w:sz w:val="20"/>
          <w:szCs w:val="20"/>
          <w:lang w:val="ru-RU"/>
        </w:rPr>
        <w:t>Придут корабли от киттима и смирят асура». Под именем «киттям» на языке Св. Писания разумеют острова и Прибрежья Средиземного моря, расположенные на западе от Палестины, как-то Македония, Греция, Италия, с прилегающими к ним островами. В 1 кн. Мак. Александр Македонский представляется пришедшим из земли Хиттим (Хеттим, Киттим); по уверению раввинов, Хиттим и Македония ― одно и то же. Таким образом, начало порабощения асура (собирательное имя азиатских монархий) киттимом можно усматривать в завоевательных походах Александра Македонского (1 Макк. І, 1). Впоследствии греческая гегемония на востоке сменилась римской. «И смирят евера»: имеется в виду подчинение евреев греческому и римскому господству. «Но и им гибель». Греко-римская империя (киттим) в свой черед упала под ударами варварских народов</w:t>
      </w:r>
      <w:r>
        <w:rPr>
          <w:rFonts w:ascii="Verdana" w:hAnsi="Verdana"/>
          <w:sz w:val="20"/>
          <w:szCs w:val="20"/>
          <w:lang w:val="ru-RU"/>
        </w:rPr>
        <w:t>». (Лопухин. Комментарий к книге Числа 24</w:t>
      </w:r>
      <w:r w:rsidR="00C714CB" w:rsidRPr="00A40D3F">
        <w:rPr>
          <w:rFonts w:ascii="Verdana" w:hAnsi="Verdana"/>
          <w:sz w:val="20"/>
          <w:szCs w:val="20"/>
          <w:lang w:val="ru-RU"/>
        </w:rPr>
        <w:t>; 24)</w:t>
      </w:r>
      <w:r w:rsidR="00A40D3F">
        <w:rPr>
          <w:rFonts w:ascii="Verdana" w:hAnsi="Verdana"/>
          <w:sz w:val="20"/>
          <w:szCs w:val="20"/>
          <w:lang w:val="ru-RU"/>
        </w:rPr>
        <w:t>.</w:t>
      </w:r>
    </w:p>
    <w:p w:rsidR="00A40D3F" w:rsidRDefault="00EE692E" w:rsidP="00D45428">
      <w:pPr>
        <w:pStyle w:val="ad"/>
        <w:ind w:firstLine="720"/>
        <w:jc w:val="both"/>
        <w:rPr>
          <w:rFonts w:ascii="Verdana" w:hAnsi="Verdana"/>
          <w:sz w:val="20"/>
          <w:szCs w:val="20"/>
          <w:lang w:val="ru-RU"/>
        </w:rPr>
      </w:pPr>
      <w:r>
        <w:rPr>
          <w:rFonts w:ascii="Verdana" w:hAnsi="Verdana"/>
          <w:sz w:val="20"/>
          <w:szCs w:val="20"/>
          <w:lang w:val="ru-RU"/>
        </w:rPr>
        <w:t xml:space="preserve">А.Т. </w:t>
      </w:r>
      <w:r w:rsidR="00A40D3F">
        <w:rPr>
          <w:rFonts w:ascii="Verdana" w:hAnsi="Verdana"/>
          <w:sz w:val="20"/>
          <w:szCs w:val="20"/>
          <w:lang w:val="ru-RU"/>
        </w:rPr>
        <w:t>Фоменко</w:t>
      </w:r>
      <w:r w:rsidR="00A40D3F" w:rsidRPr="00A40D3F">
        <w:rPr>
          <w:rFonts w:ascii="Verdana" w:hAnsi="Verdana"/>
          <w:sz w:val="20"/>
          <w:szCs w:val="20"/>
          <w:lang w:val="ru-RU"/>
        </w:rPr>
        <w:t xml:space="preserve">: </w:t>
      </w:r>
      <w:r w:rsidR="00A40D3F">
        <w:rPr>
          <w:rFonts w:ascii="Verdana" w:hAnsi="Verdana"/>
          <w:sz w:val="20"/>
          <w:szCs w:val="20"/>
          <w:lang w:val="ru-RU"/>
        </w:rPr>
        <w:t>«</w:t>
      </w:r>
      <w:r w:rsidR="00A40D3F" w:rsidRPr="00A40D3F">
        <w:rPr>
          <w:rFonts w:asciiTheme="majorHAnsi" w:hAnsiTheme="majorHAnsi"/>
          <w:sz w:val="20"/>
          <w:szCs w:val="20"/>
          <w:lang w:val="ru-RU"/>
        </w:rPr>
        <w:t xml:space="preserve">После окончания завоевания Иисус Навин раздает по жребию завоеванные земли своему войску (Навин 14-19). Выше мы уже наметили частичный параллелизм между Иисусом Навином и Александром Македонским. Поэтому </w:t>
      </w:r>
      <w:r w:rsidR="00A40D3F" w:rsidRPr="00A40D3F">
        <w:rPr>
          <w:rFonts w:asciiTheme="majorHAnsi" w:hAnsiTheme="majorHAnsi"/>
          <w:sz w:val="20"/>
          <w:szCs w:val="20"/>
          <w:lang w:val="ru-RU"/>
        </w:rPr>
        <w:lastRenderedPageBreak/>
        <w:t xml:space="preserve">любопытно взглянуть </w:t>
      </w:r>
      <w:r w:rsidR="00A40D3F">
        <w:rPr>
          <w:rFonts w:asciiTheme="majorHAnsi" w:hAnsiTheme="majorHAnsi"/>
          <w:sz w:val="20"/>
          <w:szCs w:val="20"/>
          <w:lang w:val="ru-RU"/>
        </w:rPr>
        <w:t>―</w:t>
      </w:r>
      <w:r w:rsidR="00A40D3F" w:rsidRPr="00A40D3F">
        <w:rPr>
          <w:rFonts w:asciiTheme="majorHAnsi" w:hAnsiTheme="majorHAnsi"/>
          <w:sz w:val="20"/>
          <w:szCs w:val="20"/>
          <w:lang w:val="ru-RU"/>
        </w:rPr>
        <w:t xml:space="preserve"> что является аналогом этого события в биографии "античного" Александра. Обратимся снова к средневековой "Сербской Александрии". Вот что она говорит. "Александр, собрав свои войска, пошел в Персиду. Пришел к царице своей Роксане, и устроил много празднеств и пиров, разделил царства земные. Антиоху дал Индийское царство и всю Марсидонскую и Северскую землю, а Филону </w:t>
      </w:r>
      <w:r w:rsidR="00A40D3F">
        <w:rPr>
          <w:rFonts w:asciiTheme="majorHAnsi" w:hAnsiTheme="majorHAnsi"/>
          <w:sz w:val="20"/>
          <w:szCs w:val="20"/>
          <w:lang w:val="ru-RU"/>
        </w:rPr>
        <w:t>―</w:t>
      </w:r>
      <w:r w:rsidR="00A40D3F" w:rsidRPr="00A40D3F">
        <w:rPr>
          <w:rFonts w:asciiTheme="majorHAnsi" w:hAnsiTheme="majorHAnsi"/>
          <w:sz w:val="20"/>
          <w:szCs w:val="20"/>
          <w:lang w:val="ru-RU"/>
        </w:rPr>
        <w:t xml:space="preserve"> Персидское царство и всю Азию и Киликию, а Птоломею отдал Египет и Иерусалим, и Палестину всю, и Междуречье, и Сирию, Селевку же отдал Римское царство, а Ламедаушу </w:t>
      </w:r>
      <w:r w:rsidR="00A40D3F">
        <w:rPr>
          <w:rFonts w:asciiTheme="majorHAnsi" w:hAnsiTheme="majorHAnsi"/>
          <w:sz w:val="20"/>
          <w:szCs w:val="20"/>
          <w:lang w:val="ru-RU"/>
        </w:rPr>
        <w:t>―</w:t>
      </w:r>
      <w:r w:rsidR="00A40D3F" w:rsidRPr="00A40D3F">
        <w:rPr>
          <w:rFonts w:asciiTheme="majorHAnsi" w:hAnsiTheme="majorHAnsi"/>
          <w:sz w:val="20"/>
          <w:szCs w:val="20"/>
          <w:lang w:val="ru-RU"/>
        </w:rPr>
        <w:t xml:space="preserve"> немецкую землю и парижское царство. Все это разделил...".</w:t>
      </w:r>
      <w:r w:rsidR="00A40D3F">
        <w:rPr>
          <w:rFonts w:asciiTheme="majorHAnsi" w:hAnsiTheme="majorHAnsi"/>
          <w:sz w:val="20"/>
          <w:szCs w:val="20"/>
          <w:lang w:val="ru-RU"/>
        </w:rPr>
        <w:t xml:space="preserve"> </w:t>
      </w:r>
      <w:r w:rsidR="00A40D3F" w:rsidRPr="00254EFE">
        <w:rPr>
          <w:rFonts w:ascii="Verdana" w:hAnsi="Verdana"/>
          <w:sz w:val="20"/>
          <w:szCs w:val="20"/>
          <w:lang w:val="ru-RU"/>
        </w:rPr>
        <w:t>Здесь хорошо видно, как происходит искажение исходной информации. Прежде чем делать выводы надо осмыслить эту информацию. Если Филону достается вся Азия, то зачем писать что ему же досталась и Киликия</w:t>
      </w:r>
      <w:r w:rsidR="00254EFE" w:rsidRPr="00254EFE">
        <w:rPr>
          <w:rFonts w:ascii="Verdana" w:hAnsi="Verdana"/>
          <w:sz w:val="20"/>
          <w:szCs w:val="20"/>
          <w:lang w:val="ru-RU"/>
        </w:rPr>
        <w:t xml:space="preserve"> и Персидское царство</w:t>
      </w:r>
      <w:r w:rsidR="00A40D3F" w:rsidRPr="00254EFE">
        <w:rPr>
          <w:rFonts w:ascii="Verdana" w:hAnsi="Verdana"/>
          <w:sz w:val="20"/>
          <w:szCs w:val="20"/>
          <w:lang w:val="ru-RU"/>
        </w:rPr>
        <w:t xml:space="preserve">, </w:t>
      </w:r>
      <w:r w:rsidR="00254EFE" w:rsidRPr="00254EFE">
        <w:rPr>
          <w:rFonts w:ascii="Verdana" w:hAnsi="Verdana"/>
          <w:sz w:val="20"/>
          <w:szCs w:val="20"/>
          <w:lang w:val="ru-RU"/>
        </w:rPr>
        <w:t xml:space="preserve">ведь </w:t>
      </w:r>
      <w:r w:rsidR="00A40D3F" w:rsidRPr="00254EFE">
        <w:rPr>
          <w:rFonts w:ascii="Verdana" w:hAnsi="Verdana"/>
          <w:sz w:val="20"/>
          <w:szCs w:val="20"/>
          <w:lang w:val="ru-RU"/>
        </w:rPr>
        <w:t xml:space="preserve">с точки зрения современной географии </w:t>
      </w:r>
      <w:r w:rsidR="00254EFE" w:rsidRPr="00254EFE">
        <w:rPr>
          <w:rFonts w:ascii="Verdana" w:hAnsi="Verdana"/>
          <w:sz w:val="20"/>
          <w:szCs w:val="20"/>
          <w:lang w:val="ru-RU"/>
        </w:rPr>
        <w:t xml:space="preserve">и Персия и </w:t>
      </w:r>
      <w:r w:rsidR="00A40D3F" w:rsidRPr="00254EFE">
        <w:rPr>
          <w:rFonts w:ascii="Verdana" w:hAnsi="Verdana"/>
          <w:sz w:val="20"/>
          <w:szCs w:val="20"/>
          <w:lang w:val="ru-RU"/>
        </w:rPr>
        <w:t>Киликия наход</w:t>
      </w:r>
      <w:r w:rsidR="00254EFE" w:rsidRPr="00254EFE">
        <w:rPr>
          <w:rFonts w:ascii="Verdana" w:hAnsi="Verdana"/>
          <w:sz w:val="20"/>
          <w:szCs w:val="20"/>
          <w:lang w:val="ru-RU"/>
        </w:rPr>
        <w:t>я</w:t>
      </w:r>
      <w:r w:rsidR="00A40D3F" w:rsidRPr="00254EFE">
        <w:rPr>
          <w:rFonts w:ascii="Verdana" w:hAnsi="Verdana"/>
          <w:sz w:val="20"/>
          <w:szCs w:val="20"/>
          <w:lang w:val="ru-RU"/>
        </w:rPr>
        <w:t xml:space="preserve">тся в Азии. </w:t>
      </w:r>
      <w:r w:rsidR="00254EFE" w:rsidRPr="00254EFE">
        <w:rPr>
          <w:rFonts w:ascii="Verdana" w:hAnsi="Verdana"/>
          <w:sz w:val="20"/>
          <w:szCs w:val="20"/>
          <w:lang w:val="ru-RU"/>
        </w:rPr>
        <w:t xml:space="preserve">Если уж Азия вся досталась Филону, то почему Междуречье и Сирия оказались у Птоломея, </w:t>
      </w:r>
      <w:r w:rsidR="008A13EC" w:rsidRPr="00254EFE">
        <w:rPr>
          <w:rFonts w:ascii="Verdana" w:hAnsi="Verdana"/>
          <w:sz w:val="20"/>
          <w:szCs w:val="20"/>
          <w:lang w:val="ru-RU"/>
        </w:rPr>
        <w:t>значит,</w:t>
      </w:r>
      <w:r w:rsidR="00254EFE" w:rsidRPr="00254EFE">
        <w:rPr>
          <w:rFonts w:ascii="Verdana" w:hAnsi="Verdana"/>
          <w:sz w:val="20"/>
          <w:szCs w:val="20"/>
          <w:lang w:val="ru-RU"/>
        </w:rPr>
        <w:t xml:space="preserve"> Филону досталась не вся Азия, а это означает, что в тексте ошибки или здесь под Азией понимается совершенно не то, что мы сегодня знаем.</w:t>
      </w:r>
      <w:r w:rsidR="00A40D3F" w:rsidRPr="00254EFE">
        <w:rPr>
          <w:rFonts w:ascii="Verdana" w:hAnsi="Verdana"/>
          <w:sz w:val="20"/>
          <w:szCs w:val="20"/>
          <w:lang w:val="ru-RU"/>
        </w:rPr>
        <w:t xml:space="preserve"> </w:t>
      </w:r>
      <w:r w:rsidR="00254EFE" w:rsidRPr="00254EFE">
        <w:rPr>
          <w:rFonts w:ascii="Verdana" w:hAnsi="Verdana"/>
          <w:sz w:val="20"/>
          <w:szCs w:val="20"/>
          <w:lang w:val="ru-RU"/>
        </w:rPr>
        <w:t>Получается, что прежде чем делать выводы, надо анализировать эту информацию</w:t>
      </w:r>
      <w:r w:rsidR="00003F58">
        <w:rPr>
          <w:rFonts w:ascii="Verdana" w:hAnsi="Verdana"/>
          <w:sz w:val="20"/>
          <w:szCs w:val="20"/>
          <w:lang w:val="ru-RU"/>
        </w:rPr>
        <w:t>. В</w:t>
      </w:r>
      <w:r w:rsidR="00AB302D">
        <w:rPr>
          <w:rFonts w:ascii="Verdana" w:hAnsi="Verdana"/>
          <w:sz w:val="20"/>
          <w:szCs w:val="20"/>
          <w:lang w:val="ru-RU"/>
        </w:rPr>
        <w:t xml:space="preserve"> исходном тексте не могли присутствовать немецкая земля, парижское царство, какие-то марсидонские, северские земли ― все это результат искажения исходной информации. Я неоднократно в своих книгах приводил примеры, как историки, обнаружив в исходной информации детали, которые, по их мнению, ошибочны, услужливо </w:t>
      </w:r>
      <w:r w:rsidR="008A13EC">
        <w:rPr>
          <w:rFonts w:ascii="Verdana" w:hAnsi="Verdana"/>
          <w:sz w:val="20"/>
          <w:szCs w:val="20"/>
          <w:lang w:val="ru-RU"/>
        </w:rPr>
        <w:t>исправляют</w:t>
      </w:r>
      <w:r w:rsidR="00AB302D">
        <w:rPr>
          <w:rFonts w:ascii="Verdana" w:hAnsi="Verdana"/>
          <w:sz w:val="20"/>
          <w:szCs w:val="20"/>
          <w:lang w:val="ru-RU"/>
        </w:rPr>
        <w:t xml:space="preserve"> </w:t>
      </w:r>
      <w:r w:rsidR="0058591E">
        <w:rPr>
          <w:rFonts w:ascii="Verdana" w:hAnsi="Verdana"/>
          <w:sz w:val="20"/>
          <w:szCs w:val="20"/>
          <w:lang w:val="ru-RU"/>
        </w:rPr>
        <w:t>эту</w:t>
      </w:r>
      <w:r w:rsidR="00AB302D">
        <w:rPr>
          <w:rFonts w:ascii="Verdana" w:hAnsi="Verdana"/>
          <w:sz w:val="20"/>
          <w:szCs w:val="20"/>
          <w:lang w:val="ru-RU"/>
        </w:rPr>
        <w:t xml:space="preserve"> информацию</w:t>
      </w:r>
      <w:r w:rsidR="0058591E">
        <w:rPr>
          <w:rFonts w:ascii="Verdana" w:hAnsi="Verdana"/>
          <w:sz w:val="20"/>
          <w:szCs w:val="20"/>
          <w:lang w:val="ru-RU"/>
        </w:rPr>
        <w:t>. Делают это исходя из самы</w:t>
      </w:r>
      <w:r w:rsidR="00D704E3">
        <w:rPr>
          <w:rFonts w:ascii="Verdana" w:hAnsi="Verdana"/>
          <w:sz w:val="20"/>
          <w:szCs w:val="20"/>
          <w:lang w:val="ru-RU"/>
        </w:rPr>
        <w:t>х</w:t>
      </w:r>
      <w:r w:rsidR="0058591E">
        <w:rPr>
          <w:rFonts w:ascii="Verdana" w:hAnsi="Verdana"/>
          <w:sz w:val="20"/>
          <w:szCs w:val="20"/>
          <w:lang w:val="ru-RU"/>
        </w:rPr>
        <w:t xml:space="preserve"> лучши</w:t>
      </w:r>
      <w:r w:rsidR="00D704E3">
        <w:rPr>
          <w:rFonts w:ascii="Verdana" w:hAnsi="Verdana"/>
          <w:sz w:val="20"/>
          <w:szCs w:val="20"/>
          <w:lang w:val="ru-RU"/>
        </w:rPr>
        <w:t>х</w:t>
      </w:r>
      <w:r w:rsidR="0058591E">
        <w:rPr>
          <w:rFonts w:ascii="Verdana" w:hAnsi="Verdana"/>
          <w:sz w:val="20"/>
          <w:szCs w:val="20"/>
          <w:lang w:val="ru-RU"/>
        </w:rPr>
        <w:t xml:space="preserve"> побуждени</w:t>
      </w:r>
      <w:r w:rsidR="00D704E3">
        <w:rPr>
          <w:rFonts w:ascii="Verdana" w:hAnsi="Verdana"/>
          <w:sz w:val="20"/>
          <w:szCs w:val="20"/>
          <w:lang w:val="ru-RU"/>
        </w:rPr>
        <w:t>й</w:t>
      </w:r>
      <w:r w:rsidR="0058591E">
        <w:rPr>
          <w:rFonts w:ascii="Verdana" w:hAnsi="Verdana"/>
          <w:sz w:val="20"/>
          <w:szCs w:val="20"/>
          <w:lang w:val="ru-RU"/>
        </w:rPr>
        <w:t xml:space="preserve">, а потом на основе этой </w:t>
      </w:r>
      <w:r w:rsidR="00D704E3">
        <w:rPr>
          <w:rFonts w:ascii="Verdana" w:hAnsi="Verdana"/>
          <w:sz w:val="20"/>
          <w:szCs w:val="20"/>
          <w:lang w:val="ru-RU"/>
        </w:rPr>
        <w:t>«</w:t>
      </w:r>
      <w:r w:rsidR="0058591E">
        <w:rPr>
          <w:rFonts w:ascii="Verdana" w:hAnsi="Verdana"/>
          <w:sz w:val="20"/>
          <w:szCs w:val="20"/>
          <w:lang w:val="ru-RU"/>
        </w:rPr>
        <w:t>исправленной</w:t>
      </w:r>
      <w:r w:rsidR="00D704E3">
        <w:rPr>
          <w:rFonts w:ascii="Verdana" w:hAnsi="Verdana"/>
          <w:sz w:val="20"/>
          <w:szCs w:val="20"/>
          <w:lang w:val="ru-RU"/>
        </w:rPr>
        <w:t>»</w:t>
      </w:r>
      <w:r w:rsidR="0058591E">
        <w:rPr>
          <w:rFonts w:ascii="Verdana" w:hAnsi="Verdana"/>
          <w:sz w:val="20"/>
          <w:szCs w:val="20"/>
          <w:lang w:val="ru-RU"/>
        </w:rPr>
        <w:t xml:space="preserve"> информации историки и тот же Фоменко создают свои версии истории.</w:t>
      </w:r>
      <w:r w:rsidR="00254EFE">
        <w:rPr>
          <w:rFonts w:ascii="Verdana" w:hAnsi="Verdana"/>
          <w:sz w:val="20"/>
          <w:szCs w:val="20"/>
          <w:lang w:val="ru-RU"/>
        </w:rPr>
        <w:t xml:space="preserve"> Если понимать информацию буквально, то получается, что жил в Средневековье некий великий полководец, который за очень короткий срок своей жизни</w:t>
      </w:r>
      <w:r w:rsidR="00AB302D">
        <w:rPr>
          <w:rFonts w:ascii="Verdana" w:hAnsi="Verdana"/>
          <w:sz w:val="20"/>
          <w:szCs w:val="20"/>
          <w:lang w:val="ru-RU"/>
        </w:rPr>
        <w:t xml:space="preserve"> (он прожил 33 года), за 11 лет совершил </w:t>
      </w:r>
      <w:r w:rsidR="00AB302D" w:rsidRPr="00AB302D">
        <w:rPr>
          <w:rFonts w:ascii="Verdana" w:hAnsi="Verdana"/>
          <w:b/>
          <w:sz w:val="20"/>
          <w:szCs w:val="20"/>
          <w:lang w:val="ru-RU"/>
        </w:rPr>
        <w:t>пешком</w:t>
      </w:r>
      <w:r w:rsidR="00AB302D">
        <w:rPr>
          <w:rFonts w:ascii="Verdana" w:hAnsi="Verdana"/>
          <w:b/>
          <w:sz w:val="20"/>
          <w:szCs w:val="20"/>
          <w:lang w:val="ru-RU"/>
        </w:rPr>
        <w:t xml:space="preserve"> </w:t>
      </w:r>
      <w:r w:rsidR="00AB302D" w:rsidRPr="00AB302D">
        <w:rPr>
          <w:rFonts w:ascii="Verdana" w:hAnsi="Verdana"/>
          <w:sz w:val="20"/>
          <w:szCs w:val="20"/>
          <w:lang w:val="ru-RU"/>
        </w:rPr>
        <w:t>грандиозн</w:t>
      </w:r>
      <w:r w:rsidR="008A13EC">
        <w:rPr>
          <w:rFonts w:ascii="Verdana" w:hAnsi="Verdana"/>
          <w:sz w:val="20"/>
          <w:szCs w:val="20"/>
          <w:lang w:val="ru-RU"/>
        </w:rPr>
        <w:t>ы</w:t>
      </w:r>
      <w:r w:rsidR="00AB302D" w:rsidRPr="00AB302D">
        <w:rPr>
          <w:rFonts w:ascii="Verdana" w:hAnsi="Verdana"/>
          <w:sz w:val="20"/>
          <w:szCs w:val="20"/>
          <w:lang w:val="ru-RU"/>
        </w:rPr>
        <w:t>й поход</w:t>
      </w:r>
      <w:r w:rsidR="00AB302D">
        <w:rPr>
          <w:rFonts w:ascii="Verdana" w:hAnsi="Verdana"/>
          <w:sz w:val="20"/>
          <w:szCs w:val="20"/>
          <w:lang w:val="ru-RU"/>
        </w:rPr>
        <w:t>... Но посчитайте,</w:t>
      </w:r>
      <w:r w:rsidR="0058591E">
        <w:rPr>
          <w:rFonts w:ascii="Verdana" w:hAnsi="Verdana"/>
          <w:sz w:val="20"/>
          <w:szCs w:val="20"/>
          <w:lang w:val="ru-RU"/>
        </w:rPr>
        <w:t xml:space="preserve"> ―</w:t>
      </w:r>
      <w:r w:rsidR="00AB302D">
        <w:rPr>
          <w:rFonts w:ascii="Verdana" w:hAnsi="Verdana"/>
          <w:sz w:val="20"/>
          <w:szCs w:val="20"/>
          <w:lang w:val="ru-RU"/>
        </w:rPr>
        <w:t xml:space="preserve"> подготовка к походу, строительство городов, постоянные битвы</w:t>
      </w:r>
      <w:r w:rsidR="0058591E">
        <w:rPr>
          <w:rFonts w:ascii="Verdana" w:hAnsi="Verdana"/>
          <w:sz w:val="20"/>
          <w:szCs w:val="20"/>
          <w:lang w:val="ru-RU"/>
        </w:rPr>
        <w:t xml:space="preserve">, а тут еще Роксана, пиры, гулянки, </w:t>
      </w:r>
      <w:r w:rsidR="008A13EC">
        <w:rPr>
          <w:rFonts w:ascii="Verdana" w:hAnsi="Verdana"/>
          <w:sz w:val="20"/>
          <w:szCs w:val="20"/>
          <w:lang w:val="ru-RU"/>
        </w:rPr>
        <w:t>посчитайте,</w:t>
      </w:r>
      <w:r w:rsidR="0058591E">
        <w:rPr>
          <w:rFonts w:ascii="Verdana" w:hAnsi="Verdana"/>
          <w:sz w:val="20"/>
          <w:szCs w:val="20"/>
          <w:lang w:val="ru-RU"/>
        </w:rPr>
        <w:t xml:space="preserve"> сколько дней в году и как все это </w:t>
      </w:r>
      <w:r w:rsidR="0058591E">
        <w:rPr>
          <w:rFonts w:ascii="Verdana" w:hAnsi="Verdana"/>
          <w:sz w:val="20"/>
          <w:szCs w:val="20"/>
          <w:lang w:val="ru-RU"/>
        </w:rPr>
        <w:lastRenderedPageBreak/>
        <w:t>успеть совершить. Историки все это принимают за чистую монету, Фоменко</w:t>
      </w:r>
      <w:r w:rsidR="00D00CCE" w:rsidRPr="00D00CCE">
        <w:rPr>
          <w:rFonts w:ascii="Verdana" w:hAnsi="Verdana"/>
          <w:sz w:val="20"/>
          <w:szCs w:val="20"/>
          <w:lang w:val="ru-RU"/>
        </w:rPr>
        <w:t xml:space="preserve"> </w:t>
      </w:r>
      <w:r w:rsidR="00D00CCE">
        <w:rPr>
          <w:rFonts w:ascii="Verdana" w:hAnsi="Verdana"/>
          <w:sz w:val="20"/>
          <w:szCs w:val="20"/>
          <w:lang w:val="ru-RU"/>
        </w:rPr>
        <w:t>―</w:t>
      </w:r>
      <w:r w:rsidR="0058591E">
        <w:rPr>
          <w:rFonts w:ascii="Verdana" w:hAnsi="Verdana"/>
          <w:sz w:val="20"/>
          <w:szCs w:val="20"/>
          <w:lang w:val="ru-RU"/>
        </w:rPr>
        <w:t xml:space="preserve"> </w:t>
      </w:r>
      <w:r w:rsidR="00E40FDE">
        <w:rPr>
          <w:rFonts w:ascii="Verdana" w:hAnsi="Verdana"/>
          <w:sz w:val="20"/>
          <w:szCs w:val="20"/>
          <w:lang w:val="ru-RU"/>
        </w:rPr>
        <w:t xml:space="preserve">понимая, что тут что-то не так, </w:t>
      </w:r>
      <w:r w:rsidR="0058591E">
        <w:rPr>
          <w:rFonts w:ascii="Verdana" w:hAnsi="Verdana"/>
          <w:sz w:val="20"/>
          <w:szCs w:val="20"/>
          <w:lang w:val="ru-RU"/>
        </w:rPr>
        <w:t>предлагает считать, что Александр Македонский это некий собирательный образ.</w:t>
      </w:r>
      <w:r w:rsidR="00003F58">
        <w:rPr>
          <w:rFonts w:ascii="Verdana" w:hAnsi="Verdana"/>
          <w:sz w:val="20"/>
          <w:szCs w:val="20"/>
          <w:lang w:val="ru-RU"/>
        </w:rPr>
        <w:t xml:space="preserve"> В истории есть дубликаты, их очень много, Александр Македонский, конечно, историческая личность, эпизоды из его биографии попали в другие эпохи, в биографии других деятелей, когда это произошло и как ― с этим надо разбираться.</w:t>
      </w:r>
      <w:r w:rsidR="0058591E">
        <w:rPr>
          <w:rFonts w:ascii="Verdana" w:hAnsi="Verdana"/>
          <w:sz w:val="20"/>
          <w:szCs w:val="20"/>
          <w:lang w:val="ru-RU"/>
        </w:rPr>
        <w:t xml:space="preserve"> </w:t>
      </w:r>
    </w:p>
    <w:p w:rsidR="00242509" w:rsidRPr="00855060" w:rsidRDefault="00855060" w:rsidP="00D05FF1">
      <w:pPr>
        <w:pStyle w:val="2"/>
        <w:spacing w:after="100"/>
        <w:rPr>
          <w:rFonts w:ascii="Verdana" w:hAnsi="Verdana"/>
          <w:sz w:val="20"/>
          <w:szCs w:val="20"/>
          <w:lang w:val="ru-RU"/>
        </w:rPr>
      </w:pPr>
      <w:r>
        <w:rPr>
          <w:rFonts w:ascii="Verdana" w:hAnsi="Verdana"/>
          <w:sz w:val="20"/>
          <w:szCs w:val="20"/>
          <w:lang w:val="ru-RU"/>
        </w:rPr>
        <w:t>Ксенофонт</w:t>
      </w:r>
    </w:p>
    <w:p w:rsidR="00242509" w:rsidRPr="00E87F8F" w:rsidRDefault="00242509" w:rsidP="00AC355D">
      <w:pPr>
        <w:spacing w:after="0" w:afterAutospacing="0"/>
        <w:ind w:firstLine="709"/>
        <w:jc w:val="both"/>
        <w:rPr>
          <w:rFonts w:ascii="Verdana" w:hAnsi="Verdana"/>
          <w:sz w:val="20"/>
          <w:szCs w:val="20"/>
          <w:lang w:val="ru-RU"/>
        </w:rPr>
      </w:pPr>
      <w:r>
        <w:rPr>
          <w:rFonts w:ascii="Verdana" w:hAnsi="Verdana"/>
          <w:sz w:val="20"/>
          <w:szCs w:val="20"/>
          <w:lang w:val="ru-RU"/>
        </w:rPr>
        <w:t>Прежде чем исследовать маршрут Ганнибала и пытаться на</w:t>
      </w:r>
      <w:r w:rsidR="00B97707">
        <w:rPr>
          <w:rFonts w:ascii="Verdana" w:hAnsi="Verdana"/>
          <w:sz w:val="20"/>
          <w:szCs w:val="20"/>
          <w:lang w:val="ru-RU"/>
        </w:rPr>
        <w:t>й</w:t>
      </w:r>
      <w:r>
        <w:rPr>
          <w:rFonts w:ascii="Verdana" w:hAnsi="Verdana"/>
          <w:sz w:val="20"/>
          <w:szCs w:val="20"/>
          <w:lang w:val="ru-RU"/>
        </w:rPr>
        <w:t>ти древний Рим, рассм</w:t>
      </w:r>
      <w:r w:rsidR="008B465F">
        <w:rPr>
          <w:rFonts w:ascii="Verdana" w:hAnsi="Verdana"/>
          <w:sz w:val="20"/>
          <w:szCs w:val="20"/>
          <w:lang w:val="ru-RU"/>
        </w:rPr>
        <w:t>отрим работ</w:t>
      </w:r>
      <w:r w:rsidR="00855060">
        <w:rPr>
          <w:rFonts w:ascii="Verdana" w:hAnsi="Verdana"/>
          <w:sz w:val="20"/>
          <w:szCs w:val="20"/>
          <w:lang w:val="ru-RU"/>
        </w:rPr>
        <w:t>у</w:t>
      </w:r>
      <w:r w:rsidR="008B465F">
        <w:rPr>
          <w:rFonts w:ascii="Verdana" w:hAnsi="Verdana"/>
          <w:sz w:val="20"/>
          <w:szCs w:val="20"/>
          <w:lang w:val="ru-RU"/>
        </w:rPr>
        <w:t xml:space="preserve"> Ксеноф</w:t>
      </w:r>
      <w:r>
        <w:rPr>
          <w:rFonts w:ascii="Verdana" w:hAnsi="Verdana"/>
          <w:sz w:val="20"/>
          <w:szCs w:val="20"/>
          <w:lang w:val="ru-RU"/>
        </w:rPr>
        <w:t>онта «</w:t>
      </w:r>
      <w:r w:rsidRPr="00B17A31">
        <w:rPr>
          <w:rFonts w:ascii="Verdana" w:hAnsi="Verdana"/>
          <w:sz w:val="20"/>
          <w:szCs w:val="20"/>
          <w:lang w:val="ru-RU"/>
        </w:rPr>
        <w:t>Анабасис</w:t>
      </w:r>
      <w:r>
        <w:rPr>
          <w:rFonts w:ascii="Verdana" w:hAnsi="Verdana"/>
          <w:sz w:val="20"/>
          <w:szCs w:val="20"/>
          <w:lang w:val="ru-RU"/>
        </w:rPr>
        <w:t>»</w:t>
      </w:r>
      <w:r w:rsidR="00600879">
        <w:rPr>
          <w:rFonts w:ascii="Verdana" w:hAnsi="Verdana"/>
          <w:sz w:val="20"/>
          <w:szCs w:val="20"/>
          <w:lang w:val="ru-RU"/>
        </w:rPr>
        <w:t>, [37]</w:t>
      </w:r>
      <w:r w:rsidRPr="00B17A31">
        <w:rPr>
          <w:rFonts w:ascii="Verdana" w:hAnsi="Verdana"/>
          <w:sz w:val="20"/>
          <w:szCs w:val="20"/>
          <w:lang w:val="ru-RU"/>
        </w:rPr>
        <w:t>.</w:t>
      </w:r>
      <w:r w:rsidR="00692867">
        <w:rPr>
          <w:rFonts w:ascii="Verdana" w:hAnsi="Verdana"/>
          <w:sz w:val="20"/>
          <w:szCs w:val="20"/>
          <w:lang w:val="ru-RU"/>
        </w:rPr>
        <w:t xml:space="preserve"> В этой работе рассказано о попытке Кира Младшего захватить власть в Персии,</w:t>
      </w:r>
      <w:r w:rsidR="00FC1AA6">
        <w:rPr>
          <w:rFonts w:ascii="Verdana" w:hAnsi="Verdana"/>
          <w:sz w:val="20"/>
          <w:szCs w:val="20"/>
          <w:lang w:val="ru-RU"/>
        </w:rPr>
        <w:t xml:space="preserve"> которая принадлежала его старшему брату Артаксерксу ІІ.</w:t>
      </w:r>
      <w:r w:rsidR="00692867">
        <w:rPr>
          <w:rFonts w:ascii="Verdana" w:hAnsi="Verdana"/>
          <w:sz w:val="20"/>
          <w:szCs w:val="20"/>
          <w:lang w:val="ru-RU"/>
        </w:rPr>
        <w:t xml:space="preserve"> Кир выступил из Малой Азии, из города Сард, вместе со своим войском, лучшую часть которого составляли греческие наемники. </w:t>
      </w:r>
      <w:r w:rsidR="00FC1AA6">
        <w:rPr>
          <w:rFonts w:ascii="Verdana" w:hAnsi="Verdana"/>
          <w:sz w:val="20"/>
          <w:szCs w:val="20"/>
          <w:lang w:val="ru-RU"/>
        </w:rPr>
        <w:t>Недалеко от Вавилона произошла битва между войском Артаксеркса и Кира. Победу одержал Кир, но во время этой битвы он был убит. Дальше рассказывается о том, как эллины, ведя постоянные войны с противником, вернулись назад в Малую Азию. Название «Анабасис» означает «восхождение», так как маршрут эллинов шел из низменной области в возвышенную, к горам.</w:t>
      </w:r>
      <w:r w:rsidR="00692867">
        <w:rPr>
          <w:rFonts w:ascii="Verdana" w:hAnsi="Verdana"/>
          <w:sz w:val="20"/>
          <w:szCs w:val="20"/>
          <w:lang w:val="ru-RU"/>
        </w:rPr>
        <w:t xml:space="preserve"> </w:t>
      </w:r>
      <w:r w:rsidR="00855060">
        <w:rPr>
          <w:rFonts w:ascii="Verdana" w:hAnsi="Verdana"/>
          <w:sz w:val="20"/>
          <w:szCs w:val="20"/>
          <w:lang w:val="ru-RU"/>
        </w:rPr>
        <w:t>Эта работа интересна тем, что в ней довольно подробно описан маршрут Кира и маршрут, по которому возвращались эллины.</w:t>
      </w:r>
      <w:r w:rsidR="00E87F8F" w:rsidRPr="00E87F8F">
        <w:rPr>
          <w:rFonts w:ascii="Verdana" w:hAnsi="Verdana"/>
          <w:sz w:val="20"/>
          <w:szCs w:val="20"/>
          <w:lang w:val="ru-RU"/>
        </w:rPr>
        <w:t xml:space="preserve"> </w:t>
      </w:r>
      <w:r w:rsidR="00E87F8F">
        <w:rPr>
          <w:rFonts w:ascii="Verdana" w:hAnsi="Verdana"/>
          <w:sz w:val="20"/>
          <w:szCs w:val="20"/>
          <w:lang w:val="ru-RU"/>
        </w:rPr>
        <w:t>В ЭС Брокгауза сказано, что «</w:t>
      </w:r>
      <w:r w:rsidR="00E87F8F" w:rsidRPr="00E87F8F">
        <w:rPr>
          <w:rFonts w:asciiTheme="majorHAnsi" w:hAnsiTheme="majorHAnsi"/>
          <w:sz w:val="20"/>
          <w:szCs w:val="20"/>
          <w:lang w:val="ru-RU"/>
        </w:rPr>
        <w:t>рукописи Ксенофонта не страше ΧІІ века</w:t>
      </w:r>
      <w:r w:rsidR="00E87F8F">
        <w:rPr>
          <w:rFonts w:ascii="Verdana" w:hAnsi="Verdana"/>
          <w:sz w:val="20"/>
          <w:szCs w:val="20"/>
          <w:lang w:val="ru-RU"/>
        </w:rPr>
        <w:t>».</w:t>
      </w:r>
    </w:p>
    <w:p w:rsidR="00E9745E" w:rsidRPr="00E9745E" w:rsidRDefault="00E9745E" w:rsidP="00E9745E">
      <w:pPr>
        <w:spacing w:after="0" w:afterAutospacing="0"/>
        <w:ind w:firstLine="709"/>
        <w:jc w:val="both"/>
        <w:rPr>
          <w:rFonts w:ascii="Verdana" w:hAnsi="Verdana"/>
          <w:sz w:val="20"/>
          <w:szCs w:val="20"/>
          <w:lang w:val="ru-RU"/>
        </w:rPr>
      </w:pPr>
      <w:r w:rsidRPr="00E9745E">
        <w:rPr>
          <w:rFonts w:asciiTheme="majorHAnsi" w:hAnsiTheme="majorHAnsi"/>
          <w:sz w:val="20"/>
          <w:szCs w:val="20"/>
          <w:lang w:val="ru-RU"/>
        </w:rPr>
        <w:t xml:space="preserve">«Кир с вышеназванными войсками выступает из Сард и проходит по Лидии в три перехода 22 парасанга до реки Меандра, шириной в 2 плетра; на ней был мост, наведенный на 7 судах. (6) Переправившись через реку, он проходит по Фригии (Великой) в один переход 8 парасангов до многолюдного, богатого и большого города Колосс». </w:t>
      </w:r>
      <w:r w:rsidRPr="00E9745E">
        <w:rPr>
          <w:rFonts w:ascii="Verdana" w:hAnsi="Verdana"/>
          <w:sz w:val="20"/>
          <w:szCs w:val="20"/>
          <w:lang w:val="ru-RU"/>
        </w:rPr>
        <w:t>(30/4).</w:t>
      </w:r>
      <w:r w:rsidRPr="00E9745E">
        <w:rPr>
          <w:rFonts w:asciiTheme="majorHAnsi" w:hAnsiTheme="majorHAnsi"/>
          <w:sz w:val="20"/>
          <w:szCs w:val="20"/>
          <w:lang w:val="ru-RU"/>
        </w:rPr>
        <w:t xml:space="preserve"> </w:t>
      </w:r>
      <w:r w:rsidRPr="00E9745E">
        <w:rPr>
          <w:rFonts w:ascii="Verdana" w:hAnsi="Verdana"/>
          <w:sz w:val="20"/>
          <w:szCs w:val="20"/>
          <w:lang w:val="ru-RU"/>
        </w:rPr>
        <w:t>В скобках будет указано все расстояние</w:t>
      </w:r>
      <w:r w:rsidR="00445D01">
        <w:rPr>
          <w:rFonts w:ascii="Verdana" w:hAnsi="Verdana"/>
          <w:sz w:val="20"/>
          <w:szCs w:val="20"/>
          <w:lang w:val="ru-RU"/>
        </w:rPr>
        <w:t xml:space="preserve"> в парасангах</w:t>
      </w:r>
      <w:r w:rsidRPr="00E9745E">
        <w:rPr>
          <w:rFonts w:ascii="Verdana" w:hAnsi="Verdana"/>
          <w:sz w:val="20"/>
          <w:szCs w:val="20"/>
          <w:lang w:val="ru-RU"/>
        </w:rPr>
        <w:t>, пройденное элинами до Евфрата, через дробь ― количество переходов.</w:t>
      </w:r>
    </w:p>
    <w:p w:rsidR="00E9745E" w:rsidRPr="00E9745E" w:rsidRDefault="00E9745E" w:rsidP="009059B3">
      <w:pPr>
        <w:spacing w:after="0" w:afterAutospacing="0"/>
        <w:ind w:firstLine="709"/>
        <w:jc w:val="both"/>
        <w:rPr>
          <w:rFonts w:asciiTheme="majorHAnsi" w:hAnsiTheme="majorHAnsi"/>
          <w:sz w:val="20"/>
          <w:szCs w:val="20"/>
          <w:lang w:val="ru-RU"/>
        </w:rPr>
      </w:pPr>
      <w:r w:rsidRPr="00E9745E">
        <w:rPr>
          <w:rFonts w:ascii="Verdana" w:hAnsi="Verdana"/>
          <w:sz w:val="20"/>
          <w:szCs w:val="20"/>
          <w:lang w:val="ru-RU"/>
        </w:rPr>
        <w:lastRenderedPageBreak/>
        <w:t>По поводу парасанга в Википедии в статье «Фарсах» сказано: «</w:t>
      </w:r>
      <w:r w:rsidRPr="00E9745E">
        <w:rPr>
          <w:rFonts w:asciiTheme="majorHAnsi" w:hAnsiTheme="majorHAnsi"/>
          <w:sz w:val="20"/>
          <w:szCs w:val="20"/>
          <w:lang w:val="ru-RU"/>
        </w:rPr>
        <w:t xml:space="preserve">Фарсах (парасанг..., фарсанг, персидская миля) ― персидская мера длины, обычно расстояние, которое проходит караван до очередного отдыха, привала или, иначе, расстояние, которое можно пройти пешком за час». </w:t>
      </w:r>
      <w:r w:rsidRPr="00E9745E">
        <w:rPr>
          <w:rFonts w:ascii="Verdana" w:hAnsi="Verdana"/>
          <w:sz w:val="20"/>
          <w:szCs w:val="20"/>
          <w:lang w:val="ru-RU"/>
        </w:rPr>
        <w:t>Там же приведено значение фарсаха:</w:t>
      </w:r>
      <w:r w:rsidRPr="00E9745E">
        <w:rPr>
          <w:rFonts w:asciiTheme="majorHAnsi" w:hAnsiTheme="majorHAnsi"/>
          <w:sz w:val="20"/>
          <w:szCs w:val="20"/>
          <w:lang w:val="ru-RU"/>
        </w:rPr>
        <w:t xml:space="preserve"> «1 фарсах равен... 30 стадиям... Фарсах персидский = 5540 м, фарсах древнеегипетский = 6980 м, фарсах среднеазиатский... обычно 8 верст = 8534,25 м</w:t>
      </w:r>
      <w:r w:rsidRPr="00E9745E">
        <w:rPr>
          <w:rFonts w:ascii="Verdana" w:hAnsi="Verdana"/>
          <w:sz w:val="20"/>
          <w:szCs w:val="20"/>
          <w:lang w:val="ru-RU"/>
        </w:rPr>
        <w:t>».</w:t>
      </w:r>
    </w:p>
    <w:p w:rsidR="00E9745E" w:rsidRDefault="009047B4" w:rsidP="009059B3">
      <w:pPr>
        <w:spacing w:after="0" w:afterAutospacing="0"/>
        <w:jc w:val="center"/>
        <w:rPr>
          <w:rFonts w:asciiTheme="majorHAnsi" w:hAnsiTheme="majorHAnsi"/>
          <w:sz w:val="20"/>
          <w:szCs w:val="20"/>
          <w:lang w:val="ru-RU"/>
        </w:rPr>
      </w:pPr>
      <w:r>
        <w:rPr>
          <w:rFonts w:asciiTheme="majorHAnsi" w:hAnsiTheme="majorHAnsi"/>
          <w:noProof/>
          <w:sz w:val="20"/>
          <w:szCs w:val="20"/>
          <w:lang w:val="ru-RU" w:eastAsia="ru-RU"/>
        </w:rPr>
        <w:drawing>
          <wp:inline distT="0" distB="0" distL="0" distR="0">
            <wp:extent cx="3028950" cy="2577347"/>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034311" cy="2581908"/>
                    </a:xfrm>
                    <a:prstGeom prst="rect">
                      <a:avLst/>
                    </a:prstGeom>
                    <a:noFill/>
                    <a:ln w="9525">
                      <a:noFill/>
                      <a:miter lim="800000"/>
                      <a:headEnd/>
                      <a:tailEnd/>
                    </a:ln>
                  </pic:spPr>
                </pic:pic>
              </a:graphicData>
            </a:graphic>
          </wp:inline>
        </w:drawing>
      </w:r>
    </w:p>
    <w:p w:rsidR="00E9745E" w:rsidRPr="00E9745E" w:rsidRDefault="00E9745E" w:rsidP="00E9745E">
      <w:pPr>
        <w:spacing w:after="0" w:afterAutospacing="0"/>
        <w:ind w:firstLine="709"/>
        <w:jc w:val="both"/>
        <w:rPr>
          <w:rFonts w:ascii="Verdana" w:hAnsi="Verdana"/>
          <w:sz w:val="20"/>
          <w:szCs w:val="20"/>
          <w:lang w:val="ru-RU"/>
        </w:rPr>
      </w:pPr>
      <w:r w:rsidRPr="00E9745E">
        <w:rPr>
          <w:rFonts w:ascii="Verdana" w:hAnsi="Verdana"/>
          <w:sz w:val="20"/>
          <w:szCs w:val="20"/>
          <w:lang w:val="ru-RU"/>
        </w:rPr>
        <w:t>В комментариях к работе «Анабасис» сказано: «</w:t>
      </w:r>
      <w:r w:rsidRPr="00E9745E">
        <w:rPr>
          <w:rFonts w:asciiTheme="majorHAnsi" w:hAnsiTheme="majorHAnsi"/>
          <w:sz w:val="20"/>
          <w:szCs w:val="20"/>
          <w:lang w:val="ru-RU"/>
        </w:rPr>
        <w:t>Парасанг — персидская мера длины; вероятно, условная величина, определяемая количеством времени, нужным для прохождения этого расстояния</w:t>
      </w:r>
      <w:r w:rsidRPr="00E9745E">
        <w:rPr>
          <w:rFonts w:ascii="Verdana" w:hAnsi="Verdana"/>
          <w:sz w:val="20"/>
          <w:szCs w:val="20"/>
          <w:lang w:val="ru-RU"/>
        </w:rPr>
        <w:t>». «</w:t>
      </w:r>
      <w:r w:rsidRPr="00E9745E">
        <w:rPr>
          <w:rFonts w:asciiTheme="majorHAnsi" w:hAnsiTheme="majorHAnsi"/>
          <w:sz w:val="20"/>
          <w:szCs w:val="20"/>
          <w:lang w:val="ru-RU"/>
        </w:rPr>
        <w:t>Расстояние, которое можно пройти пешком за час</w:t>
      </w:r>
      <w:r w:rsidRPr="00E9745E">
        <w:rPr>
          <w:rFonts w:ascii="Verdana" w:hAnsi="Verdana"/>
          <w:sz w:val="20"/>
          <w:szCs w:val="20"/>
          <w:lang w:val="ru-RU"/>
        </w:rPr>
        <w:t>»</w:t>
      </w:r>
      <w:r w:rsidR="00AC355D">
        <w:rPr>
          <w:rFonts w:ascii="Verdana" w:hAnsi="Verdana"/>
          <w:sz w:val="20"/>
          <w:szCs w:val="20"/>
          <w:lang w:val="ru-RU"/>
        </w:rPr>
        <w:t>,</w:t>
      </w:r>
      <w:r w:rsidRPr="00E9745E">
        <w:rPr>
          <w:rFonts w:ascii="Verdana" w:hAnsi="Verdana"/>
          <w:sz w:val="20"/>
          <w:szCs w:val="20"/>
          <w:lang w:val="ru-RU"/>
        </w:rPr>
        <w:t xml:space="preserve"> ― очевидно, </w:t>
      </w:r>
      <w:r w:rsidR="00AC355D">
        <w:rPr>
          <w:rFonts w:ascii="Verdana" w:hAnsi="Verdana"/>
          <w:sz w:val="20"/>
          <w:szCs w:val="20"/>
          <w:lang w:val="ru-RU"/>
        </w:rPr>
        <w:t xml:space="preserve">здесь мы имеем </w:t>
      </w:r>
      <w:r w:rsidRPr="00E9745E">
        <w:rPr>
          <w:rFonts w:ascii="Verdana" w:hAnsi="Verdana"/>
          <w:sz w:val="20"/>
          <w:szCs w:val="20"/>
          <w:lang w:val="ru-RU"/>
        </w:rPr>
        <w:t>современн</w:t>
      </w:r>
      <w:r w:rsidR="00AC355D">
        <w:rPr>
          <w:rFonts w:ascii="Verdana" w:hAnsi="Verdana"/>
          <w:sz w:val="20"/>
          <w:szCs w:val="20"/>
          <w:lang w:val="ru-RU"/>
        </w:rPr>
        <w:t>ую</w:t>
      </w:r>
      <w:r w:rsidRPr="00E9745E">
        <w:rPr>
          <w:rFonts w:ascii="Verdana" w:hAnsi="Verdana"/>
          <w:sz w:val="20"/>
          <w:szCs w:val="20"/>
          <w:lang w:val="ru-RU"/>
        </w:rPr>
        <w:t xml:space="preserve"> интерпретаци</w:t>
      </w:r>
      <w:r w:rsidR="00AC355D">
        <w:rPr>
          <w:rFonts w:ascii="Verdana" w:hAnsi="Verdana"/>
          <w:sz w:val="20"/>
          <w:szCs w:val="20"/>
          <w:lang w:val="ru-RU"/>
        </w:rPr>
        <w:t>ю</w:t>
      </w:r>
      <w:r w:rsidRPr="00E9745E">
        <w:rPr>
          <w:rFonts w:ascii="Verdana" w:hAnsi="Verdana"/>
          <w:sz w:val="20"/>
          <w:szCs w:val="20"/>
          <w:lang w:val="ru-RU"/>
        </w:rPr>
        <w:t xml:space="preserve"> этой меры длины, в древности просто не могло быть такого определения, из-за банального отсутствия часов. Как видно из этих источников, значение этой меры длины на сегодня не установлено, слишком большой разброс. Тут по тексту, очевидно, что значения парасанга, которые есть в Википедии, скорее всего, ошибочные. Уже неоднократно писал, что значени</w:t>
      </w:r>
      <w:r w:rsidR="00AC355D">
        <w:rPr>
          <w:rFonts w:ascii="Verdana" w:hAnsi="Verdana"/>
          <w:sz w:val="20"/>
          <w:szCs w:val="20"/>
          <w:lang w:val="ru-RU"/>
        </w:rPr>
        <w:t>е</w:t>
      </w:r>
      <w:r w:rsidRPr="00E9745E">
        <w:rPr>
          <w:rFonts w:ascii="Verdana" w:hAnsi="Verdana"/>
          <w:sz w:val="20"/>
          <w:szCs w:val="20"/>
          <w:lang w:val="ru-RU"/>
        </w:rPr>
        <w:t xml:space="preserve"> стадия, которым </w:t>
      </w:r>
      <w:r w:rsidR="00447315" w:rsidRPr="00E9745E">
        <w:rPr>
          <w:rFonts w:ascii="Verdana" w:hAnsi="Verdana"/>
          <w:sz w:val="20"/>
          <w:szCs w:val="20"/>
          <w:lang w:val="ru-RU"/>
        </w:rPr>
        <w:t>оперируют</w:t>
      </w:r>
      <w:r w:rsidRPr="00E9745E">
        <w:rPr>
          <w:rFonts w:ascii="Verdana" w:hAnsi="Verdana"/>
          <w:sz w:val="20"/>
          <w:szCs w:val="20"/>
          <w:lang w:val="ru-RU"/>
        </w:rPr>
        <w:t xml:space="preserve"> историки, </w:t>
      </w:r>
      <w:r w:rsidR="00AC355D">
        <w:rPr>
          <w:rFonts w:ascii="Verdana" w:hAnsi="Verdana"/>
          <w:sz w:val="20"/>
          <w:szCs w:val="20"/>
          <w:lang w:val="ru-RU"/>
        </w:rPr>
        <w:t xml:space="preserve">у которых </w:t>
      </w:r>
      <w:r w:rsidRPr="00E9745E">
        <w:rPr>
          <w:rFonts w:ascii="Verdana" w:hAnsi="Verdana"/>
          <w:sz w:val="20"/>
          <w:szCs w:val="20"/>
          <w:lang w:val="ru-RU"/>
        </w:rPr>
        <w:t xml:space="preserve">1 стадий равен примерно 180 метров, ошибочно, на самом деле это значение стадия не </w:t>
      </w:r>
      <w:r w:rsidRPr="00E9745E">
        <w:rPr>
          <w:rFonts w:ascii="Verdana" w:hAnsi="Verdana"/>
          <w:sz w:val="20"/>
          <w:szCs w:val="20"/>
          <w:lang w:val="ru-RU"/>
        </w:rPr>
        <w:lastRenderedPageBreak/>
        <w:t>может быть больше чем 100 метров. А так как, парасанг равен 30 стадиям, то 1 парсанг не больше 3 км. Приведенный выше фрагмент это однозначно подтверждает. Так как Кир проходит в один переход 8 парасангов</w:t>
      </w:r>
      <w:r w:rsidR="00844E40">
        <w:rPr>
          <w:rFonts w:ascii="Verdana" w:hAnsi="Verdana"/>
          <w:sz w:val="20"/>
          <w:szCs w:val="20"/>
          <w:lang w:val="ru-RU"/>
        </w:rPr>
        <w:t>, е</w:t>
      </w:r>
      <w:r w:rsidRPr="00E9745E">
        <w:rPr>
          <w:rFonts w:ascii="Verdana" w:hAnsi="Verdana"/>
          <w:sz w:val="20"/>
          <w:szCs w:val="20"/>
          <w:lang w:val="ru-RU"/>
        </w:rPr>
        <w:t>сли считать, что парасанг равен 5540 метров, то переход в 8 парасангов это ― 44 километра, это слишком большое расстояние для перехода с большим войском, люди с вооружением, кто-то с доспехами, должен быть какой-то обоз... Это просто нереально, а ведь в тексте ниже есть переход в 10 парасангов, т.е. 55 километров в день. Комментарий к плетру: «</w:t>
      </w:r>
      <w:r w:rsidRPr="00E9745E">
        <w:rPr>
          <w:rFonts w:asciiTheme="majorHAnsi" w:hAnsiTheme="majorHAnsi"/>
          <w:sz w:val="20"/>
          <w:szCs w:val="20"/>
          <w:lang w:val="ru-RU"/>
        </w:rPr>
        <w:t>Плетр — греческая мера длины, равная примерно 3 м</w:t>
      </w:r>
      <w:r w:rsidRPr="00E9745E">
        <w:rPr>
          <w:rFonts w:ascii="Verdana" w:hAnsi="Verdana"/>
          <w:sz w:val="20"/>
          <w:szCs w:val="20"/>
          <w:lang w:val="ru-RU"/>
        </w:rPr>
        <w:t>».</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Отсюда в три перехода он проходит 20 парасангов до фригийского города Келен, города густо населенного, обширного и богатого</w:t>
      </w:r>
      <w:r w:rsidRPr="00E9745E">
        <w:rPr>
          <w:rFonts w:ascii="Verdana" w:hAnsi="Verdana"/>
          <w:sz w:val="20"/>
          <w:szCs w:val="20"/>
          <w:lang w:val="ru-RU"/>
        </w:rPr>
        <w:t>». (50/7)</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Отсюда он прошел в два перехода 10 парасангов до многолюдного города Пельт</w:t>
      </w:r>
      <w:r w:rsidRPr="00E9745E">
        <w:rPr>
          <w:rFonts w:ascii="Verdana" w:hAnsi="Verdana"/>
          <w:sz w:val="20"/>
          <w:szCs w:val="20"/>
          <w:lang w:val="ru-RU"/>
        </w:rPr>
        <w:t>». (60/9)</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Отсюда в два перехода он проходит 12 парасангов до Базара Керамы, города Многолюдного и расположенного у самой границы Мисии</w:t>
      </w:r>
      <w:r w:rsidRPr="00E9745E">
        <w:rPr>
          <w:rFonts w:ascii="Verdana" w:hAnsi="Verdana"/>
          <w:sz w:val="20"/>
          <w:szCs w:val="20"/>
          <w:lang w:val="ru-RU"/>
        </w:rPr>
        <w:t>». (72/11)</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 xml:space="preserve">Оттуда он прошел в </w:t>
      </w:r>
      <w:r w:rsidRPr="00E9745E">
        <w:rPr>
          <w:rFonts w:asciiTheme="majorHAnsi" w:hAnsiTheme="majorHAnsi"/>
          <w:b/>
          <w:sz w:val="20"/>
          <w:szCs w:val="20"/>
          <w:lang w:val="ru-RU"/>
        </w:rPr>
        <w:t>три перехода 30 парасангов</w:t>
      </w:r>
      <w:r w:rsidRPr="00E9745E">
        <w:rPr>
          <w:rFonts w:asciiTheme="majorHAnsi" w:hAnsiTheme="majorHAnsi"/>
          <w:sz w:val="20"/>
          <w:szCs w:val="20"/>
          <w:lang w:val="ru-RU"/>
        </w:rPr>
        <w:t xml:space="preserve"> до многолюдного города Кастропедиона</w:t>
      </w:r>
      <w:r w:rsidRPr="00E9745E">
        <w:rPr>
          <w:rFonts w:ascii="Verdana" w:hAnsi="Verdana"/>
          <w:sz w:val="20"/>
          <w:szCs w:val="20"/>
          <w:lang w:val="ru-RU"/>
        </w:rPr>
        <w:t>» (102/14). Здесь уже за переход Кир проходит более 55 километров, а войско стало еще больше...</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Оттуда Кир проходит в два перехода 10 парасангов до многолюдного города Тимбрия</w:t>
      </w:r>
      <w:r w:rsidRPr="00E9745E">
        <w:rPr>
          <w:rFonts w:ascii="Verdana" w:hAnsi="Verdana"/>
          <w:sz w:val="20"/>
          <w:szCs w:val="20"/>
          <w:lang w:val="ru-RU"/>
        </w:rPr>
        <w:t xml:space="preserve">» (112/16). </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Оттуда Кир в два перехода прошел 10 парасангов до многолюдного города Тириейона</w:t>
      </w:r>
      <w:r w:rsidRPr="00E9745E">
        <w:rPr>
          <w:rFonts w:ascii="Verdana" w:hAnsi="Verdana"/>
          <w:sz w:val="20"/>
          <w:szCs w:val="20"/>
          <w:lang w:val="ru-RU"/>
        </w:rPr>
        <w:t>» (122/18). Чуть дальше: «</w:t>
      </w:r>
      <w:r w:rsidRPr="00E9745E">
        <w:rPr>
          <w:rFonts w:asciiTheme="majorHAnsi" w:hAnsiTheme="majorHAnsi"/>
          <w:sz w:val="20"/>
          <w:szCs w:val="20"/>
          <w:lang w:val="ru-RU"/>
        </w:rPr>
        <w:t xml:space="preserve">На всех эллинах были </w:t>
      </w:r>
      <w:r w:rsidRPr="00E94EBB">
        <w:rPr>
          <w:rFonts w:asciiTheme="majorHAnsi" w:hAnsiTheme="majorHAnsi"/>
          <w:b/>
          <w:sz w:val="20"/>
          <w:szCs w:val="20"/>
          <w:lang w:val="ru-RU"/>
        </w:rPr>
        <w:t>медные</w:t>
      </w:r>
      <w:r w:rsidRPr="00E9745E">
        <w:rPr>
          <w:rFonts w:asciiTheme="majorHAnsi" w:hAnsiTheme="majorHAnsi"/>
          <w:sz w:val="20"/>
          <w:szCs w:val="20"/>
          <w:lang w:val="ru-RU"/>
        </w:rPr>
        <w:t xml:space="preserve"> </w:t>
      </w:r>
      <w:r w:rsidRPr="00E9745E">
        <w:rPr>
          <w:rFonts w:asciiTheme="majorHAnsi" w:hAnsiTheme="majorHAnsi"/>
          <w:b/>
          <w:sz w:val="20"/>
          <w:szCs w:val="20"/>
          <w:lang w:val="ru-RU"/>
        </w:rPr>
        <w:t>шлемы, пурпурные хитоны и кнемиды</w:t>
      </w:r>
      <w:r w:rsidRPr="00E9745E">
        <w:rPr>
          <w:rFonts w:asciiTheme="majorHAnsi" w:hAnsiTheme="majorHAnsi"/>
          <w:sz w:val="20"/>
          <w:szCs w:val="20"/>
          <w:lang w:val="ru-RU"/>
        </w:rPr>
        <w:t xml:space="preserve">, а </w:t>
      </w:r>
      <w:r w:rsidRPr="00E9745E">
        <w:rPr>
          <w:rFonts w:asciiTheme="majorHAnsi" w:hAnsiTheme="majorHAnsi"/>
          <w:b/>
          <w:sz w:val="20"/>
          <w:szCs w:val="20"/>
          <w:lang w:val="ru-RU"/>
        </w:rPr>
        <w:t>щиты</w:t>
      </w:r>
      <w:r w:rsidRPr="00E9745E">
        <w:rPr>
          <w:rFonts w:asciiTheme="majorHAnsi" w:hAnsiTheme="majorHAnsi"/>
          <w:sz w:val="20"/>
          <w:szCs w:val="20"/>
          <w:lang w:val="ru-RU"/>
        </w:rPr>
        <w:t xml:space="preserve"> были вынуты из </w:t>
      </w:r>
      <w:r w:rsidRPr="00E9745E">
        <w:rPr>
          <w:rFonts w:asciiTheme="majorHAnsi" w:hAnsiTheme="majorHAnsi"/>
          <w:b/>
          <w:sz w:val="20"/>
          <w:szCs w:val="20"/>
          <w:lang w:val="ru-RU"/>
        </w:rPr>
        <w:t>чехлов</w:t>
      </w:r>
      <w:r w:rsidRPr="00E9745E">
        <w:rPr>
          <w:rFonts w:ascii="Verdana" w:hAnsi="Verdana"/>
          <w:sz w:val="20"/>
          <w:szCs w:val="20"/>
          <w:lang w:val="ru-RU"/>
        </w:rPr>
        <w:t>». Добавьте сюда еще вооружение...</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 xml:space="preserve">Отсюда Кир в три перехода прошел 20 парасангов до Икониона, пограничного города Фригии. Там он пробыл 3 дня </w:t>
      </w:r>
      <w:r w:rsidRPr="00E9745E">
        <w:rPr>
          <w:rFonts w:ascii="Verdana" w:hAnsi="Verdana"/>
          <w:sz w:val="20"/>
          <w:szCs w:val="20"/>
          <w:lang w:val="ru-RU"/>
        </w:rPr>
        <w:t>(142/21)</w:t>
      </w:r>
      <w:r w:rsidRPr="00E9745E">
        <w:rPr>
          <w:rFonts w:asciiTheme="majorHAnsi" w:hAnsiTheme="majorHAnsi"/>
          <w:sz w:val="20"/>
          <w:szCs w:val="20"/>
          <w:lang w:val="ru-RU"/>
        </w:rPr>
        <w:t>. Оттуда он прошел по Ликаонии в пять переходов 30 парасангов</w:t>
      </w:r>
      <w:r w:rsidRPr="00E9745E">
        <w:rPr>
          <w:rFonts w:ascii="Verdana" w:hAnsi="Verdana"/>
          <w:sz w:val="20"/>
          <w:szCs w:val="20"/>
          <w:lang w:val="ru-RU"/>
        </w:rPr>
        <w:t>» (172/26).</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...Кир с остальным войском прошел по Каппадокии в четыре перехода 25 парасангов до многолюдного, большого и богатого города Даны</w:t>
      </w:r>
      <w:r w:rsidRPr="00E9745E">
        <w:rPr>
          <w:rFonts w:ascii="Verdana" w:hAnsi="Verdana"/>
          <w:sz w:val="20"/>
          <w:szCs w:val="20"/>
          <w:lang w:val="ru-RU"/>
        </w:rPr>
        <w:t>» (197/30).</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lastRenderedPageBreak/>
        <w:t>«</w:t>
      </w:r>
      <w:r w:rsidRPr="00E9745E">
        <w:rPr>
          <w:rFonts w:asciiTheme="majorHAnsi" w:hAnsiTheme="majorHAnsi"/>
          <w:sz w:val="20"/>
          <w:szCs w:val="20"/>
          <w:lang w:val="ru-RU"/>
        </w:rPr>
        <w:t>Оттуда они попытались вторгнуться в Киликию</w:t>
      </w:r>
      <w:r w:rsidRPr="00E9745E">
        <w:rPr>
          <w:rFonts w:ascii="Verdana" w:hAnsi="Verdana"/>
          <w:sz w:val="20"/>
          <w:szCs w:val="20"/>
          <w:lang w:val="ru-RU"/>
        </w:rPr>
        <w:t>».</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 xml:space="preserve">Оттуда Кир спустился в обширную и прекрасную долину, обильно орошенную и поросшую деревьями различных пород и виноградом; равнина приносит также много </w:t>
      </w:r>
      <w:r w:rsidRPr="00E9745E">
        <w:rPr>
          <w:rFonts w:asciiTheme="majorHAnsi" w:hAnsiTheme="majorHAnsi"/>
          <w:b/>
          <w:sz w:val="20"/>
          <w:szCs w:val="20"/>
          <w:lang w:val="ru-RU"/>
        </w:rPr>
        <w:t>кунжута, гречихи</w:t>
      </w:r>
      <w:r w:rsidRPr="00E9745E">
        <w:rPr>
          <w:rFonts w:asciiTheme="majorHAnsi" w:hAnsiTheme="majorHAnsi"/>
          <w:sz w:val="20"/>
          <w:szCs w:val="20"/>
          <w:lang w:val="ru-RU"/>
        </w:rPr>
        <w:t>, пшена, пшеницы и ячменя</w:t>
      </w:r>
      <w:r w:rsidRPr="00E9745E">
        <w:rPr>
          <w:rFonts w:ascii="Verdana" w:hAnsi="Verdana"/>
          <w:sz w:val="20"/>
          <w:szCs w:val="20"/>
          <w:lang w:val="ru-RU"/>
        </w:rPr>
        <w:t xml:space="preserve">». Проверим по </w:t>
      </w:r>
      <w:r w:rsidR="00447315" w:rsidRPr="00E9745E">
        <w:rPr>
          <w:rFonts w:ascii="Verdana" w:hAnsi="Verdana"/>
          <w:sz w:val="20"/>
          <w:szCs w:val="20"/>
          <w:lang w:val="ru-RU"/>
        </w:rPr>
        <w:t>Википедии,</w:t>
      </w:r>
      <w:r w:rsidRPr="00E9745E">
        <w:rPr>
          <w:rFonts w:ascii="Verdana" w:hAnsi="Verdana"/>
          <w:sz w:val="20"/>
          <w:szCs w:val="20"/>
          <w:lang w:val="ru-RU"/>
        </w:rPr>
        <w:t xml:space="preserve"> откуда родом гречиха: «</w:t>
      </w:r>
      <w:r w:rsidRPr="00E9745E">
        <w:rPr>
          <w:rFonts w:asciiTheme="majorHAnsi" w:hAnsiTheme="majorHAnsi"/>
          <w:sz w:val="20"/>
          <w:szCs w:val="20"/>
          <w:lang w:val="ru-RU"/>
        </w:rPr>
        <w:t xml:space="preserve">Родиной гречихи является </w:t>
      </w:r>
      <w:r w:rsidRPr="00E9745E">
        <w:rPr>
          <w:rFonts w:asciiTheme="majorHAnsi" w:hAnsiTheme="majorHAnsi"/>
          <w:b/>
          <w:sz w:val="20"/>
          <w:szCs w:val="20"/>
          <w:lang w:val="ru-RU"/>
        </w:rPr>
        <w:t>Северная Индия и Непал</w:t>
      </w:r>
      <w:r w:rsidRPr="00E9745E">
        <w:rPr>
          <w:rFonts w:asciiTheme="majorHAnsi" w:hAnsiTheme="majorHAnsi"/>
          <w:sz w:val="20"/>
          <w:szCs w:val="20"/>
          <w:lang w:val="ru-RU"/>
        </w:rPr>
        <w:t xml:space="preserve">, где ее называют «черным рисом». На западных отрогах Гималаев сосредоточены дикие формы растения... В </w:t>
      </w:r>
      <w:r w:rsidRPr="00E4339D">
        <w:rPr>
          <w:rFonts w:asciiTheme="majorHAnsi" w:hAnsiTheme="majorHAnsi"/>
          <w:sz w:val="20"/>
          <w:szCs w:val="20"/>
        </w:rPr>
        <w:t>ΧV</w:t>
      </w:r>
      <w:r w:rsidRPr="00E9745E">
        <w:rPr>
          <w:rFonts w:asciiTheme="majorHAnsi" w:hAnsiTheme="majorHAnsi"/>
          <w:sz w:val="20"/>
          <w:szCs w:val="20"/>
          <w:lang w:val="ru-RU"/>
        </w:rPr>
        <w:t xml:space="preserve"> веке до н.э. она проникла в Китай, Корею и Японию, затем в страны Средней Азии, Ближнего Востока, на Кавказ и только потом в Европу (видимо, при татаро-монгольском нашествии, потому ее еще называют татарским растением, татаркой)...</w:t>
      </w:r>
      <w:r w:rsidRPr="00E9745E">
        <w:rPr>
          <w:rFonts w:ascii="Verdana" w:hAnsi="Verdana"/>
          <w:sz w:val="20"/>
          <w:szCs w:val="20"/>
          <w:lang w:val="ru-RU"/>
        </w:rPr>
        <w:t xml:space="preserve">». </w:t>
      </w:r>
      <w:r w:rsidRPr="00E9745E">
        <w:rPr>
          <w:rFonts w:ascii="Verdana" w:hAnsi="Verdana"/>
          <w:b/>
          <w:sz w:val="20"/>
          <w:szCs w:val="20"/>
          <w:lang w:val="ru-RU"/>
        </w:rPr>
        <w:t>Кунжут растет в Африке и Индии</w:t>
      </w:r>
      <w:r w:rsidRPr="00E9745E">
        <w:rPr>
          <w:rFonts w:ascii="Verdana" w:hAnsi="Verdana"/>
          <w:sz w:val="20"/>
          <w:szCs w:val="20"/>
          <w:lang w:val="ru-RU"/>
        </w:rPr>
        <w:t xml:space="preserve">, но считается, что уже в древности был распространен на Ближнем Востоке. К официальным данным, когда гречиха и кунжут появилась на Ближнем Востоке, надо относиться критично. Все эти данные основаны на традиционной версии истории, поэтому очень сомнительны. И понятно, что если события происходят в Индии, то тут все сомнения сразу отпадают, так как и кунжут и гречиха родом из Индии. </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Спустившись с гор, Кир прошел по этой долине в четыре перехода 25 парасангов до Тарса, большого и многолюдного города Киликии, где находятся дворцы Сиеннесия, царя киликийцев</w:t>
      </w:r>
      <w:r w:rsidRPr="00E9745E">
        <w:rPr>
          <w:rFonts w:ascii="Verdana" w:hAnsi="Verdana"/>
          <w:sz w:val="20"/>
          <w:szCs w:val="20"/>
          <w:lang w:val="ru-RU"/>
        </w:rPr>
        <w:t xml:space="preserve">» (222/34). </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 xml:space="preserve">Оттуда Кир проходит в два перехода 10 парасангов до реки Псары шириной в 3 плетра </w:t>
      </w:r>
      <w:r w:rsidRPr="00E9745E">
        <w:rPr>
          <w:rFonts w:ascii="Verdana" w:hAnsi="Verdana"/>
          <w:sz w:val="20"/>
          <w:szCs w:val="20"/>
          <w:lang w:val="ru-RU"/>
        </w:rPr>
        <w:t>(232/36)</w:t>
      </w:r>
      <w:r w:rsidRPr="00E9745E">
        <w:rPr>
          <w:rFonts w:asciiTheme="majorHAnsi" w:hAnsiTheme="majorHAnsi"/>
          <w:sz w:val="20"/>
          <w:szCs w:val="20"/>
          <w:lang w:val="ru-RU"/>
        </w:rPr>
        <w:t xml:space="preserve">. Оттуда он проходит в один переход 5 парасангов до реки Пирама шириной в 1 стадий </w:t>
      </w:r>
      <w:r w:rsidRPr="00E9745E">
        <w:rPr>
          <w:rFonts w:ascii="Verdana" w:hAnsi="Verdana"/>
          <w:sz w:val="20"/>
          <w:szCs w:val="20"/>
          <w:lang w:val="ru-RU"/>
        </w:rPr>
        <w:t>(237/37)</w:t>
      </w:r>
      <w:r w:rsidRPr="00E9745E">
        <w:rPr>
          <w:rFonts w:asciiTheme="majorHAnsi" w:hAnsiTheme="majorHAnsi"/>
          <w:sz w:val="20"/>
          <w:szCs w:val="20"/>
          <w:lang w:val="ru-RU"/>
        </w:rPr>
        <w:t xml:space="preserve">. Оттуда он проходит в два перехода 15 парасангов до Исс, крайнего города Киликии, расположенного у моря, города большого и богатого </w:t>
      </w:r>
      <w:r w:rsidRPr="00E9745E">
        <w:rPr>
          <w:rFonts w:ascii="Verdana" w:hAnsi="Verdana"/>
          <w:sz w:val="20"/>
          <w:szCs w:val="20"/>
          <w:lang w:val="ru-RU"/>
        </w:rPr>
        <w:t>(252/39)</w:t>
      </w:r>
      <w:r w:rsidRPr="00E9745E">
        <w:rPr>
          <w:rFonts w:asciiTheme="majorHAnsi" w:hAnsiTheme="majorHAnsi"/>
          <w:sz w:val="20"/>
          <w:szCs w:val="20"/>
          <w:lang w:val="ru-RU"/>
        </w:rPr>
        <w:t>. Там он пробыл 3 дня. К Киру сюда прибыло 35 кораблей из Пелопоннеса под начальством наварха лакедемонянина Пифагора</w:t>
      </w:r>
      <w:r w:rsidRPr="00E9745E">
        <w:rPr>
          <w:rFonts w:ascii="Verdana" w:hAnsi="Verdana"/>
          <w:sz w:val="20"/>
          <w:szCs w:val="20"/>
          <w:lang w:val="ru-RU"/>
        </w:rPr>
        <w:t>». («</w:t>
      </w:r>
      <w:r w:rsidRPr="00E9745E">
        <w:rPr>
          <w:rFonts w:asciiTheme="majorHAnsi" w:hAnsiTheme="majorHAnsi"/>
          <w:sz w:val="20"/>
          <w:szCs w:val="20"/>
          <w:lang w:val="ru-RU"/>
        </w:rPr>
        <w:t>Исс город в М. Азии (близ современного г. Дертйол, в Турции)</w:t>
      </w:r>
      <w:r w:rsidRPr="00E9745E">
        <w:rPr>
          <w:rFonts w:ascii="Verdana" w:hAnsi="Verdana"/>
          <w:sz w:val="20"/>
          <w:szCs w:val="20"/>
          <w:lang w:val="ru-RU"/>
        </w:rPr>
        <w:t>», БСЭ)</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Отсюда он проходит в один переход 5 парасангов к «воротам» из Киликии в Сирию</w:t>
      </w:r>
      <w:r w:rsidRPr="00E9745E">
        <w:rPr>
          <w:rFonts w:ascii="Verdana" w:hAnsi="Verdana"/>
          <w:sz w:val="20"/>
          <w:szCs w:val="20"/>
          <w:lang w:val="ru-RU"/>
        </w:rPr>
        <w:t>» 257/40.</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Отсюда Кир проходит по Сирии в один переход 5 парасангов до Мирианды, приморского города, населенного финикийцами</w:t>
      </w:r>
      <w:r w:rsidRPr="00E9745E">
        <w:rPr>
          <w:rFonts w:ascii="Verdana" w:hAnsi="Verdana"/>
          <w:sz w:val="20"/>
          <w:szCs w:val="20"/>
          <w:lang w:val="ru-RU"/>
        </w:rPr>
        <w:t>» (262/41).</w:t>
      </w:r>
    </w:p>
    <w:p w:rsidR="00E9745E" w:rsidRPr="00437954"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Отсюда Кир проходит в четыре перехода 20 пара</w:t>
      </w:r>
      <w:r w:rsidR="00844E40">
        <w:rPr>
          <w:rFonts w:asciiTheme="majorHAnsi" w:hAnsiTheme="majorHAnsi"/>
          <w:sz w:val="20"/>
          <w:szCs w:val="20"/>
          <w:lang w:val="ru-RU"/>
        </w:rPr>
        <w:t>сангов до реки Гала, шириной в п</w:t>
      </w:r>
      <w:r w:rsidRPr="00E9745E">
        <w:rPr>
          <w:rFonts w:asciiTheme="majorHAnsi" w:hAnsiTheme="majorHAnsi"/>
          <w:sz w:val="20"/>
          <w:szCs w:val="20"/>
          <w:lang w:val="ru-RU"/>
        </w:rPr>
        <w:t xml:space="preserve">летр, полной больших ручных </w:t>
      </w:r>
      <w:r w:rsidRPr="000029B5">
        <w:rPr>
          <w:rFonts w:asciiTheme="majorHAnsi" w:hAnsiTheme="majorHAnsi"/>
          <w:b/>
          <w:sz w:val="20"/>
          <w:szCs w:val="20"/>
          <w:lang w:val="ru-RU"/>
        </w:rPr>
        <w:t xml:space="preserve">рыб, которых </w:t>
      </w:r>
      <w:r w:rsidRPr="000029B5">
        <w:rPr>
          <w:rFonts w:asciiTheme="majorHAnsi" w:hAnsiTheme="majorHAnsi"/>
          <w:b/>
          <w:sz w:val="20"/>
          <w:szCs w:val="20"/>
          <w:lang w:val="ru-RU"/>
        </w:rPr>
        <w:lastRenderedPageBreak/>
        <w:t>сирийцы почитают богами и не дозволяют истреблять</w:t>
      </w:r>
      <w:r w:rsidRPr="00E9745E">
        <w:rPr>
          <w:rFonts w:asciiTheme="majorHAnsi" w:hAnsiTheme="majorHAnsi"/>
          <w:sz w:val="20"/>
          <w:szCs w:val="20"/>
          <w:lang w:val="ru-RU"/>
        </w:rPr>
        <w:t xml:space="preserve"> [так же как и голубей]</w:t>
      </w:r>
      <w:r w:rsidRPr="00E9745E">
        <w:rPr>
          <w:rFonts w:ascii="Verdana" w:hAnsi="Verdana"/>
          <w:sz w:val="20"/>
          <w:szCs w:val="20"/>
          <w:lang w:val="ru-RU"/>
        </w:rPr>
        <w:t>» (282/45).</w:t>
      </w:r>
      <w:r w:rsidR="000029B5">
        <w:rPr>
          <w:rFonts w:ascii="Verdana" w:hAnsi="Verdana"/>
          <w:sz w:val="20"/>
          <w:szCs w:val="20"/>
          <w:lang w:val="ru-RU"/>
        </w:rPr>
        <w:t xml:space="preserve"> Культ рыбы описан в индийской мифологии. На сайте </w:t>
      </w:r>
      <w:r w:rsidR="000029B5">
        <w:rPr>
          <w:rFonts w:ascii="Verdana" w:hAnsi="Verdana"/>
          <w:sz w:val="20"/>
          <w:szCs w:val="20"/>
        </w:rPr>
        <w:t>a</w:t>
      </w:r>
      <w:r w:rsidR="000029B5">
        <w:rPr>
          <w:rFonts w:ascii="Verdana" w:hAnsi="Verdana"/>
          <w:sz w:val="20"/>
          <w:szCs w:val="20"/>
          <w:lang w:val="ru-RU"/>
        </w:rPr>
        <w:t>700.</w:t>
      </w:r>
      <w:r w:rsidR="000029B5">
        <w:rPr>
          <w:rFonts w:ascii="Verdana" w:hAnsi="Verdana"/>
          <w:sz w:val="20"/>
          <w:szCs w:val="20"/>
        </w:rPr>
        <w:t>ru</w:t>
      </w:r>
      <w:r w:rsidR="000029B5">
        <w:rPr>
          <w:rFonts w:ascii="Verdana" w:hAnsi="Verdana"/>
          <w:sz w:val="20"/>
          <w:szCs w:val="20"/>
          <w:lang w:val="ru-RU"/>
        </w:rPr>
        <w:t xml:space="preserve"> есть статья «Рыба</w:t>
      </w:r>
      <w:r w:rsidR="00F01F6E" w:rsidRPr="00F01F6E">
        <w:rPr>
          <w:rFonts w:ascii="Verdana" w:hAnsi="Verdana"/>
          <w:sz w:val="20"/>
          <w:szCs w:val="20"/>
          <w:lang w:val="ru-RU"/>
        </w:rPr>
        <w:t>:</w:t>
      </w:r>
      <w:r w:rsidR="000029B5">
        <w:rPr>
          <w:rFonts w:ascii="Verdana" w:hAnsi="Verdana"/>
          <w:sz w:val="20"/>
          <w:szCs w:val="20"/>
          <w:lang w:val="ru-RU"/>
        </w:rPr>
        <w:t xml:space="preserve"> индийск</w:t>
      </w:r>
      <w:r w:rsidR="00F01F6E">
        <w:rPr>
          <w:rFonts w:ascii="Verdana" w:hAnsi="Verdana"/>
          <w:sz w:val="20"/>
          <w:szCs w:val="20"/>
          <w:lang w:val="ru-RU"/>
        </w:rPr>
        <w:t>ая</w:t>
      </w:r>
      <w:r w:rsidR="000029B5">
        <w:rPr>
          <w:rFonts w:ascii="Verdana" w:hAnsi="Verdana"/>
          <w:sz w:val="20"/>
          <w:szCs w:val="20"/>
          <w:lang w:val="ru-RU"/>
        </w:rPr>
        <w:t xml:space="preserve"> мифологи</w:t>
      </w:r>
      <w:r w:rsidR="00F01F6E">
        <w:rPr>
          <w:rFonts w:ascii="Verdana" w:hAnsi="Verdana"/>
          <w:sz w:val="20"/>
          <w:szCs w:val="20"/>
          <w:lang w:val="ru-RU"/>
        </w:rPr>
        <w:t>я</w:t>
      </w:r>
      <w:r w:rsidR="000029B5">
        <w:rPr>
          <w:rFonts w:ascii="Verdana" w:hAnsi="Verdana"/>
          <w:sz w:val="20"/>
          <w:szCs w:val="20"/>
          <w:lang w:val="ru-RU"/>
        </w:rPr>
        <w:t>»</w:t>
      </w:r>
      <w:r w:rsidR="000029B5" w:rsidRPr="000029B5">
        <w:rPr>
          <w:rFonts w:ascii="Verdana" w:hAnsi="Verdana"/>
          <w:sz w:val="20"/>
          <w:szCs w:val="20"/>
          <w:lang w:val="ru-RU"/>
        </w:rPr>
        <w:t xml:space="preserve">: </w:t>
      </w:r>
      <w:r w:rsidR="000029B5">
        <w:rPr>
          <w:rFonts w:ascii="Verdana" w:hAnsi="Verdana"/>
          <w:sz w:val="20"/>
          <w:szCs w:val="20"/>
          <w:lang w:val="ru-RU"/>
        </w:rPr>
        <w:t>«</w:t>
      </w:r>
      <w:r w:rsidR="000029B5" w:rsidRPr="00F01F6E">
        <w:rPr>
          <w:rFonts w:asciiTheme="majorHAnsi" w:hAnsiTheme="majorHAnsi"/>
          <w:sz w:val="20"/>
          <w:szCs w:val="20"/>
          <w:lang w:val="ru-RU"/>
        </w:rPr>
        <w:t>...Рыба спасает не только одного Ману, но и множество живых существ и семена разнообразных растений. Интересную трактовку получает этот миф в «Седжара Мелаю» («История Малайзии»), где излагается история о потерпевшем кораблекрушении индийском государе: «Корабль Мани Пуринтама потонул, а сам государь упал в воду и очутился на спине рыбы алу-алу, на этой рыбе он доплыл до берега,</w:t>
      </w:r>
      <w:r w:rsidR="00F01F6E">
        <w:rPr>
          <w:rFonts w:asciiTheme="majorHAnsi" w:hAnsiTheme="majorHAnsi"/>
          <w:sz w:val="20"/>
          <w:szCs w:val="20"/>
          <w:lang w:val="ru-RU"/>
        </w:rPr>
        <w:t xml:space="preserve"> </w:t>
      </w:r>
      <w:r w:rsidR="000029B5" w:rsidRPr="00F01F6E">
        <w:rPr>
          <w:rFonts w:asciiTheme="majorHAnsi" w:hAnsiTheme="majorHAnsi"/>
          <w:sz w:val="20"/>
          <w:szCs w:val="20"/>
          <w:lang w:val="ru-RU"/>
        </w:rPr>
        <w:t>...</w:t>
      </w:r>
      <w:r w:rsidR="00F01F6E">
        <w:rPr>
          <w:rFonts w:asciiTheme="majorHAnsi" w:hAnsiTheme="majorHAnsi"/>
          <w:sz w:val="20"/>
          <w:szCs w:val="20"/>
          <w:lang w:val="ru-RU"/>
        </w:rPr>
        <w:t xml:space="preserve"> </w:t>
      </w:r>
      <w:r w:rsidR="000029B5" w:rsidRPr="00F01F6E">
        <w:rPr>
          <w:rFonts w:asciiTheme="majorHAnsi" w:hAnsiTheme="majorHAnsi"/>
          <w:sz w:val="20"/>
          <w:szCs w:val="20"/>
          <w:lang w:val="ru-RU"/>
        </w:rPr>
        <w:t>поэтому государь запретил всем своим потомкам есть рыбу алу-алу...</w:t>
      </w:r>
      <w:r w:rsidR="000029B5" w:rsidRPr="00F01F6E">
        <w:rPr>
          <w:rFonts w:ascii="Verdana" w:hAnsi="Verdana"/>
          <w:sz w:val="20"/>
          <w:szCs w:val="20"/>
          <w:lang w:val="ru-RU"/>
        </w:rPr>
        <w:t>».</w:t>
      </w:r>
      <w:r w:rsidR="00437954">
        <w:rPr>
          <w:rFonts w:ascii="Verdana" w:hAnsi="Verdana"/>
          <w:sz w:val="20"/>
          <w:szCs w:val="20"/>
          <w:lang w:val="ru-RU"/>
        </w:rPr>
        <w:t xml:space="preserve"> Об этом же пишет Риттер, при описании территории возле Кабула, «Землеведение», т.7</w:t>
      </w:r>
      <w:r w:rsidR="00437954" w:rsidRPr="00437954">
        <w:rPr>
          <w:rFonts w:ascii="Verdana" w:hAnsi="Verdana"/>
          <w:sz w:val="20"/>
          <w:szCs w:val="20"/>
          <w:lang w:val="ru-RU"/>
        </w:rPr>
        <w:t>: «</w:t>
      </w:r>
      <w:r w:rsidR="00437954" w:rsidRPr="00437954">
        <w:rPr>
          <w:rFonts w:asciiTheme="majorHAnsi" w:hAnsiTheme="majorHAnsi" w:cs="Verdana"/>
          <w:sz w:val="20"/>
          <w:szCs w:val="20"/>
          <w:lang w:val="ru-RU"/>
        </w:rPr>
        <w:t>На пути отсюда вид</w:t>
      </w:r>
      <w:r w:rsidR="00437954">
        <w:rPr>
          <w:rFonts w:asciiTheme="majorHAnsi" w:hAnsiTheme="majorHAnsi" w:cs="Verdana"/>
          <w:sz w:val="20"/>
          <w:szCs w:val="20"/>
          <w:lang w:val="ru-RU"/>
        </w:rPr>
        <w:t>е</w:t>
      </w:r>
      <w:r w:rsidR="00437954" w:rsidRPr="00437954">
        <w:rPr>
          <w:rFonts w:asciiTheme="majorHAnsi" w:hAnsiTheme="majorHAnsi" w:cs="Verdana"/>
          <w:sz w:val="20"/>
          <w:szCs w:val="20"/>
          <w:lang w:val="ru-RU"/>
        </w:rPr>
        <w:t>ли небольшой пруд, наполняющ</w:t>
      </w:r>
      <w:r w:rsidR="00437954">
        <w:rPr>
          <w:rFonts w:asciiTheme="majorHAnsi" w:hAnsiTheme="majorHAnsi" w:cs="Verdana"/>
          <w:sz w:val="20"/>
          <w:szCs w:val="20"/>
          <w:lang w:val="ru-RU"/>
        </w:rPr>
        <w:t>и</w:t>
      </w:r>
      <w:r w:rsidR="00437954" w:rsidRPr="00437954">
        <w:rPr>
          <w:rFonts w:asciiTheme="majorHAnsi" w:hAnsiTheme="majorHAnsi" w:cs="Verdana"/>
          <w:sz w:val="20"/>
          <w:szCs w:val="20"/>
          <w:lang w:val="ru-RU"/>
        </w:rPr>
        <w:t>йся водою из ручья, который считается священным; пруд этот набит был форелью в неимов</w:t>
      </w:r>
      <w:r w:rsidR="00437954">
        <w:rPr>
          <w:rFonts w:asciiTheme="majorHAnsi" w:hAnsiTheme="majorHAnsi" w:cs="Verdana"/>
          <w:sz w:val="20"/>
          <w:szCs w:val="20"/>
          <w:lang w:val="ru-RU"/>
        </w:rPr>
        <w:t>е</w:t>
      </w:r>
      <w:r w:rsidR="00437954" w:rsidRPr="00437954">
        <w:rPr>
          <w:rFonts w:asciiTheme="majorHAnsi" w:hAnsiTheme="majorHAnsi" w:cs="Verdana"/>
          <w:sz w:val="20"/>
          <w:szCs w:val="20"/>
          <w:lang w:val="ru-RU"/>
        </w:rPr>
        <w:t>рномъ множеств</w:t>
      </w:r>
      <w:r w:rsidR="00437954">
        <w:rPr>
          <w:rFonts w:asciiTheme="majorHAnsi" w:hAnsiTheme="majorHAnsi" w:cs="Verdana"/>
          <w:sz w:val="20"/>
          <w:szCs w:val="20"/>
          <w:lang w:val="ru-RU"/>
        </w:rPr>
        <w:t>е</w:t>
      </w:r>
      <w:r w:rsidR="00437954" w:rsidRPr="00437954">
        <w:rPr>
          <w:rFonts w:asciiTheme="majorHAnsi" w:hAnsiTheme="majorHAnsi" w:cs="Verdana"/>
          <w:sz w:val="20"/>
          <w:szCs w:val="20"/>
          <w:lang w:val="ru-RU"/>
        </w:rPr>
        <w:t>;</w:t>
      </w:r>
      <w:r w:rsidR="00437954" w:rsidRPr="00437954">
        <w:rPr>
          <w:rFonts w:asciiTheme="majorHAnsi" w:hAnsiTheme="majorHAnsi" w:cs="Verdana"/>
          <w:b/>
          <w:sz w:val="20"/>
          <w:szCs w:val="20"/>
          <w:lang w:val="ru-RU"/>
        </w:rPr>
        <w:t xml:space="preserve"> рыба тоже считается священною и необыкновенно ручна</w:t>
      </w:r>
      <w:r w:rsidR="00437954" w:rsidRPr="00437954">
        <w:rPr>
          <w:rFonts w:ascii="Verdana" w:hAnsi="Verdana" w:cs="Verdana"/>
          <w:b/>
          <w:sz w:val="20"/>
          <w:szCs w:val="20"/>
          <w:lang w:val="ru-RU"/>
        </w:rPr>
        <w:t>»</w:t>
      </w:r>
      <w:r w:rsidR="00437954" w:rsidRPr="00437954">
        <w:rPr>
          <w:rFonts w:ascii="Verdana" w:hAnsi="Verdana" w:cs="Verdana"/>
          <w:sz w:val="20"/>
          <w:szCs w:val="20"/>
          <w:lang w:val="ru-RU"/>
        </w:rPr>
        <w:t>.</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Оттуда он проходит в пять переходов 30 парасангов до истоков реки Дардана, ширина которой равняется плетру</w:t>
      </w:r>
      <w:r w:rsidRPr="00E9745E">
        <w:rPr>
          <w:rFonts w:ascii="Verdana" w:hAnsi="Verdana"/>
          <w:sz w:val="20"/>
          <w:szCs w:val="20"/>
          <w:lang w:val="ru-RU"/>
        </w:rPr>
        <w:t>» (312/50).</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Отсюда он проходит в три перехода 15 парасангов до реки Евфрата, шириной в 4 стадия</w:t>
      </w:r>
      <w:r w:rsidRPr="00E9745E">
        <w:rPr>
          <w:rFonts w:ascii="Verdana" w:hAnsi="Verdana"/>
          <w:sz w:val="20"/>
          <w:szCs w:val="20"/>
          <w:lang w:val="ru-RU"/>
        </w:rPr>
        <w:t>»(327/53).</w:t>
      </w:r>
    </w:p>
    <w:p w:rsidR="00E9745E" w:rsidRPr="00E9745E" w:rsidRDefault="00E9745E" w:rsidP="00DE2A44">
      <w:pPr>
        <w:spacing w:after="0" w:afterAutospacing="0"/>
        <w:ind w:firstLine="709"/>
        <w:jc w:val="both"/>
        <w:rPr>
          <w:rFonts w:ascii="Verdana" w:hAnsi="Verdana"/>
          <w:sz w:val="20"/>
          <w:szCs w:val="20"/>
          <w:lang w:val="ru-RU"/>
        </w:rPr>
      </w:pPr>
      <w:r w:rsidRPr="00E9745E">
        <w:rPr>
          <w:rFonts w:ascii="Verdana" w:hAnsi="Verdana"/>
          <w:sz w:val="20"/>
          <w:szCs w:val="20"/>
          <w:lang w:val="ru-RU"/>
        </w:rPr>
        <w:t>Итого, от города Сарды до Евфрата Кир прошел, примерно, 1800 км</w:t>
      </w:r>
      <w:r w:rsidR="00844E40">
        <w:rPr>
          <w:rFonts w:ascii="Verdana" w:hAnsi="Verdana"/>
          <w:sz w:val="20"/>
          <w:szCs w:val="20"/>
          <w:lang w:val="ru-RU"/>
        </w:rPr>
        <w:t xml:space="preserve"> (количество парасангов 327 умножили на значение парасанга ― 5,5 км)</w:t>
      </w:r>
      <w:r w:rsidRPr="00E9745E">
        <w:rPr>
          <w:rFonts w:ascii="Verdana" w:hAnsi="Verdana"/>
          <w:sz w:val="20"/>
          <w:szCs w:val="20"/>
          <w:lang w:val="ru-RU"/>
        </w:rPr>
        <w:t>. Если измерить расстояние, которое можно определить по карте, приведенной выше, то мы получим где-то 1100 км. Понятно, что если в тексте переход был в 10 парасангов, то в реальности он мог быть немного меньше, немного больше, ошибка могла составить 20%, максимум 30%, но здесь ошибка более 60%. Очевидно, тут уже значение парасанга определено не правильно. Если бы он шел по этому маршруту, то парасанг должен быть равен, 3,3 км, что соответствует длине стадия 110 метров, хотя анализ текста показывает, что маршрут был совершенно другим и проходил он по другим территориям.</w:t>
      </w:r>
    </w:p>
    <w:p w:rsidR="00E9745E" w:rsidRPr="00E9745E" w:rsidRDefault="00E9745E" w:rsidP="00E9745E">
      <w:pPr>
        <w:spacing w:after="0" w:afterAutospacing="0"/>
        <w:jc w:val="both"/>
        <w:rPr>
          <w:rFonts w:ascii="Verdana" w:hAnsi="Verdana"/>
          <w:sz w:val="20"/>
          <w:szCs w:val="20"/>
          <w:lang w:val="ru-RU"/>
        </w:rPr>
      </w:pPr>
      <w:r w:rsidRPr="00E9745E">
        <w:rPr>
          <w:rFonts w:ascii="Verdana" w:hAnsi="Verdana"/>
          <w:sz w:val="20"/>
          <w:szCs w:val="20"/>
          <w:lang w:val="ru-RU"/>
        </w:rPr>
        <w:t>«</w:t>
      </w:r>
      <w:r w:rsidRPr="00E9745E">
        <w:rPr>
          <w:rFonts w:asciiTheme="majorHAnsi" w:hAnsiTheme="majorHAnsi"/>
          <w:sz w:val="20"/>
          <w:szCs w:val="20"/>
          <w:lang w:val="ru-RU"/>
        </w:rPr>
        <w:t xml:space="preserve">Солдаты, исполненные великих надежд, молились о его здравии, а Менону он, говорят, прислал щедрые дары. Совершив это, Кир стал переправляться через реку, и остальное войско в полном </w:t>
      </w:r>
      <w:r w:rsidRPr="00E9745E">
        <w:rPr>
          <w:rFonts w:asciiTheme="majorHAnsi" w:hAnsiTheme="majorHAnsi"/>
          <w:sz w:val="20"/>
          <w:szCs w:val="20"/>
          <w:lang w:val="ru-RU"/>
        </w:rPr>
        <w:lastRenderedPageBreak/>
        <w:t>составе последовало за ним. При переходе через реку вода доходила людям только до груди</w:t>
      </w:r>
      <w:r w:rsidRPr="00E9745E">
        <w:rPr>
          <w:rFonts w:ascii="Verdana" w:hAnsi="Verdana"/>
          <w:sz w:val="20"/>
          <w:szCs w:val="20"/>
          <w:lang w:val="ru-RU"/>
        </w:rPr>
        <w:t>».</w:t>
      </w:r>
    </w:p>
    <w:p w:rsidR="00E9745E" w:rsidRPr="00E9745E" w:rsidRDefault="00E9745E" w:rsidP="00E9745E">
      <w:pPr>
        <w:spacing w:after="0" w:afterAutospacing="0"/>
        <w:jc w:val="both"/>
        <w:rPr>
          <w:rFonts w:asciiTheme="majorHAnsi" w:hAnsiTheme="majorHAnsi"/>
          <w:sz w:val="20"/>
          <w:szCs w:val="20"/>
          <w:lang w:val="ru-RU"/>
        </w:rPr>
      </w:pPr>
      <w:r w:rsidRPr="00E9745E">
        <w:rPr>
          <w:rFonts w:asciiTheme="majorHAnsi" w:hAnsiTheme="majorHAnsi"/>
          <w:sz w:val="20"/>
          <w:szCs w:val="20"/>
          <w:lang w:val="ru-RU"/>
        </w:rPr>
        <w:t xml:space="preserve">«Отсюда он проходит по Сирии в девять переходов 50 парасангов и достигает </w:t>
      </w:r>
      <w:r w:rsidRPr="00E9745E">
        <w:rPr>
          <w:rFonts w:asciiTheme="majorHAnsi" w:hAnsiTheme="majorHAnsi"/>
          <w:b/>
          <w:sz w:val="20"/>
          <w:szCs w:val="20"/>
          <w:lang w:val="ru-RU"/>
        </w:rPr>
        <w:t>реки Аракса</w:t>
      </w:r>
      <w:r w:rsidRPr="00E9745E">
        <w:rPr>
          <w:rFonts w:asciiTheme="majorHAnsi" w:hAnsiTheme="majorHAnsi"/>
          <w:sz w:val="20"/>
          <w:szCs w:val="20"/>
          <w:lang w:val="ru-RU"/>
        </w:rPr>
        <w:t>. Там находилось много деревень, полных хлеба и вина. Они пробыли там 3 дня и пополнили свои запасы».</w:t>
      </w:r>
    </w:p>
    <w:p w:rsidR="00E9745E" w:rsidRPr="00705487" w:rsidRDefault="00E9745E" w:rsidP="00DE2A44">
      <w:pPr>
        <w:spacing w:after="0" w:afterAutospacing="0"/>
        <w:ind w:firstLine="709"/>
        <w:jc w:val="both"/>
        <w:rPr>
          <w:rFonts w:ascii="Verdana" w:hAnsi="Verdana"/>
          <w:sz w:val="20"/>
          <w:szCs w:val="20"/>
          <w:lang w:val="ru-RU"/>
        </w:rPr>
      </w:pPr>
      <w:r w:rsidRPr="00E9745E">
        <w:rPr>
          <w:rFonts w:ascii="Verdana" w:hAnsi="Verdana"/>
          <w:sz w:val="20"/>
          <w:szCs w:val="20"/>
          <w:lang w:val="ru-RU"/>
        </w:rPr>
        <w:t xml:space="preserve">Это тоже важный эпизод и комментаторы почему-то ничего по поводу Аракса не пишут. Посмотрите карту маршрута Кира, приведенную выше, и объясните, как Кир, если он шел к Вавилону, оказался возле Аракса. Аракс находится на северо-востоке от места, где Кир подошел к Евфрату, а маршрут Кира шел к Вавилону, совершенно в другую сторону, на юго-восток. Снова видим противоречие между реальной географической картиной и текстом. </w:t>
      </w:r>
      <w:r w:rsidRPr="00705487">
        <w:rPr>
          <w:rFonts w:ascii="Verdana" w:hAnsi="Verdana"/>
          <w:sz w:val="20"/>
          <w:szCs w:val="20"/>
          <w:lang w:val="ru-RU"/>
        </w:rPr>
        <w:t xml:space="preserve">Но дальше, еще интереснее. </w:t>
      </w:r>
    </w:p>
    <w:p w:rsidR="00E9745E" w:rsidRPr="00E9745E" w:rsidRDefault="00E9745E" w:rsidP="00DE2A44">
      <w:pPr>
        <w:spacing w:after="0" w:afterAutospacing="0"/>
        <w:ind w:firstLine="709"/>
        <w:jc w:val="both"/>
        <w:rPr>
          <w:rFonts w:asciiTheme="majorHAnsi" w:hAnsiTheme="majorHAnsi"/>
          <w:sz w:val="20"/>
          <w:szCs w:val="20"/>
          <w:lang w:val="ru-RU"/>
        </w:rPr>
      </w:pPr>
      <w:r w:rsidRPr="00E9745E">
        <w:rPr>
          <w:rFonts w:asciiTheme="majorHAnsi" w:hAnsiTheme="majorHAnsi"/>
          <w:sz w:val="20"/>
          <w:szCs w:val="20"/>
          <w:lang w:val="ru-RU"/>
        </w:rPr>
        <w:t xml:space="preserve">«Отсюда Кир проходит по пустыне Аравии, </w:t>
      </w:r>
      <w:r w:rsidRPr="00E9745E">
        <w:rPr>
          <w:rFonts w:asciiTheme="majorHAnsi" w:hAnsiTheme="majorHAnsi"/>
          <w:b/>
          <w:sz w:val="20"/>
          <w:szCs w:val="20"/>
          <w:lang w:val="ru-RU"/>
        </w:rPr>
        <w:t>имея Евфрат по правую руку</w:t>
      </w:r>
      <w:r w:rsidRPr="00E9745E">
        <w:rPr>
          <w:rFonts w:asciiTheme="majorHAnsi" w:hAnsiTheme="majorHAnsi"/>
          <w:sz w:val="20"/>
          <w:szCs w:val="20"/>
          <w:lang w:val="ru-RU"/>
        </w:rPr>
        <w:t xml:space="preserve">, в пять переходов 35 парасангов. В этом месте земля представляет собой равнину, плоскую, как море, и заросшую полынью» </w:t>
      </w:r>
      <w:r w:rsidRPr="00E9745E">
        <w:rPr>
          <w:rFonts w:ascii="Verdana" w:hAnsi="Verdana"/>
          <w:sz w:val="20"/>
          <w:szCs w:val="20"/>
          <w:lang w:val="ru-RU"/>
        </w:rPr>
        <w:t xml:space="preserve">(35/5). Новый отсчет от перехода Евфрата. </w:t>
      </w:r>
      <w:r w:rsidRPr="00E576BB">
        <w:rPr>
          <w:rFonts w:ascii="Verdana" w:hAnsi="Verdana"/>
          <w:sz w:val="20"/>
          <w:szCs w:val="20"/>
          <w:lang w:val="ru-RU"/>
        </w:rPr>
        <w:t xml:space="preserve">Этот </w:t>
      </w:r>
      <w:r>
        <w:rPr>
          <w:rFonts w:ascii="Verdana" w:hAnsi="Verdana"/>
          <w:sz w:val="20"/>
          <w:szCs w:val="20"/>
          <w:lang w:val="ru-RU"/>
        </w:rPr>
        <w:t>фрагмент, сразу же ставит крест на трактовке похода Кира в традиционной версии истории.</w:t>
      </w:r>
      <w:r w:rsidRPr="00E9745E">
        <w:rPr>
          <w:rFonts w:ascii="Verdana" w:hAnsi="Verdana"/>
          <w:sz w:val="20"/>
          <w:szCs w:val="20"/>
          <w:lang w:val="ru-RU"/>
        </w:rPr>
        <w:t xml:space="preserve"> </w:t>
      </w:r>
      <w:r w:rsidRPr="00E576BB">
        <w:rPr>
          <w:rFonts w:ascii="Verdana" w:hAnsi="Verdana"/>
          <w:sz w:val="20"/>
          <w:szCs w:val="20"/>
          <w:lang w:val="ru-RU"/>
        </w:rPr>
        <w:t>Коммента</w:t>
      </w:r>
      <w:r>
        <w:rPr>
          <w:rFonts w:ascii="Verdana" w:hAnsi="Verdana"/>
          <w:sz w:val="20"/>
          <w:szCs w:val="20"/>
          <w:lang w:val="ru-RU"/>
        </w:rPr>
        <w:t>торы, конечно, исправляют автора</w:t>
      </w:r>
      <w:r w:rsidRPr="00E576BB">
        <w:rPr>
          <w:rFonts w:ascii="Verdana" w:hAnsi="Verdana"/>
          <w:sz w:val="20"/>
          <w:szCs w:val="20"/>
          <w:lang w:val="ru-RU"/>
        </w:rPr>
        <w:t>:</w:t>
      </w:r>
      <w:r w:rsidRPr="00E576BB">
        <w:rPr>
          <w:rFonts w:asciiTheme="majorHAnsi" w:hAnsiTheme="majorHAnsi"/>
          <w:sz w:val="20"/>
          <w:szCs w:val="20"/>
          <w:lang w:val="ru-RU"/>
        </w:rPr>
        <w:t xml:space="preserve"> </w:t>
      </w:r>
      <w:r>
        <w:rPr>
          <w:rFonts w:asciiTheme="majorHAnsi" w:hAnsiTheme="majorHAnsi"/>
          <w:sz w:val="20"/>
          <w:szCs w:val="20"/>
          <w:lang w:val="ru-RU"/>
        </w:rPr>
        <w:t>«</w:t>
      </w:r>
      <w:r w:rsidRPr="00A26352">
        <w:rPr>
          <w:rFonts w:asciiTheme="majorHAnsi" w:hAnsiTheme="majorHAnsi"/>
          <w:b/>
          <w:sz w:val="20"/>
          <w:szCs w:val="20"/>
          <w:lang w:val="ru-RU"/>
        </w:rPr>
        <w:t>Ксенофонт неправильно называет Аравией</w:t>
      </w:r>
      <w:r w:rsidRPr="00E576BB">
        <w:rPr>
          <w:rFonts w:asciiTheme="majorHAnsi" w:hAnsiTheme="majorHAnsi"/>
          <w:sz w:val="20"/>
          <w:szCs w:val="20"/>
          <w:lang w:val="ru-RU"/>
        </w:rPr>
        <w:t xml:space="preserve"> область от реки Аракса до границы Вавилонии. Аравия — область между Сирией и Месопотамией</w:t>
      </w:r>
      <w:r>
        <w:rPr>
          <w:rFonts w:asciiTheme="majorHAnsi" w:hAnsiTheme="majorHAnsi"/>
          <w:sz w:val="20"/>
          <w:szCs w:val="20"/>
          <w:lang w:val="ru-RU"/>
        </w:rPr>
        <w:t>»</w:t>
      </w:r>
      <w:r w:rsidRPr="00E576BB">
        <w:rPr>
          <w:rFonts w:asciiTheme="majorHAnsi" w:hAnsiTheme="majorHAnsi"/>
          <w:sz w:val="20"/>
          <w:szCs w:val="20"/>
          <w:lang w:val="ru-RU"/>
        </w:rPr>
        <w:t>.</w:t>
      </w:r>
      <w:r>
        <w:rPr>
          <w:rFonts w:asciiTheme="majorHAnsi" w:hAnsiTheme="majorHAnsi"/>
          <w:sz w:val="20"/>
          <w:szCs w:val="20"/>
          <w:lang w:val="ru-RU"/>
        </w:rPr>
        <w:t xml:space="preserve"> </w:t>
      </w:r>
      <w:r w:rsidRPr="00A26352">
        <w:rPr>
          <w:rFonts w:ascii="Verdana" w:hAnsi="Verdana"/>
          <w:sz w:val="20"/>
          <w:szCs w:val="20"/>
          <w:lang w:val="ru-RU"/>
        </w:rPr>
        <w:t>Как всегда, когда у историков концы с концами не сходятся, они обвиняют древних авторов в неправильном освещении событий.</w:t>
      </w:r>
      <w:r>
        <w:rPr>
          <w:rFonts w:asciiTheme="majorHAnsi" w:hAnsiTheme="majorHAnsi"/>
          <w:sz w:val="20"/>
          <w:szCs w:val="20"/>
          <w:lang w:val="ru-RU"/>
        </w:rPr>
        <w:t xml:space="preserve"> </w:t>
      </w:r>
      <w:r w:rsidRPr="00A26352">
        <w:rPr>
          <w:rFonts w:ascii="Verdana" w:hAnsi="Verdana"/>
          <w:sz w:val="20"/>
          <w:szCs w:val="20"/>
          <w:lang w:val="ru-RU"/>
        </w:rPr>
        <w:t>Но автор</w:t>
      </w:r>
      <w:r>
        <w:rPr>
          <w:rFonts w:ascii="Verdana" w:hAnsi="Verdana"/>
          <w:sz w:val="20"/>
          <w:szCs w:val="20"/>
          <w:lang w:val="ru-RU"/>
        </w:rPr>
        <w:t>, видимо предвидя, что его текст может быть искажен потомками,</w:t>
      </w:r>
      <w:r w:rsidRPr="00A26352">
        <w:rPr>
          <w:rFonts w:ascii="Verdana" w:hAnsi="Verdana"/>
          <w:sz w:val="20"/>
          <w:szCs w:val="20"/>
          <w:lang w:val="ru-RU"/>
        </w:rPr>
        <w:t xml:space="preserve"> на следующей странице снова повторяет свою трактовку:</w:t>
      </w:r>
      <w:r w:rsidRPr="00E9745E">
        <w:rPr>
          <w:rFonts w:ascii="Verdana" w:hAnsi="Verdana"/>
          <w:sz w:val="20"/>
          <w:szCs w:val="20"/>
          <w:lang w:val="ru-RU"/>
        </w:rPr>
        <w:t xml:space="preserve"> </w:t>
      </w:r>
      <w:r w:rsidRPr="00E9745E">
        <w:rPr>
          <w:rFonts w:asciiTheme="majorHAnsi" w:hAnsiTheme="majorHAnsi"/>
          <w:sz w:val="20"/>
          <w:szCs w:val="20"/>
          <w:lang w:val="ru-RU"/>
        </w:rPr>
        <w:t xml:space="preserve">«Проходя по этой области, они прибыли к реке Маску, шириной в плетр. Здесь был большой, но безлюдный город, по имени Корсота, обтекаемый рекой Маском. Там они пробыли 3 дня и пополнили свои запасы. </w:t>
      </w:r>
      <w:r w:rsidRPr="00E9745E">
        <w:rPr>
          <w:rFonts w:asciiTheme="majorHAnsi" w:hAnsiTheme="majorHAnsi"/>
          <w:b/>
          <w:sz w:val="20"/>
          <w:szCs w:val="20"/>
          <w:lang w:val="ru-RU"/>
        </w:rPr>
        <w:t>Оттуда Кир проходит по пустыне, имея Евфрат с правой стороны</w:t>
      </w:r>
      <w:r w:rsidRPr="00E9745E">
        <w:rPr>
          <w:rFonts w:asciiTheme="majorHAnsi" w:hAnsiTheme="majorHAnsi"/>
          <w:sz w:val="20"/>
          <w:szCs w:val="20"/>
          <w:lang w:val="ru-RU"/>
        </w:rPr>
        <w:t xml:space="preserve">, в тринадцать переходов 90 парасангов и прибывает в Пилы». </w:t>
      </w:r>
      <w:r w:rsidRPr="00E9745E">
        <w:rPr>
          <w:rFonts w:ascii="Verdana" w:hAnsi="Verdana"/>
          <w:sz w:val="20"/>
          <w:szCs w:val="20"/>
          <w:lang w:val="ru-RU"/>
        </w:rPr>
        <w:t xml:space="preserve">(125/18). </w:t>
      </w:r>
      <w:r w:rsidRPr="00AD0AED">
        <w:rPr>
          <w:rFonts w:ascii="Verdana" w:hAnsi="Verdana"/>
          <w:sz w:val="20"/>
          <w:szCs w:val="20"/>
          <w:lang w:val="ru-RU"/>
        </w:rPr>
        <w:t xml:space="preserve">И дело не только в названии Аравия, дело в том, что </w:t>
      </w:r>
      <w:r w:rsidRPr="00B17A31">
        <w:rPr>
          <w:rFonts w:ascii="Verdana" w:hAnsi="Verdana"/>
          <w:b/>
          <w:sz w:val="20"/>
          <w:szCs w:val="20"/>
          <w:lang w:val="ru-RU"/>
        </w:rPr>
        <w:t>он идет по пустыне</w:t>
      </w:r>
      <w:r w:rsidRPr="001E6CE9">
        <w:rPr>
          <w:rFonts w:ascii="Verdana" w:hAnsi="Verdana"/>
          <w:sz w:val="20"/>
          <w:szCs w:val="20"/>
          <w:lang w:val="ru-RU"/>
        </w:rPr>
        <w:t>.</w:t>
      </w:r>
      <w:r>
        <w:rPr>
          <w:rFonts w:ascii="Verdana" w:hAnsi="Verdana"/>
          <w:sz w:val="20"/>
          <w:szCs w:val="20"/>
          <w:lang w:val="ru-RU"/>
        </w:rPr>
        <w:t xml:space="preserve"> И следующее предложение в тексте это подтверждает</w:t>
      </w:r>
      <w:r w:rsidRPr="003B0E4B">
        <w:rPr>
          <w:rFonts w:ascii="Verdana" w:hAnsi="Verdana"/>
          <w:sz w:val="20"/>
          <w:szCs w:val="20"/>
          <w:lang w:val="ru-RU"/>
        </w:rPr>
        <w:t xml:space="preserve">: </w:t>
      </w:r>
      <w:r w:rsidRPr="003B0E4B">
        <w:rPr>
          <w:rFonts w:asciiTheme="majorHAnsi" w:hAnsiTheme="majorHAnsi"/>
          <w:sz w:val="20"/>
          <w:szCs w:val="20"/>
          <w:lang w:val="ru-RU"/>
        </w:rPr>
        <w:t>«На этих переходах от голода погибло много вьючного скота, ибо там не было травы, совершенно отсутствовали деревья, и вся местность была голая</w:t>
      </w:r>
      <w:r>
        <w:rPr>
          <w:rFonts w:ascii="Verdana" w:hAnsi="Verdana"/>
          <w:sz w:val="20"/>
          <w:szCs w:val="20"/>
          <w:lang w:val="ru-RU"/>
        </w:rPr>
        <w:t>»</w:t>
      </w:r>
      <w:r w:rsidRPr="003B0E4B">
        <w:rPr>
          <w:rFonts w:ascii="Verdana" w:hAnsi="Verdana"/>
          <w:sz w:val="20"/>
          <w:szCs w:val="20"/>
          <w:lang w:val="ru-RU"/>
        </w:rPr>
        <w:t xml:space="preserve">. А </w:t>
      </w:r>
      <w:r>
        <w:rPr>
          <w:rFonts w:ascii="Verdana" w:hAnsi="Verdana"/>
          <w:sz w:val="20"/>
          <w:szCs w:val="20"/>
          <w:lang w:val="ru-RU"/>
        </w:rPr>
        <w:t xml:space="preserve">в </w:t>
      </w:r>
      <w:r>
        <w:rPr>
          <w:rFonts w:ascii="Verdana" w:hAnsi="Verdana"/>
          <w:sz w:val="20"/>
          <w:szCs w:val="20"/>
          <w:lang w:val="ru-RU"/>
        </w:rPr>
        <w:lastRenderedPageBreak/>
        <w:t>традиционной версии истории Кир идет между Евфратом и Тигром на юго-восток, но там никакой пустыни нет.</w:t>
      </w:r>
      <w:r w:rsidRPr="00AD0AED">
        <w:rPr>
          <w:rFonts w:ascii="Verdana" w:hAnsi="Verdana"/>
          <w:sz w:val="20"/>
          <w:szCs w:val="20"/>
          <w:lang w:val="ru-RU"/>
        </w:rPr>
        <w:t xml:space="preserve"> Поэтому</w:t>
      </w:r>
      <w:r w:rsidR="00F01F6E">
        <w:rPr>
          <w:rFonts w:ascii="Verdana" w:hAnsi="Verdana"/>
          <w:sz w:val="20"/>
          <w:szCs w:val="20"/>
          <w:lang w:val="ru-RU"/>
        </w:rPr>
        <w:t>, если речь идет о Евфрате, который мы знаем по традиционной трактовке древней истории, то</w:t>
      </w:r>
      <w:r w:rsidRPr="00AD0AED">
        <w:rPr>
          <w:rFonts w:ascii="Verdana" w:hAnsi="Verdana"/>
          <w:sz w:val="20"/>
          <w:szCs w:val="20"/>
          <w:lang w:val="ru-RU"/>
        </w:rPr>
        <w:t xml:space="preserve"> маршрут должен </w:t>
      </w:r>
      <w:r>
        <w:rPr>
          <w:rFonts w:ascii="Verdana" w:hAnsi="Verdana"/>
          <w:sz w:val="20"/>
          <w:szCs w:val="20"/>
          <w:lang w:val="ru-RU"/>
        </w:rPr>
        <w:t>идти на северо-запад. Традиционная трактовка этих событий моментально рассыпается.</w:t>
      </w:r>
      <w:r w:rsidRPr="00E9745E">
        <w:rPr>
          <w:rFonts w:ascii="Verdana" w:hAnsi="Verdana"/>
          <w:sz w:val="20"/>
          <w:szCs w:val="20"/>
          <w:lang w:val="ru-RU"/>
        </w:rPr>
        <w:t xml:space="preserve"> </w:t>
      </w:r>
      <w:r>
        <w:rPr>
          <w:rFonts w:asciiTheme="majorHAnsi" w:hAnsiTheme="majorHAnsi"/>
          <w:sz w:val="20"/>
          <w:szCs w:val="20"/>
          <w:lang w:val="ru-RU"/>
        </w:rPr>
        <w:t>«</w:t>
      </w:r>
      <w:r w:rsidRPr="00770F2A">
        <w:rPr>
          <w:rFonts w:asciiTheme="majorHAnsi" w:hAnsiTheme="majorHAnsi"/>
          <w:sz w:val="20"/>
          <w:szCs w:val="20"/>
          <w:lang w:val="ru-RU"/>
        </w:rPr>
        <w:t xml:space="preserve">Однажды, когда показался </w:t>
      </w:r>
      <w:r w:rsidRPr="001E6CE9">
        <w:rPr>
          <w:rFonts w:asciiTheme="majorHAnsi" w:hAnsiTheme="majorHAnsi"/>
          <w:b/>
          <w:sz w:val="20"/>
          <w:szCs w:val="20"/>
          <w:lang w:val="ru-RU"/>
        </w:rPr>
        <w:t>узкий проход и болото</w:t>
      </w:r>
      <w:r>
        <w:rPr>
          <w:rFonts w:asciiTheme="majorHAnsi" w:hAnsiTheme="majorHAnsi"/>
          <w:sz w:val="20"/>
          <w:szCs w:val="20"/>
          <w:lang w:val="ru-RU"/>
        </w:rPr>
        <w:t>,</w:t>
      </w:r>
      <w:r w:rsidRPr="00770F2A">
        <w:rPr>
          <w:rFonts w:asciiTheme="majorHAnsi" w:hAnsiTheme="majorHAnsi"/>
          <w:sz w:val="20"/>
          <w:szCs w:val="20"/>
          <w:lang w:val="ru-RU"/>
        </w:rPr>
        <w:t xml:space="preserve"> трудно проходимые для повозок, Кир с окружавшими его самыми знатными и богатыми персами остановился и приказал Глусу и Пигрету взять отряд из варварского войска и протащить повозки...</w:t>
      </w:r>
      <w:r>
        <w:rPr>
          <w:rFonts w:ascii="Verdana" w:hAnsi="Verdana"/>
          <w:sz w:val="20"/>
          <w:szCs w:val="20"/>
          <w:lang w:val="ru-RU"/>
        </w:rPr>
        <w:t>»</w:t>
      </w:r>
      <w:r w:rsidRPr="00770F2A">
        <w:rPr>
          <w:rFonts w:ascii="Verdana" w:hAnsi="Verdana"/>
          <w:sz w:val="20"/>
          <w:szCs w:val="20"/>
          <w:lang w:val="ru-RU"/>
        </w:rPr>
        <w:t>.</w:t>
      </w:r>
      <w:r>
        <w:rPr>
          <w:rFonts w:ascii="Verdana" w:hAnsi="Verdana"/>
          <w:sz w:val="20"/>
          <w:szCs w:val="20"/>
          <w:lang w:val="ru-RU"/>
        </w:rPr>
        <w:t xml:space="preserve"> Комментарий</w:t>
      </w:r>
      <w:r w:rsidRPr="00770F2A">
        <w:rPr>
          <w:rFonts w:ascii="Verdana" w:hAnsi="Verdana"/>
          <w:sz w:val="20"/>
          <w:szCs w:val="20"/>
          <w:lang w:val="ru-RU"/>
        </w:rPr>
        <w:t xml:space="preserve">: </w:t>
      </w:r>
      <w:r>
        <w:rPr>
          <w:rFonts w:ascii="Verdana" w:hAnsi="Verdana"/>
          <w:sz w:val="20"/>
          <w:szCs w:val="20"/>
          <w:lang w:val="ru-RU"/>
        </w:rPr>
        <w:t>«</w:t>
      </w:r>
      <w:r w:rsidRPr="003B0E4B">
        <w:rPr>
          <w:rFonts w:asciiTheme="majorHAnsi" w:hAnsiTheme="majorHAnsi"/>
          <w:b/>
          <w:sz w:val="20"/>
          <w:szCs w:val="20"/>
          <w:lang w:val="ru-RU"/>
        </w:rPr>
        <w:t>Между центральной частью пустыни и Евфратом</w:t>
      </w:r>
      <w:r w:rsidRPr="00770F2A">
        <w:rPr>
          <w:rFonts w:asciiTheme="majorHAnsi" w:hAnsiTheme="majorHAnsi"/>
          <w:sz w:val="20"/>
          <w:szCs w:val="20"/>
          <w:lang w:val="ru-RU"/>
        </w:rPr>
        <w:t xml:space="preserve"> встречаются местами огромные, покрытые жидкой грязью, пространства — результат испарения осадков, падающих здесь в период дождей, между ноябрем и апрелем</w:t>
      </w:r>
      <w:r>
        <w:rPr>
          <w:rFonts w:ascii="Verdana" w:hAnsi="Verdana"/>
          <w:sz w:val="20"/>
          <w:szCs w:val="20"/>
          <w:lang w:val="ru-RU"/>
        </w:rPr>
        <w:t>»</w:t>
      </w:r>
      <w:r w:rsidRPr="00770F2A">
        <w:rPr>
          <w:rFonts w:ascii="Verdana" w:hAnsi="Verdana"/>
          <w:sz w:val="20"/>
          <w:szCs w:val="20"/>
          <w:lang w:val="ru-RU"/>
        </w:rPr>
        <w:t>.</w:t>
      </w:r>
      <w:r>
        <w:rPr>
          <w:rFonts w:ascii="Verdana" w:hAnsi="Verdana"/>
          <w:sz w:val="20"/>
          <w:szCs w:val="20"/>
          <w:lang w:val="ru-RU"/>
        </w:rPr>
        <w:t xml:space="preserve"> Комментаторы забывают о своем предыдущем комментарии, где Кир идет между Тигром и Евфратом, и рассказывают о местах покрытых грязью в пустыне. </w:t>
      </w:r>
    </w:p>
    <w:p w:rsidR="00E9745E" w:rsidRPr="00E9745E" w:rsidRDefault="00E9745E" w:rsidP="00E9745E">
      <w:pPr>
        <w:spacing w:after="0" w:afterAutospacing="0"/>
        <w:ind w:firstLine="709"/>
        <w:jc w:val="both"/>
        <w:rPr>
          <w:rFonts w:ascii="Verdana" w:hAnsi="Verdana"/>
          <w:sz w:val="20"/>
          <w:szCs w:val="20"/>
          <w:lang w:val="ru-RU"/>
        </w:rPr>
      </w:pPr>
      <w:r w:rsidRPr="00E9745E">
        <w:rPr>
          <w:rFonts w:ascii="Verdana" w:hAnsi="Verdana"/>
          <w:sz w:val="20"/>
          <w:szCs w:val="20"/>
          <w:lang w:val="ru-RU"/>
        </w:rPr>
        <w:t>Дальше происходит битва, в которой гибнет Кир. После битвы маршрут возглавил Клеарх и их путь лежал на север к реке Тигр.</w:t>
      </w:r>
    </w:p>
    <w:p w:rsidR="002F71F2" w:rsidRPr="002F71F2" w:rsidRDefault="002F71F2" w:rsidP="002F71F2">
      <w:pPr>
        <w:spacing w:after="0" w:afterAutospacing="0"/>
        <w:ind w:firstLine="720"/>
        <w:jc w:val="both"/>
        <w:rPr>
          <w:rFonts w:ascii="Verdana" w:hAnsi="Verdana"/>
          <w:sz w:val="20"/>
          <w:szCs w:val="20"/>
          <w:lang w:val="ru-RU"/>
        </w:rPr>
      </w:pPr>
      <w:r>
        <w:rPr>
          <w:rFonts w:ascii="Verdana" w:hAnsi="Verdana"/>
          <w:sz w:val="20"/>
          <w:szCs w:val="20"/>
          <w:lang w:val="ru-RU"/>
        </w:rPr>
        <w:t>«</w:t>
      </w:r>
      <w:r w:rsidRPr="002F71F2">
        <w:rPr>
          <w:rFonts w:asciiTheme="majorHAnsi" w:hAnsiTheme="majorHAnsi"/>
          <w:sz w:val="20"/>
          <w:szCs w:val="20"/>
          <w:lang w:val="ru-RU"/>
        </w:rPr>
        <w:t>Солдаты тогда впервые ели пальмовую капусту, и многие удивлялись ее виду и своеобразному приятному вкусу. Но эта пища также вызывала сильную головную боль. Пальма, из которой изымали капусту, совершенно засыхала</w:t>
      </w:r>
      <w:r>
        <w:rPr>
          <w:rFonts w:ascii="Verdana" w:hAnsi="Verdana"/>
          <w:sz w:val="20"/>
          <w:szCs w:val="20"/>
          <w:lang w:val="ru-RU"/>
        </w:rPr>
        <w:t>»</w:t>
      </w:r>
      <w:r w:rsidRPr="002F71F2">
        <w:rPr>
          <w:rFonts w:ascii="Verdana" w:hAnsi="Verdana"/>
          <w:sz w:val="20"/>
          <w:szCs w:val="20"/>
          <w:lang w:val="ru-RU"/>
        </w:rPr>
        <w:t xml:space="preserve">. </w:t>
      </w:r>
      <w:r>
        <w:rPr>
          <w:rFonts w:ascii="Verdana" w:hAnsi="Verdana"/>
          <w:sz w:val="20"/>
          <w:szCs w:val="20"/>
          <w:lang w:val="ru-RU"/>
        </w:rPr>
        <w:t xml:space="preserve">Это очень интересный фрагмент. По тексту события </w:t>
      </w:r>
      <w:r w:rsidR="00447315">
        <w:rPr>
          <w:rFonts w:ascii="Verdana" w:hAnsi="Verdana"/>
          <w:sz w:val="20"/>
          <w:szCs w:val="20"/>
          <w:lang w:val="ru-RU"/>
        </w:rPr>
        <w:t>происходят</w:t>
      </w:r>
      <w:r>
        <w:rPr>
          <w:rFonts w:ascii="Verdana" w:hAnsi="Verdana"/>
          <w:sz w:val="20"/>
          <w:szCs w:val="20"/>
          <w:lang w:val="ru-RU"/>
        </w:rPr>
        <w:t xml:space="preserve"> недалеко от Вавилона. Описано, как угощали солдат Клеарха</w:t>
      </w:r>
      <w:r w:rsidRPr="002F71F2">
        <w:rPr>
          <w:rFonts w:ascii="Verdana" w:hAnsi="Verdana"/>
          <w:sz w:val="20"/>
          <w:szCs w:val="20"/>
          <w:lang w:val="ru-RU"/>
        </w:rPr>
        <w:t xml:space="preserve">: </w:t>
      </w:r>
      <w:r>
        <w:rPr>
          <w:rFonts w:ascii="Verdana" w:hAnsi="Verdana"/>
          <w:sz w:val="20"/>
          <w:szCs w:val="20"/>
          <w:lang w:val="ru-RU"/>
        </w:rPr>
        <w:t>«</w:t>
      </w:r>
      <w:r w:rsidRPr="002F71F2">
        <w:rPr>
          <w:rFonts w:asciiTheme="majorHAnsi" w:hAnsiTheme="majorHAnsi"/>
          <w:sz w:val="20"/>
          <w:szCs w:val="20"/>
          <w:lang w:val="ru-RU"/>
        </w:rPr>
        <w:t>Там было много хлеба и вина из фиников, а также уксуса, вываренного из тех же фиников. Финики, величиной примерно равные тем, которые можно видеть и у эллинов, откладывались для населения, а для господ откладывались финики отборные, удивительные по красоте и величине, и по цвету нисколько не отличавшиеся от янтаря</w:t>
      </w:r>
      <w:r>
        <w:rPr>
          <w:rFonts w:ascii="Verdana" w:hAnsi="Verdana"/>
          <w:sz w:val="20"/>
          <w:szCs w:val="20"/>
          <w:lang w:val="ru-RU"/>
        </w:rPr>
        <w:t>»</w:t>
      </w:r>
      <w:r w:rsidRPr="002F71F2">
        <w:rPr>
          <w:rFonts w:ascii="Verdana" w:hAnsi="Verdana"/>
          <w:sz w:val="20"/>
          <w:szCs w:val="20"/>
          <w:lang w:val="ru-RU"/>
        </w:rPr>
        <w:t>.</w:t>
      </w:r>
      <w:r>
        <w:rPr>
          <w:rFonts w:ascii="Verdana" w:hAnsi="Verdana"/>
          <w:sz w:val="20"/>
          <w:szCs w:val="20"/>
          <w:lang w:val="ru-RU"/>
        </w:rPr>
        <w:t xml:space="preserve"> </w:t>
      </w:r>
      <w:r w:rsidR="00D8658D">
        <w:rPr>
          <w:rFonts w:ascii="Verdana" w:hAnsi="Verdana"/>
          <w:sz w:val="20"/>
          <w:szCs w:val="20"/>
          <w:lang w:val="ru-RU"/>
        </w:rPr>
        <w:t>Вино из фиников делают во многих странах, в том числе и в Индии.</w:t>
      </w:r>
    </w:p>
    <w:p w:rsidR="00C40E29" w:rsidRDefault="00242509" w:rsidP="00221A15">
      <w:pPr>
        <w:spacing w:after="0" w:afterAutospacing="0"/>
        <w:ind w:firstLine="720"/>
        <w:jc w:val="both"/>
        <w:rPr>
          <w:rFonts w:ascii="Verdana" w:hAnsi="Verdana"/>
          <w:sz w:val="20"/>
          <w:szCs w:val="20"/>
          <w:lang w:val="ru-RU"/>
        </w:rPr>
      </w:pPr>
      <w:r>
        <w:rPr>
          <w:rFonts w:ascii="Verdana" w:hAnsi="Verdana"/>
          <w:sz w:val="20"/>
          <w:szCs w:val="20"/>
          <w:lang w:val="ru-RU"/>
        </w:rPr>
        <w:t xml:space="preserve">Рассмотрим эти события с точки зрения предлагаемой версии, в которой события происходят на северо-западе Индостана. </w:t>
      </w:r>
    </w:p>
    <w:p w:rsidR="00B071C6" w:rsidRPr="00AE3031" w:rsidRDefault="00B071C6" w:rsidP="00B071C6">
      <w:pPr>
        <w:spacing w:after="0" w:afterAutospacing="0"/>
        <w:ind w:firstLine="720"/>
        <w:jc w:val="both"/>
        <w:rPr>
          <w:rFonts w:ascii="Verdana" w:hAnsi="Verdana"/>
          <w:sz w:val="20"/>
          <w:szCs w:val="20"/>
          <w:lang w:val="ru-RU"/>
        </w:rPr>
      </w:pPr>
      <w:r>
        <w:rPr>
          <w:rFonts w:ascii="Verdana" w:hAnsi="Verdana"/>
          <w:sz w:val="20"/>
          <w:szCs w:val="20"/>
          <w:lang w:val="ru-RU"/>
        </w:rPr>
        <w:t>Сразу же отметим, что река Джелам раньше называлась Гидасп, ЭС Брокгауза и Эфрона,</w:t>
      </w:r>
      <w:r w:rsidRPr="00A57855">
        <w:rPr>
          <w:rFonts w:ascii="Verdana" w:hAnsi="Verdana"/>
          <w:sz w:val="20"/>
          <w:szCs w:val="20"/>
          <w:lang w:val="ru-RU" w:eastAsia="ru-RU"/>
        </w:rPr>
        <w:t xml:space="preserve"> </w:t>
      </w:r>
      <w:r>
        <w:rPr>
          <w:rFonts w:ascii="Verdana" w:hAnsi="Verdana"/>
          <w:sz w:val="20"/>
          <w:szCs w:val="20"/>
          <w:lang w:val="ru-RU" w:eastAsia="ru-RU"/>
        </w:rPr>
        <w:t>[78]</w:t>
      </w:r>
      <w:r>
        <w:rPr>
          <w:rFonts w:ascii="Verdana" w:hAnsi="Verdana"/>
          <w:sz w:val="20"/>
          <w:szCs w:val="20"/>
          <w:lang w:val="ru-RU"/>
        </w:rPr>
        <w:t>. Другое название этой реки Бегут (там же).</w:t>
      </w:r>
    </w:p>
    <w:p w:rsidR="00B071C6" w:rsidRDefault="00B071C6" w:rsidP="00B071C6">
      <w:pPr>
        <w:spacing w:after="0" w:afterAutospacing="0"/>
        <w:ind w:firstLine="720"/>
        <w:jc w:val="both"/>
        <w:rPr>
          <w:rFonts w:ascii="Verdana" w:hAnsi="Verdana"/>
          <w:sz w:val="20"/>
          <w:szCs w:val="20"/>
          <w:lang w:val="ru-RU"/>
        </w:rPr>
      </w:pPr>
      <w:r>
        <w:rPr>
          <w:rFonts w:ascii="Verdana" w:hAnsi="Verdana"/>
          <w:sz w:val="20"/>
          <w:szCs w:val="20"/>
          <w:lang w:val="ru-RU"/>
        </w:rPr>
        <w:lastRenderedPageBreak/>
        <w:t xml:space="preserve">Сатледж ― у Птолемея </w:t>
      </w:r>
      <w:r>
        <w:rPr>
          <w:rFonts w:ascii="Verdana" w:hAnsi="Verdana"/>
          <w:sz w:val="20"/>
          <w:szCs w:val="20"/>
        </w:rPr>
        <w:t>Zaradros</w:t>
      </w:r>
      <w:r>
        <w:rPr>
          <w:rFonts w:ascii="Verdana" w:hAnsi="Verdana"/>
          <w:sz w:val="20"/>
          <w:szCs w:val="20"/>
          <w:lang w:val="ru-RU"/>
        </w:rPr>
        <w:t xml:space="preserve">, у Плиния </w:t>
      </w:r>
      <w:r>
        <w:rPr>
          <w:rFonts w:ascii="Verdana" w:hAnsi="Verdana"/>
          <w:sz w:val="20"/>
          <w:szCs w:val="20"/>
        </w:rPr>
        <w:t>Hesidurus</w:t>
      </w:r>
      <w:r w:rsidRPr="00030591">
        <w:rPr>
          <w:rFonts w:ascii="Verdana" w:hAnsi="Verdana"/>
          <w:sz w:val="20"/>
          <w:szCs w:val="20"/>
          <w:lang w:val="ru-RU"/>
        </w:rPr>
        <w:t xml:space="preserve"> </w:t>
      </w:r>
      <w:r>
        <w:rPr>
          <w:rFonts w:ascii="Verdana" w:hAnsi="Verdana"/>
          <w:sz w:val="20"/>
          <w:szCs w:val="20"/>
          <w:lang w:val="ru-RU"/>
        </w:rPr>
        <w:t xml:space="preserve">и </w:t>
      </w:r>
      <w:r>
        <w:rPr>
          <w:rFonts w:ascii="Verdana" w:hAnsi="Verdana"/>
          <w:sz w:val="20"/>
          <w:szCs w:val="20"/>
        </w:rPr>
        <w:t>Hyphasis</w:t>
      </w:r>
      <w:r>
        <w:rPr>
          <w:rFonts w:ascii="Verdana" w:hAnsi="Verdana"/>
          <w:sz w:val="20"/>
          <w:szCs w:val="20"/>
          <w:lang w:val="ru-RU"/>
        </w:rPr>
        <w:t>, санскрит ― Сутудра, сторучейная, по тибетски ― Лангчан, протекает через озера Мансараур и Ракас Тал,</w:t>
      </w:r>
      <w:r w:rsidRPr="00A57855">
        <w:rPr>
          <w:rFonts w:ascii="Verdana" w:hAnsi="Verdana"/>
          <w:sz w:val="20"/>
          <w:szCs w:val="20"/>
          <w:lang w:val="ru-RU"/>
        </w:rPr>
        <w:t xml:space="preserve"> </w:t>
      </w:r>
      <w:r>
        <w:rPr>
          <w:rFonts w:ascii="Verdana" w:hAnsi="Verdana"/>
          <w:sz w:val="20"/>
          <w:szCs w:val="20"/>
          <w:lang w:val="ru-RU"/>
        </w:rPr>
        <w:t>ЭС Брокгауза и Эфрона,</w:t>
      </w:r>
      <w:r w:rsidRPr="00A57855">
        <w:rPr>
          <w:rFonts w:ascii="Verdana" w:hAnsi="Verdana"/>
          <w:sz w:val="20"/>
          <w:szCs w:val="20"/>
          <w:lang w:val="ru-RU" w:eastAsia="ru-RU"/>
        </w:rPr>
        <w:t xml:space="preserve"> </w:t>
      </w:r>
      <w:r>
        <w:rPr>
          <w:rFonts w:ascii="Verdana" w:hAnsi="Verdana"/>
          <w:sz w:val="20"/>
          <w:szCs w:val="20"/>
          <w:lang w:val="ru-RU" w:eastAsia="ru-RU"/>
        </w:rPr>
        <w:t>[78].</w:t>
      </w:r>
      <w:r>
        <w:rPr>
          <w:rFonts w:ascii="Verdana" w:hAnsi="Verdana"/>
          <w:sz w:val="20"/>
          <w:szCs w:val="20"/>
          <w:lang w:val="ru-RU"/>
        </w:rPr>
        <w:t xml:space="preserve"> В Википедии по поводу реки Биас написано, что именно она в древности называлась Гифасис. Здесь снова путаница с реками, в ЭС Сатледж ― Гифасис, а в Википедии Биас ― Гифасис. Нельзя не заметить сходства слов Гифасис (Фасис</w:t>
      </w:r>
      <w:r w:rsidRPr="00AE3031">
        <w:rPr>
          <w:rFonts w:ascii="Verdana" w:hAnsi="Verdana"/>
          <w:sz w:val="20"/>
          <w:szCs w:val="20"/>
          <w:lang w:val="ru-RU"/>
        </w:rPr>
        <w:t>?</w:t>
      </w:r>
      <w:r>
        <w:rPr>
          <w:rFonts w:ascii="Verdana" w:hAnsi="Verdana"/>
          <w:sz w:val="20"/>
          <w:szCs w:val="20"/>
          <w:lang w:val="ru-RU"/>
        </w:rPr>
        <w:t>) и Гипанис.</w:t>
      </w:r>
      <w:r w:rsidR="008B3DED">
        <w:rPr>
          <w:rFonts w:ascii="Verdana" w:hAnsi="Verdana"/>
          <w:sz w:val="20"/>
          <w:szCs w:val="20"/>
          <w:lang w:val="ru-RU"/>
        </w:rPr>
        <w:t xml:space="preserve"> В разделе «Рипейские горы и Гиперборея» приведены два фрагмента, очевидно, имеющих отношение к одной и той же территории. В одном фрагменте упоминается река Гипанис (Гонорий «Космография»), в другом (Псевдо-Этик) ― река Гифанис.</w:t>
      </w:r>
      <w:r>
        <w:rPr>
          <w:rFonts w:ascii="Verdana" w:hAnsi="Verdana"/>
          <w:sz w:val="20"/>
          <w:szCs w:val="20"/>
          <w:lang w:val="ru-RU"/>
        </w:rPr>
        <w:t xml:space="preserve"> Интересно, что греческие названия рек Гидасп, Гипанис, Гифасис, еще название Каспийского моря ― Гирканское. Слово «гидро» греческое ― вода, причем, здесь присутствует ар, «</w:t>
      </w:r>
      <w:r w:rsidRPr="00D85CDF">
        <w:rPr>
          <w:rFonts w:asciiTheme="majorHAnsi" w:hAnsiTheme="majorHAnsi"/>
          <w:sz w:val="20"/>
          <w:szCs w:val="20"/>
          <w:lang w:val="ru-RU"/>
        </w:rPr>
        <w:t>восходит к проиндевр. *ар- см. вода</w:t>
      </w:r>
      <w:r>
        <w:rPr>
          <w:rFonts w:ascii="Verdana" w:hAnsi="Verdana"/>
          <w:sz w:val="20"/>
          <w:szCs w:val="20"/>
          <w:lang w:val="ru-RU"/>
        </w:rPr>
        <w:t>» (Викисловарь), а вот значение «ги» не удалось найти, правда, в слове Гималаи, из санскрита</w:t>
      </w:r>
      <w:r w:rsidRPr="00657B25">
        <w:rPr>
          <w:rFonts w:ascii="Verdana" w:hAnsi="Verdana"/>
          <w:sz w:val="20"/>
          <w:szCs w:val="20"/>
          <w:lang w:val="ru-RU"/>
        </w:rPr>
        <w:t xml:space="preserve">: </w:t>
      </w:r>
      <w:r w:rsidRPr="00657B25">
        <w:rPr>
          <w:rFonts w:asciiTheme="majorHAnsi" w:hAnsiTheme="majorHAnsi"/>
          <w:sz w:val="20"/>
          <w:szCs w:val="20"/>
          <w:lang w:val="ru-RU"/>
        </w:rPr>
        <w:t>«хима» ― «снег», «алайа» ― «жилище, обитель»</w:t>
      </w:r>
      <w:r>
        <w:rPr>
          <w:rFonts w:ascii="Verdana" w:hAnsi="Verdana"/>
          <w:sz w:val="20"/>
          <w:szCs w:val="20"/>
          <w:lang w:val="ru-RU"/>
        </w:rPr>
        <w:t>.</w:t>
      </w:r>
    </w:p>
    <w:p w:rsidR="002F1C28" w:rsidRDefault="002F1C28" w:rsidP="00B071C6">
      <w:pPr>
        <w:spacing w:after="0" w:afterAutospacing="0"/>
        <w:ind w:firstLine="720"/>
        <w:jc w:val="both"/>
        <w:rPr>
          <w:rFonts w:ascii="Verdana" w:hAnsi="Verdana"/>
          <w:sz w:val="20"/>
          <w:szCs w:val="20"/>
          <w:lang w:val="ru-RU"/>
        </w:rPr>
      </w:pPr>
      <w:r>
        <w:rPr>
          <w:rFonts w:ascii="Verdana" w:hAnsi="Verdana"/>
          <w:sz w:val="20"/>
          <w:szCs w:val="20"/>
          <w:lang w:val="ru-RU"/>
        </w:rPr>
        <w:t>Вернемся к маршруту Кира. Тут возможны несколько версий. Кир мог идти на юг между рекой Сатледж и северной частью пустыней Тар. Но, в таком случае, когда эллины повернули назад, они должны были подойти к другой реке. Здесь кроме реки Гхаггар других рек не видно. В древности, как считают многие, это была знаменитая река Сарасвати. Эта возможная версия, но ее рассматривать не будем, так как здесь много не вполне понятных мест, течение реки неизвестно, ничего нельзя сказать про ее истоки, не удалось в этой версии найти подходящие города, которые описывал автор. В другой версии Кир шел по пустыне Тхал</w:t>
      </w:r>
      <w:r w:rsidRPr="00FC3D9D">
        <w:rPr>
          <w:rFonts w:ascii="Verdana" w:hAnsi="Verdana"/>
          <w:sz w:val="20"/>
          <w:szCs w:val="20"/>
          <w:lang w:val="ru-RU"/>
        </w:rPr>
        <w:t xml:space="preserve"> </w:t>
      </w:r>
      <w:r>
        <w:rPr>
          <w:rFonts w:ascii="Verdana" w:hAnsi="Verdana"/>
          <w:sz w:val="20"/>
          <w:szCs w:val="20"/>
          <w:lang w:val="ru-RU"/>
        </w:rPr>
        <w:t>вдоль Инда, тоже на юг. В таком случае, река Джелам будет Тигром. Но и от этой версии пришлось отказаться, так как по тексту истоки Евфрата и Тигра должны находиться недалеко друг от друга.</w:t>
      </w:r>
    </w:p>
    <w:p w:rsidR="00C40E29" w:rsidRDefault="00221A15" w:rsidP="00A93D7A">
      <w:pPr>
        <w:spacing w:after="0" w:afterAutospacing="0"/>
        <w:jc w:val="center"/>
        <w:rPr>
          <w:rFonts w:ascii="Verdana" w:hAnsi="Verdana"/>
          <w:sz w:val="20"/>
          <w:szCs w:val="20"/>
          <w:lang w:val="ru-RU"/>
        </w:rPr>
      </w:pPr>
      <w:r>
        <w:rPr>
          <w:rFonts w:ascii="Verdana" w:hAnsi="Verdana"/>
          <w:noProof/>
          <w:sz w:val="20"/>
          <w:szCs w:val="20"/>
          <w:lang w:val="ru-RU" w:eastAsia="ru-RU"/>
        </w:rPr>
        <w:lastRenderedPageBreak/>
        <w:drawing>
          <wp:inline distT="0" distB="0" distL="0" distR="0">
            <wp:extent cx="3712600" cy="2918460"/>
            <wp:effectExtent l="19050" t="0" r="215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716034" cy="2921160"/>
                    </a:xfrm>
                    <a:prstGeom prst="rect">
                      <a:avLst/>
                    </a:prstGeom>
                    <a:noFill/>
                    <a:ln w="9525">
                      <a:noFill/>
                      <a:miter lim="800000"/>
                      <a:headEnd/>
                      <a:tailEnd/>
                    </a:ln>
                  </pic:spPr>
                </pic:pic>
              </a:graphicData>
            </a:graphic>
          </wp:inline>
        </w:drawing>
      </w:r>
    </w:p>
    <w:p w:rsidR="00380676" w:rsidRDefault="000657FA" w:rsidP="008F6171">
      <w:pPr>
        <w:spacing w:after="0" w:afterAutospacing="0"/>
        <w:ind w:firstLine="720"/>
        <w:jc w:val="both"/>
        <w:rPr>
          <w:rFonts w:ascii="Verdana" w:hAnsi="Verdana"/>
          <w:sz w:val="20"/>
          <w:szCs w:val="20"/>
          <w:lang w:val="ru-RU"/>
        </w:rPr>
      </w:pPr>
      <w:r>
        <w:rPr>
          <w:rFonts w:ascii="Verdana" w:hAnsi="Verdana"/>
          <w:sz w:val="20"/>
          <w:szCs w:val="20"/>
          <w:lang w:val="ru-RU"/>
        </w:rPr>
        <w:t>То, что эти версии отбрасываются не говорит о том, что они ошибочны, воз</w:t>
      </w:r>
      <w:r w:rsidR="00380676">
        <w:rPr>
          <w:rFonts w:ascii="Verdana" w:hAnsi="Verdana"/>
          <w:sz w:val="20"/>
          <w:szCs w:val="20"/>
          <w:lang w:val="ru-RU"/>
        </w:rPr>
        <w:t xml:space="preserve">можно, кто-то докажет, что эти </w:t>
      </w:r>
      <w:r>
        <w:rPr>
          <w:rFonts w:ascii="Verdana" w:hAnsi="Verdana"/>
          <w:sz w:val="20"/>
          <w:szCs w:val="20"/>
          <w:lang w:val="ru-RU"/>
        </w:rPr>
        <w:t xml:space="preserve">версии правильные, тем не менее мы их анализировать не будем. </w:t>
      </w:r>
      <w:r w:rsidR="00380676">
        <w:rPr>
          <w:rFonts w:ascii="Verdana" w:hAnsi="Verdana"/>
          <w:sz w:val="20"/>
          <w:szCs w:val="20"/>
          <w:lang w:val="ru-RU"/>
        </w:rPr>
        <w:t xml:space="preserve">Такой подход, не противоречит моему же положению, что надо рассматривать все версии. Дело в том, что есть вопросы, на которые нельзя дать ответ. Сегодня нельзя указать точно, где находились в древности Понт и Меотида, потому что эти географические объекты сегодня не существуют и их исчезновение </w:t>
      </w:r>
      <w:r w:rsidR="00447315">
        <w:rPr>
          <w:rFonts w:ascii="Verdana" w:hAnsi="Verdana"/>
          <w:sz w:val="20"/>
          <w:szCs w:val="20"/>
          <w:lang w:val="ru-RU"/>
        </w:rPr>
        <w:t>прогнозировали</w:t>
      </w:r>
      <w:r w:rsidR="00380676">
        <w:rPr>
          <w:rFonts w:ascii="Verdana" w:hAnsi="Verdana"/>
          <w:sz w:val="20"/>
          <w:szCs w:val="20"/>
          <w:lang w:val="ru-RU"/>
        </w:rPr>
        <w:t xml:space="preserve"> древние авторы. Нельзя точно определить и маршрут Кира, но здесь я хочу показать, что если предположить, что маршрут проходил на северо-западе Индостана, то можно найти решение, которое не противоречит тексту Ксенофонта.</w:t>
      </w:r>
    </w:p>
    <w:p w:rsidR="00242509" w:rsidRPr="00770F2A" w:rsidRDefault="00723F3C" w:rsidP="008F6171">
      <w:pPr>
        <w:spacing w:after="0" w:afterAutospacing="0"/>
        <w:ind w:firstLine="720"/>
        <w:jc w:val="both"/>
        <w:rPr>
          <w:rFonts w:ascii="Verdana" w:hAnsi="Verdana"/>
          <w:sz w:val="20"/>
          <w:szCs w:val="20"/>
          <w:lang w:val="ru-RU"/>
        </w:rPr>
      </w:pPr>
      <w:r>
        <w:rPr>
          <w:rFonts w:ascii="Verdana" w:hAnsi="Verdana"/>
          <w:sz w:val="20"/>
          <w:szCs w:val="20"/>
          <w:lang w:val="ru-RU"/>
        </w:rPr>
        <w:t>И, наконец, последняя версия</w:t>
      </w:r>
      <w:r w:rsidR="00797224">
        <w:rPr>
          <w:rFonts w:ascii="Verdana" w:hAnsi="Verdana"/>
          <w:sz w:val="20"/>
          <w:szCs w:val="20"/>
          <w:lang w:val="ru-RU"/>
        </w:rPr>
        <w:t>. Д</w:t>
      </w:r>
      <w:r>
        <w:rPr>
          <w:rFonts w:ascii="Verdana" w:hAnsi="Verdana"/>
          <w:sz w:val="20"/>
          <w:szCs w:val="20"/>
          <w:lang w:val="ru-RU"/>
        </w:rPr>
        <w:t>ело в том, что территория между реками Ч</w:t>
      </w:r>
      <w:r w:rsidR="00DB5270">
        <w:rPr>
          <w:rFonts w:ascii="Verdana" w:hAnsi="Verdana"/>
          <w:sz w:val="20"/>
          <w:szCs w:val="20"/>
          <w:lang w:val="ru-RU"/>
        </w:rPr>
        <w:t>и</w:t>
      </w:r>
      <w:r>
        <w:rPr>
          <w:rFonts w:ascii="Verdana" w:hAnsi="Verdana"/>
          <w:sz w:val="20"/>
          <w:szCs w:val="20"/>
          <w:lang w:val="ru-RU"/>
        </w:rPr>
        <w:t xml:space="preserve">набом и Рави, </w:t>
      </w:r>
      <w:r w:rsidR="00FC3D9D">
        <w:rPr>
          <w:rFonts w:ascii="Verdana" w:hAnsi="Verdana"/>
          <w:sz w:val="20"/>
          <w:szCs w:val="20"/>
          <w:lang w:val="ru-RU"/>
        </w:rPr>
        <w:t>довольно пустынна, например</w:t>
      </w:r>
      <w:r>
        <w:rPr>
          <w:rFonts w:ascii="Verdana" w:hAnsi="Verdana"/>
          <w:sz w:val="20"/>
          <w:szCs w:val="20"/>
          <w:lang w:val="ru-RU"/>
        </w:rPr>
        <w:t>,</w:t>
      </w:r>
      <w:r w:rsidR="00FC3D9D">
        <w:rPr>
          <w:rFonts w:ascii="Verdana" w:hAnsi="Verdana"/>
          <w:sz w:val="20"/>
          <w:szCs w:val="20"/>
          <w:lang w:val="ru-RU"/>
        </w:rPr>
        <w:t xml:space="preserve"> по поводу климата возле города </w:t>
      </w:r>
      <w:r w:rsidR="00242509">
        <w:rPr>
          <w:rFonts w:ascii="Verdana" w:hAnsi="Verdana"/>
          <w:sz w:val="20"/>
          <w:szCs w:val="20"/>
          <w:lang w:val="ru-RU"/>
        </w:rPr>
        <w:t>Фейсалабад (на карте он отмечен, как Лайалпур)</w:t>
      </w:r>
      <w:r w:rsidR="00FC3D9D">
        <w:rPr>
          <w:rFonts w:ascii="Verdana" w:hAnsi="Verdana"/>
          <w:sz w:val="20"/>
          <w:szCs w:val="20"/>
          <w:lang w:val="ru-RU"/>
        </w:rPr>
        <w:t xml:space="preserve"> в Википедии сказано</w:t>
      </w:r>
      <w:r w:rsidR="00242509" w:rsidRPr="008F53D8">
        <w:rPr>
          <w:rFonts w:ascii="Verdana" w:hAnsi="Verdana"/>
          <w:sz w:val="20"/>
          <w:szCs w:val="20"/>
          <w:lang w:val="ru-RU"/>
        </w:rPr>
        <w:t xml:space="preserve">: </w:t>
      </w:r>
      <w:r w:rsidR="00242509">
        <w:rPr>
          <w:rFonts w:ascii="Verdana" w:hAnsi="Verdana"/>
          <w:sz w:val="20"/>
          <w:szCs w:val="20"/>
          <w:lang w:val="ru-RU"/>
        </w:rPr>
        <w:t>«</w:t>
      </w:r>
      <w:r w:rsidR="00242509" w:rsidRPr="008F53D8">
        <w:rPr>
          <w:rFonts w:asciiTheme="majorHAnsi" w:hAnsiTheme="majorHAnsi"/>
          <w:sz w:val="20"/>
          <w:szCs w:val="20"/>
          <w:lang w:val="ru-RU"/>
        </w:rPr>
        <w:t>Город находится в междуречье рек Чинаб (в восточной части) и Рави (в восточной части)... Климат Фейсалабада ― сухой пустынный..., очень жаркий ле</w:t>
      </w:r>
      <w:r w:rsidR="00242509">
        <w:rPr>
          <w:rFonts w:asciiTheme="majorHAnsi" w:hAnsiTheme="majorHAnsi"/>
          <w:sz w:val="20"/>
          <w:szCs w:val="20"/>
          <w:lang w:val="ru-RU"/>
        </w:rPr>
        <w:t>то</w:t>
      </w:r>
      <w:r w:rsidR="00242509" w:rsidRPr="008F53D8">
        <w:rPr>
          <w:rFonts w:asciiTheme="majorHAnsi" w:hAnsiTheme="majorHAnsi"/>
          <w:sz w:val="20"/>
          <w:szCs w:val="20"/>
          <w:lang w:val="ru-RU"/>
        </w:rPr>
        <w:t xml:space="preserve">м, а зимой </w:t>
      </w:r>
      <w:r w:rsidR="00242509" w:rsidRPr="008F53D8">
        <w:rPr>
          <w:rFonts w:asciiTheme="majorHAnsi" w:hAnsiTheme="majorHAnsi"/>
          <w:sz w:val="20"/>
          <w:szCs w:val="20"/>
          <w:lang w:val="ru-RU"/>
        </w:rPr>
        <w:lastRenderedPageBreak/>
        <w:t>температура может опускаться ниже нуля...</w:t>
      </w:r>
      <w:r w:rsidR="00242509">
        <w:rPr>
          <w:rFonts w:ascii="Verdana" w:hAnsi="Verdana"/>
          <w:sz w:val="20"/>
          <w:szCs w:val="20"/>
          <w:lang w:val="ru-RU"/>
        </w:rPr>
        <w:t>».</w:t>
      </w:r>
      <w:r w:rsidR="00797224">
        <w:rPr>
          <w:rFonts w:ascii="Verdana" w:hAnsi="Verdana"/>
          <w:sz w:val="20"/>
          <w:szCs w:val="20"/>
          <w:lang w:val="ru-RU"/>
        </w:rPr>
        <w:t xml:space="preserve"> Интересно, что зимой реки </w:t>
      </w:r>
      <w:r w:rsidR="00403A9F">
        <w:rPr>
          <w:rFonts w:ascii="Verdana" w:hAnsi="Verdana"/>
          <w:sz w:val="20"/>
          <w:szCs w:val="20"/>
          <w:lang w:val="ru-RU"/>
        </w:rPr>
        <w:t xml:space="preserve">по ночам </w:t>
      </w:r>
      <w:r w:rsidR="00797224">
        <w:rPr>
          <w:rFonts w:ascii="Verdana" w:hAnsi="Verdana"/>
          <w:sz w:val="20"/>
          <w:szCs w:val="20"/>
          <w:lang w:val="ru-RU"/>
        </w:rPr>
        <w:t>могут покрываться</w:t>
      </w:r>
      <w:r w:rsidR="00403A9F">
        <w:rPr>
          <w:rFonts w:ascii="Verdana" w:hAnsi="Verdana"/>
          <w:sz w:val="20"/>
          <w:szCs w:val="20"/>
          <w:lang w:val="ru-RU"/>
        </w:rPr>
        <w:t xml:space="preserve"> тонким</w:t>
      </w:r>
      <w:r w:rsidR="00797224">
        <w:rPr>
          <w:rFonts w:ascii="Verdana" w:hAnsi="Verdana"/>
          <w:sz w:val="20"/>
          <w:szCs w:val="20"/>
          <w:lang w:val="ru-RU"/>
        </w:rPr>
        <w:t xml:space="preserve"> льдом.</w:t>
      </w:r>
      <w:r w:rsidR="00242509">
        <w:rPr>
          <w:rFonts w:ascii="Verdana" w:hAnsi="Verdana"/>
          <w:sz w:val="20"/>
          <w:szCs w:val="20"/>
          <w:lang w:val="ru-RU"/>
        </w:rPr>
        <w:t xml:space="preserve"> Эта версия, в которой Евфрат ― это </w:t>
      </w:r>
      <w:r w:rsidR="008D0EF9">
        <w:rPr>
          <w:rFonts w:ascii="Verdana" w:hAnsi="Verdana"/>
          <w:sz w:val="20"/>
          <w:szCs w:val="20"/>
          <w:lang w:val="ru-RU"/>
        </w:rPr>
        <w:t>Ченаб</w:t>
      </w:r>
      <w:r w:rsidR="00242509">
        <w:rPr>
          <w:rFonts w:ascii="Verdana" w:hAnsi="Verdana"/>
          <w:sz w:val="20"/>
          <w:szCs w:val="20"/>
          <w:lang w:val="ru-RU"/>
        </w:rPr>
        <w:t>, будет основной</w:t>
      </w:r>
      <w:r w:rsidR="00FC3D9D">
        <w:rPr>
          <w:rFonts w:ascii="Verdana" w:hAnsi="Verdana"/>
          <w:sz w:val="20"/>
          <w:szCs w:val="20"/>
          <w:lang w:val="ru-RU"/>
        </w:rPr>
        <w:t>, а</w:t>
      </w:r>
      <w:r w:rsidR="00242509">
        <w:rPr>
          <w:rFonts w:ascii="Verdana" w:hAnsi="Verdana"/>
          <w:sz w:val="20"/>
          <w:szCs w:val="20"/>
          <w:lang w:val="ru-RU"/>
        </w:rPr>
        <w:t xml:space="preserve"> Тигр ― это река </w:t>
      </w:r>
      <w:r w:rsidR="008D0EF9">
        <w:rPr>
          <w:rFonts w:ascii="Verdana" w:hAnsi="Verdana"/>
          <w:sz w:val="20"/>
          <w:szCs w:val="20"/>
          <w:lang w:val="ru-RU"/>
        </w:rPr>
        <w:t>Рави</w:t>
      </w:r>
      <w:r w:rsidR="00FC3D9D">
        <w:rPr>
          <w:rFonts w:ascii="Verdana" w:hAnsi="Verdana"/>
          <w:sz w:val="20"/>
          <w:szCs w:val="20"/>
          <w:lang w:val="ru-RU"/>
        </w:rPr>
        <w:t>. Возможно, что маршрут шел к древнему городу Мултан.</w:t>
      </w:r>
      <w:r w:rsidR="00242509">
        <w:rPr>
          <w:rFonts w:ascii="Verdana" w:hAnsi="Verdana"/>
          <w:sz w:val="20"/>
          <w:szCs w:val="20"/>
          <w:lang w:val="ru-RU"/>
        </w:rPr>
        <w:t xml:space="preserve"> Тут же отмечу, что река Фасис</w:t>
      </w:r>
      <w:r w:rsidR="00FC3D9D">
        <w:rPr>
          <w:rFonts w:ascii="Verdana" w:hAnsi="Verdana"/>
          <w:sz w:val="20"/>
          <w:szCs w:val="20"/>
          <w:lang w:val="ru-RU"/>
        </w:rPr>
        <w:t>, о которой дальше идет речь в тексте,</w:t>
      </w:r>
      <w:r w:rsidR="00242509">
        <w:rPr>
          <w:rFonts w:ascii="Verdana" w:hAnsi="Verdana"/>
          <w:sz w:val="20"/>
          <w:szCs w:val="20"/>
          <w:lang w:val="ru-RU"/>
        </w:rPr>
        <w:t xml:space="preserve"> это </w:t>
      </w:r>
      <w:r w:rsidR="00AB1825">
        <w:rPr>
          <w:rFonts w:ascii="Verdana" w:hAnsi="Verdana"/>
          <w:sz w:val="20"/>
          <w:szCs w:val="20"/>
          <w:lang w:val="ru-RU"/>
        </w:rPr>
        <w:t>или</w:t>
      </w:r>
      <w:r w:rsidR="00242509">
        <w:rPr>
          <w:rFonts w:ascii="Verdana" w:hAnsi="Verdana"/>
          <w:sz w:val="20"/>
          <w:szCs w:val="20"/>
          <w:lang w:val="ru-RU"/>
        </w:rPr>
        <w:t xml:space="preserve"> река Джелам</w:t>
      </w:r>
      <w:r w:rsidR="00FC3D9D">
        <w:rPr>
          <w:rFonts w:ascii="Verdana" w:hAnsi="Verdana"/>
          <w:sz w:val="20"/>
          <w:szCs w:val="20"/>
          <w:lang w:val="ru-RU"/>
        </w:rPr>
        <w:t>,</w:t>
      </w:r>
      <w:r w:rsidR="00AB1825">
        <w:rPr>
          <w:rFonts w:ascii="Verdana" w:hAnsi="Verdana"/>
          <w:sz w:val="20"/>
          <w:szCs w:val="20"/>
          <w:lang w:val="ru-RU"/>
        </w:rPr>
        <w:t xml:space="preserve"> или </w:t>
      </w:r>
      <w:r w:rsidR="00FC3D9D">
        <w:rPr>
          <w:rFonts w:ascii="Verdana" w:hAnsi="Verdana"/>
          <w:sz w:val="20"/>
          <w:szCs w:val="20"/>
          <w:lang w:val="ru-RU"/>
        </w:rPr>
        <w:t>северная часть реки Инд</w:t>
      </w:r>
      <w:r w:rsidR="00242509">
        <w:rPr>
          <w:rFonts w:ascii="Verdana" w:hAnsi="Verdana"/>
          <w:sz w:val="20"/>
          <w:szCs w:val="20"/>
          <w:lang w:val="ru-RU"/>
        </w:rPr>
        <w:t>.</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2C51A8">
        <w:rPr>
          <w:rFonts w:asciiTheme="majorHAnsi" w:hAnsiTheme="majorHAnsi"/>
          <w:sz w:val="20"/>
          <w:szCs w:val="20"/>
          <w:lang w:val="ru-RU"/>
        </w:rPr>
        <w:t>Наблюдательный человек мог бы заметить, что государство царя сильно обширными пространствами и множеством людей, но слабость его заключается в протяженности дорог и разбросанности сил в случае внезапного нападения</w:t>
      </w:r>
      <w:r>
        <w:rPr>
          <w:rFonts w:ascii="Verdana" w:hAnsi="Verdana"/>
          <w:sz w:val="20"/>
          <w:szCs w:val="20"/>
          <w:lang w:val="ru-RU"/>
        </w:rPr>
        <w:t>»</w:t>
      </w:r>
      <w:r w:rsidRPr="00136F5A">
        <w:rPr>
          <w:rFonts w:ascii="Verdana" w:hAnsi="Verdana"/>
          <w:sz w:val="20"/>
          <w:szCs w:val="20"/>
          <w:lang w:val="ru-RU"/>
        </w:rPr>
        <w:t>.</w:t>
      </w:r>
      <w:r>
        <w:rPr>
          <w:rFonts w:ascii="Verdana" w:hAnsi="Verdana"/>
          <w:sz w:val="20"/>
          <w:szCs w:val="20"/>
          <w:lang w:val="ru-RU"/>
        </w:rPr>
        <w:t xml:space="preserve"> Комментарий</w:t>
      </w:r>
      <w:r w:rsidRPr="00136F5A">
        <w:rPr>
          <w:rFonts w:ascii="Verdana" w:hAnsi="Verdana"/>
          <w:sz w:val="20"/>
          <w:szCs w:val="20"/>
          <w:lang w:val="ru-RU"/>
        </w:rPr>
        <w:t>:</w:t>
      </w:r>
      <w:r>
        <w:rPr>
          <w:rFonts w:ascii="Verdana" w:hAnsi="Verdana"/>
          <w:sz w:val="20"/>
          <w:szCs w:val="20"/>
          <w:lang w:val="ru-RU"/>
        </w:rPr>
        <w:t xml:space="preserve"> «</w:t>
      </w:r>
      <w:r w:rsidRPr="00136F5A">
        <w:rPr>
          <w:rFonts w:asciiTheme="majorHAnsi" w:hAnsiTheme="majorHAnsi"/>
          <w:sz w:val="20"/>
          <w:szCs w:val="20"/>
          <w:lang w:val="ru-RU"/>
        </w:rPr>
        <w:t>По подсчету Эд. Мейера (Ed. Meyer. Geschichte des Altertums, В. Ill, S, 91), народонаселение персидского государства составляло не менее 50 млн</w:t>
      </w:r>
      <w:r>
        <w:rPr>
          <w:rFonts w:asciiTheme="majorHAnsi" w:hAnsiTheme="majorHAnsi"/>
          <w:sz w:val="20"/>
          <w:szCs w:val="20"/>
          <w:lang w:val="ru-RU"/>
        </w:rPr>
        <w:t>.</w:t>
      </w:r>
      <w:r w:rsidRPr="00136F5A">
        <w:rPr>
          <w:rFonts w:asciiTheme="majorHAnsi" w:hAnsiTheme="majorHAnsi"/>
          <w:sz w:val="20"/>
          <w:szCs w:val="20"/>
          <w:lang w:val="ru-RU"/>
        </w:rPr>
        <w:t xml:space="preserve"> человек</w:t>
      </w:r>
      <w:r>
        <w:rPr>
          <w:rFonts w:ascii="Verdana" w:hAnsi="Verdana"/>
          <w:sz w:val="20"/>
          <w:szCs w:val="20"/>
          <w:lang w:val="ru-RU"/>
        </w:rPr>
        <w:t>»</w:t>
      </w:r>
      <w:r w:rsidRPr="00136F5A">
        <w:rPr>
          <w:rFonts w:ascii="Verdana" w:hAnsi="Verdana"/>
          <w:sz w:val="20"/>
          <w:szCs w:val="20"/>
          <w:lang w:val="ru-RU"/>
        </w:rPr>
        <w:t>.</w:t>
      </w:r>
      <w:r>
        <w:rPr>
          <w:rFonts w:ascii="Verdana" w:hAnsi="Verdana"/>
          <w:sz w:val="20"/>
          <w:szCs w:val="20"/>
          <w:lang w:val="ru-RU"/>
        </w:rPr>
        <w:t xml:space="preserve"> Даже для Индии такое количество людей в древности, </w:t>
      </w:r>
      <w:r w:rsidR="00380676">
        <w:rPr>
          <w:rFonts w:ascii="Verdana" w:hAnsi="Verdana"/>
          <w:sz w:val="20"/>
          <w:szCs w:val="20"/>
          <w:lang w:val="ru-RU"/>
        </w:rPr>
        <w:t xml:space="preserve">― </w:t>
      </w:r>
      <w:r>
        <w:rPr>
          <w:rFonts w:ascii="Verdana" w:hAnsi="Verdana"/>
          <w:sz w:val="20"/>
          <w:szCs w:val="20"/>
          <w:lang w:val="ru-RU"/>
        </w:rPr>
        <w:t xml:space="preserve">слишком много, а для государства Иран, которые историки выдают за Персию, вместе с соседними территориями </w:t>
      </w:r>
      <w:r w:rsidR="00380676">
        <w:rPr>
          <w:rFonts w:ascii="Verdana" w:hAnsi="Verdana"/>
          <w:sz w:val="20"/>
          <w:szCs w:val="20"/>
          <w:lang w:val="ru-RU"/>
        </w:rPr>
        <w:t xml:space="preserve">― </w:t>
      </w:r>
      <w:r w:rsidR="00723F3C">
        <w:rPr>
          <w:rFonts w:ascii="Verdana" w:hAnsi="Verdana"/>
          <w:sz w:val="20"/>
          <w:szCs w:val="20"/>
          <w:lang w:val="ru-RU"/>
        </w:rPr>
        <w:t>просто</w:t>
      </w:r>
      <w:r>
        <w:rPr>
          <w:rFonts w:ascii="Verdana" w:hAnsi="Verdana"/>
          <w:sz w:val="20"/>
          <w:szCs w:val="20"/>
          <w:lang w:val="ru-RU"/>
        </w:rPr>
        <w:t xml:space="preserve"> невозможно.</w:t>
      </w:r>
    </w:p>
    <w:p w:rsidR="00242509" w:rsidRPr="00E814E3"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E77E0C">
        <w:rPr>
          <w:rFonts w:asciiTheme="majorHAnsi" w:hAnsiTheme="majorHAnsi"/>
          <w:sz w:val="20"/>
          <w:szCs w:val="20"/>
          <w:lang w:val="ru-RU"/>
        </w:rPr>
        <w:t>По ту сторону реки Евфрата, в переходах по пустыне встретился большой и богатый город по имени Харманда. Там солдаты закупали продовольствие, переправляясь туда на плотах следующим образом: имевшиеся у них кожаные покрышки они наполняли сеном, затем связывали и сшивали их, чтобы сено не промокло</w:t>
      </w:r>
      <w:r>
        <w:rPr>
          <w:rFonts w:ascii="Verdana" w:hAnsi="Verdana"/>
          <w:sz w:val="20"/>
          <w:szCs w:val="20"/>
          <w:lang w:val="ru-RU"/>
        </w:rPr>
        <w:t>».</w:t>
      </w:r>
      <w:r w:rsidR="001E6CE9">
        <w:rPr>
          <w:rFonts w:ascii="Verdana" w:hAnsi="Verdana"/>
          <w:sz w:val="20"/>
          <w:szCs w:val="20"/>
          <w:lang w:val="ru-RU"/>
        </w:rPr>
        <w:t xml:space="preserve"> </w:t>
      </w:r>
      <w:r>
        <w:rPr>
          <w:rFonts w:ascii="Verdana" w:hAnsi="Verdana"/>
          <w:sz w:val="20"/>
          <w:szCs w:val="20"/>
          <w:lang w:val="ru-RU"/>
        </w:rPr>
        <w:t>Комментарий</w:t>
      </w:r>
      <w:r w:rsidRPr="00E77E0C">
        <w:rPr>
          <w:rFonts w:ascii="Verdana" w:hAnsi="Verdana"/>
          <w:sz w:val="20"/>
          <w:szCs w:val="20"/>
          <w:lang w:val="ru-RU"/>
        </w:rPr>
        <w:t xml:space="preserve">: </w:t>
      </w:r>
      <w:r>
        <w:rPr>
          <w:rFonts w:ascii="Verdana" w:hAnsi="Verdana"/>
          <w:sz w:val="20"/>
          <w:szCs w:val="20"/>
          <w:lang w:val="ru-RU"/>
        </w:rPr>
        <w:t>«</w:t>
      </w:r>
      <w:r w:rsidRPr="00E77E0C">
        <w:rPr>
          <w:rFonts w:asciiTheme="majorHAnsi" w:hAnsiTheme="majorHAnsi"/>
          <w:sz w:val="20"/>
          <w:szCs w:val="20"/>
          <w:lang w:val="ru-RU"/>
        </w:rPr>
        <w:t>Способ переправы через реку, практикуемый в тех местах и по настоящий день, описан также у Арриана (Анабасис, III, 29, 4) и в Бехистунской надписи Дария</w:t>
      </w:r>
      <w:r>
        <w:rPr>
          <w:rFonts w:ascii="Verdana" w:hAnsi="Verdana"/>
          <w:sz w:val="20"/>
          <w:szCs w:val="20"/>
          <w:lang w:val="ru-RU"/>
        </w:rPr>
        <w:t>»</w:t>
      </w:r>
      <w:r w:rsidRPr="00E77E0C">
        <w:rPr>
          <w:rFonts w:ascii="Verdana" w:hAnsi="Verdana"/>
          <w:sz w:val="20"/>
          <w:szCs w:val="20"/>
          <w:lang w:val="ru-RU"/>
        </w:rPr>
        <w:t>.</w:t>
      </w:r>
      <w:r>
        <w:rPr>
          <w:rFonts w:ascii="Verdana" w:hAnsi="Verdana"/>
          <w:sz w:val="20"/>
          <w:szCs w:val="20"/>
          <w:lang w:val="ru-RU"/>
        </w:rPr>
        <w:t xml:space="preserve"> Такой же способ переправы описан у Геродота, Клио, 194</w:t>
      </w:r>
      <w:r w:rsidRPr="00E77E0C">
        <w:rPr>
          <w:rFonts w:ascii="Verdana" w:hAnsi="Verdana"/>
          <w:sz w:val="20"/>
          <w:szCs w:val="20"/>
          <w:lang w:val="ru-RU"/>
        </w:rPr>
        <w:t>:</w:t>
      </w:r>
      <w:r>
        <w:rPr>
          <w:rFonts w:ascii="Verdana" w:hAnsi="Verdana"/>
          <w:sz w:val="20"/>
          <w:szCs w:val="20"/>
          <w:lang w:val="ru-RU"/>
        </w:rPr>
        <w:t xml:space="preserve"> </w:t>
      </w:r>
      <w:r w:rsidRPr="00E77E0C">
        <w:rPr>
          <w:rFonts w:ascii="Verdana" w:hAnsi="Verdana"/>
          <w:sz w:val="20"/>
          <w:szCs w:val="20"/>
          <w:lang w:val="ru-RU"/>
        </w:rPr>
        <w:t>«</w:t>
      </w:r>
      <w:r w:rsidRPr="00E77E0C">
        <w:rPr>
          <w:rFonts w:asciiTheme="majorHAnsi" w:hAnsiTheme="majorHAnsi"/>
          <w:sz w:val="20"/>
          <w:szCs w:val="20"/>
          <w:lang w:val="ru-RU"/>
        </w:rPr>
        <w:t>Суда, на которых плавают вниз по реке в Вавилон, совершенно круглые и целиком сделаны из кожи. В Армении, которая лежит выше Ассирии, вавилоняне нарезают ивовые прутья для остова корабля. Снаружи [остов] обтягивают плотными шкурами наподобие [круглого] днища корабля. Они не расширяют кормовой части судна и не заостряют носа, но делают судно круглым, как щит. Затем набивают все судно соломой [для обертки груза] и, нагрузив, пускают плыть вниз по течению</w:t>
      </w:r>
      <w:r w:rsidRPr="00E77E0C">
        <w:rPr>
          <w:rFonts w:ascii="Verdana" w:hAnsi="Verdana"/>
          <w:sz w:val="20"/>
          <w:szCs w:val="20"/>
          <w:lang w:val="ru-RU"/>
        </w:rPr>
        <w:t>»</w:t>
      </w:r>
      <w:r w:rsidR="00E814E3">
        <w:rPr>
          <w:rFonts w:ascii="Verdana" w:hAnsi="Verdana"/>
          <w:sz w:val="20"/>
          <w:szCs w:val="20"/>
          <w:lang w:val="ru-RU"/>
        </w:rPr>
        <w:t>. Суда для плавания по рекам похожим образом делают в Тибете. Из книги «Путь в Тибет» Ж.Д. Доржиев</w:t>
      </w:r>
      <w:r w:rsidR="00887CA7">
        <w:rPr>
          <w:rFonts w:ascii="Verdana" w:hAnsi="Verdana"/>
          <w:sz w:val="20"/>
          <w:szCs w:val="20"/>
          <w:lang w:val="ru-RU"/>
        </w:rPr>
        <w:t>а</w:t>
      </w:r>
      <w:r w:rsidR="00E814E3">
        <w:rPr>
          <w:rFonts w:ascii="Verdana" w:hAnsi="Verdana"/>
          <w:sz w:val="20"/>
          <w:szCs w:val="20"/>
          <w:lang w:val="ru-RU"/>
        </w:rPr>
        <w:t xml:space="preserve"> и А.М. Кондратов</w:t>
      </w:r>
      <w:r w:rsidR="00887CA7">
        <w:rPr>
          <w:rFonts w:ascii="Verdana" w:hAnsi="Verdana"/>
          <w:sz w:val="20"/>
          <w:szCs w:val="20"/>
          <w:lang w:val="ru-RU"/>
        </w:rPr>
        <w:t>а</w:t>
      </w:r>
      <w:r w:rsidR="00E814E3" w:rsidRPr="00E814E3">
        <w:rPr>
          <w:rFonts w:ascii="Verdana" w:hAnsi="Verdana"/>
          <w:sz w:val="20"/>
          <w:szCs w:val="20"/>
          <w:lang w:val="ru-RU"/>
        </w:rPr>
        <w:t xml:space="preserve">: </w:t>
      </w:r>
      <w:r w:rsidR="00887CA7">
        <w:rPr>
          <w:rFonts w:ascii="Verdana" w:hAnsi="Verdana"/>
          <w:sz w:val="20"/>
          <w:szCs w:val="20"/>
          <w:lang w:val="ru-RU"/>
        </w:rPr>
        <w:t>«</w:t>
      </w:r>
      <w:r w:rsidR="00887CA7" w:rsidRPr="00887CA7">
        <w:rPr>
          <w:rFonts w:asciiTheme="majorHAnsi" w:hAnsiTheme="majorHAnsi"/>
          <w:sz w:val="20"/>
          <w:szCs w:val="20"/>
          <w:lang w:val="ru-RU"/>
        </w:rPr>
        <w:t xml:space="preserve">Изготавливается эта лодка следующим образом. На остов из гнутых палок туго натягиваются сшитые вместе шкуры четырех яков. Швы тщательно замазываются изнутри </w:t>
      </w:r>
      <w:r w:rsidR="00887CA7" w:rsidRPr="00887CA7">
        <w:rPr>
          <w:rFonts w:asciiTheme="majorHAnsi" w:hAnsiTheme="majorHAnsi"/>
          <w:sz w:val="20"/>
          <w:szCs w:val="20"/>
          <w:lang w:val="ru-RU"/>
        </w:rPr>
        <w:lastRenderedPageBreak/>
        <w:t>пшеничной мукой, замешанной на крови свиньи. Обычная длина лодки ― около трех метров, ширина ― около полутора метров...</w:t>
      </w:r>
      <w:r w:rsidR="00887CA7">
        <w:rPr>
          <w:rFonts w:ascii="Verdana" w:hAnsi="Verdana"/>
          <w:sz w:val="20"/>
          <w:szCs w:val="20"/>
          <w:lang w:val="ru-RU"/>
        </w:rPr>
        <w:t>».</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C251CB">
        <w:rPr>
          <w:rFonts w:asciiTheme="majorHAnsi" w:hAnsiTheme="majorHAnsi"/>
          <w:sz w:val="20"/>
          <w:szCs w:val="20"/>
          <w:lang w:val="ru-RU"/>
        </w:rPr>
        <w:t>Ров тянулся вверх по равнине примерно на 12 парасангов, вплоть до Мидийской стены.</w:t>
      </w:r>
      <w:r>
        <w:rPr>
          <w:rFonts w:asciiTheme="majorHAnsi" w:hAnsiTheme="majorHAnsi"/>
          <w:sz w:val="20"/>
          <w:szCs w:val="20"/>
          <w:lang w:val="ru-RU"/>
        </w:rPr>
        <w:t xml:space="preserve"> </w:t>
      </w:r>
      <w:r w:rsidRPr="00C251CB">
        <w:rPr>
          <w:rFonts w:asciiTheme="majorHAnsi" w:hAnsiTheme="majorHAnsi"/>
          <w:sz w:val="20"/>
          <w:szCs w:val="20"/>
          <w:lang w:val="ru-RU"/>
        </w:rPr>
        <w:t>[</w:t>
      </w:r>
      <w:r w:rsidRPr="00853F56">
        <w:rPr>
          <w:rFonts w:asciiTheme="majorHAnsi" w:hAnsiTheme="majorHAnsi"/>
          <w:b/>
          <w:sz w:val="20"/>
          <w:szCs w:val="20"/>
          <w:lang w:val="ru-RU"/>
        </w:rPr>
        <w:t>Здесь же проходят каналы, проведенные от реки Тигра</w:t>
      </w:r>
      <w:r w:rsidRPr="00C251CB">
        <w:rPr>
          <w:rFonts w:asciiTheme="majorHAnsi" w:hAnsiTheme="majorHAnsi"/>
          <w:sz w:val="20"/>
          <w:szCs w:val="20"/>
          <w:lang w:val="ru-RU"/>
        </w:rPr>
        <w:t>; их четыре, каждый шириной в плетр, и все они очень глубокие, так что по ним плавают даже суда с хлебом; они впадают в Евфрат, отстоят друг oт друга на 1 парасанг, и на них есть мосты]</w:t>
      </w:r>
      <w:r>
        <w:rPr>
          <w:rFonts w:ascii="Verdana" w:hAnsi="Verdana"/>
          <w:sz w:val="20"/>
          <w:szCs w:val="20"/>
          <w:lang w:val="ru-RU"/>
        </w:rPr>
        <w:t>»</w:t>
      </w:r>
      <w:r w:rsidRPr="00C251CB">
        <w:rPr>
          <w:rFonts w:ascii="Verdana" w:hAnsi="Verdana"/>
          <w:sz w:val="20"/>
          <w:szCs w:val="20"/>
          <w:lang w:val="ru-RU"/>
        </w:rPr>
        <w:t>.</w:t>
      </w:r>
      <w:r>
        <w:rPr>
          <w:rFonts w:ascii="Verdana" w:hAnsi="Verdana"/>
          <w:sz w:val="20"/>
          <w:szCs w:val="20"/>
          <w:lang w:val="ru-RU"/>
        </w:rPr>
        <w:t xml:space="preserve"> В предлагаемой версии противоречий нет. От рек Рави и Чинаб отходят многочисленные каналы, которые можно увидеть на карте и о которых можно прочитать в Большой Советской Энциклопедии.</w:t>
      </w:r>
    </w:p>
    <w:p w:rsidR="00242509" w:rsidRPr="007436FB"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265089">
        <w:rPr>
          <w:rFonts w:asciiTheme="majorHAnsi" w:hAnsiTheme="majorHAnsi"/>
          <w:sz w:val="20"/>
          <w:szCs w:val="20"/>
          <w:lang w:val="ru-RU"/>
        </w:rPr>
        <w:t>Сделав три перехода, они подошли к так называемой Мидийской стене и миновали ее. Она. построена из обожженных кирпичей, положенных в бетон. Ширина ее равняется 20, высота — 100 футам, а длина, как говорят, — 20 парасангам. Она находится недалеко от Вавилона</w:t>
      </w:r>
      <w:r>
        <w:rPr>
          <w:rFonts w:ascii="Verdana" w:hAnsi="Verdana"/>
          <w:sz w:val="20"/>
          <w:szCs w:val="20"/>
          <w:lang w:val="ru-RU"/>
        </w:rPr>
        <w:t>»</w:t>
      </w:r>
      <w:r w:rsidRPr="00265089">
        <w:rPr>
          <w:rFonts w:ascii="Verdana" w:hAnsi="Verdana"/>
          <w:sz w:val="20"/>
          <w:szCs w:val="20"/>
          <w:lang w:val="ru-RU"/>
        </w:rPr>
        <w:t>.</w:t>
      </w:r>
      <w:r>
        <w:rPr>
          <w:rFonts w:ascii="Verdana" w:hAnsi="Verdana"/>
          <w:sz w:val="20"/>
          <w:szCs w:val="20"/>
          <w:lang w:val="ru-RU"/>
        </w:rPr>
        <w:t xml:space="preserve"> Конечно, нельзя надеяться, что эта стена сохранилась. Но похожие древние стены есть в Пенджабе в Пакистане. Например, форт Мултан, или стена в городе Лахор, форт Рохтас. В городе Лахор находятся знаменитые сады Шалимар. Музей в </w:t>
      </w:r>
      <w:r w:rsidRPr="00A66F83">
        <w:rPr>
          <w:rFonts w:ascii="Verdana" w:hAnsi="Verdana"/>
          <w:b/>
          <w:sz w:val="20"/>
          <w:szCs w:val="20"/>
          <w:lang w:val="ru-RU"/>
        </w:rPr>
        <w:t>Лахоре располагает обширной коллекцией монет эпохи эллинизма</w:t>
      </w:r>
      <w:r>
        <w:rPr>
          <w:rFonts w:ascii="Verdana" w:hAnsi="Verdana"/>
          <w:sz w:val="20"/>
          <w:szCs w:val="20"/>
          <w:lang w:val="ru-RU"/>
        </w:rPr>
        <w:t>. Тут же отмечу, что о городе Сиалкот, расположенном северо-восточнее Лахора, БСЭ пишет</w:t>
      </w:r>
      <w:r w:rsidRPr="00C03190">
        <w:rPr>
          <w:rFonts w:ascii="Verdana" w:hAnsi="Verdana"/>
          <w:sz w:val="20"/>
          <w:szCs w:val="20"/>
          <w:lang w:val="ru-RU"/>
        </w:rPr>
        <w:t xml:space="preserve">: </w:t>
      </w:r>
      <w:r>
        <w:rPr>
          <w:rFonts w:ascii="Verdana" w:hAnsi="Verdana"/>
          <w:sz w:val="20"/>
          <w:szCs w:val="20"/>
          <w:lang w:val="ru-RU"/>
        </w:rPr>
        <w:t>«</w:t>
      </w:r>
      <w:r w:rsidRPr="00C03190">
        <w:rPr>
          <w:rFonts w:asciiTheme="majorHAnsi" w:hAnsiTheme="majorHAnsi"/>
          <w:sz w:val="20"/>
          <w:szCs w:val="20"/>
          <w:lang w:val="ru-RU"/>
        </w:rPr>
        <w:t xml:space="preserve">Основание города приписывается героям «Махабхараты». Сиалкот идентифицируется с Сакалой ― </w:t>
      </w:r>
      <w:r w:rsidRPr="0059199F">
        <w:rPr>
          <w:rFonts w:asciiTheme="majorHAnsi" w:hAnsiTheme="majorHAnsi"/>
          <w:b/>
          <w:sz w:val="20"/>
          <w:szCs w:val="20"/>
          <w:lang w:val="ru-RU"/>
        </w:rPr>
        <w:t>столицей индо-греческого царства.</w:t>
      </w:r>
      <w:r w:rsidRPr="00C03190">
        <w:rPr>
          <w:rFonts w:asciiTheme="majorHAnsi" w:hAnsiTheme="majorHAnsi"/>
          <w:sz w:val="20"/>
          <w:szCs w:val="20"/>
          <w:lang w:val="ru-RU"/>
        </w:rPr>
        <w:t>.. Входил последовательно в состав Парфии, Кушанского царства, империи Гуптов и государства эфталитов. В начале 11 в. захвачен Махмудом Газневи, в конце 12 в. ― Гуридами, затем вошел в Делийский султанат. С 16 в. под властью Великих Моголов</w:t>
      </w:r>
      <w:r>
        <w:rPr>
          <w:rFonts w:ascii="Verdana" w:hAnsi="Verdana"/>
          <w:sz w:val="20"/>
          <w:szCs w:val="20"/>
          <w:lang w:val="ru-RU"/>
        </w:rPr>
        <w:t>».</w:t>
      </w:r>
      <w:r w:rsidRPr="00C03190">
        <w:rPr>
          <w:rFonts w:ascii="Verdana" w:hAnsi="Verdana"/>
          <w:sz w:val="20"/>
          <w:szCs w:val="20"/>
          <w:lang w:val="ru-RU"/>
        </w:rPr>
        <w:t xml:space="preserve"> </w:t>
      </w:r>
      <w:r>
        <w:rPr>
          <w:rFonts w:ascii="Verdana" w:hAnsi="Verdana"/>
          <w:sz w:val="20"/>
          <w:szCs w:val="20"/>
          <w:lang w:val="ru-RU"/>
        </w:rPr>
        <w:t>Страбон о Ев</w:t>
      </w:r>
      <w:r w:rsidR="00447315">
        <w:rPr>
          <w:rFonts w:ascii="Verdana" w:hAnsi="Verdana"/>
          <w:sz w:val="20"/>
          <w:szCs w:val="20"/>
          <w:lang w:val="ru-RU"/>
        </w:rPr>
        <w:t>ф</w:t>
      </w:r>
      <w:r>
        <w:rPr>
          <w:rFonts w:ascii="Verdana" w:hAnsi="Verdana"/>
          <w:sz w:val="20"/>
          <w:szCs w:val="20"/>
          <w:lang w:val="ru-RU"/>
        </w:rPr>
        <w:t>рате в верхнем течении, возле гор</w:t>
      </w:r>
      <w:r w:rsidRPr="007436FB">
        <w:rPr>
          <w:rFonts w:ascii="Verdana" w:hAnsi="Verdana"/>
          <w:sz w:val="20"/>
          <w:szCs w:val="20"/>
          <w:lang w:val="ru-RU"/>
        </w:rPr>
        <w:t>:</w:t>
      </w:r>
      <w:r w:rsidRPr="007436FB">
        <w:rPr>
          <w:lang w:val="ru-RU"/>
        </w:rPr>
        <w:t xml:space="preserve"> </w:t>
      </w:r>
      <w:r w:rsidRPr="007436FB">
        <w:rPr>
          <w:rFonts w:ascii="Verdana" w:hAnsi="Verdana"/>
          <w:sz w:val="20"/>
          <w:szCs w:val="20"/>
          <w:lang w:val="ru-RU"/>
        </w:rPr>
        <w:t>«</w:t>
      </w:r>
      <w:r w:rsidRPr="0059199F">
        <w:rPr>
          <w:rFonts w:ascii="Cambria" w:hAnsi="Cambria"/>
          <w:b/>
          <w:sz w:val="20"/>
          <w:szCs w:val="20"/>
          <w:lang w:val="ru-RU"/>
        </w:rPr>
        <w:t>Область вдоль гор довольно плодородная</w:t>
      </w:r>
      <w:r w:rsidRPr="007436FB">
        <w:rPr>
          <w:rFonts w:ascii="Cambria" w:hAnsi="Cambria"/>
          <w:sz w:val="20"/>
          <w:szCs w:val="20"/>
          <w:lang w:val="ru-RU"/>
        </w:rPr>
        <w:t>. Части этой области, что близ Евфрата и моста (у современного моста в Коммагене и у древнего моста у Фапсака), занимают мигдоны, названные так македонянами. В их стране находится Нисибида, которую также называют Антиохией, что в Мигдонии. Город лежит у подошвы горы Масия</w:t>
      </w:r>
      <w:r w:rsidRPr="007436FB">
        <w:rPr>
          <w:rFonts w:ascii="Verdana" w:hAnsi="Verdana"/>
          <w:sz w:val="20"/>
          <w:szCs w:val="20"/>
          <w:lang w:val="ru-RU"/>
        </w:rPr>
        <w:t>»</w:t>
      </w:r>
      <w:r>
        <w:rPr>
          <w:rFonts w:ascii="Verdana" w:hAnsi="Verdana"/>
          <w:sz w:val="20"/>
          <w:szCs w:val="20"/>
          <w:lang w:val="ru-RU"/>
        </w:rPr>
        <w:t xml:space="preserve">. </w:t>
      </w:r>
      <w:r w:rsidR="0059199F">
        <w:rPr>
          <w:rFonts w:ascii="Verdana" w:hAnsi="Verdana"/>
          <w:sz w:val="20"/>
          <w:szCs w:val="20"/>
          <w:lang w:val="ru-RU"/>
        </w:rPr>
        <w:t xml:space="preserve">Действительно, области возле Гималаев плодородны, в тех местах высокая плотность населения. </w:t>
      </w:r>
      <w:r>
        <w:rPr>
          <w:rFonts w:ascii="Verdana" w:hAnsi="Verdana"/>
          <w:sz w:val="20"/>
          <w:szCs w:val="20"/>
          <w:lang w:val="ru-RU"/>
        </w:rPr>
        <w:lastRenderedPageBreak/>
        <w:t xml:space="preserve">Напрашивается поместить этот знаменитый город Нисибида (Нисибис), он же Антиохия в Сиалкот. </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270354">
        <w:rPr>
          <w:rFonts w:asciiTheme="majorHAnsi" w:hAnsiTheme="majorHAnsi"/>
          <w:sz w:val="20"/>
          <w:szCs w:val="20"/>
          <w:lang w:val="ru-RU"/>
        </w:rPr>
        <w:t xml:space="preserve">Наконец, они достигли реки Тигра, около которой находится большой и многолюдный город по имени Ситтака, отстоящий от реки на 15 стадий. </w:t>
      </w:r>
      <w:r w:rsidRPr="007A07A0">
        <w:rPr>
          <w:rFonts w:asciiTheme="majorHAnsi" w:hAnsiTheme="majorHAnsi"/>
          <w:b/>
          <w:sz w:val="20"/>
          <w:szCs w:val="20"/>
          <w:lang w:val="ru-RU"/>
        </w:rPr>
        <w:t>Эллины</w:t>
      </w:r>
      <w:r w:rsidRPr="00270354">
        <w:rPr>
          <w:rFonts w:asciiTheme="majorHAnsi" w:hAnsiTheme="majorHAnsi"/>
          <w:sz w:val="20"/>
          <w:szCs w:val="20"/>
          <w:lang w:val="ru-RU"/>
        </w:rPr>
        <w:t xml:space="preserve"> разбили палатки у </w:t>
      </w:r>
      <w:r w:rsidRPr="00270354">
        <w:rPr>
          <w:rFonts w:asciiTheme="majorHAnsi" w:hAnsiTheme="majorHAnsi"/>
          <w:b/>
          <w:sz w:val="20"/>
          <w:szCs w:val="20"/>
          <w:lang w:val="ru-RU"/>
        </w:rPr>
        <w:t>города, близ большого прекрасного парка</w:t>
      </w:r>
      <w:r w:rsidRPr="00270354">
        <w:rPr>
          <w:rFonts w:asciiTheme="majorHAnsi" w:hAnsiTheme="majorHAnsi"/>
          <w:sz w:val="20"/>
          <w:szCs w:val="20"/>
          <w:lang w:val="ru-RU"/>
        </w:rPr>
        <w:t>, густо поросшего деревьями всевозможных пород...</w:t>
      </w:r>
      <w:r>
        <w:rPr>
          <w:rFonts w:ascii="Verdana" w:hAnsi="Verdana"/>
          <w:sz w:val="20"/>
          <w:szCs w:val="20"/>
          <w:lang w:val="ru-RU"/>
        </w:rPr>
        <w:t xml:space="preserve">». См. предыдущий комментарий </w:t>
      </w:r>
      <w:r w:rsidR="00E22F40">
        <w:rPr>
          <w:rFonts w:ascii="Verdana" w:hAnsi="Verdana"/>
          <w:sz w:val="20"/>
          <w:szCs w:val="20"/>
          <w:lang w:val="ru-RU"/>
        </w:rPr>
        <w:t xml:space="preserve">о </w:t>
      </w:r>
      <w:r>
        <w:rPr>
          <w:rFonts w:ascii="Verdana" w:hAnsi="Verdana"/>
          <w:sz w:val="20"/>
          <w:szCs w:val="20"/>
          <w:lang w:val="ru-RU"/>
        </w:rPr>
        <w:t>садах в Лахоре.</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9C311E">
        <w:rPr>
          <w:rFonts w:asciiTheme="majorHAnsi" w:hAnsiTheme="majorHAnsi"/>
          <w:sz w:val="20"/>
          <w:szCs w:val="20"/>
          <w:lang w:val="ru-RU"/>
        </w:rPr>
        <w:t>Отсюда они прошли по пустыне в четыре перехода 20 парасангов, имея реку Тигр с левой стороны</w:t>
      </w:r>
      <w:r>
        <w:rPr>
          <w:rFonts w:ascii="Verdana" w:hAnsi="Verdana"/>
          <w:sz w:val="20"/>
          <w:szCs w:val="20"/>
          <w:lang w:val="ru-RU"/>
        </w:rPr>
        <w:t>»</w:t>
      </w:r>
      <w:r w:rsidRPr="009C311E">
        <w:rPr>
          <w:rFonts w:ascii="Verdana" w:hAnsi="Verdana"/>
          <w:sz w:val="20"/>
          <w:szCs w:val="20"/>
          <w:lang w:val="ru-RU"/>
        </w:rPr>
        <w:t>.</w:t>
      </w:r>
      <w:r>
        <w:rPr>
          <w:rFonts w:ascii="Verdana" w:hAnsi="Verdana"/>
          <w:sz w:val="20"/>
          <w:szCs w:val="20"/>
          <w:lang w:val="ru-RU"/>
        </w:rPr>
        <w:t xml:space="preserve"> </w:t>
      </w:r>
      <w:r w:rsidR="001E6CE9">
        <w:rPr>
          <w:rFonts w:ascii="Verdana" w:hAnsi="Verdana"/>
          <w:sz w:val="20"/>
          <w:szCs w:val="20"/>
          <w:lang w:val="ru-RU"/>
        </w:rPr>
        <w:t>Если события происходят на территории современного Ирака, то</w:t>
      </w:r>
      <w:r>
        <w:rPr>
          <w:rFonts w:ascii="Verdana" w:hAnsi="Verdana"/>
          <w:sz w:val="20"/>
          <w:szCs w:val="20"/>
          <w:lang w:val="ru-RU"/>
        </w:rPr>
        <w:t xml:space="preserve"> никакой пустыни ни с правой стороны, ни с левой стороны Тигра нет. С одной стороны течет Евфрат, с другой стороны горы.</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9C311E">
        <w:rPr>
          <w:rFonts w:asciiTheme="majorHAnsi" w:hAnsiTheme="majorHAnsi"/>
          <w:sz w:val="20"/>
          <w:szCs w:val="20"/>
          <w:lang w:val="ru-RU"/>
        </w:rPr>
        <w:t>Затем они прибыли к реке Запату, шириной в 4 плетра...</w:t>
      </w:r>
      <w:r>
        <w:rPr>
          <w:rFonts w:ascii="Verdana" w:hAnsi="Verdana"/>
          <w:sz w:val="20"/>
          <w:szCs w:val="20"/>
          <w:lang w:val="ru-RU"/>
        </w:rPr>
        <w:t>»</w:t>
      </w:r>
      <w:r w:rsidRPr="00585F7D">
        <w:rPr>
          <w:rFonts w:ascii="Verdana" w:hAnsi="Verdana"/>
          <w:sz w:val="20"/>
          <w:szCs w:val="20"/>
          <w:lang w:val="ru-RU"/>
        </w:rPr>
        <w:t>.</w:t>
      </w:r>
      <w:r>
        <w:rPr>
          <w:rFonts w:ascii="Verdana" w:hAnsi="Verdana"/>
          <w:sz w:val="20"/>
          <w:szCs w:val="20"/>
          <w:lang w:val="ru-RU"/>
        </w:rPr>
        <w:t xml:space="preserve"> </w:t>
      </w:r>
      <w:r w:rsidR="00403A9F">
        <w:rPr>
          <w:rFonts w:ascii="Verdana" w:hAnsi="Verdana"/>
          <w:sz w:val="20"/>
          <w:szCs w:val="20"/>
          <w:lang w:val="ru-RU"/>
        </w:rPr>
        <w:t>Довольно б</w:t>
      </w:r>
      <w:r>
        <w:rPr>
          <w:rFonts w:ascii="Verdana" w:hAnsi="Verdana"/>
          <w:sz w:val="20"/>
          <w:szCs w:val="20"/>
          <w:lang w:val="ru-RU"/>
        </w:rPr>
        <w:t>ольшая река, ширина порядка 12 метров. Где в Междуречье такая река</w:t>
      </w:r>
      <w:r w:rsidRPr="00066D5B">
        <w:rPr>
          <w:rFonts w:ascii="Verdana" w:hAnsi="Verdana"/>
          <w:sz w:val="20"/>
          <w:szCs w:val="20"/>
          <w:lang w:val="ru-RU"/>
        </w:rPr>
        <w:t>?</w:t>
      </w:r>
      <w:r>
        <w:rPr>
          <w:rFonts w:ascii="Verdana" w:hAnsi="Verdana"/>
          <w:sz w:val="20"/>
          <w:szCs w:val="20"/>
          <w:lang w:val="ru-RU"/>
        </w:rPr>
        <w:t xml:space="preserve"> А </w:t>
      </w:r>
      <w:r w:rsidR="00E22F40">
        <w:rPr>
          <w:rFonts w:ascii="Verdana" w:hAnsi="Verdana"/>
          <w:sz w:val="20"/>
          <w:szCs w:val="20"/>
          <w:lang w:val="ru-RU"/>
        </w:rPr>
        <w:t xml:space="preserve">в </w:t>
      </w:r>
      <w:r>
        <w:rPr>
          <w:rFonts w:ascii="Verdana" w:hAnsi="Verdana"/>
          <w:sz w:val="20"/>
          <w:szCs w:val="20"/>
          <w:lang w:val="ru-RU"/>
        </w:rPr>
        <w:t>Пенджабе больших рек очень много, много и каналов, о которых пишет автор.</w:t>
      </w:r>
    </w:p>
    <w:p w:rsidR="00242509" w:rsidRPr="00066D5B"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066D5B">
        <w:rPr>
          <w:rFonts w:asciiTheme="majorHAnsi" w:hAnsiTheme="majorHAnsi"/>
          <w:sz w:val="20"/>
          <w:szCs w:val="20"/>
          <w:lang w:val="ru-RU"/>
        </w:rPr>
        <w:t xml:space="preserve">После такого окончания дела враги удалились, а эллины спокойно шли вперед в течение остальной части дня и дошли до реки Тигра. Здесь находился большой, оставленный жителями город по имени Лариса. В древности в нем обитали мидийцы. </w:t>
      </w:r>
      <w:r w:rsidRPr="002C51A8">
        <w:rPr>
          <w:rFonts w:asciiTheme="majorHAnsi" w:hAnsiTheme="majorHAnsi"/>
          <w:b/>
          <w:sz w:val="20"/>
          <w:szCs w:val="20"/>
          <w:lang w:val="ru-RU"/>
        </w:rPr>
        <w:t>Ширина его стены равнялась</w:t>
      </w:r>
      <w:r w:rsidRPr="00066D5B">
        <w:rPr>
          <w:rFonts w:asciiTheme="majorHAnsi" w:hAnsiTheme="majorHAnsi"/>
          <w:sz w:val="20"/>
          <w:szCs w:val="20"/>
          <w:lang w:val="ru-RU"/>
        </w:rPr>
        <w:t xml:space="preserve"> 25, а вышина 100 футам, а протяжение всей окружности стены — 2 парасангам</w:t>
      </w:r>
      <w:r w:rsidRPr="00066D5B">
        <w:rPr>
          <w:rFonts w:ascii="Verdana" w:hAnsi="Verdana"/>
          <w:sz w:val="20"/>
          <w:szCs w:val="20"/>
          <w:lang w:val="ru-RU"/>
        </w:rPr>
        <w:t>.·</w:t>
      </w:r>
      <w:r w:rsidRPr="00D24FBF">
        <w:rPr>
          <w:rFonts w:asciiTheme="majorHAnsi" w:hAnsiTheme="majorHAnsi"/>
          <w:sz w:val="20"/>
          <w:szCs w:val="20"/>
          <w:lang w:val="ru-RU"/>
        </w:rPr>
        <w:t>Построена она. из обожженных кирпичей. Под кирпичом каменная крепида вышиной в 20 футов</w:t>
      </w:r>
      <w:r>
        <w:rPr>
          <w:rFonts w:ascii="Verdana" w:hAnsi="Verdana"/>
          <w:sz w:val="20"/>
          <w:szCs w:val="20"/>
          <w:lang w:val="ru-RU"/>
        </w:rPr>
        <w:t>»</w:t>
      </w:r>
      <w:r w:rsidRPr="00D24FBF">
        <w:rPr>
          <w:rFonts w:ascii="Verdana" w:hAnsi="Verdana"/>
          <w:sz w:val="20"/>
          <w:szCs w:val="20"/>
          <w:lang w:val="ru-RU"/>
        </w:rPr>
        <w:t>.</w:t>
      </w:r>
      <w:r>
        <w:rPr>
          <w:rFonts w:ascii="Verdana" w:hAnsi="Verdana"/>
          <w:sz w:val="20"/>
          <w:szCs w:val="20"/>
          <w:lang w:val="ru-RU"/>
        </w:rPr>
        <w:t xml:space="preserve"> См. выше комментарий о древних стенах.</w:t>
      </w:r>
    </w:p>
    <w:p w:rsidR="00242509" w:rsidRPr="00066D5B"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96513D">
        <w:rPr>
          <w:rFonts w:asciiTheme="majorHAnsi" w:hAnsiTheme="majorHAnsi"/>
          <w:sz w:val="20"/>
          <w:szCs w:val="20"/>
          <w:lang w:val="ru-RU"/>
        </w:rPr>
        <w:t>Близ этого города возвышалась каменная пирамида шириной в 1 плетр и вышиной в 2 плетра</w:t>
      </w:r>
      <w:r>
        <w:rPr>
          <w:rFonts w:ascii="Verdana" w:hAnsi="Verdana"/>
          <w:sz w:val="20"/>
          <w:szCs w:val="20"/>
          <w:lang w:val="ru-RU"/>
        </w:rPr>
        <w:t>»</w:t>
      </w:r>
      <w:r w:rsidRPr="0096513D">
        <w:rPr>
          <w:rFonts w:ascii="Verdana" w:hAnsi="Verdana"/>
          <w:sz w:val="20"/>
          <w:szCs w:val="20"/>
          <w:lang w:val="ru-RU"/>
        </w:rPr>
        <w:t>.</w:t>
      </w:r>
      <w:r>
        <w:rPr>
          <w:rFonts w:ascii="Verdana" w:hAnsi="Verdana"/>
          <w:sz w:val="20"/>
          <w:szCs w:val="20"/>
          <w:lang w:val="ru-RU"/>
        </w:rPr>
        <w:t xml:space="preserve"> Надо обратить внимание на форму пирамиды, она, в отличие от египетских пирамид, сильно вытянута вверх, такая форма свойственна пирамидам в Индии.</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354155">
        <w:rPr>
          <w:rFonts w:asciiTheme="majorHAnsi" w:hAnsiTheme="majorHAnsi"/>
          <w:sz w:val="20"/>
          <w:szCs w:val="20"/>
          <w:lang w:val="ru-RU"/>
        </w:rPr>
        <w:t xml:space="preserve">Оттуда эллины прошли в один переход 6 парасангов </w:t>
      </w:r>
      <w:r w:rsidRPr="002C51A8">
        <w:rPr>
          <w:rFonts w:asciiTheme="majorHAnsi" w:hAnsiTheme="majorHAnsi"/>
          <w:b/>
          <w:sz w:val="20"/>
          <w:szCs w:val="20"/>
          <w:lang w:val="ru-RU"/>
        </w:rPr>
        <w:t>до заброшенной огромной стены</w:t>
      </w:r>
      <w:r w:rsidRPr="00354155">
        <w:rPr>
          <w:rFonts w:asciiTheme="majorHAnsi" w:hAnsiTheme="majorHAnsi"/>
          <w:sz w:val="20"/>
          <w:szCs w:val="20"/>
          <w:lang w:val="ru-RU"/>
        </w:rPr>
        <w:t>. Название города было Меспила; когда-то его населяли мидийцы. Крепида была сложена из обтесанного раковистого камня; ширина ее равнялась 50 и высота тоже 50 футам. На ней была возведена кирпичная стена шириной в 50 и вышиной в 100 футов, а длина ее окружности равнялась 6 парасангам</w:t>
      </w:r>
      <w:r>
        <w:rPr>
          <w:rFonts w:ascii="Verdana" w:hAnsi="Verdana"/>
          <w:sz w:val="20"/>
          <w:szCs w:val="20"/>
          <w:lang w:val="ru-RU"/>
        </w:rPr>
        <w:t>»</w:t>
      </w:r>
      <w:r w:rsidRPr="00354155">
        <w:rPr>
          <w:rFonts w:ascii="Verdana" w:hAnsi="Verdana"/>
          <w:sz w:val="20"/>
          <w:szCs w:val="20"/>
          <w:lang w:val="ru-RU"/>
        </w:rPr>
        <w:t>.</w:t>
      </w:r>
      <w:r>
        <w:rPr>
          <w:rFonts w:ascii="Verdana" w:hAnsi="Verdana"/>
          <w:sz w:val="20"/>
          <w:szCs w:val="20"/>
          <w:lang w:val="ru-RU"/>
        </w:rPr>
        <w:t xml:space="preserve"> На фотографиях форта Рохтас видно, что </w:t>
      </w:r>
      <w:r>
        <w:rPr>
          <w:rFonts w:ascii="Verdana" w:hAnsi="Verdana"/>
          <w:sz w:val="20"/>
          <w:szCs w:val="20"/>
          <w:lang w:val="ru-RU"/>
        </w:rPr>
        <w:lastRenderedPageBreak/>
        <w:t xml:space="preserve">часть стен выложены из камня, часть из кирпичей, но понять, как выглядела стена изначально проблематично, на сайте </w:t>
      </w:r>
      <w:r>
        <w:rPr>
          <w:rFonts w:ascii="Verdana" w:hAnsi="Verdana"/>
          <w:sz w:val="20"/>
          <w:szCs w:val="20"/>
        </w:rPr>
        <w:t>turbine</w:t>
      </w:r>
      <w:r w:rsidRPr="001A7393">
        <w:rPr>
          <w:rFonts w:ascii="Verdana" w:hAnsi="Verdana"/>
          <w:sz w:val="20"/>
          <w:szCs w:val="20"/>
          <w:lang w:val="ru-RU"/>
        </w:rPr>
        <w:t>.</w:t>
      </w:r>
      <w:r>
        <w:rPr>
          <w:rFonts w:ascii="Verdana" w:hAnsi="Verdana"/>
          <w:sz w:val="20"/>
          <w:szCs w:val="20"/>
        </w:rPr>
        <w:t>ru</w:t>
      </w:r>
      <w:r>
        <w:rPr>
          <w:rFonts w:ascii="Verdana" w:hAnsi="Verdana"/>
          <w:sz w:val="20"/>
          <w:szCs w:val="20"/>
          <w:lang w:val="ru-RU"/>
        </w:rPr>
        <w:t>, раздел «Провинция Пенджаб», говорится о том, что «</w:t>
      </w:r>
      <w:r w:rsidRPr="001A7393">
        <w:rPr>
          <w:rFonts w:asciiTheme="majorHAnsi" w:hAnsiTheme="majorHAnsi"/>
          <w:sz w:val="20"/>
          <w:szCs w:val="20"/>
          <w:lang w:val="ru-RU"/>
        </w:rPr>
        <w:t>Рохтас стоит на фундаменте еще более древней крепости</w:t>
      </w:r>
      <w:r>
        <w:rPr>
          <w:rFonts w:ascii="Verdana" w:hAnsi="Verdana"/>
          <w:sz w:val="20"/>
          <w:szCs w:val="20"/>
          <w:lang w:val="ru-RU"/>
        </w:rPr>
        <w:t>». Здесь же протекает река.</w:t>
      </w:r>
    </w:p>
    <w:p w:rsidR="00242509" w:rsidRPr="00066D5B"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191C5D">
        <w:rPr>
          <w:rFonts w:asciiTheme="majorHAnsi" w:hAnsiTheme="majorHAnsi"/>
          <w:sz w:val="20"/>
          <w:szCs w:val="20"/>
          <w:lang w:val="ru-RU"/>
        </w:rPr>
        <w:t>В деревнях нашлось много материала для тетивы, а также свинцовых шариков для пращей</w:t>
      </w:r>
      <w:r>
        <w:rPr>
          <w:rFonts w:ascii="Verdana" w:hAnsi="Verdana"/>
          <w:sz w:val="20"/>
          <w:szCs w:val="20"/>
          <w:lang w:val="ru-RU"/>
        </w:rPr>
        <w:t>»</w:t>
      </w:r>
      <w:r w:rsidRPr="00191C5D">
        <w:rPr>
          <w:rFonts w:ascii="Verdana" w:hAnsi="Verdana"/>
          <w:sz w:val="20"/>
          <w:szCs w:val="20"/>
          <w:lang w:val="ru-RU"/>
        </w:rPr>
        <w:t>.</w:t>
      </w:r>
      <w:r>
        <w:rPr>
          <w:rFonts w:ascii="Verdana" w:hAnsi="Verdana"/>
          <w:sz w:val="20"/>
          <w:szCs w:val="20"/>
          <w:lang w:val="ru-RU"/>
        </w:rPr>
        <w:t xml:space="preserve"> Если согласиться с тем, что события происходят в Пенджабе, то, безусловно, здесь должны быть месторождения свинца. Горная энциклопедия</w:t>
      </w:r>
      <w:r w:rsidRPr="00191C5D">
        <w:rPr>
          <w:rFonts w:ascii="Verdana" w:hAnsi="Verdana"/>
          <w:sz w:val="20"/>
          <w:szCs w:val="20"/>
          <w:lang w:val="ru-RU"/>
        </w:rPr>
        <w:t xml:space="preserve">: </w:t>
      </w:r>
      <w:r>
        <w:rPr>
          <w:rFonts w:ascii="Verdana" w:hAnsi="Verdana"/>
          <w:sz w:val="20"/>
          <w:szCs w:val="20"/>
          <w:lang w:val="ru-RU"/>
        </w:rPr>
        <w:t>«</w:t>
      </w:r>
      <w:r w:rsidRPr="00191C5D">
        <w:rPr>
          <w:rFonts w:asciiTheme="majorHAnsi" w:hAnsiTheme="majorHAnsi"/>
          <w:sz w:val="20"/>
          <w:szCs w:val="20"/>
          <w:lang w:val="ru-RU"/>
        </w:rPr>
        <w:t>Свинцовые руды добывали в восточном Пенджабе</w:t>
      </w:r>
      <w:r>
        <w:rPr>
          <w:rFonts w:asciiTheme="majorHAnsi" w:hAnsiTheme="majorHAnsi"/>
          <w:sz w:val="20"/>
          <w:szCs w:val="20"/>
          <w:lang w:val="ru-RU"/>
        </w:rPr>
        <w:t>...</w:t>
      </w:r>
      <w:r>
        <w:rPr>
          <w:rFonts w:ascii="Verdana" w:hAnsi="Verdana"/>
          <w:sz w:val="20"/>
          <w:szCs w:val="20"/>
          <w:lang w:val="ru-RU"/>
        </w:rPr>
        <w:t>». Правда, в нынешнем Ираке тоже есть месторождения свинца.</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4D3769">
        <w:rPr>
          <w:rFonts w:asciiTheme="majorHAnsi" w:hAnsiTheme="majorHAnsi"/>
          <w:sz w:val="20"/>
          <w:szCs w:val="20"/>
          <w:lang w:val="ru-RU"/>
        </w:rPr>
        <w:t>Затем солдаты отправились за продовольствием, а стратеги снова сошлись на совещание и, собрав пленных, допросили их о всех расположенных кругом них странах. Те рассказали, что дорога к югу идет на Вавилон и Мидию; по ней эллины пришли сюда. Дорога на восток ведет к Сузам и Экбатанам, где, как говорят, царь проводит лето. Дорога на запад, после переправы через реку, ведет в Лидию и Ионию, а горная дорога, обращенная к северу,</w:t>
      </w:r>
      <w:r>
        <w:rPr>
          <w:rFonts w:asciiTheme="majorHAnsi" w:hAnsiTheme="majorHAnsi"/>
          <w:sz w:val="20"/>
          <w:szCs w:val="20"/>
          <w:lang w:val="ru-RU"/>
        </w:rPr>
        <w:t xml:space="preserve"> </w:t>
      </w:r>
      <w:r w:rsidRPr="004D3769">
        <w:rPr>
          <w:rFonts w:asciiTheme="majorHAnsi" w:hAnsiTheme="majorHAnsi"/>
          <w:sz w:val="20"/>
          <w:szCs w:val="20"/>
          <w:lang w:val="ru-RU"/>
        </w:rPr>
        <w:t>—</w:t>
      </w:r>
      <w:r>
        <w:rPr>
          <w:rFonts w:asciiTheme="majorHAnsi" w:hAnsiTheme="majorHAnsi"/>
          <w:sz w:val="20"/>
          <w:szCs w:val="20"/>
          <w:lang w:val="ru-RU"/>
        </w:rPr>
        <w:t xml:space="preserve"> </w:t>
      </w:r>
      <w:r w:rsidRPr="004D3769">
        <w:rPr>
          <w:rFonts w:asciiTheme="majorHAnsi" w:hAnsiTheme="majorHAnsi"/>
          <w:sz w:val="20"/>
          <w:szCs w:val="20"/>
          <w:lang w:val="ru-RU"/>
        </w:rPr>
        <w:t>к кардухам. Это племя, по их словам, живет на горах. Кардухи воинственны и не подчиняются царю</w:t>
      </w:r>
      <w:r>
        <w:rPr>
          <w:rFonts w:ascii="Verdana" w:hAnsi="Verdana"/>
          <w:sz w:val="20"/>
          <w:szCs w:val="20"/>
          <w:lang w:val="ru-RU"/>
        </w:rPr>
        <w:t xml:space="preserve">». Здесь, если исходить из традиционной трактовки событий, в тексте противоречие. Если события происходят на территории нынешнего Ирака (в Междуречье), то для наблюдателя, который находится севернее Вавилона, Сузы будут находиться не на востоке, а на юго-востоке. При этом писать, что Мидия (см. раздел «Мидия» в Википедии), так же как и Вавилон, находится на юге, не корректно. </w:t>
      </w:r>
    </w:p>
    <w:p w:rsidR="00242509" w:rsidRDefault="00242509" w:rsidP="001817BD">
      <w:pPr>
        <w:spacing w:after="0" w:afterAutospacing="0"/>
        <w:ind w:firstLine="709"/>
        <w:jc w:val="both"/>
        <w:rPr>
          <w:rFonts w:ascii="Verdana" w:hAnsi="Verdana"/>
          <w:sz w:val="20"/>
          <w:szCs w:val="20"/>
          <w:lang w:val="ru-RU"/>
        </w:rPr>
      </w:pPr>
      <w:r>
        <w:rPr>
          <w:rFonts w:ascii="Verdana" w:hAnsi="Verdana"/>
          <w:sz w:val="20"/>
          <w:szCs w:val="20"/>
          <w:lang w:val="ru-RU"/>
        </w:rPr>
        <w:t>«</w:t>
      </w:r>
      <w:r w:rsidRPr="001A20B1">
        <w:rPr>
          <w:rFonts w:asciiTheme="majorHAnsi" w:hAnsiTheme="majorHAnsi"/>
          <w:sz w:val="20"/>
          <w:szCs w:val="20"/>
          <w:lang w:val="ru-RU"/>
        </w:rPr>
        <w:t xml:space="preserve">Когда эллины прибыли туда, где Тигр совершенно непроходим из-за его большой глубины и ширины и где нельзя было также пройти вдоль берега, потому что </w:t>
      </w:r>
      <w:r w:rsidRPr="00FC200B">
        <w:rPr>
          <w:rFonts w:asciiTheme="majorHAnsi" w:hAnsiTheme="majorHAnsi"/>
          <w:b/>
          <w:sz w:val="20"/>
          <w:szCs w:val="20"/>
          <w:lang w:val="ru-RU"/>
        </w:rPr>
        <w:t>крутые кардухские горы нависали над самой рекой</w:t>
      </w:r>
      <w:r w:rsidRPr="001A20B1">
        <w:rPr>
          <w:rFonts w:asciiTheme="majorHAnsi" w:hAnsiTheme="majorHAnsi"/>
          <w:sz w:val="20"/>
          <w:szCs w:val="20"/>
          <w:lang w:val="ru-RU"/>
        </w:rPr>
        <w:t>, — тогда стратеги решили итти через горы. Дело в том, что они узнали от пленных, будто, если им удастся перейти кардухские горы, они смогут переправиться в Армению через истоки Тигра, а если они не захотят этого сделать, — обойти их кругом. Говорили также, будто истоки Евфрата находятся недалеко от Тигра, и оно так и оказалось</w:t>
      </w:r>
      <w:r>
        <w:rPr>
          <w:rFonts w:ascii="Verdana" w:hAnsi="Verdana"/>
          <w:sz w:val="20"/>
          <w:szCs w:val="20"/>
          <w:lang w:val="ru-RU"/>
        </w:rPr>
        <w:t>»</w:t>
      </w:r>
      <w:r w:rsidRPr="001A20B1">
        <w:rPr>
          <w:rFonts w:ascii="Verdana" w:hAnsi="Verdana"/>
          <w:sz w:val="20"/>
          <w:szCs w:val="20"/>
          <w:lang w:val="ru-RU"/>
        </w:rPr>
        <w:t>.</w:t>
      </w:r>
      <w:r>
        <w:rPr>
          <w:rFonts w:ascii="Verdana" w:hAnsi="Verdana"/>
          <w:sz w:val="20"/>
          <w:szCs w:val="20"/>
          <w:lang w:val="ru-RU"/>
        </w:rPr>
        <w:t xml:space="preserve"> Комментарий</w:t>
      </w:r>
      <w:r w:rsidRPr="001A20B1">
        <w:rPr>
          <w:rFonts w:ascii="Verdana" w:hAnsi="Verdana"/>
          <w:sz w:val="20"/>
          <w:szCs w:val="20"/>
          <w:lang w:val="ru-RU"/>
        </w:rPr>
        <w:t xml:space="preserve">: </w:t>
      </w:r>
      <w:r>
        <w:rPr>
          <w:rFonts w:ascii="Verdana" w:hAnsi="Verdana"/>
          <w:sz w:val="20"/>
          <w:szCs w:val="20"/>
          <w:lang w:val="ru-RU"/>
        </w:rPr>
        <w:t>«</w:t>
      </w:r>
      <w:r w:rsidRPr="001A20B1">
        <w:rPr>
          <w:rFonts w:asciiTheme="majorHAnsi" w:hAnsiTheme="majorHAnsi"/>
          <w:sz w:val="20"/>
          <w:szCs w:val="20"/>
          <w:lang w:val="ru-RU"/>
        </w:rPr>
        <w:t xml:space="preserve">Это указание неточно; южный рукав верхнего Евфрата (современный Мурад-су) действительно протекает по </w:t>
      </w:r>
      <w:r w:rsidRPr="001A20B1">
        <w:rPr>
          <w:rFonts w:asciiTheme="majorHAnsi" w:hAnsiTheme="majorHAnsi"/>
          <w:sz w:val="20"/>
          <w:szCs w:val="20"/>
          <w:lang w:val="ru-RU"/>
        </w:rPr>
        <w:lastRenderedPageBreak/>
        <w:t>Армении, недалеко от истоков Тигра, но истоки этого рукава находятся значительно дальше на восток. Стратеги направлялись на север, видимо, в надежде переправиться через Тигр и Евфрат у истоков этих рек, там где последние уже не представляли собой непреодолимого препятствия для  пешехода</w:t>
      </w:r>
      <w:r>
        <w:rPr>
          <w:rFonts w:ascii="Verdana" w:hAnsi="Verdana"/>
          <w:sz w:val="20"/>
          <w:szCs w:val="20"/>
          <w:lang w:val="ru-RU"/>
        </w:rPr>
        <w:t>». Истоки рек Чинаб и Рави, действительно, находятся рядом и то, что горы (Гималаи), нависают над рекой</w:t>
      </w:r>
      <w:r w:rsidR="005C149A">
        <w:rPr>
          <w:rFonts w:ascii="Verdana" w:hAnsi="Verdana"/>
          <w:sz w:val="20"/>
          <w:szCs w:val="20"/>
          <w:lang w:val="ru-RU"/>
        </w:rPr>
        <w:t>,</w:t>
      </w:r>
      <w:r>
        <w:rPr>
          <w:rFonts w:ascii="Verdana" w:hAnsi="Verdana"/>
          <w:sz w:val="20"/>
          <w:szCs w:val="20"/>
          <w:lang w:val="ru-RU"/>
        </w:rPr>
        <w:t xml:space="preserve"> соответствует реальной картине. </w:t>
      </w:r>
      <w:r w:rsidR="005C149A">
        <w:rPr>
          <w:rFonts w:ascii="Verdana" w:hAnsi="Verdana"/>
          <w:sz w:val="20"/>
          <w:szCs w:val="20"/>
          <w:lang w:val="ru-RU"/>
        </w:rPr>
        <w:t>Ниже приведена карта Гималаев из Википедии, где хорошо видно, как горы «нависают» над равниной территорией.</w:t>
      </w:r>
    </w:p>
    <w:p w:rsidR="005C149A" w:rsidRDefault="001817BD" w:rsidP="001817BD">
      <w:pPr>
        <w:spacing w:after="0" w:afterAutospacing="0"/>
        <w:jc w:val="center"/>
        <w:rPr>
          <w:rFonts w:ascii="Verdana" w:hAnsi="Verdana"/>
          <w:sz w:val="20"/>
          <w:szCs w:val="20"/>
          <w:lang w:val="ru-RU"/>
        </w:rPr>
      </w:pPr>
      <w:r>
        <w:rPr>
          <w:rFonts w:ascii="Verdana" w:hAnsi="Verdana"/>
          <w:noProof/>
          <w:sz w:val="20"/>
          <w:szCs w:val="20"/>
          <w:lang w:val="ru-RU" w:eastAsia="ru-RU"/>
        </w:rPr>
        <w:drawing>
          <wp:inline distT="0" distB="0" distL="0" distR="0">
            <wp:extent cx="3531870" cy="2004177"/>
            <wp:effectExtent l="1905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534063" cy="2005421"/>
                    </a:xfrm>
                    <a:prstGeom prst="rect">
                      <a:avLst/>
                    </a:prstGeom>
                    <a:noFill/>
                    <a:ln w="9525">
                      <a:noFill/>
                      <a:miter lim="800000"/>
                      <a:headEnd/>
                      <a:tailEnd/>
                    </a:ln>
                  </pic:spPr>
                </pic:pic>
              </a:graphicData>
            </a:graphic>
          </wp:inline>
        </w:drawing>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1F7469">
        <w:rPr>
          <w:rFonts w:asciiTheme="majorHAnsi" w:hAnsiTheme="majorHAnsi"/>
          <w:sz w:val="20"/>
          <w:szCs w:val="20"/>
          <w:lang w:val="ru-RU"/>
        </w:rPr>
        <w:t xml:space="preserve">Кардухи покинули свои дома и, захватив с собой жен и детей, бежали в горы. Однако продовольствие здесь имелось в изобилии, и в домах можно было найти очень </w:t>
      </w:r>
      <w:r>
        <w:rPr>
          <w:rFonts w:asciiTheme="majorHAnsi" w:hAnsiTheme="majorHAnsi"/>
          <w:sz w:val="20"/>
          <w:szCs w:val="20"/>
          <w:lang w:val="ru-RU"/>
        </w:rPr>
        <w:t>м</w:t>
      </w:r>
      <w:r w:rsidRPr="001F7469">
        <w:rPr>
          <w:rFonts w:asciiTheme="majorHAnsi" w:hAnsiTheme="majorHAnsi"/>
          <w:sz w:val="20"/>
          <w:szCs w:val="20"/>
          <w:lang w:val="ru-RU"/>
        </w:rPr>
        <w:t xml:space="preserve">ного </w:t>
      </w:r>
      <w:r w:rsidRPr="001F7469">
        <w:rPr>
          <w:rFonts w:asciiTheme="majorHAnsi" w:hAnsiTheme="majorHAnsi"/>
          <w:b/>
          <w:sz w:val="20"/>
          <w:szCs w:val="20"/>
          <w:lang w:val="ru-RU"/>
        </w:rPr>
        <w:t>бронзовых изделий</w:t>
      </w:r>
      <w:r>
        <w:rPr>
          <w:rFonts w:ascii="Verdana" w:hAnsi="Verdana"/>
          <w:sz w:val="20"/>
          <w:szCs w:val="20"/>
          <w:lang w:val="ru-RU"/>
        </w:rPr>
        <w:t>»</w:t>
      </w:r>
      <w:r w:rsidRPr="001F7469">
        <w:rPr>
          <w:rFonts w:ascii="Verdana" w:hAnsi="Verdana"/>
          <w:sz w:val="20"/>
          <w:szCs w:val="20"/>
          <w:lang w:val="ru-RU"/>
        </w:rPr>
        <w:t>.</w:t>
      </w:r>
      <w:r>
        <w:rPr>
          <w:rFonts w:ascii="Verdana" w:hAnsi="Verdana"/>
          <w:sz w:val="20"/>
          <w:szCs w:val="20"/>
          <w:lang w:val="ru-RU"/>
        </w:rPr>
        <w:t xml:space="preserve"> В музее в Лахоре стоит старинная пушка, изготовленная из бронзы, пушку сделали из изделий собранных у населения, поэтому бронза в тех местах есть (сайт </w:t>
      </w:r>
      <w:r>
        <w:rPr>
          <w:rFonts w:ascii="Verdana" w:hAnsi="Verdana"/>
          <w:sz w:val="20"/>
          <w:szCs w:val="20"/>
        </w:rPr>
        <w:t>tourister</w:t>
      </w:r>
      <w:r w:rsidRPr="00A574DA">
        <w:rPr>
          <w:rFonts w:ascii="Verdana" w:hAnsi="Verdana"/>
          <w:sz w:val="20"/>
          <w:szCs w:val="20"/>
          <w:lang w:val="ru-RU"/>
        </w:rPr>
        <w:t>.</w:t>
      </w:r>
      <w:r>
        <w:rPr>
          <w:rFonts w:ascii="Verdana" w:hAnsi="Verdana"/>
          <w:sz w:val="20"/>
          <w:szCs w:val="20"/>
        </w:rPr>
        <w:t>ru</w:t>
      </w:r>
      <w:r w:rsidRPr="00A574DA">
        <w:rPr>
          <w:rFonts w:ascii="Verdana" w:hAnsi="Verdana"/>
          <w:sz w:val="20"/>
          <w:szCs w:val="20"/>
          <w:lang w:val="ru-RU"/>
        </w:rPr>
        <w:t>)</w:t>
      </w:r>
      <w:r>
        <w:rPr>
          <w:rFonts w:ascii="Verdana" w:hAnsi="Verdana"/>
          <w:sz w:val="20"/>
          <w:szCs w:val="20"/>
          <w:lang w:val="ru-RU"/>
        </w:rPr>
        <w:t>.</w:t>
      </w:r>
      <w:r w:rsidR="00B9198F">
        <w:rPr>
          <w:rFonts w:ascii="Verdana" w:hAnsi="Verdana"/>
          <w:sz w:val="20"/>
          <w:szCs w:val="20"/>
          <w:lang w:val="ru-RU"/>
        </w:rPr>
        <w:t xml:space="preserve"> О наличии медных и бронзовых изделий на северо-западе Индостана можно прочитать в книге «Древнейшая культура долины Инда», Э. Маккей.</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1E4805">
        <w:rPr>
          <w:rFonts w:asciiTheme="majorHAnsi" w:hAnsiTheme="majorHAnsi"/>
          <w:sz w:val="20"/>
          <w:szCs w:val="20"/>
          <w:lang w:val="ru-RU"/>
        </w:rPr>
        <w:t xml:space="preserve">В этой стране много мази, которой пользовались вместо оливкового масла. Она приготовляется из свиного сала, </w:t>
      </w:r>
      <w:r w:rsidRPr="00FC200B">
        <w:rPr>
          <w:rFonts w:asciiTheme="majorHAnsi" w:hAnsiTheme="majorHAnsi"/>
          <w:b/>
          <w:sz w:val="20"/>
          <w:szCs w:val="20"/>
          <w:lang w:val="ru-RU"/>
        </w:rPr>
        <w:t>кунжутных семян</w:t>
      </w:r>
      <w:r w:rsidRPr="001E4805">
        <w:rPr>
          <w:rFonts w:asciiTheme="majorHAnsi" w:hAnsiTheme="majorHAnsi"/>
          <w:sz w:val="20"/>
          <w:szCs w:val="20"/>
          <w:lang w:val="ru-RU"/>
        </w:rPr>
        <w:t>, горького миндаля и терпентина. Были найдены и благовония, изготовленные из этих же продуктов</w:t>
      </w:r>
      <w:r>
        <w:rPr>
          <w:rFonts w:ascii="Verdana" w:hAnsi="Verdana"/>
          <w:sz w:val="20"/>
          <w:szCs w:val="20"/>
          <w:lang w:val="ru-RU"/>
        </w:rPr>
        <w:t>»</w:t>
      </w:r>
      <w:r w:rsidRPr="001E4805">
        <w:rPr>
          <w:rFonts w:ascii="Verdana" w:hAnsi="Verdana"/>
          <w:sz w:val="20"/>
          <w:szCs w:val="20"/>
          <w:lang w:val="ru-RU"/>
        </w:rPr>
        <w:t>.</w:t>
      </w:r>
      <w:r>
        <w:rPr>
          <w:rFonts w:ascii="Verdana" w:hAnsi="Verdana"/>
          <w:sz w:val="20"/>
          <w:szCs w:val="20"/>
          <w:lang w:val="ru-RU"/>
        </w:rPr>
        <w:t xml:space="preserve"> Здесь надо обратить внимание на кунжут, который встречается, в основном, в Африке и в Индии.</w:t>
      </w:r>
    </w:p>
    <w:p w:rsidR="00573E42" w:rsidRPr="00573E42" w:rsidRDefault="00573E42" w:rsidP="00B831B4">
      <w:pPr>
        <w:spacing w:after="0" w:afterAutospacing="0"/>
        <w:ind w:firstLine="709"/>
        <w:jc w:val="both"/>
        <w:rPr>
          <w:rFonts w:ascii="Verdana" w:hAnsi="Verdana"/>
          <w:sz w:val="20"/>
          <w:szCs w:val="20"/>
          <w:lang w:val="ru-RU"/>
        </w:rPr>
      </w:pPr>
      <w:r w:rsidRPr="00CE541B">
        <w:rPr>
          <w:rFonts w:asciiTheme="majorHAnsi" w:hAnsiTheme="majorHAnsi"/>
          <w:sz w:val="20"/>
          <w:szCs w:val="20"/>
          <w:lang w:val="ru-RU"/>
        </w:rPr>
        <w:t xml:space="preserve">«Однако при наступлении утра они увидели на той стороне реки вооруженных всадников, готовых, </w:t>
      </w:r>
      <w:r w:rsidR="00447315" w:rsidRPr="00CE541B">
        <w:rPr>
          <w:rFonts w:asciiTheme="majorHAnsi" w:hAnsiTheme="majorHAnsi"/>
          <w:sz w:val="20"/>
          <w:szCs w:val="20"/>
          <w:lang w:val="ru-RU"/>
        </w:rPr>
        <w:t>по-видимому</w:t>
      </w:r>
      <w:r w:rsidRPr="00CE541B">
        <w:rPr>
          <w:rFonts w:asciiTheme="majorHAnsi" w:hAnsiTheme="majorHAnsi"/>
          <w:sz w:val="20"/>
          <w:szCs w:val="20"/>
          <w:lang w:val="ru-RU"/>
        </w:rPr>
        <w:t xml:space="preserve">, </w:t>
      </w:r>
      <w:r w:rsidRPr="00CE541B">
        <w:rPr>
          <w:rFonts w:asciiTheme="majorHAnsi" w:hAnsiTheme="majorHAnsi"/>
          <w:sz w:val="20"/>
          <w:szCs w:val="20"/>
          <w:lang w:val="ru-RU"/>
        </w:rPr>
        <w:lastRenderedPageBreak/>
        <w:t xml:space="preserve">помешать переправе, а также пехоту, выстроенную на холмах выше всадников, с целью воспрепятствовать вторжению эллинов в Армению. То были наемные войска Оронта и Артуха — армены, марды и </w:t>
      </w:r>
      <w:r w:rsidRPr="00CE541B">
        <w:rPr>
          <w:rFonts w:asciiTheme="majorHAnsi" w:hAnsiTheme="majorHAnsi"/>
          <w:b/>
          <w:sz w:val="20"/>
          <w:szCs w:val="20"/>
          <w:lang w:val="ru-RU"/>
        </w:rPr>
        <w:t>халдеи</w:t>
      </w:r>
      <w:r w:rsidRPr="00CE541B">
        <w:rPr>
          <w:rFonts w:asciiTheme="majorHAnsi" w:hAnsiTheme="majorHAnsi"/>
          <w:sz w:val="20"/>
          <w:szCs w:val="20"/>
          <w:lang w:val="ru-RU"/>
        </w:rPr>
        <w:t xml:space="preserve">». </w:t>
      </w:r>
      <w:r w:rsidRPr="00CE541B">
        <w:rPr>
          <w:rFonts w:ascii="Verdana" w:hAnsi="Verdana"/>
          <w:sz w:val="20"/>
          <w:szCs w:val="20"/>
          <w:lang w:val="ru-RU"/>
        </w:rPr>
        <w:t>Комментарий: «</w:t>
      </w:r>
      <w:r w:rsidRPr="00CE541B">
        <w:rPr>
          <w:rFonts w:asciiTheme="majorHAnsi" w:hAnsiTheme="majorHAnsi"/>
          <w:sz w:val="20"/>
          <w:szCs w:val="20"/>
          <w:lang w:val="ru-RU"/>
        </w:rPr>
        <w:t xml:space="preserve">Древние писатели упоминают несколько племен этого имени, живших в пределах персидского государства. В «Анабасисе», очевидно, имеются в виду марды, обитавшие во времена Страбона в Армении (С </w:t>
      </w:r>
      <w:r w:rsidRPr="00C25F29">
        <w:rPr>
          <w:rFonts w:asciiTheme="majorHAnsi" w:hAnsiTheme="majorHAnsi"/>
          <w:sz w:val="20"/>
          <w:szCs w:val="20"/>
        </w:rPr>
        <w:t>τ</w:t>
      </w:r>
      <w:r w:rsidRPr="00CE541B">
        <w:rPr>
          <w:rFonts w:asciiTheme="majorHAnsi" w:hAnsiTheme="majorHAnsi"/>
          <w:sz w:val="20"/>
          <w:szCs w:val="20"/>
          <w:lang w:val="ru-RU"/>
        </w:rPr>
        <w:t xml:space="preserve"> </w:t>
      </w:r>
      <w:r w:rsidRPr="00C25F29">
        <w:rPr>
          <w:rFonts w:asciiTheme="majorHAnsi" w:hAnsiTheme="majorHAnsi"/>
          <w:sz w:val="20"/>
          <w:szCs w:val="20"/>
        </w:rPr>
        <w:t>ρ</w:t>
      </w:r>
      <w:r w:rsidRPr="00CE541B">
        <w:rPr>
          <w:rFonts w:asciiTheme="majorHAnsi" w:hAnsiTheme="majorHAnsi"/>
          <w:sz w:val="20"/>
          <w:szCs w:val="20"/>
          <w:lang w:val="ru-RU"/>
        </w:rPr>
        <w:t xml:space="preserve"> а б о н, </w:t>
      </w:r>
      <w:r w:rsidRPr="00C25F29">
        <w:rPr>
          <w:rFonts w:asciiTheme="majorHAnsi" w:hAnsiTheme="majorHAnsi"/>
          <w:sz w:val="20"/>
          <w:szCs w:val="20"/>
        </w:rPr>
        <w:t>XT</w:t>
      </w:r>
      <w:r w:rsidRPr="00CE541B">
        <w:rPr>
          <w:rFonts w:asciiTheme="majorHAnsi" w:hAnsiTheme="majorHAnsi"/>
          <w:sz w:val="20"/>
          <w:szCs w:val="20"/>
          <w:lang w:val="ru-RU"/>
        </w:rPr>
        <w:t>, 13, 13). Согласно Птолемею (</w:t>
      </w:r>
      <w:r w:rsidRPr="00C25F29">
        <w:rPr>
          <w:rFonts w:asciiTheme="majorHAnsi" w:hAnsiTheme="majorHAnsi"/>
          <w:sz w:val="20"/>
          <w:szCs w:val="20"/>
        </w:rPr>
        <w:t>V</w:t>
      </w:r>
      <w:r w:rsidRPr="00CE541B">
        <w:rPr>
          <w:rFonts w:asciiTheme="majorHAnsi" w:hAnsiTheme="majorHAnsi"/>
          <w:sz w:val="20"/>
          <w:szCs w:val="20"/>
          <w:lang w:val="ru-RU"/>
        </w:rPr>
        <w:t>, 12, 9), они жили к востоку от истоков Тигра</w:t>
      </w:r>
      <w:r w:rsidRPr="00CE541B">
        <w:rPr>
          <w:rFonts w:ascii="Verdana" w:hAnsi="Verdana"/>
          <w:sz w:val="20"/>
          <w:szCs w:val="20"/>
          <w:lang w:val="ru-RU"/>
        </w:rPr>
        <w:t>». Комментарий: «</w:t>
      </w:r>
      <w:r w:rsidRPr="00CE541B">
        <w:rPr>
          <w:rFonts w:asciiTheme="majorHAnsi" w:hAnsiTheme="majorHAnsi"/>
          <w:sz w:val="20"/>
          <w:szCs w:val="20"/>
          <w:lang w:val="ru-RU"/>
        </w:rPr>
        <w:t xml:space="preserve">Под халдеями здесь следует понимать не южномесопотамских халдеев, а халдеев припонтийских, обитавших, </w:t>
      </w:r>
      <w:r w:rsidR="00447315" w:rsidRPr="00CE541B">
        <w:rPr>
          <w:rFonts w:asciiTheme="majorHAnsi" w:hAnsiTheme="majorHAnsi"/>
          <w:sz w:val="20"/>
          <w:szCs w:val="20"/>
          <w:lang w:val="ru-RU"/>
        </w:rPr>
        <w:t>по-видимому</w:t>
      </w:r>
      <w:r w:rsidRPr="00CE541B">
        <w:rPr>
          <w:rFonts w:asciiTheme="majorHAnsi" w:hAnsiTheme="majorHAnsi"/>
          <w:sz w:val="20"/>
          <w:szCs w:val="20"/>
          <w:lang w:val="ru-RU"/>
        </w:rPr>
        <w:t>, недалека от юго-восточного побережья Черного моря, по соседству с колхами, в стране которых находился греческий город Трапезунт</w:t>
      </w:r>
      <w:r w:rsidRPr="00CE541B">
        <w:rPr>
          <w:rFonts w:ascii="Verdana" w:hAnsi="Verdana"/>
          <w:sz w:val="20"/>
          <w:szCs w:val="20"/>
          <w:lang w:val="ru-RU"/>
        </w:rPr>
        <w:t>»</w:t>
      </w:r>
      <w:r>
        <w:rPr>
          <w:rFonts w:ascii="Verdana" w:hAnsi="Verdana"/>
          <w:sz w:val="20"/>
          <w:szCs w:val="20"/>
          <w:lang w:val="ru-RU"/>
        </w:rPr>
        <w:t xml:space="preserve">. Халдеев, чаще всего, историки помещают в Месопотамии, но в данном случае, столкнувшись с фактом необъяснимым в традиционной версии истории, тут же придумывают халдеев возле Черного моря. Так и возникают многочисленные дубликаты, которые мы видим в этой истории. Предположить, что </w:t>
      </w:r>
      <w:r w:rsidR="00064AB2">
        <w:rPr>
          <w:rFonts w:ascii="Verdana" w:hAnsi="Verdana"/>
          <w:sz w:val="20"/>
          <w:szCs w:val="20"/>
          <w:lang w:val="ru-RU"/>
        </w:rPr>
        <w:t xml:space="preserve">их </w:t>
      </w:r>
      <w:r>
        <w:rPr>
          <w:rFonts w:ascii="Verdana" w:hAnsi="Verdana"/>
          <w:sz w:val="20"/>
          <w:szCs w:val="20"/>
          <w:lang w:val="ru-RU"/>
        </w:rPr>
        <w:t xml:space="preserve">схема истории не верна, комментаторы не могут. Интересно, что </w:t>
      </w:r>
      <w:r w:rsidR="00064AB2">
        <w:rPr>
          <w:rFonts w:ascii="Verdana" w:hAnsi="Verdana"/>
          <w:sz w:val="20"/>
          <w:szCs w:val="20"/>
          <w:lang w:val="ru-RU"/>
        </w:rPr>
        <w:t xml:space="preserve">историки </w:t>
      </w:r>
      <w:r>
        <w:rPr>
          <w:rFonts w:ascii="Verdana" w:hAnsi="Verdana"/>
          <w:sz w:val="20"/>
          <w:szCs w:val="20"/>
          <w:lang w:val="ru-RU"/>
        </w:rPr>
        <w:t>не могут локализавать и халибов, которые упоминаются в этом произведении. Комментарий по поводу халибов</w:t>
      </w:r>
      <w:r w:rsidRPr="00B44887">
        <w:rPr>
          <w:rFonts w:ascii="Verdana" w:hAnsi="Verdana"/>
          <w:sz w:val="20"/>
          <w:szCs w:val="20"/>
          <w:lang w:val="ru-RU"/>
        </w:rPr>
        <w:t xml:space="preserve">: </w:t>
      </w:r>
      <w:r>
        <w:rPr>
          <w:rFonts w:ascii="Verdana" w:hAnsi="Verdana"/>
          <w:sz w:val="20"/>
          <w:szCs w:val="20"/>
          <w:lang w:val="ru-RU"/>
        </w:rPr>
        <w:t>«</w:t>
      </w:r>
      <w:r w:rsidRPr="00B44887">
        <w:rPr>
          <w:rFonts w:asciiTheme="majorHAnsi" w:hAnsiTheme="majorHAnsi"/>
          <w:sz w:val="20"/>
          <w:szCs w:val="20"/>
          <w:lang w:val="ru-RU"/>
        </w:rPr>
        <w:t>...В греческом литературном предании, связанном с юго-восточным Причерноморьем, видное место занимают приморские халибы, с которыми всегда связывается представление о добыче и обработке железа и серебра. Нередко халибы считались даже изобретателями железа. Здесь же, на определенном участке к востоку от города Котиоры (современный Орду), их помещает и Ксенофонт, причем он характеризует их как племя немногочисленное, подчиненное моссинойкам и занятое преимущественно добычей и обработкой железа. Говоря о горных халибах в разбираемом месте текста, Ксенофонт подчеркивает их воинственность и вообще характеризует их совсем другими чертами, чем приморских халибов. Объяснить существование в соседних областях двух племен или племенных союзов, совершенно различных по своему хозяйственному укладу и общему положению, но носящих одно и то же имя, можно либо за счет неточности в тексте Ксенофонта, либо выдвинув предположение о том</w:t>
      </w:r>
      <w:r>
        <w:rPr>
          <w:rFonts w:asciiTheme="majorHAnsi" w:hAnsiTheme="majorHAnsi"/>
          <w:sz w:val="20"/>
          <w:szCs w:val="20"/>
          <w:lang w:val="ru-RU"/>
        </w:rPr>
        <w:t>,</w:t>
      </w:r>
      <w:r w:rsidRPr="00B44887">
        <w:rPr>
          <w:rFonts w:asciiTheme="majorHAnsi" w:hAnsiTheme="majorHAnsi"/>
          <w:sz w:val="20"/>
          <w:szCs w:val="20"/>
          <w:lang w:val="ru-RU"/>
        </w:rPr>
        <w:t xml:space="preserve"> что халибы на что указывает их занятие горным делом, были исконными </w:t>
      </w:r>
      <w:r w:rsidRPr="00B44887">
        <w:rPr>
          <w:rFonts w:asciiTheme="majorHAnsi" w:hAnsiTheme="majorHAnsi"/>
          <w:sz w:val="20"/>
          <w:szCs w:val="20"/>
          <w:lang w:val="ru-RU"/>
        </w:rPr>
        <w:lastRenderedPageBreak/>
        <w:t>обитателями юго-восточного Причерноморья, частично покоренными пришедшими туда в начале первого тысячелетия из более южных областей Малой Азии племенами (Ксенофонт, например, определенно говорит о том, что приморские халибы подвластны моссинойкам). Часть племени халибон откололась, ушла в горы и, живя в иных условиях, со временем усвоила и иные нравы и обычаи</w:t>
      </w:r>
      <w:r>
        <w:rPr>
          <w:rFonts w:ascii="Verdana" w:hAnsi="Verdana"/>
          <w:sz w:val="20"/>
          <w:szCs w:val="20"/>
          <w:lang w:val="ru-RU"/>
        </w:rPr>
        <w:t>»</w:t>
      </w:r>
      <w:r w:rsidRPr="00B44887">
        <w:rPr>
          <w:rFonts w:ascii="Verdana" w:hAnsi="Verdana"/>
          <w:sz w:val="20"/>
          <w:szCs w:val="20"/>
          <w:lang w:val="ru-RU"/>
        </w:rPr>
        <w:t>.</w:t>
      </w:r>
      <w:r>
        <w:rPr>
          <w:rFonts w:ascii="Verdana" w:hAnsi="Verdana"/>
          <w:sz w:val="20"/>
          <w:szCs w:val="20"/>
          <w:lang w:val="ru-RU"/>
        </w:rPr>
        <w:t xml:space="preserve"> Здесь спорить с комментаторами по поводу халибов, подчиненных моссинойкам и «горными» халибами не буду. Слишком уж сильно акцентируют комментаторы внимание на якобы «</w:t>
      </w:r>
      <w:r w:rsidRPr="004E3449">
        <w:rPr>
          <w:rFonts w:asciiTheme="majorHAnsi" w:hAnsiTheme="majorHAnsi"/>
          <w:sz w:val="20"/>
          <w:szCs w:val="20"/>
          <w:lang w:val="ru-RU"/>
        </w:rPr>
        <w:t>неточности в тексте</w:t>
      </w:r>
      <w:r>
        <w:rPr>
          <w:rFonts w:ascii="Verdana" w:hAnsi="Verdana"/>
          <w:sz w:val="20"/>
          <w:szCs w:val="20"/>
          <w:lang w:val="ru-RU"/>
        </w:rPr>
        <w:t xml:space="preserve">», все это можно объяснить по-другому, но </w:t>
      </w:r>
      <w:r w:rsidR="00064AB2">
        <w:rPr>
          <w:rFonts w:ascii="Verdana" w:hAnsi="Verdana"/>
          <w:sz w:val="20"/>
          <w:szCs w:val="20"/>
          <w:lang w:val="ru-RU"/>
        </w:rPr>
        <w:t xml:space="preserve">невозможно </w:t>
      </w:r>
      <w:r>
        <w:rPr>
          <w:rFonts w:ascii="Verdana" w:hAnsi="Verdana"/>
          <w:sz w:val="20"/>
          <w:szCs w:val="20"/>
          <w:lang w:val="ru-RU"/>
        </w:rPr>
        <w:t>не заметить сходства между названиями «халибы» и «талибы»</w:t>
      </w:r>
      <w:r w:rsidR="003614D2">
        <w:rPr>
          <w:rFonts w:ascii="Verdana" w:hAnsi="Verdana"/>
          <w:sz w:val="20"/>
          <w:szCs w:val="20"/>
          <w:lang w:val="ru-RU"/>
        </w:rPr>
        <w:t>, впрочем, в Пакистане известно племя с названием «халил», тоже очень близко к слову «халиб»</w:t>
      </w:r>
      <w:r>
        <w:rPr>
          <w:rFonts w:ascii="Verdana" w:hAnsi="Verdana"/>
          <w:sz w:val="20"/>
          <w:szCs w:val="20"/>
          <w:lang w:val="ru-RU"/>
        </w:rPr>
        <w:t xml:space="preserve">. Но в рамках традиционной версии истории, в которой события происходят совершенно в других местах, комментаторы об этом сходстве даже не упоминают. Действительно, делать выводы только из-за совпадение названий ни в коем случае нельзя, но в нашем случае, так как у нас события происходят на северо-западе Индостана, там, где и обитают талибы, это совпадение надо рассматривать, как очень даже не случайное. </w:t>
      </w:r>
      <w:r w:rsidR="00A90A4B">
        <w:rPr>
          <w:rFonts w:ascii="Verdana" w:hAnsi="Verdana"/>
          <w:sz w:val="20"/>
          <w:szCs w:val="20"/>
          <w:lang w:val="ru-RU"/>
        </w:rPr>
        <w:t xml:space="preserve">Надо отметить, что по тексту Ксенофонта очевидно, что халдеи живут рядом с колхами. И то, что халдеи соседи и колхов, и скифов можно прочитать у самых разных авторов. </w:t>
      </w:r>
      <w:r>
        <w:rPr>
          <w:rFonts w:ascii="Verdana" w:hAnsi="Verdana"/>
          <w:sz w:val="20"/>
          <w:szCs w:val="20"/>
          <w:lang w:val="ru-RU"/>
        </w:rPr>
        <w:t>Страбон</w:t>
      </w:r>
      <w:r w:rsidRPr="00A90A4B">
        <w:rPr>
          <w:rFonts w:ascii="Verdana" w:hAnsi="Verdana"/>
          <w:sz w:val="20"/>
          <w:szCs w:val="20"/>
          <w:lang w:val="ru-RU"/>
        </w:rPr>
        <w:t xml:space="preserve">: </w:t>
      </w:r>
      <w:r>
        <w:rPr>
          <w:rFonts w:ascii="Verdana" w:hAnsi="Verdana"/>
          <w:sz w:val="20"/>
          <w:szCs w:val="20"/>
          <w:lang w:val="ru-RU"/>
        </w:rPr>
        <w:t>«</w:t>
      </w:r>
      <w:r w:rsidRPr="00A90A4B">
        <w:rPr>
          <w:rFonts w:ascii="Cambria" w:hAnsi="Cambria"/>
          <w:sz w:val="20"/>
          <w:szCs w:val="20"/>
          <w:lang w:val="ru-RU"/>
        </w:rPr>
        <w:t>Нынешние халдеи в древности назывались халибами</w:t>
      </w:r>
      <w:r w:rsidRPr="00573E42">
        <w:rPr>
          <w:rFonts w:ascii="Verdana" w:hAnsi="Verdana"/>
          <w:sz w:val="20"/>
          <w:szCs w:val="20"/>
          <w:lang w:val="ru-RU"/>
        </w:rPr>
        <w:t>».</w:t>
      </w:r>
    </w:p>
    <w:p w:rsidR="00B831B4" w:rsidRDefault="00B831B4" w:rsidP="00B831B4">
      <w:pPr>
        <w:spacing w:after="0" w:afterAutospacing="0"/>
        <w:ind w:firstLine="709"/>
        <w:jc w:val="both"/>
        <w:rPr>
          <w:rFonts w:ascii="Verdana" w:hAnsi="Verdana"/>
          <w:sz w:val="20"/>
          <w:szCs w:val="20"/>
          <w:lang w:val="ru-RU"/>
        </w:rPr>
      </w:pPr>
      <w:r>
        <w:rPr>
          <w:rFonts w:ascii="Verdana" w:hAnsi="Verdana"/>
          <w:sz w:val="20"/>
          <w:szCs w:val="20"/>
          <w:lang w:val="ru-RU"/>
        </w:rPr>
        <w:t>«</w:t>
      </w:r>
      <w:r w:rsidRPr="00B831B4">
        <w:rPr>
          <w:rFonts w:asciiTheme="majorHAnsi" w:hAnsiTheme="majorHAnsi"/>
          <w:sz w:val="20"/>
          <w:szCs w:val="20"/>
          <w:lang w:val="ru-RU"/>
        </w:rPr>
        <w:t>Дома здесь были подземные, с верхним отверстием наподобие отверстия колодца, но широким внизу. Впуски для скотины были вырыты в земле, а люди спускались вниз по лестнице. В домах находились козы, овцы, коровы и птицы со своими детенышами; весь скот питался в домах сеном</w:t>
      </w:r>
      <w:r>
        <w:rPr>
          <w:rFonts w:ascii="Verdana" w:hAnsi="Verdana"/>
          <w:sz w:val="20"/>
          <w:szCs w:val="20"/>
          <w:lang w:val="ru-RU"/>
        </w:rPr>
        <w:t>»</w:t>
      </w:r>
      <w:r w:rsidRPr="00B831B4">
        <w:rPr>
          <w:rFonts w:ascii="Verdana" w:hAnsi="Verdana"/>
          <w:sz w:val="20"/>
          <w:szCs w:val="20"/>
          <w:lang w:val="ru-RU"/>
        </w:rPr>
        <w:t>.</w:t>
      </w:r>
      <w:r>
        <w:rPr>
          <w:rFonts w:ascii="Verdana" w:hAnsi="Verdana"/>
          <w:sz w:val="20"/>
          <w:szCs w:val="20"/>
          <w:lang w:val="ru-RU"/>
        </w:rPr>
        <w:t xml:space="preserve"> На сайте </w:t>
      </w:r>
      <w:r>
        <w:rPr>
          <w:rFonts w:ascii="Verdana" w:hAnsi="Verdana"/>
          <w:sz w:val="20"/>
          <w:szCs w:val="20"/>
        </w:rPr>
        <w:t>newsvideo</w:t>
      </w:r>
      <w:r w:rsidRPr="00B831B4">
        <w:rPr>
          <w:rFonts w:ascii="Verdana" w:hAnsi="Verdana"/>
          <w:sz w:val="20"/>
          <w:szCs w:val="20"/>
          <w:lang w:val="ru-RU"/>
        </w:rPr>
        <w:t>.</w:t>
      </w:r>
      <w:r>
        <w:rPr>
          <w:rFonts w:ascii="Verdana" w:hAnsi="Verdana"/>
          <w:sz w:val="20"/>
          <w:szCs w:val="20"/>
        </w:rPr>
        <w:t>su</w:t>
      </w:r>
      <w:r>
        <w:rPr>
          <w:rFonts w:ascii="Verdana" w:hAnsi="Verdana"/>
          <w:sz w:val="20"/>
          <w:szCs w:val="20"/>
          <w:lang w:val="ru-RU"/>
        </w:rPr>
        <w:t>, статья «Пакистан</w:t>
      </w:r>
      <w:r w:rsidRPr="00B831B4">
        <w:rPr>
          <w:rFonts w:ascii="Verdana" w:hAnsi="Verdana"/>
          <w:sz w:val="20"/>
          <w:szCs w:val="20"/>
          <w:lang w:val="ru-RU"/>
        </w:rPr>
        <w:t xml:space="preserve">: </w:t>
      </w:r>
      <w:r>
        <w:rPr>
          <w:rFonts w:ascii="Verdana" w:hAnsi="Verdana"/>
          <w:sz w:val="20"/>
          <w:szCs w:val="20"/>
          <w:lang w:val="ru-RU"/>
        </w:rPr>
        <w:t>жизнь в пещерах-землянках», рассказывается о жизни с семьей пакистанки в пещере-землянке. Это место находится в 60 километрах от Исламабада. Героиня этого сюжета рассказывает, «</w:t>
      </w:r>
      <w:r w:rsidRPr="00B831B4">
        <w:rPr>
          <w:rFonts w:asciiTheme="majorHAnsi" w:hAnsiTheme="majorHAnsi"/>
          <w:b/>
          <w:sz w:val="20"/>
          <w:szCs w:val="20"/>
          <w:lang w:val="ru-RU"/>
        </w:rPr>
        <w:t>что в таких домах жили ее далекие предки</w:t>
      </w:r>
      <w:r>
        <w:rPr>
          <w:rFonts w:ascii="Verdana" w:hAnsi="Verdana"/>
          <w:sz w:val="20"/>
          <w:szCs w:val="20"/>
          <w:lang w:val="ru-RU"/>
        </w:rPr>
        <w:t>».</w:t>
      </w:r>
      <w:r w:rsidR="00CE541B">
        <w:rPr>
          <w:rFonts w:ascii="Verdana" w:hAnsi="Verdana"/>
          <w:sz w:val="20"/>
          <w:szCs w:val="20"/>
          <w:lang w:val="ru-RU"/>
        </w:rPr>
        <w:t xml:space="preserve"> </w:t>
      </w:r>
      <w:r>
        <w:rPr>
          <w:rFonts w:ascii="Verdana" w:hAnsi="Verdana"/>
          <w:sz w:val="20"/>
          <w:szCs w:val="20"/>
          <w:lang w:val="ru-RU"/>
        </w:rPr>
        <w:t>Правда, на востоке такие жилища не редкость, в таких жилищах жили люди в Баку.</w:t>
      </w:r>
    </w:p>
    <w:p w:rsidR="00242509" w:rsidRDefault="00242509" w:rsidP="000A49B1">
      <w:pPr>
        <w:tabs>
          <w:tab w:val="left" w:pos="1896"/>
        </w:tabs>
        <w:spacing w:after="0" w:afterAutospacing="0"/>
        <w:ind w:firstLine="720"/>
        <w:jc w:val="both"/>
        <w:rPr>
          <w:rFonts w:ascii="Verdana" w:hAnsi="Verdana"/>
          <w:sz w:val="20"/>
          <w:szCs w:val="20"/>
          <w:lang w:val="ru-RU"/>
        </w:rPr>
      </w:pPr>
      <w:r>
        <w:rPr>
          <w:rFonts w:ascii="Verdana" w:hAnsi="Verdana"/>
          <w:sz w:val="20"/>
          <w:szCs w:val="20"/>
          <w:lang w:val="ru-RU"/>
        </w:rPr>
        <w:lastRenderedPageBreak/>
        <w:t>«</w:t>
      </w:r>
      <w:r w:rsidRPr="00AC5145">
        <w:rPr>
          <w:rFonts w:asciiTheme="majorHAnsi" w:hAnsiTheme="majorHAnsi"/>
          <w:sz w:val="20"/>
          <w:szCs w:val="20"/>
          <w:lang w:val="ru-RU"/>
        </w:rPr>
        <w:t>После этого они прошли в семь переходов, примерно по 5 парасангов в день, до реки Фазиса...</w:t>
      </w:r>
      <w:r>
        <w:rPr>
          <w:rFonts w:ascii="Verdana" w:hAnsi="Verdana"/>
          <w:sz w:val="20"/>
          <w:szCs w:val="20"/>
          <w:lang w:val="ru-RU"/>
        </w:rPr>
        <w:t>»</w:t>
      </w:r>
      <w:r w:rsidR="00832D28">
        <w:rPr>
          <w:rFonts w:ascii="Verdana" w:hAnsi="Verdana"/>
          <w:sz w:val="20"/>
          <w:szCs w:val="20"/>
          <w:lang w:val="ru-RU"/>
        </w:rPr>
        <w:t xml:space="preserve">. Парасанг равен 30 стадиям. У Страбона стадий равен 100 метров (см. </w:t>
      </w:r>
      <w:r w:rsidR="000A49B1">
        <w:rPr>
          <w:rFonts w:ascii="Verdana" w:hAnsi="Verdana"/>
          <w:sz w:val="20"/>
          <w:szCs w:val="20"/>
          <w:lang w:val="ru-RU" w:eastAsia="uk-UA"/>
        </w:rPr>
        <w:t>в книге «От Троянской войны до Чингисхана» раздел</w:t>
      </w:r>
      <w:r w:rsidR="000A49B1" w:rsidRPr="002B4E6E">
        <w:rPr>
          <w:rFonts w:ascii="Verdana" w:hAnsi="Verdana"/>
          <w:sz w:val="20"/>
          <w:szCs w:val="20"/>
          <w:lang w:val="ru-RU" w:eastAsia="uk-UA"/>
        </w:rPr>
        <w:t xml:space="preserve"> </w:t>
      </w:r>
      <w:r w:rsidR="000A49B1">
        <w:rPr>
          <w:rFonts w:ascii="Verdana" w:hAnsi="Verdana"/>
          <w:sz w:val="20"/>
          <w:szCs w:val="20"/>
          <w:lang w:val="ru-RU" w:eastAsia="uk-UA"/>
        </w:rPr>
        <w:t>«Понт, Меотида»</w:t>
      </w:r>
      <w:r w:rsidR="00832D28">
        <w:rPr>
          <w:rFonts w:ascii="Verdana" w:hAnsi="Verdana"/>
          <w:sz w:val="20"/>
          <w:szCs w:val="20"/>
          <w:lang w:val="ru-RU"/>
        </w:rPr>
        <w:t xml:space="preserve">), это означает, что они проходили в день 15 км и за семь дней прошли 105 км. </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8410EE">
        <w:rPr>
          <w:rFonts w:asciiTheme="majorHAnsi" w:hAnsiTheme="majorHAnsi"/>
          <w:sz w:val="20"/>
          <w:szCs w:val="20"/>
          <w:lang w:val="ru-RU"/>
        </w:rPr>
        <w:t>После заключения договора макроны тотчас же, вместе с эллинами, стали рубить деревья и прокладывать дорогу, словно они имели намерение совершить переправу вместе с ними, и, кроме того, предоставили им в продажу какое могли продовольствие и вели их в течение 3 дней, пока не доставили к границе колхов</w:t>
      </w:r>
      <w:r>
        <w:rPr>
          <w:rFonts w:ascii="Verdana" w:hAnsi="Verdana"/>
          <w:sz w:val="20"/>
          <w:szCs w:val="20"/>
          <w:lang w:val="ru-RU"/>
        </w:rPr>
        <w:t>»</w:t>
      </w:r>
      <w:r w:rsidRPr="008410EE">
        <w:rPr>
          <w:rFonts w:ascii="Verdana" w:hAnsi="Verdana"/>
          <w:sz w:val="20"/>
          <w:szCs w:val="20"/>
          <w:lang w:val="ru-RU"/>
        </w:rPr>
        <w:t>.</w:t>
      </w:r>
      <w:r>
        <w:rPr>
          <w:rFonts w:ascii="Verdana" w:hAnsi="Verdana"/>
          <w:sz w:val="20"/>
          <w:szCs w:val="20"/>
          <w:lang w:val="ru-RU"/>
        </w:rPr>
        <w:t xml:space="preserve"> Комментарий</w:t>
      </w:r>
      <w:r w:rsidRPr="008410EE">
        <w:rPr>
          <w:rFonts w:ascii="Verdana" w:hAnsi="Verdana"/>
          <w:sz w:val="20"/>
          <w:szCs w:val="20"/>
          <w:lang w:val="ru-RU"/>
        </w:rPr>
        <w:t xml:space="preserve">: </w:t>
      </w:r>
      <w:r>
        <w:rPr>
          <w:rFonts w:ascii="Verdana" w:hAnsi="Verdana"/>
          <w:sz w:val="20"/>
          <w:szCs w:val="20"/>
          <w:lang w:val="ru-RU"/>
        </w:rPr>
        <w:t>«</w:t>
      </w:r>
      <w:r w:rsidRPr="008410EE">
        <w:rPr>
          <w:rFonts w:asciiTheme="majorHAnsi" w:hAnsiTheme="majorHAnsi"/>
          <w:sz w:val="20"/>
          <w:szCs w:val="20"/>
          <w:lang w:val="ru-RU"/>
        </w:rPr>
        <w:t>Племена колхов, от которых получила свое название юго-западная приморская часть Закавказья (Колхида), распространялись во времена Ксенофонта, как видно по «Анабасису», значительно дальше на запад, чем в более поздние века античности, занимая южное побережье Черного моря до Трапезунта и даже примерно на 100 км дальше на запад</w:t>
      </w:r>
      <w:r>
        <w:rPr>
          <w:rFonts w:ascii="Verdana" w:hAnsi="Verdana"/>
          <w:sz w:val="20"/>
          <w:szCs w:val="20"/>
          <w:lang w:val="ru-RU"/>
        </w:rPr>
        <w:t>»</w:t>
      </w:r>
      <w:r w:rsidRPr="008410EE">
        <w:rPr>
          <w:rFonts w:ascii="Verdana" w:hAnsi="Verdana"/>
          <w:sz w:val="20"/>
          <w:szCs w:val="20"/>
          <w:lang w:val="ru-RU"/>
        </w:rPr>
        <w:t>.</w:t>
      </w:r>
      <w:r w:rsidR="0012738F">
        <w:rPr>
          <w:rFonts w:ascii="Verdana" w:hAnsi="Verdana"/>
          <w:sz w:val="20"/>
          <w:szCs w:val="20"/>
          <w:lang w:val="ru-RU"/>
        </w:rPr>
        <w:t xml:space="preserve"> У комментаторов снова проблемы и они вынуждены Колхиду «продлить» на запад.</w:t>
      </w:r>
    </w:p>
    <w:p w:rsidR="00242509" w:rsidRPr="00064AB2"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8410EE">
        <w:rPr>
          <w:rFonts w:asciiTheme="majorHAnsi" w:hAnsiTheme="majorHAnsi"/>
          <w:sz w:val="20"/>
          <w:szCs w:val="20"/>
          <w:lang w:val="ru-RU"/>
        </w:rPr>
        <w:t>Отсюда они прошли в два перехода 7 парасангов и прибыли к морю в Трапезунт, многолюдный эллинский город на Евксинском Понте, колонию Синопы в стране колхов. Там они пробыли около 30 дней в деревнях колхов, откуда делали набеги на Колхиду</w:t>
      </w:r>
      <w:r>
        <w:rPr>
          <w:rFonts w:ascii="Verdana" w:hAnsi="Verdana"/>
          <w:sz w:val="20"/>
          <w:szCs w:val="20"/>
          <w:lang w:val="ru-RU"/>
        </w:rPr>
        <w:t>»</w:t>
      </w:r>
      <w:r w:rsidRPr="008410EE">
        <w:rPr>
          <w:rFonts w:ascii="Verdana" w:hAnsi="Verdana"/>
          <w:sz w:val="20"/>
          <w:szCs w:val="20"/>
          <w:lang w:val="ru-RU"/>
        </w:rPr>
        <w:t>.</w:t>
      </w:r>
      <w:r w:rsidR="0012738F">
        <w:rPr>
          <w:rFonts w:ascii="Verdana" w:hAnsi="Verdana"/>
          <w:sz w:val="20"/>
          <w:szCs w:val="20"/>
          <w:lang w:val="ru-RU"/>
        </w:rPr>
        <w:t xml:space="preserve"> Здесь возникает главный вопрос, где там находился Евксинский Понт</w:t>
      </w:r>
      <w:r w:rsidR="00064AB2" w:rsidRPr="00064AB2">
        <w:rPr>
          <w:rFonts w:ascii="Verdana" w:hAnsi="Verdana"/>
          <w:sz w:val="20"/>
          <w:szCs w:val="20"/>
          <w:lang w:val="ru-RU"/>
        </w:rPr>
        <w:t>?</w:t>
      </w:r>
      <w:r w:rsidR="0012738F">
        <w:rPr>
          <w:rFonts w:ascii="Verdana" w:hAnsi="Verdana"/>
          <w:sz w:val="20"/>
          <w:szCs w:val="20"/>
          <w:lang w:val="ru-RU"/>
        </w:rPr>
        <w:t xml:space="preserve"> </w:t>
      </w:r>
      <w:r w:rsidR="00D43B87">
        <w:rPr>
          <w:rFonts w:ascii="Verdana" w:hAnsi="Verdana"/>
          <w:sz w:val="20"/>
          <w:szCs w:val="20"/>
          <w:lang w:val="ru-RU"/>
        </w:rPr>
        <w:t>Очевидно, что, «</w:t>
      </w:r>
      <w:r w:rsidR="00D43B87" w:rsidRPr="00D43B87">
        <w:rPr>
          <w:rFonts w:asciiTheme="majorHAnsi" w:hAnsiTheme="majorHAnsi"/>
          <w:sz w:val="20"/>
          <w:szCs w:val="20"/>
          <w:lang w:val="ru-RU"/>
        </w:rPr>
        <w:t>так называемый Евксинский Понт</w:t>
      </w:r>
      <w:r w:rsidR="00D43B87">
        <w:rPr>
          <w:rFonts w:ascii="Verdana" w:hAnsi="Verdana"/>
          <w:sz w:val="20"/>
          <w:szCs w:val="20"/>
          <w:lang w:val="ru-RU"/>
        </w:rPr>
        <w:t>»,</w:t>
      </w:r>
      <w:r w:rsidR="00B340DC">
        <w:rPr>
          <w:rFonts w:ascii="Verdana" w:hAnsi="Verdana"/>
          <w:sz w:val="20"/>
          <w:szCs w:val="20"/>
          <w:lang w:val="ru-RU"/>
        </w:rPr>
        <w:t xml:space="preserve"> как часто пишет Ксенофонт,</w:t>
      </w:r>
      <w:r w:rsidR="00D43B87">
        <w:rPr>
          <w:rFonts w:ascii="Verdana" w:hAnsi="Verdana"/>
          <w:sz w:val="20"/>
          <w:szCs w:val="20"/>
          <w:lang w:val="ru-RU"/>
        </w:rPr>
        <w:t xml:space="preserve"> это озеро (болото), которое образовывал</w:t>
      </w:r>
      <w:r w:rsidR="00797224">
        <w:rPr>
          <w:rFonts w:ascii="Verdana" w:hAnsi="Verdana"/>
          <w:sz w:val="20"/>
          <w:szCs w:val="20"/>
          <w:lang w:val="ru-RU"/>
        </w:rPr>
        <w:t>и</w:t>
      </w:r>
      <w:r w:rsidR="00D43B87">
        <w:rPr>
          <w:rFonts w:ascii="Verdana" w:hAnsi="Verdana"/>
          <w:sz w:val="20"/>
          <w:szCs w:val="20"/>
          <w:lang w:val="ru-RU"/>
        </w:rPr>
        <w:t xml:space="preserve"> река Джелам</w:t>
      </w:r>
      <w:r w:rsidR="00723F3C">
        <w:rPr>
          <w:rFonts w:ascii="Verdana" w:hAnsi="Verdana"/>
          <w:sz w:val="20"/>
          <w:szCs w:val="20"/>
          <w:lang w:val="ru-RU"/>
        </w:rPr>
        <w:t xml:space="preserve"> и</w:t>
      </w:r>
      <w:r w:rsidR="00844E40">
        <w:rPr>
          <w:rFonts w:ascii="Verdana" w:hAnsi="Verdana"/>
          <w:sz w:val="20"/>
          <w:szCs w:val="20"/>
          <w:lang w:val="ru-RU"/>
        </w:rPr>
        <w:t xml:space="preserve"> (или)</w:t>
      </w:r>
      <w:r w:rsidR="00723F3C">
        <w:rPr>
          <w:rFonts w:ascii="Verdana" w:hAnsi="Verdana"/>
          <w:sz w:val="20"/>
          <w:szCs w:val="20"/>
          <w:lang w:val="ru-RU"/>
        </w:rPr>
        <w:t xml:space="preserve"> Инд</w:t>
      </w:r>
      <w:r w:rsidR="00D43B87">
        <w:rPr>
          <w:rFonts w:ascii="Verdana" w:hAnsi="Verdana"/>
          <w:sz w:val="20"/>
          <w:szCs w:val="20"/>
          <w:lang w:val="ru-RU"/>
        </w:rPr>
        <w:t>.</w:t>
      </w:r>
      <w:r w:rsidR="00723F3C">
        <w:rPr>
          <w:rFonts w:ascii="Verdana" w:hAnsi="Verdana"/>
          <w:sz w:val="20"/>
          <w:szCs w:val="20"/>
          <w:lang w:val="ru-RU"/>
        </w:rPr>
        <w:t xml:space="preserve"> Это единствен</w:t>
      </w:r>
      <w:r w:rsidR="00797224">
        <w:rPr>
          <w:rFonts w:ascii="Verdana" w:hAnsi="Verdana"/>
          <w:sz w:val="20"/>
          <w:szCs w:val="20"/>
          <w:lang w:val="ru-RU"/>
        </w:rPr>
        <w:t>н</w:t>
      </w:r>
      <w:r w:rsidR="00723F3C">
        <w:rPr>
          <w:rFonts w:ascii="Verdana" w:hAnsi="Verdana"/>
          <w:sz w:val="20"/>
          <w:szCs w:val="20"/>
          <w:lang w:val="ru-RU"/>
        </w:rPr>
        <w:t>о разумное объяснение</w:t>
      </w:r>
      <w:r w:rsidR="00797224">
        <w:rPr>
          <w:rFonts w:ascii="Verdana" w:hAnsi="Verdana"/>
          <w:sz w:val="20"/>
          <w:szCs w:val="20"/>
          <w:lang w:val="ru-RU"/>
        </w:rPr>
        <w:t>.</w:t>
      </w:r>
      <w:r w:rsidR="00403A9F">
        <w:rPr>
          <w:rFonts w:ascii="Verdana" w:hAnsi="Verdana"/>
          <w:sz w:val="20"/>
          <w:szCs w:val="20"/>
          <w:lang w:val="ru-RU"/>
        </w:rPr>
        <w:t xml:space="preserve"> «</w:t>
      </w:r>
      <w:r w:rsidR="00064AB2">
        <w:rPr>
          <w:rFonts w:ascii="Verdana" w:hAnsi="Verdana"/>
          <w:sz w:val="20"/>
          <w:szCs w:val="20"/>
          <w:lang w:val="ru-RU"/>
        </w:rPr>
        <w:t>Военная энциклопедия</w:t>
      </w:r>
      <w:r w:rsidR="00403A9F">
        <w:rPr>
          <w:rFonts w:ascii="Verdana" w:hAnsi="Verdana"/>
          <w:sz w:val="20"/>
          <w:szCs w:val="20"/>
          <w:lang w:val="ru-RU"/>
        </w:rPr>
        <w:t>»</w:t>
      </w:r>
      <w:r w:rsidR="00064AB2">
        <w:rPr>
          <w:rFonts w:ascii="Verdana" w:hAnsi="Verdana"/>
          <w:sz w:val="20"/>
          <w:szCs w:val="20"/>
          <w:lang w:val="ru-RU"/>
        </w:rPr>
        <w:t>, Сытина, в статье «Пенджаб»</w:t>
      </w:r>
      <w:r w:rsidR="00403A9F">
        <w:rPr>
          <w:rFonts w:ascii="Verdana" w:hAnsi="Verdana"/>
          <w:sz w:val="20"/>
          <w:szCs w:val="20"/>
          <w:lang w:val="ru-RU"/>
        </w:rPr>
        <w:t xml:space="preserve"> о</w:t>
      </w:r>
      <w:r w:rsidR="00064AB2">
        <w:rPr>
          <w:rFonts w:ascii="Verdana" w:hAnsi="Verdana"/>
          <w:sz w:val="20"/>
          <w:szCs w:val="20"/>
          <w:lang w:val="ru-RU"/>
        </w:rPr>
        <w:t>б</w:t>
      </w:r>
      <w:r w:rsidR="00403A9F">
        <w:rPr>
          <w:rFonts w:ascii="Verdana" w:hAnsi="Verdana"/>
          <w:sz w:val="20"/>
          <w:szCs w:val="20"/>
          <w:lang w:val="ru-RU"/>
        </w:rPr>
        <w:t xml:space="preserve"> </w:t>
      </w:r>
      <w:r w:rsidR="00064AB2">
        <w:rPr>
          <w:rFonts w:ascii="Verdana" w:hAnsi="Verdana"/>
          <w:sz w:val="20"/>
          <w:szCs w:val="20"/>
          <w:lang w:val="ru-RU"/>
        </w:rPr>
        <w:t>Инде</w:t>
      </w:r>
      <w:r w:rsidR="00403A9F" w:rsidRPr="00403A9F">
        <w:rPr>
          <w:rFonts w:ascii="Verdana" w:hAnsi="Verdana"/>
          <w:sz w:val="20"/>
          <w:szCs w:val="20"/>
          <w:lang w:val="ru-RU"/>
        </w:rPr>
        <w:t xml:space="preserve">: </w:t>
      </w:r>
      <w:r w:rsidR="00403A9F">
        <w:rPr>
          <w:rFonts w:ascii="Verdana" w:hAnsi="Verdana"/>
          <w:sz w:val="20"/>
          <w:szCs w:val="20"/>
          <w:lang w:val="ru-RU"/>
        </w:rPr>
        <w:t>«</w:t>
      </w:r>
      <w:r w:rsidR="00403A9F" w:rsidRPr="00A01CE2">
        <w:rPr>
          <w:rFonts w:asciiTheme="majorHAnsi" w:hAnsiTheme="majorHAnsi"/>
          <w:sz w:val="20"/>
          <w:szCs w:val="20"/>
          <w:lang w:val="ru-RU"/>
        </w:rPr>
        <w:t xml:space="preserve">Ниже Дера-Измаил-Хана разливы достигают </w:t>
      </w:r>
      <w:r w:rsidR="00D57C4D" w:rsidRPr="00A01CE2">
        <w:rPr>
          <w:rFonts w:asciiTheme="majorHAnsi" w:hAnsiTheme="majorHAnsi"/>
          <w:sz w:val="20"/>
          <w:szCs w:val="20"/>
          <w:lang w:val="ru-RU"/>
        </w:rPr>
        <w:t>22 версты шири</w:t>
      </w:r>
      <w:r w:rsidR="00403A9F" w:rsidRPr="00A01CE2">
        <w:rPr>
          <w:rFonts w:asciiTheme="majorHAnsi" w:hAnsiTheme="majorHAnsi"/>
          <w:sz w:val="20"/>
          <w:szCs w:val="20"/>
          <w:lang w:val="ru-RU"/>
        </w:rPr>
        <w:t xml:space="preserve">ной. В остальное время средняя ширина реки </w:t>
      </w:r>
      <w:r w:rsidR="00D57C4D" w:rsidRPr="00A01CE2">
        <w:rPr>
          <w:rFonts w:asciiTheme="majorHAnsi" w:hAnsiTheme="majorHAnsi"/>
          <w:sz w:val="20"/>
          <w:szCs w:val="20"/>
          <w:lang w:val="ru-RU"/>
        </w:rPr>
        <w:t>400-500 сажень. Устройству мостов в среднем течении, до гор Калабага, мешает быстрота течения, ниже этого пункта топкость берегов и значительная ширина русла</w:t>
      </w:r>
      <w:r w:rsidR="00D57C4D">
        <w:rPr>
          <w:rFonts w:ascii="Verdana" w:hAnsi="Verdana"/>
          <w:sz w:val="20"/>
          <w:szCs w:val="20"/>
          <w:lang w:val="ru-RU"/>
        </w:rPr>
        <w:t>».</w:t>
      </w:r>
      <w:r w:rsidR="00064AB2">
        <w:rPr>
          <w:rFonts w:ascii="Verdana" w:hAnsi="Verdana"/>
          <w:sz w:val="20"/>
          <w:szCs w:val="20"/>
          <w:lang w:val="ru-RU"/>
        </w:rPr>
        <w:t xml:space="preserve"> В разделе «Понт, Меотида» было сделано предположение, что Понт находился возле впадения реки Кабул в Инд, где раньше было большое озеро.</w:t>
      </w:r>
      <w:r w:rsidR="00982080">
        <w:rPr>
          <w:rFonts w:ascii="Verdana" w:hAnsi="Verdana"/>
          <w:sz w:val="20"/>
          <w:szCs w:val="20"/>
          <w:lang w:val="ru-RU"/>
        </w:rPr>
        <w:t xml:space="preserve"> Только при наличии именно здесь Понта, эта версия обретает реальные очертания. </w:t>
      </w:r>
    </w:p>
    <w:p w:rsidR="00242509" w:rsidRDefault="004954BE" w:rsidP="00242509">
      <w:pPr>
        <w:spacing w:after="0" w:afterAutospacing="0"/>
        <w:ind w:firstLine="709"/>
        <w:jc w:val="both"/>
        <w:rPr>
          <w:rFonts w:ascii="Verdana" w:hAnsi="Verdana"/>
          <w:sz w:val="20"/>
          <w:szCs w:val="20"/>
          <w:lang w:val="ru-RU"/>
        </w:rPr>
      </w:pPr>
      <w:r>
        <w:rPr>
          <w:rFonts w:ascii="Verdana" w:hAnsi="Verdana"/>
          <w:sz w:val="20"/>
          <w:szCs w:val="20"/>
          <w:lang w:val="ru-RU"/>
        </w:rPr>
        <w:t xml:space="preserve"> </w:t>
      </w:r>
      <w:r w:rsidR="00242509">
        <w:rPr>
          <w:rFonts w:ascii="Verdana" w:hAnsi="Verdana"/>
          <w:sz w:val="20"/>
          <w:szCs w:val="20"/>
          <w:lang w:val="ru-RU"/>
        </w:rPr>
        <w:t>«</w:t>
      </w:r>
      <w:r w:rsidR="00242509" w:rsidRPr="00EA2804">
        <w:rPr>
          <w:rFonts w:asciiTheme="majorHAnsi" w:hAnsiTheme="majorHAnsi"/>
          <w:sz w:val="20"/>
          <w:szCs w:val="20"/>
          <w:lang w:val="ru-RU"/>
        </w:rPr>
        <w:t xml:space="preserve">И поскольку все пришли к соглашению, они отправились в совместный поход, прошли через страну так </w:t>
      </w:r>
      <w:r w:rsidR="00242509" w:rsidRPr="00EA2804">
        <w:rPr>
          <w:rFonts w:asciiTheme="majorHAnsi" w:hAnsiTheme="majorHAnsi"/>
          <w:sz w:val="20"/>
          <w:szCs w:val="20"/>
          <w:lang w:val="ru-RU"/>
        </w:rPr>
        <w:lastRenderedPageBreak/>
        <w:t>называемых фракийцев-просоедов, имея Понт по правую руку, и прибыли в Салмидесс. Здесь многие из плывущих в Понт кораблей садятся на мель и их прибивает затем к берегу, так как море тут на большом протяжении очень мелководно. Фракий</w:t>
      </w:r>
      <w:r w:rsidR="00242509">
        <w:rPr>
          <w:rFonts w:asciiTheme="majorHAnsi" w:hAnsiTheme="majorHAnsi"/>
          <w:sz w:val="20"/>
          <w:szCs w:val="20"/>
          <w:lang w:val="ru-RU"/>
        </w:rPr>
        <w:t>ц</w:t>
      </w:r>
      <w:r w:rsidR="00242509" w:rsidRPr="00EA2804">
        <w:rPr>
          <w:rFonts w:asciiTheme="majorHAnsi" w:hAnsiTheme="majorHAnsi"/>
          <w:sz w:val="20"/>
          <w:szCs w:val="20"/>
          <w:lang w:val="ru-RU"/>
        </w:rPr>
        <w:t xml:space="preserve">ы, живущие в этих местах, отмежевываются друг от друга столбами и грабят корабли, выбрасываемые морем на участок каждого из них. Рассказывают даже, что до размежевания, многие из них погибли, убивая друг друга при грабежах. Там нашли </w:t>
      </w:r>
      <w:r w:rsidR="00242509" w:rsidRPr="00EA2804">
        <w:rPr>
          <w:rFonts w:asciiTheme="majorHAnsi" w:hAnsiTheme="majorHAnsi"/>
          <w:b/>
          <w:sz w:val="20"/>
          <w:szCs w:val="20"/>
          <w:lang w:val="ru-RU"/>
        </w:rPr>
        <w:t>много кроватей, сундуков, книг и других вещей</w:t>
      </w:r>
      <w:r w:rsidR="00242509" w:rsidRPr="00EA2804">
        <w:rPr>
          <w:rFonts w:asciiTheme="majorHAnsi" w:hAnsiTheme="majorHAnsi"/>
          <w:sz w:val="20"/>
          <w:szCs w:val="20"/>
          <w:lang w:val="ru-RU"/>
        </w:rPr>
        <w:t>, какие навклеры обычно перевозят в деревянных ящиках</w:t>
      </w:r>
      <w:r w:rsidR="00242509">
        <w:rPr>
          <w:rFonts w:ascii="Verdana" w:hAnsi="Verdana"/>
          <w:sz w:val="20"/>
          <w:szCs w:val="20"/>
          <w:lang w:val="ru-RU"/>
        </w:rPr>
        <w:t>»</w:t>
      </w:r>
      <w:r w:rsidR="00242509" w:rsidRPr="00EA2804">
        <w:rPr>
          <w:rFonts w:ascii="Verdana" w:hAnsi="Verdana"/>
          <w:sz w:val="20"/>
          <w:szCs w:val="20"/>
          <w:lang w:val="ru-RU"/>
        </w:rPr>
        <w:t>.</w:t>
      </w:r>
    </w:p>
    <w:p w:rsidR="004954BE" w:rsidRDefault="004954BE" w:rsidP="00242509">
      <w:pPr>
        <w:spacing w:after="0" w:afterAutospacing="0"/>
        <w:ind w:firstLine="709"/>
        <w:jc w:val="both"/>
        <w:rPr>
          <w:rFonts w:ascii="Verdana" w:hAnsi="Verdana"/>
          <w:sz w:val="20"/>
          <w:szCs w:val="20"/>
          <w:lang w:val="ru-RU"/>
        </w:rPr>
      </w:pPr>
      <w:r>
        <w:rPr>
          <w:rFonts w:ascii="Verdana" w:hAnsi="Verdana"/>
          <w:sz w:val="20"/>
          <w:szCs w:val="20"/>
          <w:lang w:val="ru-RU"/>
        </w:rPr>
        <w:t>И про обратный маршрут эллинов</w:t>
      </w:r>
      <w:r w:rsidRPr="00652065">
        <w:rPr>
          <w:rFonts w:ascii="Verdana" w:hAnsi="Verdana"/>
          <w:sz w:val="20"/>
          <w:szCs w:val="20"/>
          <w:lang w:val="ru-RU"/>
        </w:rPr>
        <w:t>: «[</w:t>
      </w:r>
      <w:r w:rsidRPr="00652065">
        <w:rPr>
          <w:rFonts w:asciiTheme="majorHAnsi" w:hAnsiTheme="majorHAnsi"/>
          <w:sz w:val="20"/>
          <w:szCs w:val="20"/>
          <w:lang w:val="ru-RU"/>
        </w:rPr>
        <w:t>До этих мест войско шло пешком. Длина пути отступления от места битвы под Вавилоном до Котиор составляет сто двадцать два перехода — 620 парасангов, или 18 600 стадий; количество потраченного, на этот путь времени равняется 8 месяцам</w:t>
      </w:r>
      <w:r w:rsidRPr="00652065">
        <w:rPr>
          <w:rFonts w:ascii="Verdana" w:hAnsi="Verdana"/>
          <w:sz w:val="20"/>
          <w:szCs w:val="20"/>
          <w:lang w:val="ru-RU"/>
        </w:rPr>
        <w:t>]»</w:t>
      </w:r>
      <w:r>
        <w:rPr>
          <w:rFonts w:ascii="Verdana" w:hAnsi="Verdana"/>
          <w:sz w:val="20"/>
          <w:szCs w:val="20"/>
          <w:lang w:val="ru-RU"/>
        </w:rPr>
        <w:t>. Посчитаем, 620 парасангов это 3 410 километров. Если замерить расстояние от Вавилона до Черного моря, то получим примерно 1000</w:t>
      </w:r>
      <w:r w:rsidRPr="005C0218">
        <w:rPr>
          <w:rFonts w:ascii="Verdana" w:hAnsi="Verdana"/>
          <w:sz w:val="20"/>
          <w:szCs w:val="20"/>
          <w:lang w:val="ru-RU"/>
        </w:rPr>
        <w:t xml:space="preserve"> - 1200</w:t>
      </w:r>
      <w:r>
        <w:rPr>
          <w:rFonts w:ascii="Verdana" w:hAnsi="Verdana"/>
          <w:sz w:val="20"/>
          <w:szCs w:val="20"/>
          <w:lang w:val="ru-RU"/>
        </w:rPr>
        <w:t xml:space="preserve"> километров, если предположить, что эллины шли</w:t>
      </w:r>
      <w:r w:rsidRPr="00652065">
        <w:rPr>
          <w:rFonts w:ascii="Verdana" w:hAnsi="Verdana"/>
          <w:sz w:val="20"/>
          <w:szCs w:val="20"/>
          <w:lang w:val="ru-RU"/>
        </w:rPr>
        <w:t xml:space="preserve"> </w:t>
      </w:r>
      <w:r>
        <w:rPr>
          <w:rFonts w:ascii="Verdana" w:hAnsi="Verdana"/>
          <w:sz w:val="20"/>
          <w:szCs w:val="20"/>
          <w:lang w:val="ru-RU"/>
        </w:rPr>
        <w:t>не по прямой линии, что они сделали крюк и зашли в Колхиду, а оттуда вернулись назад, все равно получаем рассто</w:t>
      </w:r>
      <w:r w:rsidR="00447315">
        <w:rPr>
          <w:rFonts w:ascii="Verdana" w:hAnsi="Verdana"/>
          <w:sz w:val="20"/>
          <w:szCs w:val="20"/>
          <w:lang w:val="ru-RU"/>
        </w:rPr>
        <w:t>я</w:t>
      </w:r>
      <w:r>
        <w:rPr>
          <w:rFonts w:ascii="Verdana" w:hAnsi="Verdana"/>
          <w:sz w:val="20"/>
          <w:szCs w:val="20"/>
          <w:lang w:val="ru-RU"/>
        </w:rPr>
        <w:t>ние порядка 1500 километров.</w:t>
      </w:r>
    </w:p>
    <w:p w:rsidR="00A01CE2" w:rsidRDefault="00A01CE2" w:rsidP="00242509">
      <w:pPr>
        <w:spacing w:after="0" w:afterAutospacing="0"/>
        <w:ind w:firstLine="709"/>
        <w:jc w:val="both"/>
        <w:rPr>
          <w:rFonts w:ascii="Verdana" w:hAnsi="Verdana"/>
          <w:sz w:val="20"/>
          <w:szCs w:val="20"/>
          <w:lang w:val="ru-RU"/>
        </w:rPr>
      </w:pPr>
      <w:r>
        <w:rPr>
          <w:rFonts w:ascii="Verdana" w:hAnsi="Verdana"/>
          <w:sz w:val="20"/>
          <w:szCs w:val="20"/>
          <w:lang w:val="ru-RU"/>
        </w:rPr>
        <w:t>Где они бродили еще почти 2000 километров</w:t>
      </w:r>
      <w:r w:rsidRPr="00F22858">
        <w:rPr>
          <w:rFonts w:ascii="Verdana" w:hAnsi="Verdana"/>
          <w:sz w:val="20"/>
          <w:szCs w:val="20"/>
          <w:lang w:val="ru-RU"/>
        </w:rPr>
        <w:t>?</w:t>
      </w:r>
      <w:r>
        <w:rPr>
          <w:rFonts w:ascii="Verdana" w:hAnsi="Verdana"/>
          <w:sz w:val="20"/>
          <w:szCs w:val="20"/>
          <w:lang w:val="ru-RU"/>
        </w:rPr>
        <w:t xml:space="preserve"> Снова имеем противоречия, противоречие с точки зрения географии, маршрут просто не соответствует описанию Ксенофонта и снова это противоречие связано и с величиной парсанга (и стадия).</w:t>
      </w:r>
      <w:r w:rsidRPr="005C0218">
        <w:rPr>
          <w:rFonts w:ascii="Verdana" w:hAnsi="Verdana"/>
          <w:sz w:val="20"/>
          <w:szCs w:val="20"/>
          <w:lang w:val="ru-RU"/>
        </w:rPr>
        <w:t xml:space="preserve"> </w:t>
      </w:r>
      <w:r>
        <w:rPr>
          <w:rFonts w:ascii="Verdana" w:hAnsi="Verdana"/>
          <w:sz w:val="20"/>
          <w:szCs w:val="20"/>
          <w:lang w:val="ru-RU"/>
        </w:rPr>
        <w:t xml:space="preserve">Кроме того, </w:t>
      </w:r>
      <w:r w:rsidR="003F3757">
        <w:rPr>
          <w:rFonts w:ascii="Verdana" w:hAnsi="Verdana"/>
          <w:sz w:val="20"/>
          <w:szCs w:val="20"/>
          <w:lang w:val="ru-RU"/>
        </w:rPr>
        <w:t>по тексту Ксенофонта ясно, что эл</w:t>
      </w:r>
      <w:r>
        <w:rPr>
          <w:rFonts w:ascii="Verdana" w:hAnsi="Verdana"/>
          <w:sz w:val="20"/>
          <w:szCs w:val="20"/>
          <w:lang w:val="ru-RU"/>
        </w:rPr>
        <w:t>лины пошли в горы, чтобы перейти Тигр и Евфрат, но если они шли к Черному морю, то никакого смысла в переходе через эти реки не было. Получается и тут противоречие.</w:t>
      </w:r>
    </w:p>
    <w:p w:rsidR="00B340DC" w:rsidRDefault="00B340DC" w:rsidP="00242509">
      <w:pPr>
        <w:spacing w:after="0" w:afterAutospacing="0"/>
        <w:ind w:firstLine="709"/>
        <w:jc w:val="both"/>
        <w:rPr>
          <w:rFonts w:ascii="Verdana" w:hAnsi="Verdana"/>
          <w:sz w:val="20"/>
          <w:szCs w:val="20"/>
          <w:lang w:val="ru-RU"/>
        </w:rPr>
      </w:pPr>
      <w:r>
        <w:rPr>
          <w:rFonts w:ascii="Verdana" w:hAnsi="Verdana"/>
          <w:sz w:val="20"/>
          <w:szCs w:val="20"/>
          <w:lang w:val="ru-RU"/>
        </w:rPr>
        <w:t>Попробуем по карте определить возможный маршрут греков.</w:t>
      </w:r>
    </w:p>
    <w:p w:rsidR="00B340DC" w:rsidRDefault="0098302D" w:rsidP="00B340DC">
      <w:pPr>
        <w:spacing w:after="0" w:afterAutospacing="0"/>
        <w:jc w:val="center"/>
        <w:rPr>
          <w:rFonts w:ascii="Verdana" w:hAnsi="Verdana"/>
          <w:sz w:val="20"/>
          <w:szCs w:val="20"/>
          <w:lang w:val="ru-RU"/>
        </w:rPr>
      </w:pPr>
      <w:r>
        <w:rPr>
          <w:rFonts w:ascii="Verdana" w:hAnsi="Verdana"/>
          <w:noProof/>
          <w:sz w:val="20"/>
          <w:szCs w:val="20"/>
          <w:lang w:val="ru-RU" w:eastAsia="ru-RU"/>
        </w:rPr>
        <w:lastRenderedPageBreak/>
        <w:drawing>
          <wp:inline distT="0" distB="0" distL="0" distR="0">
            <wp:extent cx="2815590" cy="2425818"/>
            <wp:effectExtent l="19050" t="0" r="381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817631" cy="2427577"/>
                    </a:xfrm>
                    <a:prstGeom prst="rect">
                      <a:avLst/>
                    </a:prstGeom>
                    <a:noFill/>
                    <a:ln w="9525">
                      <a:noFill/>
                      <a:miter lim="800000"/>
                      <a:headEnd/>
                      <a:tailEnd/>
                    </a:ln>
                  </pic:spPr>
                </pic:pic>
              </a:graphicData>
            </a:graphic>
          </wp:inline>
        </w:drawing>
      </w:r>
    </w:p>
    <w:p w:rsidR="007E74BA" w:rsidRDefault="007E74BA" w:rsidP="00242509">
      <w:pPr>
        <w:spacing w:after="0" w:afterAutospacing="0"/>
        <w:ind w:firstLine="709"/>
        <w:jc w:val="both"/>
        <w:rPr>
          <w:rFonts w:ascii="Verdana" w:hAnsi="Verdana"/>
          <w:sz w:val="20"/>
          <w:szCs w:val="20"/>
          <w:lang w:val="ru-RU"/>
        </w:rPr>
      </w:pPr>
      <w:r>
        <w:rPr>
          <w:rFonts w:ascii="Verdana" w:hAnsi="Verdana"/>
          <w:sz w:val="20"/>
          <w:szCs w:val="20"/>
          <w:lang w:val="ru-RU"/>
        </w:rPr>
        <w:t>Здесь показан возможный маршрут греков.</w:t>
      </w:r>
      <w:r w:rsidR="00DA2A66">
        <w:rPr>
          <w:rFonts w:ascii="Verdana" w:hAnsi="Verdana"/>
          <w:sz w:val="20"/>
          <w:szCs w:val="20"/>
          <w:lang w:val="ru-RU"/>
        </w:rPr>
        <w:t xml:space="preserve"> Стрелки указывают направление движения.</w:t>
      </w:r>
      <w:r>
        <w:rPr>
          <w:rFonts w:ascii="Verdana" w:hAnsi="Verdana"/>
          <w:sz w:val="20"/>
          <w:szCs w:val="20"/>
          <w:lang w:val="ru-RU"/>
        </w:rPr>
        <w:t xml:space="preserve"> Конечно, маршрут мог быть и другой, не между реками Рави и Чинаб, но это не сильно влияет на ход рассуждений. Этот маршрут соответствует тексту Ксенофонта, греки возвращаются через горы к тем местам, где сегодня находят очень много греческих монет, туда, где</w:t>
      </w:r>
      <w:r w:rsidR="00DA2A66">
        <w:rPr>
          <w:rFonts w:ascii="Verdana" w:hAnsi="Verdana"/>
          <w:sz w:val="20"/>
          <w:szCs w:val="20"/>
          <w:lang w:val="ru-RU"/>
        </w:rPr>
        <w:t>, скорее всего,</w:t>
      </w:r>
      <w:r>
        <w:rPr>
          <w:rFonts w:ascii="Verdana" w:hAnsi="Verdana"/>
          <w:sz w:val="20"/>
          <w:szCs w:val="20"/>
          <w:lang w:val="ru-RU"/>
        </w:rPr>
        <w:t xml:space="preserve"> находилась древняя Греция.</w:t>
      </w:r>
    </w:p>
    <w:p w:rsidR="00242509" w:rsidRPr="008E3316"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Киропедия, о Вавилоне</w:t>
      </w:r>
      <w:r w:rsidR="005D0EF1">
        <w:rPr>
          <w:rFonts w:ascii="Verdana" w:hAnsi="Verdana"/>
          <w:sz w:val="20"/>
          <w:szCs w:val="20"/>
          <w:lang w:val="ru-RU"/>
        </w:rPr>
        <w:t>, [38]</w:t>
      </w:r>
      <w:r w:rsidRPr="007E4C68">
        <w:rPr>
          <w:rFonts w:ascii="Verdana" w:hAnsi="Verdana"/>
          <w:sz w:val="20"/>
          <w:szCs w:val="20"/>
          <w:lang w:val="ru-RU"/>
        </w:rPr>
        <w:t xml:space="preserve">: </w:t>
      </w:r>
      <w:r>
        <w:rPr>
          <w:rFonts w:ascii="Verdana" w:hAnsi="Verdana"/>
          <w:sz w:val="20"/>
          <w:szCs w:val="20"/>
          <w:lang w:val="ru-RU"/>
        </w:rPr>
        <w:t>«</w:t>
      </w:r>
      <w:r w:rsidRPr="007E4C68">
        <w:rPr>
          <w:rFonts w:asciiTheme="majorHAnsi" w:hAnsiTheme="majorHAnsi"/>
          <w:sz w:val="20"/>
          <w:szCs w:val="20"/>
          <w:lang w:val="ru-RU"/>
        </w:rPr>
        <w:t xml:space="preserve">Что касается меня, то я, признаюсь, не вижу, каким образом можно взять штурмом столь </w:t>
      </w:r>
      <w:r w:rsidRPr="009304E0">
        <w:rPr>
          <w:rFonts w:asciiTheme="majorHAnsi" w:hAnsiTheme="majorHAnsi"/>
          <w:b/>
          <w:sz w:val="20"/>
          <w:szCs w:val="20"/>
          <w:lang w:val="ru-RU"/>
        </w:rPr>
        <w:t>мощные и высокие стены</w:t>
      </w:r>
      <w:r w:rsidRPr="007E4C68">
        <w:rPr>
          <w:rFonts w:asciiTheme="majorHAnsi" w:hAnsiTheme="majorHAnsi"/>
          <w:sz w:val="20"/>
          <w:szCs w:val="20"/>
          <w:lang w:val="ru-RU"/>
        </w:rPr>
        <w:t>.</w:t>
      </w:r>
      <w:r>
        <w:rPr>
          <w:rFonts w:asciiTheme="majorHAnsi" w:hAnsiTheme="majorHAnsi"/>
          <w:sz w:val="20"/>
          <w:szCs w:val="20"/>
          <w:lang w:val="ru-RU"/>
        </w:rPr>
        <w:t>..</w:t>
      </w:r>
      <w:r w:rsidRPr="007E4C68">
        <w:rPr>
          <w:rFonts w:asciiTheme="majorHAnsi" w:hAnsiTheme="majorHAnsi"/>
          <w:sz w:val="20"/>
          <w:szCs w:val="20"/>
          <w:lang w:val="ru-RU"/>
        </w:rPr>
        <w:t xml:space="preserve"> </w:t>
      </w:r>
      <w:r>
        <w:rPr>
          <w:rFonts w:asciiTheme="majorHAnsi" w:hAnsiTheme="majorHAnsi"/>
          <w:sz w:val="20"/>
          <w:szCs w:val="20"/>
          <w:lang w:val="ru-RU"/>
        </w:rPr>
        <w:t>П</w:t>
      </w:r>
      <w:r w:rsidRPr="009304E0">
        <w:rPr>
          <w:rFonts w:asciiTheme="majorHAnsi" w:hAnsiTheme="majorHAnsi"/>
          <w:sz w:val="20"/>
          <w:szCs w:val="20"/>
          <w:lang w:val="ru-RU"/>
        </w:rPr>
        <w:t>осредине города эта река, ширина которой более чем два стадия</w:t>
      </w:r>
      <w:r>
        <w:rPr>
          <w:rFonts w:asciiTheme="majorHAnsi" w:hAnsiTheme="majorHAnsi"/>
          <w:sz w:val="20"/>
          <w:szCs w:val="20"/>
          <w:lang w:val="ru-RU"/>
        </w:rPr>
        <w:t>...</w:t>
      </w:r>
      <w:r w:rsidRPr="009304E0">
        <w:rPr>
          <w:rFonts w:asciiTheme="majorHAnsi" w:hAnsiTheme="majorHAnsi"/>
          <w:sz w:val="20"/>
          <w:szCs w:val="20"/>
          <w:lang w:val="ru-RU"/>
        </w:rPr>
        <w:t xml:space="preserve"> глубина у нее такая, что если даже человек встанет на плечи другому, то и тогда он не покажется над водою, так что этой рекой город еще более укреплен, чем стенами.</w:t>
      </w:r>
      <w:r>
        <w:rPr>
          <w:rFonts w:asciiTheme="majorHAnsi" w:hAnsiTheme="majorHAnsi"/>
          <w:sz w:val="20"/>
          <w:szCs w:val="20"/>
          <w:lang w:val="ru-RU"/>
        </w:rPr>
        <w:t>..</w:t>
      </w:r>
      <w:r w:rsidRPr="009304E0">
        <w:rPr>
          <w:rFonts w:asciiTheme="majorHAnsi" w:hAnsiTheme="majorHAnsi"/>
          <w:sz w:val="20"/>
          <w:szCs w:val="20"/>
          <w:lang w:val="ru-RU"/>
        </w:rPr>
        <w:t xml:space="preserve"> </w:t>
      </w:r>
      <w:r w:rsidRPr="007E4C68">
        <w:rPr>
          <w:rFonts w:asciiTheme="majorHAnsi" w:hAnsiTheme="majorHAnsi"/>
          <w:sz w:val="20"/>
          <w:szCs w:val="20"/>
          <w:lang w:val="ru-RU"/>
        </w:rPr>
        <w:t xml:space="preserve">Двери их домов легко могут загореться, потому что створки дверей сделаны из финикового дерева и </w:t>
      </w:r>
      <w:r w:rsidRPr="009304E0">
        <w:rPr>
          <w:rFonts w:asciiTheme="majorHAnsi" w:hAnsiTheme="majorHAnsi"/>
          <w:b/>
          <w:sz w:val="20"/>
          <w:szCs w:val="20"/>
          <w:lang w:val="ru-RU"/>
        </w:rPr>
        <w:t>смазаны легко воспламеняющимся асфальтом</w:t>
      </w:r>
      <w:r>
        <w:rPr>
          <w:rFonts w:ascii="Verdana" w:hAnsi="Verdana"/>
          <w:sz w:val="20"/>
          <w:szCs w:val="20"/>
          <w:lang w:val="ru-RU"/>
        </w:rPr>
        <w:t>»</w:t>
      </w:r>
      <w:r w:rsidRPr="007E4C68">
        <w:rPr>
          <w:rFonts w:ascii="Verdana" w:hAnsi="Verdana"/>
          <w:sz w:val="20"/>
          <w:szCs w:val="20"/>
          <w:lang w:val="ru-RU"/>
        </w:rPr>
        <w:t>.</w:t>
      </w:r>
      <w:r>
        <w:rPr>
          <w:rFonts w:ascii="Verdana" w:hAnsi="Verdana"/>
          <w:sz w:val="20"/>
          <w:szCs w:val="20"/>
          <w:lang w:val="ru-RU"/>
        </w:rPr>
        <w:t xml:space="preserve"> Об этом же пишет и Страбон в разделе о Вавилонии</w:t>
      </w:r>
      <w:r w:rsidRPr="000C0224">
        <w:rPr>
          <w:rFonts w:ascii="Verdana" w:hAnsi="Verdana"/>
          <w:sz w:val="20"/>
          <w:szCs w:val="20"/>
          <w:lang w:val="ru-RU"/>
        </w:rPr>
        <w:t>: «</w:t>
      </w:r>
      <w:r w:rsidRPr="000C0224">
        <w:rPr>
          <w:rFonts w:asciiTheme="majorHAnsi" w:hAnsiTheme="majorHAnsi"/>
          <w:sz w:val="20"/>
          <w:szCs w:val="20"/>
          <w:lang w:val="ru-RU"/>
        </w:rPr>
        <w:t xml:space="preserve">В силу недостатка лесных материалов для построек здесь применяют доски и балки из пальмового дерева. Вокруг балок оборачивают витые из тростника канаты, которые затем белят и раскрашивают в разные цвета, а двери покрывают асфальтом. Двери делают высокими, так же как и дома, которые все сводчатые из-за недостатка леса. Страна по большей части </w:t>
      </w:r>
      <w:r w:rsidRPr="000C0224">
        <w:rPr>
          <w:rFonts w:asciiTheme="majorHAnsi" w:hAnsiTheme="majorHAnsi"/>
          <w:sz w:val="20"/>
          <w:szCs w:val="20"/>
          <w:lang w:val="ru-RU"/>
        </w:rPr>
        <w:lastRenderedPageBreak/>
        <w:t xml:space="preserve">лишена растительности, за исключением финиковой пальмы и кустарников. В большом количестве растет финиковая пальма в Вавилонии, много ее в Сусах, на побережье Персиды и в Кармании. Черепица у них не в ходу, так как дожди здесь редки. </w:t>
      </w:r>
      <w:r w:rsidRPr="008E3316">
        <w:rPr>
          <w:rFonts w:asciiTheme="majorHAnsi" w:hAnsiTheme="majorHAnsi"/>
          <w:sz w:val="20"/>
          <w:szCs w:val="20"/>
          <w:lang w:val="ru-RU"/>
        </w:rPr>
        <w:t>Подобные же постройки есть в Сусах и в Ситакене</w:t>
      </w:r>
      <w:r w:rsidRPr="000C0224">
        <w:rPr>
          <w:rFonts w:ascii="Verdana" w:hAnsi="Verdana"/>
          <w:sz w:val="20"/>
          <w:szCs w:val="20"/>
          <w:lang w:val="ru-RU"/>
        </w:rPr>
        <w:t>»</w:t>
      </w:r>
      <w:r w:rsidRPr="008E3316">
        <w:rPr>
          <w:rFonts w:ascii="Verdana" w:hAnsi="Verdana"/>
          <w:sz w:val="20"/>
          <w:szCs w:val="20"/>
          <w:lang w:val="ru-RU"/>
        </w:rPr>
        <w:t>.</w:t>
      </w:r>
    </w:p>
    <w:p w:rsidR="00242509" w:rsidRPr="00A574DA"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 xml:space="preserve">В музее Лахора собраны образцы монгольских и сикхских дверей (сайт </w:t>
      </w:r>
      <w:r>
        <w:rPr>
          <w:rFonts w:ascii="Verdana" w:hAnsi="Verdana"/>
          <w:sz w:val="20"/>
          <w:szCs w:val="20"/>
        </w:rPr>
        <w:t>tourister</w:t>
      </w:r>
      <w:r w:rsidRPr="00A574DA">
        <w:rPr>
          <w:rFonts w:ascii="Verdana" w:hAnsi="Verdana"/>
          <w:sz w:val="20"/>
          <w:szCs w:val="20"/>
          <w:lang w:val="ru-RU"/>
        </w:rPr>
        <w:t>.</w:t>
      </w:r>
      <w:r>
        <w:rPr>
          <w:rFonts w:ascii="Verdana" w:hAnsi="Verdana"/>
          <w:sz w:val="20"/>
          <w:szCs w:val="20"/>
        </w:rPr>
        <w:t>ru</w:t>
      </w:r>
      <w:r>
        <w:rPr>
          <w:rFonts w:ascii="Verdana" w:hAnsi="Verdana"/>
          <w:sz w:val="20"/>
          <w:szCs w:val="20"/>
          <w:lang w:val="ru-RU"/>
        </w:rPr>
        <w:t>), но из какого дерева они сделаны и чем смазаны, узнать не удалось.</w:t>
      </w:r>
    </w:p>
    <w:p w:rsidR="00242509" w:rsidRPr="00BF5551"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160F4A">
        <w:rPr>
          <w:rFonts w:asciiTheme="majorHAnsi" w:hAnsiTheme="majorHAnsi"/>
          <w:sz w:val="20"/>
          <w:szCs w:val="20"/>
          <w:lang w:val="ru-RU"/>
        </w:rPr>
        <w:t>Он двинулся в поход, во время которого, как передают, он покорил все народы, живущие, если выйти за пределы Сирии, вплоть до Красного моря. Затем, рассказывают, состоялся поход в Египет, и эта страна тоже была покорена Киром. После этого границами его державы стали: на востоке — Красное море, на севере — Понт Эвксинский, на западе — Кипр и Египет, на юге — Эфиопия. Крайние пределы этих обширных владений были не пригодны для поселения в одном случае из-за жары, в другом— из-за холода, в третьем — из-за обилия воды, в четвертом—-из-за ее отсутствия. Поэтому для себя Кир избрал местом жительства центральные районы и зимнее время в течение семи месяцев проводил в Вавилоне, потому что место здесь теплое, весной в течение трех месяцев жил в Сузах, а в разгар лета два месяца проводил в Экбатанах. Говорят, что благодаря такому порядку он всегда наслаждался весенним теплом и прохладой</w:t>
      </w:r>
      <w:r>
        <w:rPr>
          <w:rFonts w:ascii="Verdana" w:hAnsi="Verdana"/>
          <w:sz w:val="20"/>
          <w:szCs w:val="20"/>
          <w:lang w:val="ru-RU"/>
        </w:rPr>
        <w:t>»</w:t>
      </w:r>
      <w:r w:rsidRPr="00160F4A">
        <w:rPr>
          <w:rFonts w:ascii="Verdana" w:hAnsi="Verdana"/>
          <w:sz w:val="20"/>
          <w:szCs w:val="20"/>
          <w:lang w:val="ru-RU"/>
        </w:rPr>
        <w:t>.</w:t>
      </w:r>
      <w:r>
        <w:rPr>
          <w:rFonts w:ascii="Verdana" w:hAnsi="Verdana"/>
          <w:sz w:val="20"/>
          <w:szCs w:val="20"/>
          <w:lang w:val="ru-RU"/>
        </w:rPr>
        <w:t xml:space="preserve"> </w:t>
      </w:r>
      <w:r w:rsidR="00AD6A17">
        <w:rPr>
          <w:rFonts w:ascii="Verdana" w:hAnsi="Verdana"/>
          <w:sz w:val="20"/>
          <w:szCs w:val="20"/>
          <w:lang w:val="ru-RU"/>
        </w:rPr>
        <w:t>У Страбона</w:t>
      </w:r>
      <w:r w:rsidR="00AD6A17" w:rsidRPr="00AD6A17">
        <w:rPr>
          <w:rFonts w:ascii="Verdana" w:hAnsi="Verdana"/>
          <w:sz w:val="20"/>
          <w:szCs w:val="20"/>
          <w:lang w:val="ru-RU"/>
        </w:rPr>
        <w:t>: «</w:t>
      </w:r>
      <w:r w:rsidR="00AD6A17" w:rsidRPr="00AD6A17">
        <w:rPr>
          <w:rFonts w:asciiTheme="majorHAnsi" w:hAnsiTheme="majorHAnsi"/>
          <w:sz w:val="20"/>
          <w:szCs w:val="20"/>
          <w:lang w:val="ru-RU"/>
        </w:rPr>
        <w:t>Мидия делится на 2 части. Одну часть называют Великой Мидией, главный город которой Экбатаны, большой город и столица Мидийской державы (еще и теперь он служит парфянам столицей, а их цари проводят здесь по крайней мере лето, так как Мидия — страна холодная; зимой они пребывают в Селевкии на Тигре, недалеко от Вавилона)</w:t>
      </w:r>
      <w:r w:rsidR="00AD6A17" w:rsidRPr="00AD6A17">
        <w:rPr>
          <w:rFonts w:ascii="Verdana" w:hAnsi="Verdana"/>
          <w:sz w:val="20"/>
          <w:szCs w:val="20"/>
          <w:lang w:val="ru-RU"/>
        </w:rPr>
        <w:t>»</w:t>
      </w:r>
      <w:r w:rsidR="00AD6A17">
        <w:rPr>
          <w:rFonts w:ascii="Verdana" w:hAnsi="Verdana"/>
          <w:sz w:val="20"/>
          <w:szCs w:val="20"/>
          <w:lang w:val="ru-RU"/>
        </w:rPr>
        <w:t xml:space="preserve"> Еще фрагмент из Страбона</w:t>
      </w:r>
      <w:r w:rsidR="00AD6A17" w:rsidRPr="00AD6A17">
        <w:rPr>
          <w:rFonts w:ascii="Verdana" w:hAnsi="Verdana"/>
          <w:sz w:val="20"/>
          <w:szCs w:val="20"/>
          <w:lang w:val="ru-RU"/>
        </w:rPr>
        <w:t>: «</w:t>
      </w:r>
      <w:r w:rsidR="00AD6A17" w:rsidRPr="00AD6A17">
        <w:rPr>
          <w:rFonts w:asciiTheme="majorHAnsi" w:hAnsiTheme="majorHAnsi"/>
          <w:sz w:val="20"/>
          <w:szCs w:val="20"/>
          <w:lang w:val="ru-RU"/>
        </w:rPr>
        <w:t>Экбатаны были зимней столицей персидских царей, равно как и македонян</w:t>
      </w:r>
      <w:r w:rsidR="00AD6A17" w:rsidRPr="00AD6A17">
        <w:rPr>
          <w:rFonts w:ascii="Verdana" w:hAnsi="Verdana"/>
          <w:sz w:val="20"/>
          <w:szCs w:val="20"/>
          <w:lang w:val="ru-RU"/>
        </w:rPr>
        <w:t xml:space="preserve">». </w:t>
      </w:r>
      <w:r>
        <w:rPr>
          <w:rFonts w:ascii="Verdana" w:hAnsi="Verdana"/>
          <w:sz w:val="20"/>
          <w:szCs w:val="20"/>
          <w:lang w:val="ru-RU"/>
        </w:rPr>
        <w:t>Интересно, что про город Джамму («Город Храмов») в Википедии написано</w:t>
      </w:r>
      <w:r w:rsidRPr="00060BEA">
        <w:rPr>
          <w:rFonts w:ascii="Verdana" w:hAnsi="Verdana"/>
          <w:sz w:val="20"/>
          <w:szCs w:val="20"/>
          <w:lang w:val="ru-RU"/>
        </w:rPr>
        <w:t xml:space="preserve">: </w:t>
      </w:r>
      <w:r>
        <w:rPr>
          <w:rFonts w:ascii="Verdana" w:hAnsi="Verdana"/>
          <w:sz w:val="20"/>
          <w:szCs w:val="20"/>
          <w:lang w:val="ru-RU"/>
        </w:rPr>
        <w:t>«</w:t>
      </w:r>
      <w:r w:rsidRPr="00C73A6E">
        <w:rPr>
          <w:rFonts w:asciiTheme="majorHAnsi" w:hAnsiTheme="majorHAnsi"/>
          <w:sz w:val="20"/>
          <w:szCs w:val="20"/>
          <w:lang w:val="ru-RU"/>
        </w:rPr>
        <w:t>С ноября по апрель из-за благоприятного климата Джамму является «зимней столицей» штата, именно здесь в эти месяцы находится местное правительство, которое летом размещается в Сринагаре</w:t>
      </w:r>
      <w:r>
        <w:rPr>
          <w:rFonts w:ascii="Verdana" w:hAnsi="Verdana"/>
          <w:sz w:val="20"/>
          <w:szCs w:val="20"/>
          <w:lang w:val="ru-RU"/>
        </w:rPr>
        <w:t>».</w:t>
      </w:r>
      <w:r w:rsidR="00BF5551">
        <w:rPr>
          <w:rFonts w:ascii="Verdana" w:hAnsi="Verdana"/>
          <w:sz w:val="20"/>
          <w:szCs w:val="20"/>
          <w:lang w:val="ru-RU"/>
        </w:rPr>
        <w:t xml:space="preserve"> </w:t>
      </w:r>
      <w:r w:rsidR="00823023">
        <w:rPr>
          <w:rFonts w:ascii="Verdana" w:hAnsi="Verdana"/>
          <w:sz w:val="20"/>
          <w:szCs w:val="20"/>
          <w:lang w:val="ru-RU"/>
        </w:rPr>
        <w:t>Из</w:t>
      </w:r>
      <w:r w:rsidR="00BF5551">
        <w:rPr>
          <w:rFonts w:ascii="Verdana" w:hAnsi="Verdana"/>
          <w:sz w:val="20"/>
          <w:szCs w:val="20"/>
          <w:lang w:val="ru-RU"/>
        </w:rPr>
        <w:t xml:space="preserve"> книг</w:t>
      </w:r>
      <w:r w:rsidR="00823023">
        <w:rPr>
          <w:rFonts w:ascii="Verdana" w:hAnsi="Verdana"/>
          <w:sz w:val="20"/>
          <w:szCs w:val="20"/>
          <w:lang w:val="ru-RU"/>
        </w:rPr>
        <w:t>и</w:t>
      </w:r>
      <w:r w:rsidR="00BF5551">
        <w:rPr>
          <w:rFonts w:ascii="Verdana" w:hAnsi="Verdana"/>
          <w:sz w:val="20"/>
          <w:szCs w:val="20"/>
          <w:lang w:val="ru-RU"/>
        </w:rPr>
        <w:t xml:space="preserve"> Риттера «Землеведение», [82]</w:t>
      </w:r>
      <w:r w:rsidR="00BF5551" w:rsidRPr="00BF5551">
        <w:rPr>
          <w:rFonts w:ascii="Verdana" w:hAnsi="Verdana"/>
          <w:sz w:val="20"/>
          <w:szCs w:val="20"/>
          <w:lang w:val="ru-RU"/>
        </w:rPr>
        <w:t>: «...</w:t>
      </w:r>
      <w:r w:rsidR="00BF5551" w:rsidRPr="00BF5551">
        <w:rPr>
          <w:rFonts w:asciiTheme="majorHAnsi" w:hAnsiTheme="majorHAnsi"/>
          <w:sz w:val="20"/>
          <w:szCs w:val="20"/>
          <w:lang w:val="ru-RU"/>
        </w:rPr>
        <w:t>Поэтому и был Пешевар любимым местопребыванием властителей Афганистана зимою, а Кабул летом...</w:t>
      </w:r>
      <w:r w:rsidR="00BF5551">
        <w:rPr>
          <w:rFonts w:ascii="Verdana" w:hAnsi="Verdana"/>
          <w:sz w:val="20"/>
          <w:szCs w:val="20"/>
          <w:lang w:val="ru-RU"/>
        </w:rPr>
        <w:t>»</w:t>
      </w:r>
    </w:p>
    <w:p w:rsidR="0059526B" w:rsidRDefault="0059526B" w:rsidP="00242509">
      <w:pPr>
        <w:spacing w:after="0" w:afterAutospacing="0"/>
        <w:ind w:firstLine="709"/>
        <w:jc w:val="both"/>
        <w:rPr>
          <w:rFonts w:ascii="Verdana" w:hAnsi="Verdana"/>
          <w:sz w:val="20"/>
          <w:szCs w:val="20"/>
          <w:lang w:val="ru-RU"/>
        </w:rPr>
      </w:pPr>
      <w:r>
        <w:rPr>
          <w:rFonts w:ascii="Verdana" w:hAnsi="Verdana"/>
          <w:sz w:val="20"/>
          <w:szCs w:val="20"/>
          <w:lang w:val="ru-RU"/>
        </w:rPr>
        <w:t xml:space="preserve">Как видно из анализа книги «Анабасис», если считать, что события происходят в Малой Азии и </w:t>
      </w:r>
      <w:r>
        <w:rPr>
          <w:rFonts w:ascii="Verdana" w:hAnsi="Verdana"/>
          <w:sz w:val="20"/>
          <w:szCs w:val="20"/>
          <w:lang w:val="ru-RU"/>
        </w:rPr>
        <w:lastRenderedPageBreak/>
        <w:t xml:space="preserve">Междуречье, на территории нынешнего Ирака, то сразу же возникают противоречия. </w:t>
      </w:r>
      <w:r w:rsidR="00377455">
        <w:rPr>
          <w:rFonts w:ascii="Verdana" w:hAnsi="Verdana"/>
          <w:sz w:val="20"/>
          <w:szCs w:val="20"/>
          <w:lang w:val="ru-RU"/>
        </w:rPr>
        <w:t xml:space="preserve">Этих противоречий слишком много, а вот если считать, что маршрут проходил по территории Пенджаба и Кашмира, текст перестает быть противоречивым. Поэтому надо или объяснить противоречия в тексте Прокопия Кесарийского или согласиться с предложенной версией. Допускаю, что кто-то сможет предложить другое объяснение. </w:t>
      </w:r>
    </w:p>
    <w:p w:rsidR="00242509" w:rsidRDefault="004954BE" w:rsidP="00242509">
      <w:pPr>
        <w:spacing w:after="0" w:afterAutospacing="0"/>
        <w:ind w:firstLine="709"/>
        <w:jc w:val="both"/>
        <w:rPr>
          <w:rFonts w:ascii="Verdana" w:hAnsi="Verdana"/>
          <w:sz w:val="20"/>
          <w:szCs w:val="20"/>
          <w:lang w:val="ru-RU"/>
        </w:rPr>
      </w:pPr>
      <w:r>
        <w:rPr>
          <w:rFonts w:ascii="Verdana" w:hAnsi="Verdana"/>
          <w:sz w:val="20"/>
          <w:szCs w:val="20"/>
          <w:lang w:val="ru-RU"/>
        </w:rPr>
        <w:t>Ниже приведены несколько цитат из работ Прокопия Кесарийского, которые подтверждают предложенную точку зрения.</w:t>
      </w:r>
      <w:r w:rsidR="00242509">
        <w:rPr>
          <w:rFonts w:ascii="Verdana" w:hAnsi="Verdana"/>
          <w:sz w:val="20"/>
          <w:szCs w:val="20"/>
          <w:lang w:val="ru-RU"/>
        </w:rPr>
        <w:t xml:space="preserve"> </w:t>
      </w:r>
      <w:r>
        <w:rPr>
          <w:rFonts w:ascii="Verdana" w:hAnsi="Verdana"/>
          <w:sz w:val="20"/>
          <w:szCs w:val="20"/>
          <w:lang w:val="ru-RU"/>
        </w:rPr>
        <w:t xml:space="preserve">Первая работа </w:t>
      </w:r>
      <w:r w:rsidR="00242509">
        <w:rPr>
          <w:rFonts w:ascii="Verdana" w:hAnsi="Verdana"/>
          <w:sz w:val="20"/>
          <w:szCs w:val="20"/>
          <w:lang w:val="ru-RU"/>
        </w:rPr>
        <w:t>«Война с персами»</w:t>
      </w:r>
      <w:r w:rsidR="003A21EF">
        <w:rPr>
          <w:rFonts w:ascii="Verdana" w:hAnsi="Verdana"/>
          <w:sz w:val="20"/>
          <w:szCs w:val="20"/>
          <w:lang w:val="ru-RU"/>
        </w:rPr>
        <w:t>,</w:t>
      </w:r>
      <w:r w:rsidR="003A21EF" w:rsidRPr="003A21EF">
        <w:rPr>
          <w:rFonts w:ascii="Verdana" w:hAnsi="Verdana"/>
          <w:sz w:val="20"/>
          <w:szCs w:val="20"/>
          <w:lang w:val="ru-RU"/>
        </w:rPr>
        <w:t xml:space="preserve"> </w:t>
      </w:r>
      <w:r w:rsidR="003A21EF">
        <w:rPr>
          <w:rFonts w:ascii="Verdana" w:hAnsi="Verdana"/>
          <w:sz w:val="20"/>
          <w:szCs w:val="20"/>
          <w:lang w:val="ru-RU"/>
        </w:rPr>
        <w:t>[55]</w:t>
      </w:r>
      <w:r>
        <w:rPr>
          <w:rFonts w:ascii="Verdana" w:hAnsi="Verdana"/>
          <w:sz w:val="20"/>
          <w:szCs w:val="20"/>
          <w:lang w:val="ru-RU"/>
        </w:rPr>
        <w:t>.</w:t>
      </w:r>
    </w:p>
    <w:p w:rsidR="00A51BEC" w:rsidRPr="003725FA" w:rsidRDefault="00A51BEC" w:rsidP="007D5CE9">
      <w:pPr>
        <w:spacing w:after="0" w:afterAutospacing="0"/>
        <w:ind w:firstLine="720"/>
        <w:jc w:val="both"/>
        <w:rPr>
          <w:rFonts w:ascii="Verdana" w:hAnsi="Verdana"/>
          <w:sz w:val="20"/>
          <w:szCs w:val="20"/>
          <w:lang w:val="ru-RU"/>
        </w:rPr>
      </w:pPr>
      <w:r w:rsidRPr="00361E8B">
        <w:rPr>
          <w:rFonts w:ascii="Verdana" w:hAnsi="Verdana"/>
          <w:sz w:val="20"/>
          <w:szCs w:val="20"/>
          <w:lang w:val="ru-RU"/>
        </w:rPr>
        <w:t>«</w:t>
      </w:r>
      <w:r w:rsidRPr="003725FA">
        <w:rPr>
          <w:rFonts w:asciiTheme="majorHAnsi" w:hAnsiTheme="majorHAnsi"/>
          <w:sz w:val="20"/>
          <w:szCs w:val="20"/>
          <w:lang w:val="ru-RU"/>
        </w:rPr>
        <w:t xml:space="preserve">Киликийский горный хребет Тавр сначала проходит по Каппадокии, Армении и так называемой Персоармении, затем по земле албанцев и ивиров, а также других обитающих здесь племен, либо независимых, либо подвластных персам. Он тянется на огромном пространстве, и если идти все дальше и дальше, этот горный хребет предстанет широкой и высокой громадой. Кто пройдет через пределы ивиров, встретит среди теснин узкую тропу, простирающуюся на пятьдесят стадий. Эта тропа упирается в круто поднимающееся </w:t>
      </w:r>
      <w:r>
        <w:rPr>
          <w:rFonts w:asciiTheme="majorHAnsi" w:hAnsiTheme="majorHAnsi"/>
          <w:sz w:val="20"/>
          <w:szCs w:val="20"/>
          <w:lang w:val="ru-RU"/>
        </w:rPr>
        <w:t>и совершенно непроходимое место</w:t>
      </w:r>
      <w:r w:rsidRPr="003725FA">
        <w:rPr>
          <w:rFonts w:asciiTheme="majorHAnsi" w:hAnsiTheme="majorHAnsi"/>
          <w:sz w:val="20"/>
          <w:szCs w:val="20"/>
          <w:lang w:val="ru-RU"/>
        </w:rPr>
        <w:t xml:space="preserve">. Дальше не видно никакого прохода, если не считать как бы сотворенных природой ворот, которые издревле назывались Каспийскими. </w:t>
      </w:r>
      <w:r w:rsidRPr="00387187">
        <w:rPr>
          <w:rFonts w:asciiTheme="majorHAnsi" w:hAnsiTheme="majorHAnsi"/>
          <w:b/>
          <w:sz w:val="20"/>
          <w:szCs w:val="20"/>
          <w:lang w:val="ru-RU"/>
        </w:rPr>
        <w:t>Далее идут равнины, удобные для езды верхом и орошаемые обильными водами, страна большая, ровная и удобная для разведения лошадей</w:t>
      </w:r>
      <w:r w:rsidRPr="003725FA">
        <w:rPr>
          <w:rFonts w:asciiTheme="majorHAnsi" w:hAnsiTheme="majorHAnsi"/>
          <w:sz w:val="20"/>
          <w:szCs w:val="20"/>
          <w:lang w:val="ru-RU"/>
        </w:rPr>
        <w:t>. Здесь поселились почти все гуннские племена, занимая пространство до озера Меотиды. Когда эти гунны нападают на земли персов или римлян, то они едут на свежих лошадях через эти ворота, о которых я сейчас упомянул, не делая никаких объездов и не встречая никаких крутых подъемов, кроме тех пятидесяти стадий, которые, как сказано, ведут в пределы Ивирии. Двигаясь какими-либо другими проходами, они должны преодолевать большие трудности и не в состоянии пользоваться одними и теми же лошадьми; ибо им поневоле приходится делать большие объезды, и при этом по крутизнам. Когда на это обратил внимание Александр, сын Филиппа, он выстроил в названном месте настоящие ворота и воздвиг укрепление</w:t>
      </w:r>
      <w:r w:rsidRPr="00361E8B">
        <w:rPr>
          <w:rFonts w:ascii="Verdana" w:hAnsi="Verdana"/>
          <w:sz w:val="20"/>
          <w:szCs w:val="20"/>
          <w:lang w:val="ru-RU"/>
        </w:rPr>
        <w:t>»</w:t>
      </w:r>
      <w:r w:rsidRPr="003725FA">
        <w:rPr>
          <w:rFonts w:ascii="Verdana" w:hAnsi="Verdana"/>
          <w:sz w:val="20"/>
          <w:szCs w:val="20"/>
          <w:lang w:val="ru-RU"/>
        </w:rPr>
        <w:t xml:space="preserve">. Комментарий: </w:t>
      </w:r>
      <w:r>
        <w:rPr>
          <w:rFonts w:ascii="Verdana" w:hAnsi="Verdana"/>
          <w:sz w:val="20"/>
          <w:szCs w:val="20"/>
          <w:lang w:val="ru-RU"/>
        </w:rPr>
        <w:t>«</w:t>
      </w:r>
      <w:r w:rsidRPr="003725FA">
        <w:rPr>
          <w:rFonts w:asciiTheme="majorHAnsi" w:hAnsiTheme="majorHAnsi"/>
          <w:sz w:val="20"/>
          <w:szCs w:val="20"/>
          <w:lang w:val="ru-RU"/>
        </w:rPr>
        <w:t xml:space="preserve">В данном случае Прокопий повторяет распространенную в античные времена </w:t>
      </w:r>
      <w:r w:rsidRPr="003725FA">
        <w:rPr>
          <w:rFonts w:asciiTheme="majorHAnsi" w:hAnsiTheme="majorHAnsi"/>
          <w:sz w:val="20"/>
          <w:szCs w:val="20"/>
          <w:lang w:val="ru-RU"/>
        </w:rPr>
        <w:lastRenderedPageBreak/>
        <w:t>ошибку, путая Кавказские (в Дарьяльском ущелье) ворота с Каспийскими, расположенными между Тегераном и Семнаном. Именно через вторые ворота и проходил Александр Македонский, хотя основателем их он не был, ибо ворота существовали уже до него. У Кавказских ворот Александр Македонский вообще не появлялся, тем не менее, восточная традиция, которой следует Прокопий, приписывает их создание именно Александру</w:t>
      </w:r>
      <w:r>
        <w:rPr>
          <w:rFonts w:asciiTheme="majorHAnsi" w:hAnsiTheme="majorHAnsi"/>
          <w:sz w:val="20"/>
          <w:szCs w:val="20"/>
          <w:lang w:val="ru-RU"/>
        </w:rPr>
        <w:t>»</w:t>
      </w:r>
      <w:r w:rsidRPr="003725FA">
        <w:rPr>
          <w:rFonts w:asciiTheme="majorHAnsi" w:hAnsiTheme="majorHAnsi"/>
          <w:sz w:val="20"/>
          <w:szCs w:val="20"/>
          <w:lang w:val="ru-RU"/>
        </w:rPr>
        <w:t>.</w:t>
      </w:r>
      <w:r>
        <w:rPr>
          <w:rFonts w:asciiTheme="majorHAnsi" w:hAnsiTheme="majorHAnsi"/>
          <w:sz w:val="20"/>
          <w:szCs w:val="20"/>
          <w:lang w:val="ru-RU"/>
        </w:rPr>
        <w:t xml:space="preserve"> </w:t>
      </w:r>
      <w:r>
        <w:rPr>
          <w:rFonts w:ascii="Verdana" w:hAnsi="Verdana"/>
          <w:sz w:val="20"/>
          <w:szCs w:val="20"/>
          <w:lang w:val="ru-RU"/>
        </w:rPr>
        <w:t>Здесь у комментаторов серьезные проблемы. Дело в том, что в традиционной версии истории Ивирия (Иберия) ― административный округ на востоке Византийской империи, в основном, это территория на западе нынешней Грузии. Меотида ― это северное Причерноморье. Проход, о котором идет речь, или Дарьялово ущелье, или узкая полоска земли между Кавказским хребтом и Черным морем. Других вариантов нет. Но, как пишут комментаторы, там Александр Македонский не был, но это не так. В Меотиде он был (см. раздел Арриан «Поход Александра»), просто, если согласиться с нынешней версией древней истории, то масштаб похода Александра, даже не учитывая его посещение скифов (Меотиду), слишком уж фантастичный, а тут еще этот поход... В рамках традиционной версии истории, все это никак нельзя объяснить.</w:t>
      </w:r>
      <w:r w:rsidR="00387187">
        <w:rPr>
          <w:rFonts w:ascii="Verdana" w:hAnsi="Verdana"/>
          <w:sz w:val="20"/>
          <w:szCs w:val="20"/>
          <w:lang w:val="ru-RU"/>
        </w:rPr>
        <w:t xml:space="preserve"> Возможно, что здесь речь идет о Кашмирской долине, в которой наход</w:t>
      </w:r>
      <w:r w:rsidR="002E3C4B">
        <w:rPr>
          <w:rFonts w:ascii="Verdana" w:hAnsi="Verdana"/>
          <w:sz w:val="20"/>
          <w:szCs w:val="20"/>
          <w:lang w:val="ru-RU"/>
        </w:rPr>
        <w:t>я</w:t>
      </w:r>
      <w:r w:rsidR="00387187">
        <w:rPr>
          <w:rFonts w:ascii="Verdana" w:hAnsi="Verdana"/>
          <w:sz w:val="20"/>
          <w:szCs w:val="20"/>
          <w:lang w:val="ru-RU"/>
        </w:rPr>
        <w:t xml:space="preserve">тся несколько озер, </w:t>
      </w:r>
      <w:r w:rsidR="00881A7A">
        <w:rPr>
          <w:rFonts w:ascii="Verdana" w:hAnsi="Verdana"/>
          <w:sz w:val="20"/>
          <w:szCs w:val="20"/>
          <w:lang w:val="ru-RU"/>
        </w:rPr>
        <w:t xml:space="preserve">правда их размеры совсем не </w:t>
      </w:r>
      <w:r w:rsidR="00447315">
        <w:rPr>
          <w:rFonts w:ascii="Verdana" w:hAnsi="Verdana"/>
          <w:sz w:val="20"/>
          <w:szCs w:val="20"/>
          <w:lang w:val="ru-RU"/>
        </w:rPr>
        <w:t>соответствуют</w:t>
      </w:r>
      <w:r w:rsidR="00881A7A">
        <w:rPr>
          <w:rFonts w:ascii="Verdana" w:hAnsi="Verdana"/>
          <w:sz w:val="20"/>
          <w:szCs w:val="20"/>
          <w:lang w:val="ru-RU"/>
        </w:rPr>
        <w:t xml:space="preserve"> размерам Меотиды у Геродота.</w:t>
      </w:r>
      <w:r w:rsidR="007D5CE9">
        <w:rPr>
          <w:rFonts w:ascii="Verdana" w:hAnsi="Verdana"/>
          <w:sz w:val="20"/>
          <w:szCs w:val="20"/>
          <w:lang w:val="ru-RU"/>
        </w:rPr>
        <w:t xml:space="preserve"> По поводу разведения лошадей</w:t>
      </w:r>
      <w:r w:rsidR="007D5CE9" w:rsidRPr="007D5CE9">
        <w:rPr>
          <w:rFonts w:ascii="Verdana" w:hAnsi="Verdana"/>
          <w:sz w:val="20"/>
          <w:szCs w:val="20"/>
          <w:lang w:val="ru-RU"/>
        </w:rPr>
        <w:t xml:space="preserve">: </w:t>
      </w:r>
      <w:r w:rsidR="007D5CE9">
        <w:rPr>
          <w:rFonts w:ascii="Verdana" w:hAnsi="Verdana"/>
          <w:sz w:val="20"/>
          <w:szCs w:val="20"/>
          <w:lang w:val="ru-RU"/>
        </w:rPr>
        <w:t>«</w:t>
      </w:r>
      <w:r w:rsidR="007D5CE9" w:rsidRPr="007D5CE9">
        <w:rPr>
          <w:rFonts w:asciiTheme="majorHAnsi" w:hAnsiTheme="majorHAnsi"/>
          <w:sz w:val="20"/>
          <w:szCs w:val="20"/>
          <w:lang w:val="ru-RU"/>
        </w:rPr>
        <w:t>Сообщения ряда санскритских и палийских сочинений о развитии в Камбодже коневодства плохо согласуются с локализацией страны в высокогорных районах Памира или Тибета. Весьма показательны и свидетельства о соседстве с ней древней Капиши (совр. Беграм, расположенный в районе Кабула), т.е. областей Арахосии. Данные Кандагарских билингв и материалы индийских источников о Камбодже позволяют поместить ее в Арахо</w:t>
      </w:r>
      <w:r w:rsidR="007D5CE9">
        <w:rPr>
          <w:rFonts w:asciiTheme="majorHAnsi" w:hAnsiTheme="majorHAnsi"/>
          <w:sz w:val="20"/>
          <w:szCs w:val="20"/>
          <w:lang w:val="ru-RU"/>
        </w:rPr>
        <w:t>с</w:t>
      </w:r>
      <w:r w:rsidR="007D5CE9" w:rsidRPr="007D5CE9">
        <w:rPr>
          <w:rFonts w:asciiTheme="majorHAnsi" w:hAnsiTheme="majorHAnsi"/>
          <w:sz w:val="20"/>
          <w:szCs w:val="20"/>
          <w:lang w:val="ru-RU"/>
        </w:rPr>
        <w:t>ию, куда входила и территория современного Кандагара. Возможно, при Ашоке Камбоджа вместе с Йона составляли одну территориально-административную единицу</w:t>
      </w:r>
      <w:r w:rsidR="007D5CE9">
        <w:rPr>
          <w:rFonts w:ascii="Verdana" w:hAnsi="Verdana"/>
          <w:sz w:val="20"/>
          <w:szCs w:val="20"/>
          <w:lang w:val="ru-RU"/>
        </w:rPr>
        <w:t xml:space="preserve">», «Индия в Древности», Бонгард </w:t>
      </w:r>
      <w:r w:rsidR="003A21EF">
        <w:rPr>
          <w:rFonts w:ascii="Verdana" w:hAnsi="Verdana"/>
          <w:sz w:val="20"/>
          <w:szCs w:val="20"/>
          <w:lang w:val="ru-RU"/>
        </w:rPr>
        <w:t>–</w:t>
      </w:r>
      <w:r w:rsidR="007D5CE9">
        <w:rPr>
          <w:rFonts w:ascii="Verdana" w:hAnsi="Verdana"/>
          <w:sz w:val="20"/>
          <w:szCs w:val="20"/>
          <w:lang w:val="ru-RU"/>
        </w:rPr>
        <w:t xml:space="preserve"> Левин</w:t>
      </w:r>
      <w:r w:rsidR="003A21EF">
        <w:rPr>
          <w:rFonts w:ascii="Verdana" w:hAnsi="Verdana"/>
          <w:sz w:val="20"/>
          <w:szCs w:val="20"/>
          <w:lang w:val="ru-RU"/>
        </w:rPr>
        <w:t>, [12]</w:t>
      </w:r>
      <w:r w:rsidR="006173E0">
        <w:rPr>
          <w:rFonts w:ascii="Verdana" w:hAnsi="Verdana"/>
          <w:sz w:val="20"/>
          <w:szCs w:val="20"/>
          <w:lang w:val="ru-RU"/>
        </w:rPr>
        <w:t xml:space="preserve">. Здесь нельзя не отметить, что территория возле Кабула подходит под описание </w:t>
      </w:r>
      <w:r w:rsidR="006173E0">
        <w:rPr>
          <w:rFonts w:ascii="Verdana" w:hAnsi="Verdana"/>
          <w:sz w:val="20"/>
          <w:szCs w:val="20"/>
          <w:lang w:val="ru-RU"/>
        </w:rPr>
        <w:lastRenderedPageBreak/>
        <w:t xml:space="preserve">цитируемого текста </w:t>
      </w:r>
      <w:r w:rsidR="001C2DD6">
        <w:rPr>
          <w:rFonts w:ascii="Verdana" w:hAnsi="Verdana"/>
          <w:sz w:val="20"/>
          <w:szCs w:val="20"/>
          <w:lang w:val="ru-RU"/>
        </w:rPr>
        <w:t xml:space="preserve">Прокопия Кесарийского </w:t>
      </w:r>
      <w:r w:rsidR="006173E0">
        <w:rPr>
          <w:rFonts w:ascii="Verdana" w:hAnsi="Verdana"/>
          <w:sz w:val="20"/>
          <w:szCs w:val="20"/>
          <w:lang w:val="ru-RU"/>
        </w:rPr>
        <w:t>(см. Риттер «Землеведение»).</w:t>
      </w:r>
      <w:r w:rsidR="007D5CE9" w:rsidRPr="007D5CE9">
        <w:rPr>
          <w:rFonts w:ascii="Verdana" w:hAnsi="Verdana"/>
          <w:sz w:val="20"/>
          <w:szCs w:val="20"/>
          <w:lang w:val="ru-RU"/>
        </w:rPr>
        <w:t xml:space="preserve"> </w:t>
      </w:r>
    </w:p>
    <w:p w:rsidR="00A51BEC" w:rsidRDefault="00A51BEC" w:rsidP="00A51BEC">
      <w:pPr>
        <w:pStyle w:val="35"/>
        <w:rPr>
          <w:rFonts w:ascii="Verdana" w:hAnsi="Verdana"/>
          <w:sz w:val="20"/>
        </w:rPr>
      </w:pPr>
      <w:r w:rsidRPr="005E6BAF">
        <w:rPr>
          <w:rFonts w:asciiTheme="majorHAnsi" w:hAnsiTheme="majorHAnsi"/>
          <w:sz w:val="20"/>
        </w:rPr>
        <w:t>«Если идти из Армении в Персоармению, то направо находятся горы Тавра, тянущиеся до Ивирии и земель расположенных там народов, как я рассказывал несколько раньше. Налево же на большом протяжении тянется дорога, идущая все время под уклон, а над ней высятся горы с крутыми обрывами, окутанные вечными тучами и снегами. Вытекая отсюда, река Фасис бурно несется затем в землю Колхиды. Здесь искони жили варвары, племя цанов, которое в прежнее время называлось санами».</w:t>
      </w:r>
      <w:r>
        <w:rPr>
          <w:rFonts w:asciiTheme="majorHAnsi" w:hAnsiTheme="majorHAnsi"/>
          <w:sz w:val="20"/>
        </w:rPr>
        <w:t xml:space="preserve"> </w:t>
      </w:r>
      <w:r w:rsidRPr="005E6BAF">
        <w:rPr>
          <w:rFonts w:ascii="Verdana" w:hAnsi="Verdana"/>
          <w:sz w:val="20"/>
        </w:rPr>
        <w:t>Комментарий</w:t>
      </w:r>
      <w:r w:rsidRPr="00302AF9">
        <w:rPr>
          <w:rFonts w:ascii="Verdana" w:hAnsi="Verdana"/>
          <w:sz w:val="20"/>
        </w:rPr>
        <w:t xml:space="preserve">: </w:t>
      </w:r>
      <w:r w:rsidRPr="00302AF9">
        <w:rPr>
          <w:rFonts w:asciiTheme="majorHAnsi" w:hAnsiTheme="majorHAnsi"/>
          <w:sz w:val="20"/>
        </w:rPr>
        <w:t>«Цаны, или халды, жили в нагорной области, образуемой Пархарским хребтом, между Чорохом и берегом Черного моря до Трапезунда. Прокопий путает здесь реку Фасис (Риони) с рекой Воа</w:t>
      </w:r>
      <w:r>
        <w:rPr>
          <w:rFonts w:asciiTheme="majorHAnsi" w:hAnsiTheme="majorHAnsi"/>
          <w:sz w:val="20"/>
        </w:rPr>
        <w:t xml:space="preserve"> </w:t>
      </w:r>
      <w:r w:rsidRPr="00302AF9">
        <w:rPr>
          <w:rFonts w:asciiTheme="majorHAnsi" w:hAnsiTheme="majorHAnsi"/>
          <w:sz w:val="20"/>
        </w:rPr>
        <w:t>- Акампсий, которая действительно берет начало в горах Тавра. Историк исправил свою ошибку в последней книге «Войн»</w:t>
      </w:r>
      <w:r>
        <w:rPr>
          <w:rFonts w:asciiTheme="majorHAnsi" w:hAnsiTheme="majorHAnsi"/>
          <w:sz w:val="20"/>
        </w:rPr>
        <w:t xml:space="preserve">. </w:t>
      </w:r>
      <w:r>
        <w:rPr>
          <w:rFonts w:ascii="Verdana" w:hAnsi="Verdana"/>
          <w:sz w:val="20"/>
        </w:rPr>
        <w:t>Здесь очевидно, что саны (цаны) это племена, которые у Страбона фигурируют под названием соаны и которых историки отожествили со сванами, небольшим горным племенем на территории нынешней Грузии, подобное отожествление ничего кроме недоумения не вызывает, так как у Страбона соаны очень большое племя. Здесь же, цаны (они же халды), оказались на территории нынешней Турции, не так далеко от сванов, только понятно, что и здесь историки не могут понять, о чем пишут древние авторы.</w:t>
      </w:r>
      <w:r w:rsidRPr="00471835">
        <w:rPr>
          <w:rFonts w:ascii="Verdana" w:hAnsi="Verdana"/>
          <w:sz w:val="20"/>
        </w:rPr>
        <w:t xml:space="preserve"> </w:t>
      </w:r>
      <w:r>
        <w:rPr>
          <w:rFonts w:ascii="Verdana" w:hAnsi="Verdana"/>
          <w:sz w:val="20"/>
        </w:rPr>
        <w:t>Теперь посмотрим, как «историк исправил свою ошибку»</w:t>
      </w:r>
      <w:r w:rsidRPr="00471835">
        <w:rPr>
          <w:rFonts w:ascii="Verdana" w:hAnsi="Verdana"/>
          <w:sz w:val="20"/>
        </w:rPr>
        <w:t xml:space="preserve">: </w:t>
      </w:r>
      <w:r w:rsidRPr="00471835">
        <w:rPr>
          <w:rFonts w:asciiTheme="majorHAnsi" w:hAnsiTheme="majorHAnsi"/>
          <w:sz w:val="20"/>
        </w:rPr>
        <w:t xml:space="preserve">«Река Воа вытекает из пределов армян, живущих около Фарангия, недалеко от пределов цанов. Сначала она довольно долго течет направо, будучи неширокой и для кого угодно легко преодолимой, вплоть до того места, где по правую сторону находятся границы Ивирии, а прямо — заканчивается Кавказский хребет. Тут живет много различных племен, в том числе аланы и авасги, являющиеся христианами и издревле находящиеся в дружбе с римлянами, затем зихи, а за ними гунны, которые называются савирами. Когда же река доходит до того места, где находятся границы Ивирии и Кавказа, то тут в нее вливается много других водных потоков и она становится много шире и течет, получив отсюда название Фасиса вместо Воа; с этого места она судоходна вплоть до так называемого Понта Эвксинского, куда она и впадает. Тут по обеим </w:t>
      </w:r>
      <w:r w:rsidRPr="00471835">
        <w:rPr>
          <w:rFonts w:asciiTheme="majorHAnsi" w:hAnsiTheme="majorHAnsi"/>
          <w:sz w:val="20"/>
        </w:rPr>
        <w:lastRenderedPageBreak/>
        <w:t>ее сторонам расположена Лазика».</w:t>
      </w:r>
      <w:r>
        <w:rPr>
          <w:rFonts w:ascii="Verdana" w:hAnsi="Verdana"/>
          <w:sz w:val="20"/>
        </w:rPr>
        <w:t xml:space="preserve"> Комментарий: </w:t>
      </w:r>
      <w:r w:rsidRPr="00471835">
        <w:rPr>
          <w:rFonts w:asciiTheme="majorHAnsi" w:hAnsiTheme="majorHAnsi"/>
          <w:sz w:val="20"/>
        </w:rPr>
        <w:t>«Прокопий в данном случае путает реку Воа-Акампсий (Чорох) и реку Фасис (Риони) (cр. выше: В. Р. I. 15. 21 и коммент.), но в § 16 речь действительно идет о Фасисе</w:t>
      </w:r>
      <w:r>
        <w:rPr>
          <w:sz w:val="20"/>
        </w:rPr>
        <w:t xml:space="preserve">». </w:t>
      </w:r>
      <w:r>
        <w:rPr>
          <w:rFonts w:ascii="Verdana" w:hAnsi="Verdana"/>
          <w:sz w:val="20"/>
        </w:rPr>
        <w:t xml:space="preserve">Очевидно, что у комментаторов концы с концами не сходятся и им ничего не остается делать, как обвинить Прокопия Кесарийского в ошибке. Хотя на самом деле автор ничего не исправил. Он просто объяснил, что в верхнем течении река Фасис называется Воа, а только потом она получает название Фасис. Почему живущие возле этой реки цаны, оказались совсем не там, это вопрос к комментаторам, хотя стандартный ответ известен ― автор ошибается. </w:t>
      </w:r>
    </w:p>
    <w:p w:rsidR="00A51BEC" w:rsidRPr="000A187C" w:rsidRDefault="00A51BEC" w:rsidP="00A51BEC">
      <w:pPr>
        <w:spacing w:after="0" w:afterAutospacing="0"/>
        <w:ind w:firstLine="720"/>
        <w:jc w:val="both"/>
        <w:rPr>
          <w:rFonts w:ascii="Verdana" w:hAnsi="Verdana"/>
          <w:sz w:val="20"/>
          <w:szCs w:val="20"/>
          <w:lang w:val="ru-RU"/>
        </w:rPr>
      </w:pPr>
      <w:r>
        <w:rPr>
          <w:rFonts w:ascii="Verdana" w:hAnsi="Verdana"/>
          <w:sz w:val="20"/>
          <w:szCs w:val="20"/>
          <w:lang w:val="ru-RU"/>
        </w:rPr>
        <w:t>«</w:t>
      </w:r>
      <w:r w:rsidRPr="00DA2C3A">
        <w:rPr>
          <w:rFonts w:asciiTheme="majorHAnsi" w:hAnsiTheme="majorHAnsi"/>
          <w:sz w:val="20"/>
          <w:szCs w:val="20"/>
          <w:lang w:val="ru-RU"/>
        </w:rPr>
        <w:t xml:space="preserve">В последние годы (1951-1955) был </w:t>
      </w:r>
      <w:r w:rsidRPr="004954BE">
        <w:rPr>
          <w:rFonts w:asciiTheme="majorHAnsi" w:hAnsiTheme="majorHAnsi"/>
          <w:b/>
          <w:sz w:val="20"/>
          <w:szCs w:val="20"/>
          <w:lang w:val="ru-RU"/>
        </w:rPr>
        <w:t>обнаружен ряд соанских месторождений в предгорьях Гималаев в Пенджабе</w:t>
      </w:r>
      <w:r w:rsidRPr="00DA2C3A">
        <w:rPr>
          <w:rFonts w:asciiTheme="majorHAnsi" w:hAnsiTheme="majorHAnsi"/>
          <w:sz w:val="20"/>
          <w:szCs w:val="20"/>
          <w:lang w:val="ru-RU"/>
        </w:rPr>
        <w:t>, в долине реки Сирсе, впадающей в Сатледж... Образцы каменных орудий были обнаружены на трех самых ранних террасах...</w:t>
      </w:r>
      <w:r>
        <w:rPr>
          <w:rFonts w:ascii="Verdana" w:hAnsi="Verdana"/>
          <w:sz w:val="20"/>
          <w:szCs w:val="20"/>
          <w:lang w:val="ru-RU"/>
        </w:rPr>
        <w:t>»</w:t>
      </w:r>
      <w:r w:rsidR="003A21EF">
        <w:rPr>
          <w:rFonts w:ascii="Verdana" w:hAnsi="Verdana"/>
          <w:sz w:val="20"/>
          <w:szCs w:val="20"/>
          <w:lang w:val="ru-RU"/>
        </w:rPr>
        <w:t>,</w:t>
      </w:r>
      <w:r>
        <w:rPr>
          <w:rFonts w:ascii="Verdana" w:hAnsi="Verdana"/>
          <w:sz w:val="20"/>
          <w:szCs w:val="20"/>
          <w:lang w:val="ru-RU"/>
        </w:rPr>
        <w:t xml:space="preserve"> «Древний Индостан. Раннеиндийская цивилизация» Мортимер Уилер</w:t>
      </w:r>
      <w:r w:rsidR="003A21EF">
        <w:rPr>
          <w:rFonts w:ascii="Verdana" w:hAnsi="Verdana"/>
          <w:sz w:val="20"/>
          <w:szCs w:val="20"/>
          <w:lang w:val="ru-RU"/>
        </w:rPr>
        <w:t>,</w:t>
      </w:r>
      <w:r w:rsidR="003A21EF" w:rsidRPr="003A21EF">
        <w:rPr>
          <w:rFonts w:ascii="Verdana" w:hAnsi="Verdana"/>
          <w:sz w:val="20"/>
          <w:szCs w:val="20"/>
          <w:lang w:val="ru-RU"/>
        </w:rPr>
        <w:t xml:space="preserve"> </w:t>
      </w:r>
      <w:r w:rsidR="003A21EF">
        <w:rPr>
          <w:rFonts w:ascii="Verdana" w:hAnsi="Verdana"/>
          <w:sz w:val="20"/>
          <w:szCs w:val="20"/>
          <w:lang w:val="ru-RU"/>
        </w:rPr>
        <w:t>[65]</w:t>
      </w:r>
      <w:r>
        <w:rPr>
          <w:rFonts w:ascii="Verdana" w:hAnsi="Verdana"/>
          <w:sz w:val="20"/>
          <w:szCs w:val="20"/>
          <w:lang w:val="ru-RU"/>
        </w:rPr>
        <w:t xml:space="preserve">. Важно, что соаны связаны с Диоскуриадой, которую историки предположительно отожествляют с Сухуми. Особенно усердствует, по понятным причинам, </w:t>
      </w:r>
      <w:r w:rsidR="00DD7A37">
        <w:rPr>
          <w:rFonts w:ascii="Verdana" w:hAnsi="Verdana"/>
          <w:sz w:val="20"/>
          <w:szCs w:val="20"/>
          <w:lang w:val="ru-RU"/>
        </w:rPr>
        <w:t>грузинский историк</w:t>
      </w:r>
      <w:r>
        <w:rPr>
          <w:rFonts w:ascii="Verdana" w:hAnsi="Verdana"/>
          <w:sz w:val="20"/>
          <w:szCs w:val="20"/>
          <w:lang w:val="ru-RU"/>
        </w:rPr>
        <w:t xml:space="preserve"> Г.А. Меликишвили. Хотя у британского археолога Мортимера Уилера никаких сомнений в том, где жили эти соаны, нет. Это очень важный момент, так как Диоскуриада упоминается у многих авторов, в том числе у Страбона. Если соаны жили в Индии и соаны жили на берегу Черного моря, то здесь мы снова имеем или очередной дубликат или снова имеем неправильную трактовку древней географии. В предлагаемой версии никаких дубликатов нет, соаны жили только в Индии, следовательно, там же находилась Диоскуриада.</w:t>
      </w:r>
    </w:p>
    <w:p w:rsidR="00242509" w:rsidRPr="000C0844"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7178D1">
        <w:rPr>
          <w:rFonts w:asciiTheme="majorHAnsi" w:hAnsiTheme="majorHAnsi"/>
          <w:sz w:val="20"/>
          <w:szCs w:val="20"/>
          <w:lang w:val="ru-RU"/>
        </w:rPr>
        <w:t xml:space="preserve">Есть в Армении гора, не слишком крутая, находящаяся от Феодосиополя на расстоянии сорока двух стадий к северу от этого города. Отсюда вытекают два источника, которые тут же образуют две реки; из них правая называется Евфратом, левая носит имя Тигр. Вторая из них, Тигр, не делая никаких изгибов и принимая только немного небольших притоков, </w:t>
      </w:r>
      <w:r w:rsidRPr="007B6665">
        <w:rPr>
          <w:rFonts w:asciiTheme="majorHAnsi" w:hAnsiTheme="majorHAnsi"/>
          <w:b/>
          <w:sz w:val="20"/>
          <w:szCs w:val="20"/>
          <w:lang w:val="ru-RU"/>
        </w:rPr>
        <w:t>течет прямо к городу Амиде. Продолжая свое течение к северу от этого города, она вступает в землю ассирийцев.</w:t>
      </w:r>
      <w:r w:rsidRPr="007178D1">
        <w:rPr>
          <w:rFonts w:asciiTheme="majorHAnsi" w:hAnsiTheme="majorHAnsi"/>
          <w:sz w:val="20"/>
          <w:szCs w:val="20"/>
          <w:lang w:val="ru-RU"/>
        </w:rPr>
        <w:t xml:space="preserve"> Евфрат же сначала протекает небольшое пространство, а </w:t>
      </w:r>
      <w:r w:rsidRPr="000C0844">
        <w:rPr>
          <w:rFonts w:asciiTheme="majorHAnsi" w:hAnsiTheme="majorHAnsi"/>
          <w:b/>
          <w:sz w:val="20"/>
          <w:szCs w:val="20"/>
          <w:lang w:val="ru-RU"/>
        </w:rPr>
        <w:t xml:space="preserve">затем тут же исчезает из </w:t>
      </w:r>
      <w:r w:rsidRPr="000C0844">
        <w:rPr>
          <w:rFonts w:asciiTheme="majorHAnsi" w:hAnsiTheme="majorHAnsi"/>
          <w:b/>
          <w:sz w:val="20"/>
          <w:szCs w:val="20"/>
          <w:lang w:val="ru-RU"/>
        </w:rPr>
        <w:lastRenderedPageBreak/>
        <w:t>виду</w:t>
      </w:r>
      <w:r w:rsidRPr="007178D1">
        <w:rPr>
          <w:rFonts w:asciiTheme="majorHAnsi" w:hAnsiTheme="majorHAnsi"/>
          <w:sz w:val="20"/>
          <w:szCs w:val="20"/>
          <w:lang w:val="ru-RU"/>
        </w:rPr>
        <w:t>, однако он не уходит под землю, а с ним происходит нечто удивительное. Над водой образуется очень толстый слой ила и грязи стадий на пятьдесят в длину и двадцать — в ширину. На этом иле в большом количестве растет тростник. Образовавшаяся корка из грязи и ила настолько тверда, что попадающим сюда она кажется настоящим материком. Поэтому по ней могут без всякой опаски двигаться и пешие, и конные</w:t>
      </w:r>
      <w:r>
        <w:rPr>
          <w:rFonts w:ascii="Verdana" w:hAnsi="Verdana"/>
          <w:sz w:val="20"/>
          <w:szCs w:val="20"/>
          <w:lang w:val="ru-RU"/>
        </w:rPr>
        <w:t>»</w:t>
      </w:r>
      <w:r w:rsidRPr="007178D1">
        <w:rPr>
          <w:rFonts w:ascii="Verdana" w:hAnsi="Verdana"/>
          <w:sz w:val="20"/>
          <w:szCs w:val="20"/>
          <w:lang w:val="ru-RU"/>
        </w:rPr>
        <w:t>.</w:t>
      </w:r>
      <w:r>
        <w:rPr>
          <w:rFonts w:ascii="Verdana" w:hAnsi="Verdana"/>
          <w:sz w:val="20"/>
          <w:szCs w:val="20"/>
          <w:lang w:val="ru-RU"/>
        </w:rPr>
        <w:t xml:space="preserve"> (Сравните с описанием Истра у Льва Диакона</w:t>
      </w:r>
      <w:r w:rsidRPr="000C0844">
        <w:rPr>
          <w:rFonts w:ascii="Verdana" w:hAnsi="Verdana"/>
          <w:sz w:val="20"/>
          <w:szCs w:val="20"/>
          <w:lang w:val="ru-RU"/>
        </w:rPr>
        <w:t xml:space="preserve">: </w:t>
      </w:r>
      <w:r>
        <w:rPr>
          <w:rFonts w:ascii="Verdana" w:hAnsi="Verdana"/>
          <w:sz w:val="20"/>
          <w:szCs w:val="20"/>
          <w:lang w:val="ru-RU"/>
        </w:rPr>
        <w:t>«</w:t>
      </w:r>
      <w:r w:rsidRPr="000C0844">
        <w:rPr>
          <w:rFonts w:asciiTheme="majorHAnsi" w:hAnsiTheme="majorHAnsi"/>
          <w:sz w:val="20"/>
          <w:szCs w:val="20"/>
          <w:lang w:val="ru-RU"/>
        </w:rPr>
        <w:t xml:space="preserve">Говорят, что Истр — одна из рек, вытекающих из Эдема, и что название ее Фисон. Начинаясь на востоке, она, по неизъяснимой мудрости Создателя, </w:t>
      </w:r>
      <w:r w:rsidRPr="000C0844">
        <w:rPr>
          <w:rFonts w:asciiTheme="majorHAnsi" w:hAnsiTheme="majorHAnsi"/>
          <w:b/>
          <w:sz w:val="20"/>
          <w:szCs w:val="20"/>
          <w:lang w:val="ru-RU"/>
        </w:rPr>
        <w:t>скрывается под землей, а затем бьет ключом из Кельтских гор</w:t>
      </w:r>
      <w:r w:rsidRPr="000C0844">
        <w:rPr>
          <w:rFonts w:asciiTheme="majorHAnsi" w:hAnsiTheme="majorHAnsi"/>
          <w:sz w:val="20"/>
          <w:szCs w:val="20"/>
          <w:lang w:val="ru-RU"/>
        </w:rPr>
        <w:t>, описывает извилистую линию по Европе и впадает, разделяясь на пять устьев, в Понт, называемый Евксинским. Некоторые же считают, что Фисон — река, пересекающая Индийскую землю; обычно эту реку называют Гангом; близ нее добывают камень смарагд</w:t>
      </w:r>
      <w:r>
        <w:rPr>
          <w:rFonts w:ascii="Verdana" w:hAnsi="Verdana"/>
          <w:sz w:val="20"/>
          <w:szCs w:val="20"/>
          <w:lang w:val="ru-RU"/>
        </w:rPr>
        <w:t>», по поводу Евфрата Диакон пишет</w:t>
      </w:r>
      <w:r w:rsidRPr="000C0844">
        <w:rPr>
          <w:rFonts w:ascii="Verdana" w:hAnsi="Verdana"/>
          <w:sz w:val="20"/>
          <w:szCs w:val="20"/>
          <w:lang w:val="ru-RU"/>
        </w:rPr>
        <w:t xml:space="preserve">: </w:t>
      </w:r>
      <w:r>
        <w:rPr>
          <w:rFonts w:ascii="Verdana" w:hAnsi="Verdana"/>
          <w:sz w:val="20"/>
          <w:szCs w:val="20"/>
          <w:lang w:val="ru-RU"/>
        </w:rPr>
        <w:t>«</w:t>
      </w:r>
      <w:r w:rsidRPr="000C0844">
        <w:rPr>
          <w:rFonts w:asciiTheme="majorHAnsi" w:hAnsiTheme="majorHAnsi"/>
          <w:sz w:val="20"/>
          <w:szCs w:val="20"/>
          <w:lang w:val="ru-RU"/>
        </w:rPr>
        <w:t>Это величайшая из рек, пересекающих Азию, одна из тех, которые вытекают из Эдема, что известно нам из Священного писания</w:t>
      </w:r>
      <w:r>
        <w:rPr>
          <w:rFonts w:ascii="Verdana" w:hAnsi="Verdana"/>
          <w:sz w:val="20"/>
          <w:szCs w:val="20"/>
          <w:lang w:val="ru-RU"/>
        </w:rPr>
        <w:t>»)</w:t>
      </w:r>
      <w:r w:rsidRPr="000C0844">
        <w:rPr>
          <w:rFonts w:ascii="Verdana" w:hAnsi="Verdana"/>
          <w:sz w:val="20"/>
          <w:szCs w:val="20"/>
          <w:lang w:val="ru-RU"/>
        </w:rPr>
        <w:t>.</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Истоки этих рек Ченаб и Рави находятся относительно недалеко друг от друга, хотя это расстояние значительно больше, того расстояния, о котором идет речь в тексте (42 стадии). Из семи знаменитых рек Пенджаба истоки рек Рави и Биас находятся рядом (координаты истока Рави ― 32°22′31′′, 77°01′, координаты истока Биас ― 32°21′12′′, 77°05′27′′). Если считать, что Рави ― это Евфрат, то единственный город, который может претендовать на роль Вавилона ― Лахор.</w:t>
      </w:r>
      <w:r w:rsidR="002509FA">
        <w:rPr>
          <w:rFonts w:ascii="Verdana" w:hAnsi="Verdana"/>
          <w:sz w:val="20"/>
          <w:szCs w:val="20"/>
          <w:lang w:val="ru-RU"/>
        </w:rPr>
        <w:t xml:space="preserve"> Для нас важно, что возле истоков реки Рави находилась Армения, это южная часть Кашмира.</w:t>
      </w:r>
    </w:p>
    <w:p w:rsidR="00242509" w:rsidRPr="00574FD2"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574FD2">
        <w:rPr>
          <w:rFonts w:asciiTheme="majorHAnsi" w:hAnsiTheme="majorHAnsi"/>
          <w:sz w:val="20"/>
          <w:szCs w:val="20"/>
          <w:lang w:val="ru-RU"/>
        </w:rPr>
        <w:t>Сразу же за пределами Палестины этот берег занимают сарацины, которые издревле живут в этой стране финиковых пальм</w:t>
      </w:r>
      <w:r>
        <w:rPr>
          <w:rFonts w:asciiTheme="majorHAnsi" w:hAnsiTheme="majorHAnsi"/>
          <w:sz w:val="20"/>
          <w:szCs w:val="20"/>
          <w:lang w:val="ru-RU"/>
        </w:rPr>
        <w:t>.</w:t>
      </w:r>
      <w:r w:rsidRPr="00574FD2">
        <w:rPr>
          <w:rFonts w:asciiTheme="majorHAnsi" w:hAnsiTheme="majorHAnsi"/>
          <w:sz w:val="20"/>
          <w:szCs w:val="20"/>
          <w:lang w:val="ru-RU"/>
        </w:rPr>
        <w:t xml:space="preserve"> Эта область простирается далеко внутрь земли, где ничего другого, кроме финиковых пальм и не растет</w:t>
      </w:r>
      <w:r>
        <w:rPr>
          <w:rFonts w:ascii="Verdana" w:hAnsi="Verdana"/>
          <w:sz w:val="20"/>
          <w:szCs w:val="20"/>
          <w:lang w:val="ru-RU"/>
        </w:rPr>
        <w:t>»</w:t>
      </w:r>
      <w:r w:rsidRPr="00574FD2">
        <w:rPr>
          <w:rFonts w:ascii="Verdana" w:hAnsi="Verdana"/>
          <w:sz w:val="20"/>
          <w:szCs w:val="20"/>
          <w:lang w:val="ru-RU"/>
        </w:rPr>
        <w:t>.</w:t>
      </w:r>
      <w:r>
        <w:rPr>
          <w:rFonts w:ascii="Verdana" w:hAnsi="Verdana"/>
          <w:sz w:val="20"/>
          <w:szCs w:val="20"/>
          <w:lang w:val="ru-RU"/>
        </w:rPr>
        <w:t xml:space="preserve"> Сайт </w:t>
      </w:r>
      <w:r>
        <w:rPr>
          <w:rFonts w:ascii="Verdana" w:hAnsi="Verdana"/>
          <w:sz w:val="20"/>
          <w:szCs w:val="20"/>
        </w:rPr>
        <w:t>russianemirarates</w:t>
      </w:r>
      <w:r w:rsidRPr="00574FD2">
        <w:rPr>
          <w:rFonts w:ascii="Verdana" w:hAnsi="Verdana"/>
          <w:sz w:val="20"/>
          <w:szCs w:val="20"/>
          <w:lang w:val="ru-RU"/>
        </w:rPr>
        <w:t>.</w:t>
      </w:r>
      <w:r>
        <w:rPr>
          <w:rFonts w:ascii="Verdana" w:hAnsi="Verdana"/>
          <w:sz w:val="20"/>
          <w:szCs w:val="20"/>
        </w:rPr>
        <w:t>com</w:t>
      </w:r>
      <w:r w:rsidRPr="00574FD2">
        <w:rPr>
          <w:rFonts w:ascii="Verdana" w:hAnsi="Verdana"/>
          <w:sz w:val="20"/>
          <w:szCs w:val="20"/>
          <w:lang w:val="ru-RU"/>
        </w:rPr>
        <w:t xml:space="preserve">: </w:t>
      </w:r>
      <w:r>
        <w:rPr>
          <w:rFonts w:ascii="Verdana" w:hAnsi="Verdana"/>
          <w:sz w:val="20"/>
          <w:szCs w:val="20"/>
          <w:lang w:val="ru-RU"/>
        </w:rPr>
        <w:t>«</w:t>
      </w:r>
      <w:r w:rsidRPr="00574FD2">
        <w:rPr>
          <w:rFonts w:asciiTheme="majorHAnsi" w:hAnsiTheme="majorHAnsi"/>
          <w:sz w:val="20"/>
          <w:szCs w:val="20"/>
          <w:lang w:val="ru-RU"/>
        </w:rPr>
        <w:t>...В пакистанской провинции Синд ― в Пакистане и Индии до сих пор есть дикорастущие рощи финиковой пальмы...</w:t>
      </w:r>
      <w:r>
        <w:rPr>
          <w:rFonts w:ascii="Verdana" w:hAnsi="Verdana"/>
          <w:sz w:val="20"/>
          <w:szCs w:val="20"/>
          <w:lang w:val="ru-RU"/>
        </w:rPr>
        <w:t xml:space="preserve">». </w:t>
      </w:r>
      <w:r w:rsidR="00A65E07">
        <w:rPr>
          <w:rFonts w:ascii="Verdana" w:hAnsi="Verdana"/>
          <w:sz w:val="20"/>
          <w:szCs w:val="20"/>
          <w:lang w:val="ru-RU"/>
        </w:rPr>
        <w:t>Поэтому</w:t>
      </w:r>
      <w:r>
        <w:rPr>
          <w:rFonts w:ascii="Verdana" w:hAnsi="Verdana"/>
          <w:sz w:val="20"/>
          <w:szCs w:val="20"/>
          <w:lang w:val="ru-RU"/>
        </w:rPr>
        <w:t xml:space="preserve"> здесь, в Синде надо искать эту страну финиковых пальм</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4C2FFA">
        <w:rPr>
          <w:rFonts w:asciiTheme="majorHAnsi" w:hAnsiTheme="majorHAnsi"/>
          <w:sz w:val="20"/>
          <w:szCs w:val="20"/>
          <w:lang w:val="ru-RU"/>
        </w:rPr>
        <w:t xml:space="preserve">Здесь он (Велисарий) приказал расположиться лагерем примерно в сорока двух стадиях от Нисибиса... Но те, которые </w:t>
      </w:r>
      <w:r w:rsidRPr="004C2FFA">
        <w:rPr>
          <w:rFonts w:asciiTheme="majorHAnsi" w:hAnsiTheme="majorHAnsi"/>
          <w:sz w:val="20"/>
          <w:szCs w:val="20"/>
          <w:lang w:val="ru-RU"/>
        </w:rPr>
        <w:lastRenderedPageBreak/>
        <w:t>были с Петром, ни во что поставив приказания Велисария, в полдень, томимые зноем (место это было очень жаркое), сняли с себя Доспехи и, не обращая внимания на неприятелей, начали бродить безо всякого порядка, поедая растущие там огурцы</w:t>
      </w:r>
      <w:r>
        <w:rPr>
          <w:rFonts w:ascii="Verdana" w:hAnsi="Verdana"/>
          <w:sz w:val="20"/>
          <w:szCs w:val="20"/>
          <w:lang w:val="ru-RU"/>
        </w:rPr>
        <w:t>»</w:t>
      </w:r>
      <w:r w:rsidRPr="004C2FFA">
        <w:rPr>
          <w:rFonts w:ascii="Verdana" w:hAnsi="Verdana"/>
          <w:sz w:val="20"/>
          <w:szCs w:val="20"/>
          <w:lang w:val="ru-RU"/>
        </w:rPr>
        <w:t>.</w:t>
      </w:r>
      <w:r>
        <w:rPr>
          <w:rFonts w:ascii="Verdana" w:hAnsi="Verdana"/>
          <w:sz w:val="20"/>
          <w:szCs w:val="20"/>
          <w:lang w:val="ru-RU"/>
        </w:rPr>
        <w:t xml:space="preserve"> Википедия про огурцы</w:t>
      </w:r>
      <w:r w:rsidRPr="004C2FFA">
        <w:rPr>
          <w:rFonts w:ascii="Verdana" w:hAnsi="Verdana"/>
          <w:sz w:val="20"/>
          <w:szCs w:val="20"/>
          <w:lang w:val="ru-RU"/>
        </w:rPr>
        <w:t xml:space="preserve">: </w:t>
      </w:r>
      <w:r>
        <w:rPr>
          <w:rFonts w:ascii="Verdana" w:hAnsi="Verdana"/>
          <w:sz w:val="20"/>
          <w:szCs w:val="20"/>
          <w:lang w:val="ru-RU"/>
        </w:rPr>
        <w:t>«</w:t>
      </w:r>
      <w:r w:rsidRPr="000144E2">
        <w:rPr>
          <w:rFonts w:asciiTheme="majorHAnsi" w:hAnsiTheme="majorHAnsi"/>
          <w:b/>
          <w:sz w:val="20"/>
          <w:szCs w:val="20"/>
          <w:lang w:val="ru-RU"/>
        </w:rPr>
        <w:t>Родина этого вида ― тропические и субтропические районы Индии, подножия Гималаев</w:t>
      </w:r>
      <w:r>
        <w:rPr>
          <w:rFonts w:asciiTheme="majorHAnsi" w:hAnsiTheme="majorHAnsi"/>
          <w:sz w:val="20"/>
          <w:szCs w:val="20"/>
          <w:lang w:val="ru-RU"/>
        </w:rPr>
        <w:t>, где он до сих пор растет в естественных условиях</w:t>
      </w:r>
      <w:r w:rsidRPr="004C2FFA">
        <w:rPr>
          <w:rFonts w:ascii="Verdana" w:hAnsi="Verdana"/>
          <w:sz w:val="20"/>
          <w:szCs w:val="20"/>
          <w:lang w:val="ru-RU"/>
        </w:rPr>
        <w:t>»</w:t>
      </w:r>
      <w:r w:rsidR="003A21EF">
        <w:rPr>
          <w:rFonts w:ascii="Verdana" w:hAnsi="Verdana"/>
          <w:sz w:val="20"/>
          <w:szCs w:val="20"/>
          <w:lang w:val="ru-RU"/>
        </w:rPr>
        <w:t>, (Википедия)</w:t>
      </w:r>
      <w:r w:rsidRPr="004C2FFA">
        <w:rPr>
          <w:rFonts w:ascii="Verdana" w:hAnsi="Verdana"/>
          <w:sz w:val="20"/>
          <w:szCs w:val="20"/>
          <w:lang w:val="ru-RU"/>
        </w:rPr>
        <w:t>.</w:t>
      </w:r>
    </w:p>
    <w:p w:rsidR="00242509" w:rsidRPr="006B1E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7114CA">
        <w:rPr>
          <w:rFonts w:asciiTheme="majorHAnsi" w:hAnsiTheme="majorHAnsi"/>
          <w:sz w:val="20"/>
          <w:szCs w:val="20"/>
          <w:lang w:val="ru-RU"/>
        </w:rPr>
        <w:t xml:space="preserve">Он (персидский царь Хосров) вознамерился вести войско прямо в Палестину, чтобы разграбить все тамошние сокровища, особенно же те, которые имелись в Иерусалиме. До него доходили слухи, что </w:t>
      </w:r>
      <w:r w:rsidRPr="007114CA">
        <w:rPr>
          <w:rFonts w:asciiTheme="majorHAnsi" w:hAnsiTheme="majorHAnsi"/>
          <w:b/>
          <w:sz w:val="20"/>
          <w:szCs w:val="20"/>
          <w:lang w:val="ru-RU"/>
        </w:rPr>
        <w:t>страна эта исключительно плодородна, а у жителей ее много золота</w:t>
      </w:r>
      <w:r>
        <w:rPr>
          <w:rFonts w:ascii="Verdana" w:hAnsi="Verdana"/>
          <w:sz w:val="20"/>
          <w:szCs w:val="20"/>
          <w:lang w:val="ru-RU"/>
        </w:rPr>
        <w:t>»</w:t>
      </w:r>
      <w:r w:rsidRPr="007114CA">
        <w:rPr>
          <w:rFonts w:ascii="Verdana" w:hAnsi="Verdana"/>
          <w:sz w:val="20"/>
          <w:szCs w:val="20"/>
          <w:lang w:val="ru-RU"/>
        </w:rPr>
        <w:t>.</w:t>
      </w:r>
      <w:r>
        <w:rPr>
          <w:rFonts w:ascii="Verdana" w:hAnsi="Verdana"/>
          <w:sz w:val="20"/>
          <w:szCs w:val="20"/>
          <w:lang w:val="ru-RU"/>
        </w:rPr>
        <w:t xml:space="preserve"> </w:t>
      </w:r>
      <w:r w:rsidR="006B1E09">
        <w:rPr>
          <w:rFonts w:ascii="Verdana" w:hAnsi="Verdana"/>
          <w:sz w:val="20"/>
          <w:szCs w:val="20"/>
          <w:lang w:val="ru-RU"/>
        </w:rPr>
        <w:t>Где находился Иерусалим, рассмотрим в разделе «Где происходили библейские события», здесь же отмечу, что на территории нынешнего Израиля месторождений золота нет и то, что «</w:t>
      </w:r>
      <w:r w:rsidR="006B1E09" w:rsidRPr="006B1E09">
        <w:rPr>
          <w:rFonts w:asciiTheme="majorHAnsi" w:hAnsiTheme="majorHAnsi"/>
          <w:sz w:val="20"/>
          <w:szCs w:val="20"/>
          <w:lang w:val="ru-RU"/>
        </w:rPr>
        <w:t>страна эта исключительно плодородна</w:t>
      </w:r>
      <w:r w:rsidR="006B1E09">
        <w:rPr>
          <w:rFonts w:ascii="Verdana" w:hAnsi="Verdana"/>
          <w:sz w:val="20"/>
          <w:szCs w:val="20"/>
          <w:lang w:val="ru-RU"/>
        </w:rPr>
        <w:t>» ― абсолютно точно не про этот Израиль.</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A75911">
        <w:rPr>
          <w:rFonts w:asciiTheme="majorHAnsi" w:hAnsiTheme="majorHAnsi"/>
          <w:sz w:val="20"/>
          <w:szCs w:val="20"/>
          <w:lang w:val="ru-RU"/>
        </w:rPr>
        <w:t>Дело в том, что среди всех других народов персы отличаются исключительным своеобразием, и по своему характеру и образу жизни они чрезвычайно жестоки. Их законы неприемлемы ни для кого из людей, а их повеления совершенно невыполнимы. В сравнении же с лазами отличие их образа мысли и жизни особенно ощутимо, поскольку лазы более всех других людей преданы христианству, в то время как религия персов прямо противоположна их вере</w:t>
      </w:r>
      <w:r>
        <w:rPr>
          <w:rFonts w:ascii="Verdana" w:hAnsi="Verdana"/>
          <w:sz w:val="20"/>
          <w:szCs w:val="20"/>
          <w:lang w:val="ru-RU"/>
        </w:rPr>
        <w:t>»</w:t>
      </w:r>
      <w:r w:rsidRPr="00A75911">
        <w:rPr>
          <w:rFonts w:ascii="Verdana" w:hAnsi="Verdana"/>
          <w:sz w:val="20"/>
          <w:szCs w:val="20"/>
          <w:lang w:val="ru-RU"/>
        </w:rPr>
        <w:t>.</w:t>
      </w:r>
    </w:p>
    <w:p w:rsidR="00242509" w:rsidRDefault="00242509" w:rsidP="00242509">
      <w:pPr>
        <w:spacing w:after="0" w:afterAutospacing="0"/>
        <w:ind w:firstLine="709"/>
        <w:jc w:val="both"/>
        <w:rPr>
          <w:rFonts w:ascii="Verdana" w:hAnsi="Verdana"/>
          <w:sz w:val="20"/>
          <w:szCs w:val="20"/>
          <w:lang w:val="ru-RU"/>
        </w:rPr>
      </w:pPr>
      <w:r>
        <w:rPr>
          <w:rFonts w:ascii="Verdana" w:hAnsi="Verdana"/>
          <w:sz w:val="20"/>
          <w:szCs w:val="20"/>
          <w:lang w:val="ru-RU"/>
        </w:rPr>
        <w:t>«</w:t>
      </w:r>
      <w:r w:rsidRPr="00E23A8D">
        <w:rPr>
          <w:rFonts w:asciiTheme="majorHAnsi" w:hAnsiTheme="majorHAnsi"/>
          <w:sz w:val="20"/>
          <w:szCs w:val="20"/>
          <w:lang w:val="ru-RU"/>
        </w:rPr>
        <w:t>Он (перс Мермерой) спешно принялся восстанавливать обрушившуюся часть стены</w:t>
      </w:r>
      <w:r>
        <w:rPr>
          <w:rFonts w:asciiTheme="majorHAnsi" w:hAnsiTheme="majorHAnsi"/>
          <w:sz w:val="20"/>
          <w:szCs w:val="20"/>
          <w:lang w:val="ru-RU"/>
        </w:rPr>
        <w:t xml:space="preserve"> (Петры)</w:t>
      </w:r>
      <w:r w:rsidRPr="00E23A8D">
        <w:rPr>
          <w:rFonts w:asciiTheme="majorHAnsi" w:hAnsiTheme="majorHAnsi"/>
          <w:sz w:val="20"/>
          <w:szCs w:val="20"/>
          <w:lang w:val="ru-RU"/>
        </w:rPr>
        <w:t>, и так как у него не было под руками ни извести, ни чего-либо другого, годного для постройки, он придумал следующее. Наполнив песком парусиновые мешки, в которых персы привезли в Колхиду свое продовольствие, он приказал положить их вместо камней; таким образом мешки заменили здесь стену</w:t>
      </w:r>
      <w:r>
        <w:rPr>
          <w:rFonts w:ascii="Verdana" w:hAnsi="Verdana"/>
          <w:sz w:val="20"/>
          <w:szCs w:val="20"/>
          <w:lang w:val="ru-RU"/>
        </w:rPr>
        <w:t>»</w:t>
      </w:r>
      <w:r w:rsidRPr="00E23A8D">
        <w:rPr>
          <w:rFonts w:ascii="Verdana" w:hAnsi="Verdana"/>
          <w:sz w:val="20"/>
          <w:szCs w:val="20"/>
          <w:lang w:val="ru-RU"/>
        </w:rPr>
        <w:t>.</w:t>
      </w:r>
      <w:r>
        <w:rPr>
          <w:rFonts w:ascii="Verdana" w:hAnsi="Verdana"/>
          <w:sz w:val="20"/>
          <w:szCs w:val="20"/>
          <w:lang w:val="ru-RU"/>
        </w:rPr>
        <w:t xml:space="preserve"> Отметим, что рядом с Петрой много песка.</w:t>
      </w:r>
    </w:p>
    <w:p w:rsidR="00242509" w:rsidRDefault="00377455" w:rsidP="006B1E09">
      <w:pPr>
        <w:spacing w:after="0" w:afterAutospacing="0"/>
        <w:ind w:firstLine="709"/>
        <w:jc w:val="both"/>
        <w:rPr>
          <w:rFonts w:ascii="Verdana" w:hAnsi="Verdana"/>
          <w:sz w:val="20"/>
          <w:szCs w:val="20"/>
          <w:lang w:val="ru-RU"/>
        </w:rPr>
      </w:pPr>
      <w:r>
        <w:rPr>
          <w:rFonts w:ascii="Verdana" w:hAnsi="Verdana"/>
          <w:sz w:val="20"/>
          <w:szCs w:val="20"/>
          <w:lang w:val="ru-RU"/>
        </w:rPr>
        <w:t>Прокопий Кесарийский «</w:t>
      </w:r>
      <w:r w:rsidR="00242509">
        <w:rPr>
          <w:rFonts w:ascii="Verdana" w:hAnsi="Verdana"/>
          <w:sz w:val="20"/>
          <w:szCs w:val="20"/>
          <w:lang w:val="ru-RU"/>
        </w:rPr>
        <w:t>Война с вандалами</w:t>
      </w:r>
      <w:r>
        <w:rPr>
          <w:rFonts w:ascii="Verdana" w:hAnsi="Verdana"/>
          <w:sz w:val="20"/>
          <w:szCs w:val="20"/>
          <w:lang w:val="ru-RU"/>
        </w:rPr>
        <w:t>»</w:t>
      </w:r>
      <w:r w:rsidR="003A21EF">
        <w:rPr>
          <w:rFonts w:ascii="Verdana" w:hAnsi="Verdana"/>
          <w:sz w:val="20"/>
          <w:szCs w:val="20"/>
          <w:lang w:val="ru-RU"/>
        </w:rPr>
        <w:t>,</w:t>
      </w:r>
      <w:r w:rsidR="003A21EF" w:rsidRPr="003A21EF">
        <w:rPr>
          <w:rFonts w:ascii="Verdana" w:hAnsi="Verdana"/>
          <w:sz w:val="20"/>
          <w:szCs w:val="20"/>
          <w:lang w:val="ru-RU"/>
        </w:rPr>
        <w:t xml:space="preserve"> </w:t>
      </w:r>
      <w:r w:rsidR="003A21EF">
        <w:rPr>
          <w:rFonts w:ascii="Verdana" w:hAnsi="Verdana"/>
          <w:sz w:val="20"/>
          <w:szCs w:val="20"/>
          <w:lang w:val="ru-RU"/>
        </w:rPr>
        <w:t>[55]</w:t>
      </w:r>
      <w:r w:rsidR="006B1E09" w:rsidRPr="006B1E09">
        <w:rPr>
          <w:rFonts w:ascii="Verdana" w:hAnsi="Verdana"/>
          <w:sz w:val="20"/>
          <w:szCs w:val="20"/>
          <w:lang w:val="ru-RU"/>
        </w:rPr>
        <w:t xml:space="preserve">: </w:t>
      </w:r>
      <w:r w:rsidR="00242509">
        <w:rPr>
          <w:rFonts w:ascii="Verdana" w:hAnsi="Verdana"/>
          <w:sz w:val="20"/>
          <w:szCs w:val="20"/>
          <w:lang w:val="ru-RU"/>
        </w:rPr>
        <w:t>«</w:t>
      </w:r>
      <w:r w:rsidR="00242509" w:rsidRPr="00CA297F">
        <w:rPr>
          <w:rFonts w:asciiTheme="majorHAnsi" w:hAnsiTheme="majorHAnsi"/>
          <w:sz w:val="20"/>
          <w:szCs w:val="20"/>
          <w:lang w:val="ru-RU"/>
        </w:rPr>
        <w:t>Земля или во всяком случае большая ее часть (поскольку наши познания в этой области еще не совсем точны) окружена океаном. Ее разделяет на два материка поток, изливающийся от океана и образующий это море, начинаясь от Гадира и п</w:t>
      </w:r>
      <w:r>
        <w:rPr>
          <w:rFonts w:asciiTheme="majorHAnsi" w:hAnsiTheme="majorHAnsi"/>
          <w:sz w:val="20"/>
          <w:szCs w:val="20"/>
          <w:lang w:val="ru-RU"/>
        </w:rPr>
        <w:t>ростираясь до Меотийского озера.</w:t>
      </w:r>
      <w:r w:rsidR="00242509" w:rsidRPr="00CA297F">
        <w:rPr>
          <w:rFonts w:asciiTheme="majorHAnsi" w:hAnsiTheme="majorHAnsi"/>
          <w:sz w:val="20"/>
          <w:szCs w:val="20"/>
          <w:lang w:val="ru-RU"/>
        </w:rPr>
        <w:t xml:space="preserve"> Один из материков, тот, который расположен справа, </w:t>
      </w:r>
      <w:r w:rsidR="00242509" w:rsidRPr="00D7265E">
        <w:rPr>
          <w:rFonts w:asciiTheme="majorHAnsi" w:hAnsiTheme="majorHAnsi"/>
          <w:b/>
          <w:sz w:val="20"/>
          <w:szCs w:val="20"/>
          <w:lang w:val="ru-RU"/>
        </w:rPr>
        <w:t xml:space="preserve">если плыть по морю в </w:t>
      </w:r>
      <w:r w:rsidR="00242509" w:rsidRPr="00D7265E">
        <w:rPr>
          <w:rFonts w:asciiTheme="majorHAnsi" w:hAnsiTheme="majorHAnsi"/>
          <w:b/>
          <w:sz w:val="20"/>
          <w:szCs w:val="20"/>
          <w:lang w:val="ru-RU"/>
        </w:rPr>
        <w:lastRenderedPageBreak/>
        <w:t>направлении от океана до этого озера, назван Азией и начинается от Гадира и южного Гераклова столпа</w:t>
      </w:r>
      <w:r w:rsidR="00242509" w:rsidRPr="00CA297F">
        <w:rPr>
          <w:rFonts w:asciiTheme="majorHAnsi" w:hAnsiTheme="majorHAnsi"/>
          <w:sz w:val="20"/>
          <w:szCs w:val="20"/>
          <w:lang w:val="ru-RU"/>
        </w:rPr>
        <w:t>. Местные жители называют находящееся здесь укрепление Септон, поскольку там есть семь холмов, а. «септон» на латинском языке означает «семь»</w:t>
      </w:r>
      <w:r>
        <w:rPr>
          <w:rFonts w:asciiTheme="majorHAnsi" w:hAnsiTheme="majorHAnsi"/>
          <w:sz w:val="20"/>
          <w:szCs w:val="20"/>
          <w:lang w:val="ru-RU"/>
        </w:rPr>
        <w:t>.</w:t>
      </w:r>
      <w:r w:rsidR="00242509" w:rsidRPr="00CA297F">
        <w:rPr>
          <w:rFonts w:asciiTheme="majorHAnsi" w:hAnsiTheme="majorHAnsi"/>
          <w:sz w:val="20"/>
          <w:szCs w:val="20"/>
          <w:lang w:val="ru-RU"/>
        </w:rPr>
        <w:t xml:space="preserve"> Противолежащий же материк называется Европой. Пролив, разделяющий в этом месте два материка, имеет в ширину самое большее восемьдесят четыре стадии; начиная отсюда, они отделяются друг от друга большими морями вплоть до Геллеспонта</w:t>
      </w:r>
      <w:r w:rsidR="00242509">
        <w:rPr>
          <w:rFonts w:ascii="Verdana" w:hAnsi="Verdana"/>
          <w:sz w:val="20"/>
          <w:szCs w:val="20"/>
          <w:lang w:val="ru-RU"/>
        </w:rPr>
        <w:t xml:space="preserve">». </w:t>
      </w:r>
      <w:r w:rsidR="00D7265E">
        <w:rPr>
          <w:rFonts w:ascii="Verdana" w:hAnsi="Verdana"/>
          <w:sz w:val="20"/>
          <w:szCs w:val="20"/>
          <w:lang w:val="ru-RU"/>
        </w:rPr>
        <w:t>Выделенный текст противоречит традиционной локализации таких географических объектов</w:t>
      </w:r>
      <w:r w:rsidR="006B1E09">
        <w:rPr>
          <w:rFonts w:ascii="Verdana" w:hAnsi="Verdana"/>
          <w:sz w:val="20"/>
          <w:szCs w:val="20"/>
          <w:lang w:val="ru-RU"/>
        </w:rPr>
        <w:t>,</w:t>
      </w:r>
      <w:r w:rsidR="00D7265E">
        <w:rPr>
          <w:rFonts w:ascii="Verdana" w:hAnsi="Verdana"/>
          <w:sz w:val="20"/>
          <w:szCs w:val="20"/>
          <w:lang w:val="ru-RU"/>
        </w:rPr>
        <w:t xml:space="preserve"> как Африка и Азия. По тексту получается, что сразу за Геракловыми столпами справа находится Азия. Но справа за Геракловыми столпами </w:t>
      </w:r>
      <w:r w:rsidR="006B1E09">
        <w:rPr>
          <w:rFonts w:ascii="Verdana" w:hAnsi="Verdana"/>
          <w:sz w:val="20"/>
          <w:szCs w:val="20"/>
          <w:lang w:val="ru-RU"/>
        </w:rPr>
        <w:t>(за Гибралтаром, как считают историки) находится Африка и только потом через несколько тысяч километров начинается Азия. Для нас важно в этом фрагменте</w:t>
      </w:r>
      <w:r w:rsidR="00242509">
        <w:rPr>
          <w:rFonts w:ascii="Verdana" w:hAnsi="Verdana"/>
          <w:sz w:val="20"/>
          <w:szCs w:val="20"/>
          <w:lang w:val="ru-RU"/>
        </w:rPr>
        <w:t xml:space="preserve">, что слева на карте северо-запада Индостана (Пакистана) </w:t>
      </w:r>
      <w:r w:rsidR="006B1E09">
        <w:rPr>
          <w:rFonts w:ascii="Verdana" w:hAnsi="Verdana"/>
          <w:sz w:val="20"/>
          <w:szCs w:val="20"/>
          <w:lang w:val="ru-RU"/>
        </w:rPr>
        <w:t xml:space="preserve">― </w:t>
      </w:r>
      <w:r w:rsidR="00242509">
        <w:rPr>
          <w:rFonts w:ascii="Verdana" w:hAnsi="Verdana"/>
          <w:sz w:val="20"/>
          <w:szCs w:val="20"/>
          <w:lang w:val="ru-RU"/>
        </w:rPr>
        <w:t xml:space="preserve">Европа, а справа от Инда </w:t>
      </w:r>
      <w:r w:rsidR="006B1E09">
        <w:rPr>
          <w:rFonts w:ascii="Verdana" w:hAnsi="Verdana"/>
          <w:sz w:val="20"/>
          <w:szCs w:val="20"/>
          <w:lang w:val="ru-RU"/>
        </w:rPr>
        <w:t xml:space="preserve">― </w:t>
      </w:r>
      <w:r w:rsidR="00242509">
        <w:rPr>
          <w:rFonts w:ascii="Verdana" w:hAnsi="Verdana"/>
          <w:sz w:val="20"/>
          <w:szCs w:val="20"/>
          <w:lang w:val="ru-RU"/>
        </w:rPr>
        <w:t>Азия. Главный вопрос, как территория Европы и Азии делится в Пенджабе, где протекают несколько рек. Для правильного разделения надо точно определить какой древней реке соответствовали реки, которые сегодня называются Инд, Джелаб, Ченаб, Рави, Биас и Сатледж.</w:t>
      </w:r>
    </w:p>
    <w:p w:rsidR="002509FA" w:rsidRDefault="002509FA" w:rsidP="002509FA">
      <w:pPr>
        <w:pStyle w:val="35"/>
        <w:rPr>
          <w:rFonts w:ascii="Verdana" w:hAnsi="Verdana"/>
          <w:sz w:val="20"/>
        </w:rPr>
      </w:pPr>
      <w:r>
        <w:rPr>
          <w:rFonts w:ascii="Verdana" w:hAnsi="Verdana"/>
          <w:sz w:val="20"/>
        </w:rPr>
        <w:t>Здесь же при описании Красного моря, Прокопий пишет</w:t>
      </w:r>
      <w:r w:rsidRPr="00100E06">
        <w:rPr>
          <w:rFonts w:ascii="Verdana" w:hAnsi="Verdana"/>
          <w:sz w:val="20"/>
        </w:rPr>
        <w:t xml:space="preserve">: </w:t>
      </w:r>
      <w:r w:rsidRPr="00944198">
        <w:rPr>
          <w:rFonts w:asciiTheme="majorHAnsi" w:hAnsiTheme="majorHAnsi"/>
          <w:sz w:val="20"/>
        </w:rPr>
        <w:t xml:space="preserve">«...Затем открывается широкое море. Плывущие уже не видят земли справа и всегда с наступлением ночи причаливают к левому берегу. Ибо в </w:t>
      </w:r>
      <w:r w:rsidRPr="00944198">
        <w:rPr>
          <w:rFonts w:asciiTheme="majorHAnsi" w:hAnsiTheme="majorHAnsi"/>
          <w:b/>
          <w:sz w:val="20"/>
        </w:rPr>
        <w:t>темноте плавать по этому морю невозможно из-за мелей, которых в нем множество</w:t>
      </w:r>
      <w:r w:rsidRPr="00944198">
        <w:rPr>
          <w:rFonts w:asciiTheme="majorHAnsi" w:hAnsiTheme="majorHAnsi"/>
          <w:sz w:val="20"/>
        </w:rPr>
        <w:t>. Гаваней же здесь много, созданных, однако, не рукой человеческой, а самой природой, поэтому плывущим нетрудно приставать к берегу, где придется</w:t>
      </w:r>
      <w:r>
        <w:t xml:space="preserve">». </w:t>
      </w:r>
      <w:r>
        <w:rPr>
          <w:rFonts w:ascii="Verdana" w:hAnsi="Verdana"/>
          <w:sz w:val="20"/>
        </w:rPr>
        <w:t>В</w:t>
      </w:r>
      <w:r w:rsidRPr="001051A9">
        <w:rPr>
          <w:rFonts w:ascii="Verdana" w:hAnsi="Verdana"/>
          <w:sz w:val="20"/>
        </w:rPr>
        <w:t>ыделенный фрагмент сразу же ставит под сомнение</w:t>
      </w:r>
      <w:r>
        <w:rPr>
          <w:rFonts w:ascii="Verdana" w:hAnsi="Verdana"/>
          <w:sz w:val="20"/>
        </w:rPr>
        <w:t xml:space="preserve"> тот факт</w:t>
      </w:r>
      <w:r w:rsidRPr="001051A9">
        <w:rPr>
          <w:rFonts w:ascii="Verdana" w:hAnsi="Verdana"/>
          <w:sz w:val="20"/>
        </w:rPr>
        <w:t>, что речь идет о нынешнем Красном море.</w:t>
      </w:r>
      <w:r>
        <w:rPr>
          <w:rFonts w:ascii="Verdana" w:hAnsi="Verdana"/>
          <w:sz w:val="20"/>
        </w:rPr>
        <w:t xml:space="preserve"> </w:t>
      </w:r>
    </w:p>
    <w:p w:rsidR="00351090" w:rsidRPr="00855060" w:rsidRDefault="00351090" w:rsidP="00351090">
      <w:pPr>
        <w:pStyle w:val="2"/>
        <w:spacing w:after="100"/>
        <w:rPr>
          <w:rFonts w:ascii="Verdana" w:hAnsi="Verdana"/>
          <w:sz w:val="20"/>
          <w:szCs w:val="20"/>
          <w:lang w:val="ru-RU"/>
        </w:rPr>
      </w:pPr>
      <w:r>
        <w:rPr>
          <w:rFonts w:ascii="Verdana" w:hAnsi="Verdana"/>
          <w:sz w:val="20"/>
          <w:szCs w:val="20"/>
          <w:lang w:val="ru-RU"/>
        </w:rPr>
        <w:t>Иордан</w:t>
      </w:r>
      <w:r w:rsidR="004A0A5F">
        <w:rPr>
          <w:rFonts w:ascii="Verdana" w:hAnsi="Verdana"/>
          <w:sz w:val="20"/>
          <w:szCs w:val="20"/>
          <w:lang w:val="ru-RU"/>
        </w:rPr>
        <w:t xml:space="preserve"> «Гетика»</w:t>
      </w:r>
    </w:p>
    <w:p w:rsidR="006F1F7D" w:rsidRDefault="00851D2B" w:rsidP="00351090">
      <w:pPr>
        <w:pStyle w:val="35"/>
        <w:rPr>
          <w:rFonts w:ascii="Verdana" w:hAnsi="Verdana"/>
          <w:sz w:val="20"/>
        </w:rPr>
      </w:pPr>
      <w:r>
        <w:rPr>
          <w:rFonts w:ascii="Verdana" w:hAnsi="Verdana"/>
          <w:sz w:val="20"/>
        </w:rPr>
        <w:t xml:space="preserve">Сразу надо </w:t>
      </w:r>
      <w:r w:rsidR="004A0A5F">
        <w:rPr>
          <w:rFonts w:ascii="Verdana" w:hAnsi="Verdana"/>
          <w:sz w:val="20"/>
        </w:rPr>
        <w:t>отметить</w:t>
      </w:r>
      <w:r>
        <w:rPr>
          <w:rFonts w:ascii="Verdana" w:hAnsi="Verdana"/>
          <w:sz w:val="20"/>
        </w:rPr>
        <w:t>, что объем комментариев</w:t>
      </w:r>
      <w:r w:rsidR="00B51DD3">
        <w:rPr>
          <w:rFonts w:ascii="Verdana" w:hAnsi="Verdana"/>
          <w:sz w:val="20"/>
        </w:rPr>
        <w:t xml:space="preserve"> Е.Ч. Скржинской</w:t>
      </w:r>
      <w:r>
        <w:rPr>
          <w:rFonts w:ascii="Verdana" w:hAnsi="Verdana"/>
          <w:sz w:val="20"/>
        </w:rPr>
        <w:t xml:space="preserve"> к работе Иордана</w:t>
      </w:r>
      <w:r w:rsidR="00B51DD3">
        <w:rPr>
          <w:rFonts w:ascii="Verdana" w:hAnsi="Verdana"/>
          <w:sz w:val="20"/>
        </w:rPr>
        <w:t>, которая была издана у нас в 1960 и несколько раз переиздавалась,</w:t>
      </w:r>
      <w:r>
        <w:rPr>
          <w:rFonts w:ascii="Verdana" w:hAnsi="Verdana"/>
          <w:sz w:val="20"/>
        </w:rPr>
        <w:t xml:space="preserve"> почти в четыре раза больше по объему, чем сама эта работа. </w:t>
      </w:r>
      <w:r w:rsidR="004A0A5F">
        <w:rPr>
          <w:rFonts w:ascii="Verdana" w:hAnsi="Verdana"/>
          <w:sz w:val="20"/>
        </w:rPr>
        <w:lastRenderedPageBreak/>
        <w:t xml:space="preserve">Если читать эту работу с комментариями, то создается впечатление, что она </w:t>
      </w:r>
      <w:r w:rsidR="00784033">
        <w:rPr>
          <w:rFonts w:ascii="Verdana" w:hAnsi="Verdana"/>
          <w:sz w:val="20"/>
        </w:rPr>
        <w:t>имеет отношение исключительно к Европе</w:t>
      </w:r>
      <w:r w:rsidR="004A0A5F">
        <w:rPr>
          <w:rFonts w:ascii="Verdana" w:hAnsi="Verdana"/>
          <w:sz w:val="20"/>
        </w:rPr>
        <w:t>,</w:t>
      </w:r>
      <w:r w:rsidR="00784033">
        <w:rPr>
          <w:rFonts w:ascii="Verdana" w:hAnsi="Verdana"/>
          <w:sz w:val="20"/>
        </w:rPr>
        <w:t xml:space="preserve"> и никаких видимых противоречий </w:t>
      </w:r>
      <w:r w:rsidR="004A0A5F">
        <w:rPr>
          <w:rFonts w:ascii="Verdana" w:hAnsi="Verdana"/>
          <w:sz w:val="20"/>
        </w:rPr>
        <w:t>в тексте нет. Общая картина понятна и незначительные детали в тексте, которые могут вызвать недоумение, не влияют на восприятие текста. Стра</w:t>
      </w:r>
      <w:r w:rsidR="00784033">
        <w:rPr>
          <w:rFonts w:ascii="Verdana" w:hAnsi="Verdana"/>
          <w:sz w:val="20"/>
        </w:rPr>
        <w:t xml:space="preserve">нность вызывает присутствие </w:t>
      </w:r>
      <w:r w:rsidR="004A0A5F">
        <w:rPr>
          <w:rFonts w:ascii="Verdana" w:hAnsi="Verdana"/>
          <w:sz w:val="20"/>
        </w:rPr>
        <w:t xml:space="preserve">большого количества </w:t>
      </w:r>
      <w:r w:rsidR="00784033">
        <w:rPr>
          <w:rFonts w:ascii="Verdana" w:hAnsi="Verdana"/>
          <w:sz w:val="20"/>
        </w:rPr>
        <w:t>племен, возле нынешнего Азовского моря, Меотиды древних авторов и Иордана</w:t>
      </w:r>
      <w:r w:rsidR="004A0A5F">
        <w:rPr>
          <w:rFonts w:ascii="Verdana" w:hAnsi="Verdana"/>
          <w:sz w:val="20"/>
        </w:rPr>
        <w:t>, потому что в те времена</w:t>
      </w:r>
      <w:r w:rsidR="00784033">
        <w:rPr>
          <w:rFonts w:ascii="Verdana" w:hAnsi="Verdana"/>
          <w:sz w:val="20"/>
        </w:rPr>
        <w:t>,</w:t>
      </w:r>
      <w:r w:rsidR="004A0A5F">
        <w:rPr>
          <w:rFonts w:ascii="Verdana" w:hAnsi="Verdana"/>
          <w:sz w:val="20"/>
        </w:rPr>
        <w:t xml:space="preserve"> история которых хорошо известна,</w:t>
      </w:r>
      <w:r w:rsidR="005E3D43">
        <w:rPr>
          <w:rFonts w:ascii="Verdana" w:hAnsi="Verdana"/>
          <w:sz w:val="20"/>
        </w:rPr>
        <w:t xml:space="preserve"> проживающих на этой территори было не очень много. Так в 1783 году в северном Причерноморье проживало всего 375 тысяч человек, и только после присоединения этих территорий к России численность населения стала быстро расти, в значительной степени, за счет переселенцев. Понятно, что в древности население этих мест было значительно меньше, чем в ΧVІІІ веке</w:t>
      </w:r>
      <w:r w:rsidR="006F1F7D" w:rsidRPr="006F1F7D">
        <w:rPr>
          <w:rFonts w:ascii="Verdana" w:hAnsi="Verdana"/>
          <w:sz w:val="20"/>
        </w:rPr>
        <w:t xml:space="preserve"> </w:t>
      </w:r>
      <w:r w:rsidR="006F1F7D">
        <w:rPr>
          <w:rFonts w:ascii="Verdana" w:hAnsi="Verdana"/>
          <w:sz w:val="20"/>
        </w:rPr>
        <w:t>и поэтому вызывает недоумение, как небольшие по численности племена, находящее в стадии варварства, смогло сокрушить знаменитую Римскую империю</w:t>
      </w:r>
      <w:r w:rsidR="005E3D43">
        <w:rPr>
          <w:rFonts w:ascii="Verdana" w:hAnsi="Verdana"/>
          <w:sz w:val="20"/>
        </w:rPr>
        <w:t>.</w:t>
      </w:r>
      <w:r w:rsidR="00784033">
        <w:rPr>
          <w:rFonts w:ascii="Verdana" w:hAnsi="Verdana"/>
          <w:sz w:val="20"/>
        </w:rPr>
        <w:t xml:space="preserve"> </w:t>
      </w:r>
    </w:p>
    <w:p w:rsidR="00351090" w:rsidRDefault="00784033" w:rsidP="00351090">
      <w:pPr>
        <w:pStyle w:val="35"/>
        <w:rPr>
          <w:rFonts w:ascii="Verdana" w:hAnsi="Verdana"/>
          <w:sz w:val="20"/>
        </w:rPr>
      </w:pPr>
      <w:r>
        <w:rPr>
          <w:rFonts w:ascii="Verdana" w:hAnsi="Verdana"/>
          <w:sz w:val="20"/>
        </w:rPr>
        <w:t>Пройдемся по тексту</w:t>
      </w:r>
      <w:r w:rsidR="00351090">
        <w:rPr>
          <w:rFonts w:ascii="Verdana" w:hAnsi="Verdana"/>
          <w:sz w:val="20"/>
        </w:rPr>
        <w:t xml:space="preserve"> Иордана</w:t>
      </w:r>
      <w:r w:rsidR="000709D7">
        <w:rPr>
          <w:rFonts w:ascii="Verdana" w:hAnsi="Verdana"/>
          <w:sz w:val="20"/>
        </w:rPr>
        <w:t xml:space="preserve"> </w:t>
      </w:r>
      <w:r w:rsidR="00951600">
        <w:rPr>
          <w:rFonts w:ascii="Verdana" w:hAnsi="Verdana"/>
          <w:sz w:val="20"/>
        </w:rPr>
        <w:t xml:space="preserve">и </w:t>
      </w:r>
      <w:r w:rsidR="00B51DD3">
        <w:rPr>
          <w:rFonts w:ascii="Verdana" w:hAnsi="Verdana"/>
          <w:sz w:val="20"/>
        </w:rPr>
        <w:t xml:space="preserve">комментариям, </w:t>
      </w:r>
      <w:r w:rsidR="006F1F7D">
        <w:rPr>
          <w:rFonts w:ascii="Verdana" w:hAnsi="Verdana"/>
          <w:sz w:val="20"/>
        </w:rPr>
        <w:t>и проверим, действительно ли речь в тексте Иордана идет о территории нынешней Европы.</w:t>
      </w:r>
      <w:r w:rsidR="00951600">
        <w:rPr>
          <w:rFonts w:ascii="Verdana" w:hAnsi="Verdana"/>
          <w:sz w:val="20"/>
        </w:rPr>
        <w:t xml:space="preserve"> </w:t>
      </w:r>
    </w:p>
    <w:p w:rsidR="00951600" w:rsidRDefault="00951600" w:rsidP="00351090">
      <w:pPr>
        <w:pStyle w:val="35"/>
        <w:rPr>
          <w:rFonts w:ascii="Verdana" w:hAnsi="Verdana"/>
          <w:sz w:val="20"/>
        </w:rPr>
      </w:pPr>
      <w:r>
        <w:rPr>
          <w:rFonts w:ascii="Verdana" w:hAnsi="Verdana"/>
          <w:sz w:val="20"/>
        </w:rPr>
        <w:t>«</w:t>
      </w:r>
      <w:r w:rsidRPr="00951600">
        <w:rPr>
          <w:rFonts w:asciiTheme="majorHAnsi" w:hAnsiTheme="majorHAnsi"/>
          <w:sz w:val="20"/>
        </w:rPr>
        <w:t>Предки наши, как передает Орозий, утверждали, что земной круг, ограниченный океаном, оказывается трехчастным, и назвали три его части Азией, Европой и Африкой</w:t>
      </w:r>
      <w:r>
        <w:rPr>
          <w:rFonts w:ascii="Verdana" w:hAnsi="Verdana"/>
          <w:sz w:val="20"/>
        </w:rPr>
        <w:t>»</w:t>
      </w:r>
      <w:r w:rsidRPr="00F87D51">
        <w:rPr>
          <w:rFonts w:ascii="Verdana" w:hAnsi="Verdana"/>
          <w:sz w:val="20"/>
        </w:rPr>
        <w:t>.</w:t>
      </w:r>
      <w:r>
        <w:rPr>
          <w:rFonts w:ascii="Verdana" w:hAnsi="Verdana"/>
          <w:sz w:val="20"/>
        </w:rPr>
        <w:t xml:space="preserve"> Здесь надо сразу же отметить, что Иордан пользовался работами авторов, многие из которых до нас не дошли, текст этих авторов он обрабатывал, например, менял названия. В работах древних авторов название Африка не используется, это название появляется позднее и историки, которые создавали ту версию древней истории, которую мы сегодня знаем, часто заменяли названия, которые присутствовали в </w:t>
      </w:r>
      <w:r w:rsidR="00CC1977">
        <w:rPr>
          <w:rFonts w:ascii="Verdana" w:hAnsi="Verdana"/>
          <w:sz w:val="20"/>
        </w:rPr>
        <w:t xml:space="preserve">тех </w:t>
      </w:r>
      <w:r>
        <w:rPr>
          <w:rFonts w:ascii="Verdana" w:hAnsi="Verdana"/>
          <w:sz w:val="20"/>
        </w:rPr>
        <w:t xml:space="preserve">работах </w:t>
      </w:r>
      <w:r w:rsidR="00CC1977">
        <w:rPr>
          <w:rFonts w:ascii="Verdana" w:hAnsi="Verdana"/>
          <w:sz w:val="20"/>
        </w:rPr>
        <w:t xml:space="preserve">на новых, «правильные». Так вместо названия Ливия, которое присутствует у древних греческих авторов, появляется название Африка, Эритрейского море превращается в Красное море, Иберия (Иверия) в Испанию. Такие внешне невинные изменения и привели в конечном итоге к созданию современной схемы </w:t>
      </w:r>
      <w:r w:rsidR="00CC1977">
        <w:rPr>
          <w:rFonts w:ascii="Verdana" w:hAnsi="Verdana"/>
          <w:sz w:val="20"/>
        </w:rPr>
        <w:lastRenderedPageBreak/>
        <w:t>истории, которая просто абсурдна.</w:t>
      </w:r>
      <w:r w:rsidR="006F1F7D">
        <w:rPr>
          <w:rFonts w:ascii="Verdana" w:hAnsi="Verdana"/>
          <w:sz w:val="20"/>
        </w:rPr>
        <w:t xml:space="preserve"> </w:t>
      </w:r>
    </w:p>
    <w:p w:rsidR="00CC1977" w:rsidRDefault="00CC1977" w:rsidP="00351090">
      <w:pPr>
        <w:pStyle w:val="35"/>
        <w:rPr>
          <w:rFonts w:ascii="Verdana" w:hAnsi="Verdana"/>
          <w:noProof/>
          <w:sz w:val="20"/>
        </w:rPr>
      </w:pPr>
      <w:r>
        <w:rPr>
          <w:rFonts w:ascii="Verdana" w:hAnsi="Verdana"/>
          <w:sz w:val="20"/>
        </w:rPr>
        <w:t>«</w:t>
      </w:r>
      <w:r w:rsidRPr="00CC1977">
        <w:rPr>
          <w:rFonts w:asciiTheme="majorHAnsi" w:hAnsiTheme="majorHAnsi"/>
          <w:sz w:val="20"/>
        </w:rPr>
        <w:t>Об этом трехчастном пространстве земного круга писали едва ли не бесчисленные писатели; они не только рассказывают о местоположении городов и стран, но, — что гораздо убедительнее, — измеряют количество шагов и миллиариев...</w:t>
      </w:r>
      <w:r>
        <w:rPr>
          <w:rFonts w:ascii="Verdana" w:hAnsi="Verdana"/>
          <w:sz w:val="20"/>
        </w:rPr>
        <w:t>» Комментарий</w:t>
      </w:r>
      <w:r w:rsidRPr="00CC1977">
        <w:rPr>
          <w:rFonts w:ascii="Verdana" w:hAnsi="Verdana"/>
          <w:sz w:val="20"/>
        </w:rPr>
        <w:t xml:space="preserve">: </w:t>
      </w:r>
      <w:r>
        <w:rPr>
          <w:rFonts w:ascii="Verdana" w:hAnsi="Verdana"/>
          <w:sz w:val="20"/>
        </w:rPr>
        <w:t>«</w:t>
      </w:r>
      <w:r w:rsidRPr="00CC1977">
        <w:rPr>
          <w:rFonts w:asciiTheme="majorHAnsi" w:hAnsiTheme="majorHAnsi"/>
          <w:sz w:val="20"/>
        </w:rPr>
        <w:t>Шаг</w:t>
      </w:r>
      <w:r w:rsidRPr="00CC1977">
        <w:rPr>
          <w:rFonts w:asciiTheme="majorHAnsi" w:hAnsiTheme="majorHAnsi"/>
          <w:noProof/>
          <w:sz w:val="20"/>
        </w:rPr>
        <w:t xml:space="preserve"> (passus)</w:t>
      </w:r>
      <w:r w:rsidRPr="00CC1977">
        <w:rPr>
          <w:rFonts w:asciiTheme="majorHAnsi" w:hAnsiTheme="majorHAnsi"/>
          <w:sz w:val="20"/>
        </w:rPr>
        <w:t xml:space="preserve"> как мера длины брался вдвойне, т. е. являлся «двойным шагом» (в греческом определении </w:t>
      </w:r>
      <w:r w:rsidRPr="00CC1977">
        <w:rPr>
          <w:rFonts w:asciiTheme="majorHAnsi" w:hAnsiTheme="majorHAnsi"/>
          <w:noProof/>
          <w:sz w:val="20"/>
        </w:rPr>
        <w:t>βημα διπλοΰν</w:t>
      </w:r>
      <w:r w:rsidRPr="00CC1977">
        <w:rPr>
          <w:rFonts w:asciiTheme="majorHAnsi" w:hAnsiTheme="majorHAnsi"/>
          <w:sz w:val="20"/>
        </w:rPr>
        <w:t xml:space="preserve"> — двойная стопа). Это — единица римского дорожного измерения, равная примерно 1,54 м...</w:t>
      </w:r>
      <w:r>
        <w:rPr>
          <w:rFonts w:ascii="Verdana" w:hAnsi="Verdana"/>
          <w:sz w:val="20"/>
        </w:rPr>
        <w:t>» Здесь не буду возражать, хотя считать один шаг равным</w:t>
      </w:r>
      <w:r w:rsidR="00212B4C">
        <w:rPr>
          <w:rFonts w:ascii="Verdana" w:hAnsi="Verdana"/>
          <w:sz w:val="20"/>
        </w:rPr>
        <w:t xml:space="preserve"> двойному шагу, не логично, ведь две стопы ― это примерно 60-70 см, почему шаг должен быть равен 1,54 см совершенно не понятно, но спорить пока не буду. </w:t>
      </w:r>
      <w:r>
        <w:rPr>
          <w:rFonts w:ascii="Verdana" w:hAnsi="Verdana"/>
          <w:sz w:val="20"/>
        </w:rPr>
        <w:t>«</w:t>
      </w:r>
      <w:r w:rsidRPr="00CC1977">
        <w:rPr>
          <w:rFonts w:asciiTheme="majorHAnsi" w:hAnsiTheme="majorHAnsi"/>
          <w:sz w:val="20"/>
        </w:rPr>
        <w:t>Миллиарий — придорожный камень или столб, отмечающий отрезки пути по тысяче шагов... В таком смысле один миллиарий равен приблизительно 1,5</w:t>
      </w:r>
      <w:r w:rsidRPr="00CC1977">
        <w:rPr>
          <w:rFonts w:asciiTheme="majorHAnsi" w:hAnsiTheme="majorHAnsi"/>
          <w:noProof/>
          <w:sz w:val="20"/>
        </w:rPr>
        <w:t xml:space="preserve"> км</w:t>
      </w:r>
      <w:r>
        <w:rPr>
          <w:rFonts w:ascii="Verdana" w:hAnsi="Verdana"/>
          <w:noProof/>
          <w:sz w:val="20"/>
        </w:rPr>
        <w:t>»</w:t>
      </w:r>
      <w:r w:rsidR="003D514F">
        <w:rPr>
          <w:rFonts w:ascii="Verdana" w:hAnsi="Verdana"/>
          <w:noProof/>
          <w:sz w:val="20"/>
        </w:rPr>
        <w:t>.</w:t>
      </w:r>
    </w:p>
    <w:p w:rsidR="00FB45BF" w:rsidRDefault="003D514F" w:rsidP="00351090">
      <w:pPr>
        <w:pStyle w:val="35"/>
        <w:rPr>
          <w:rFonts w:ascii="Verdana" w:hAnsi="Verdana"/>
          <w:sz w:val="20"/>
        </w:rPr>
      </w:pPr>
      <w:r>
        <w:rPr>
          <w:rFonts w:ascii="Verdana" w:hAnsi="Verdana"/>
          <w:sz w:val="20"/>
        </w:rPr>
        <w:t>«</w:t>
      </w:r>
      <w:r w:rsidRPr="003D514F">
        <w:rPr>
          <w:rFonts w:asciiTheme="majorHAnsi" w:hAnsiTheme="majorHAnsi"/>
          <w:sz w:val="20"/>
        </w:rPr>
        <w:t xml:space="preserve">Однако не только никто не принимался за описание недосягаемых крайних пределов океана, но никому даже не удалось доплыть туда, </w:t>
      </w:r>
      <w:r w:rsidRPr="003D514F">
        <w:rPr>
          <w:rFonts w:asciiTheme="majorHAnsi" w:hAnsiTheme="majorHAnsi"/>
          <w:b/>
          <w:sz w:val="20"/>
        </w:rPr>
        <w:t>потому что из-за сопротивления водорослей</w:t>
      </w:r>
      <w:r w:rsidRPr="003D514F">
        <w:rPr>
          <w:rFonts w:asciiTheme="majorHAnsi" w:hAnsiTheme="majorHAnsi"/>
          <w:sz w:val="20"/>
        </w:rPr>
        <w:t xml:space="preserve"> и затишья в дыхании ветров </w:t>
      </w:r>
      <w:r w:rsidRPr="003D514F">
        <w:rPr>
          <w:rFonts w:asciiTheme="majorHAnsi" w:hAnsiTheme="majorHAnsi"/>
          <w:b/>
          <w:sz w:val="20"/>
        </w:rPr>
        <w:t>он [океан] считается непереходимым</w:t>
      </w:r>
      <w:r w:rsidRPr="003D514F">
        <w:rPr>
          <w:rFonts w:asciiTheme="majorHAnsi" w:hAnsiTheme="majorHAnsi"/>
          <w:sz w:val="20"/>
        </w:rPr>
        <w:t xml:space="preserve"> и никому не ведомым, кроме разве того, кто его создал</w:t>
      </w:r>
      <w:r>
        <w:rPr>
          <w:rFonts w:ascii="Verdana" w:hAnsi="Verdana"/>
          <w:sz w:val="20"/>
        </w:rPr>
        <w:t>». Этот фрагмент остался не замеченным комментато</w:t>
      </w:r>
      <w:r w:rsidR="00DF0579">
        <w:rPr>
          <w:rFonts w:ascii="Verdana" w:hAnsi="Verdana"/>
          <w:sz w:val="20"/>
        </w:rPr>
        <w:t>р</w:t>
      </w:r>
      <w:r>
        <w:rPr>
          <w:rFonts w:ascii="Verdana" w:hAnsi="Verdana"/>
          <w:sz w:val="20"/>
        </w:rPr>
        <w:t>ом, а жаль. Если океан непроходим из-за водорослей, то естественно возникает вопрос, что это за океан</w:t>
      </w:r>
      <w:r w:rsidR="005E3D43">
        <w:rPr>
          <w:rFonts w:ascii="Verdana" w:hAnsi="Verdana"/>
          <w:sz w:val="20"/>
        </w:rPr>
        <w:t>,</w:t>
      </w:r>
      <w:r>
        <w:rPr>
          <w:rFonts w:ascii="Verdana" w:hAnsi="Verdana"/>
          <w:sz w:val="20"/>
        </w:rPr>
        <w:t xml:space="preserve"> точно ли в тексте речь идет об океане,</w:t>
      </w:r>
      <w:r w:rsidR="005E3D43">
        <w:rPr>
          <w:rFonts w:ascii="Verdana" w:hAnsi="Verdana"/>
          <w:sz w:val="20"/>
        </w:rPr>
        <w:t xml:space="preserve"> и</w:t>
      </w:r>
      <w:r>
        <w:rPr>
          <w:rFonts w:ascii="Verdana" w:hAnsi="Verdana"/>
          <w:sz w:val="20"/>
        </w:rPr>
        <w:t xml:space="preserve"> что подразумевали древние под словом </w:t>
      </w:r>
      <w:r w:rsidR="005E3D43">
        <w:rPr>
          <w:rFonts w:ascii="Verdana" w:hAnsi="Verdana"/>
          <w:sz w:val="20"/>
        </w:rPr>
        <w:t>«</w:t>
      </w:r>
      <w:r>
        <w:rPr>
          <w:rFonts w:ascii="Verdana" w:hAnsi="Verdana"/>
          <w:sz w:val="20"/>
        </w:rPr>
        <w:t>океан</w:t>
      </w:r>
      <w:r w:rsidR="005E3D43">
        <w:rPr>
          <w:rFonts w:ascii="Verdana" w:hAnsi="Verdana"/>
          <w:sz w:val="20"/>
        </w:rPr>
        <w:t>»</w:t>
      </w:r>
      <w:r>
        <w:rPr>
          <w:rFonts w:ascii="Verdana" w:hAnsi="Verdana"/>
          <w:sz w:val="20"/>
        </w:rPr>
        <w:t>.</w:t>
      </w:r>
      <w:r w:rsidR="004028CB">
        <w:rPr>
          <w:rFonts w:ascii="Verdana" w:hAnsi="Verdana"/>
          <w:sz w:val="20"/>
        </w:rPr>
        <w:t xml:space="preserve"> Вполне возможно, что в это слово они вкладывали совершенно не тот смысл, который вкладываем мы сегодня.</w:t>
      </w:r>
    </w:p>
    <w:p w:rsidR="00FB45BF" w:rsidRPr="006D2C05" w:rsidRDefault="00FB45BF" w:rsidP="006D12C8">
      <w:pPr>
        <w:widowControl w:val="0"/>
        <w:spacing w:after="0" w:afterAutospacing="0"/>
        <w:ind w:firstLine="720"/>
        <w:jc w:val="both"/>
        <w:rPr>
          <w:rFonts w:ascii="Verdana" w:hAnsi="Verdana"/>
          <w:sz w:val="20"/>
          <w:szCs w:val="20"/>
          <w:lang w:val="ru-RU"/>
        </w:rPr>
      </w:pPr>
      <w:r w:rsidRPr="00544C23">
        <w:rPr>
          <w:rFonts w:ascii="Verdana" w:hAnsi="Verdana"/>
          <w:sz w:val="20"/>
          <w:lang w:val="ru-RU"/>
        </w:rPr>
        <w:t>«.</w:t>
      </w:r>
      <w:r w:rsidRPr="00544C23">
        <w:rPr>
          <w:rFonts w:asciiTheme="majorHAnsi" w:hAnsiTheme="majorHAnsi"/>
          <w:sz w:val="20"/>
          <w:lang w:val="ru-RU"/>
        </w:rPr>
        <w:t>..К</w:t>
      </w:r>
      <w:r w:rsidRPr="00FB45BF">
        <w:rPr>
          <w:rFonts w:asciiTheme="majorHAnsi" w:hAnsiTheme="majorHAnsi"/>
          <w:sz w:val="20"/>
          <w:szCs w:val="20"/>
          <w:lang w:val="ru-RU"/>
        </w:rPr>
        <w:t xml:space="preserve">руг земли заселен и многие острова того моря обитаемы. </w:t>
      </w:r>
      <w:r w:rsidRPr="00784033">
        <w:rPr>
          <w:rFonts w:asciiTheme="majorHAnsi" w:hAnsiTheme="majorHAnsi"/>
          <w:b/>
          <w:sz w:val="20"/>
          <w:szCs w:val="20"/>
          <w:lang w:val="ru-RU"/>
        </w:rPr>
        <w:t>Таковы на востоке, в Индийском океане</w:t>
      </w:r>
      <w:r w:rsidRPr="00FB45BF">
        <w:rPr>
          <w:rFonts w:asciiTheme="majorHAnsi" w:hAnsiTheme="majorHAnsi"/>
          <w:sz w:val="20"/>
          <w:szCs w:val="20"/>
          <w:lang w:val="ru-RU"/>
        </w:rPr>
        <w:t xml:space="preserve">, Гиппод, Ямнесия, «Солнцем сожженный», хотя и необитаемый, однако достаточно протяженный пространством своим в длину и в ширину; затем </w:t>
      </w:r>
      <w:r w:rsidRPr="007F3FB3">
        <w:rPr>
          <w:rFonts w:asciiTheme="majorHAnsi" w:hAnsiTheme="majorHAnsi"/>
          <w:b/>
          <w:sz w:val="20"/>
          <w:szCs w:val="20"/>
          <w:lang w:val="ru-RU"/>
        </w:rPr>
        <w:t>Тапробана</w:t>
      </w:r>
      <w:r w:rsidRPr="00FB45BF">
        <w:rPr>
          <w:rFonts w:asciiTheme="majorHAnsi" w:hAnsiTheme="majorHAnsi"/>
          <w:sz w:val="20"/>
          <w:szCs w:val="20"/>
          <w:lang w:val="ru-RU"/>
        </w:rPr>
        <w:t xml:space="preserve">, красующийся десятью сильно укрепленными городами, не считая крепостей и поместий; еще один, вообще приятнейший, </w:t>
      </w:r>
      <w:r w:rsidRPr="007F3FB3">
        <w:rPr>
          <w:rFonts w:asciiTheme="majorHAnsi" w:hAnsiTheme="majorHAnsi"/>
          <w:b/>
          <w:sz w:val="20"/>
          <w:szCs w:val="20"/>
          <w:lang w:val="ru-RU"/>
        </w:rPr>
        <w:t>остров Силефанти</w:t>
      </w:r>
      <w:r w:rsidR="00A26810" w:rsidRPr="007F3FB3">
        <w:rPr>
          <w:rFonts w:asciiTheme="majorHAnsi" w:hAnsiTheme="majorHAnsi"/>
          <w:b/>
          <w:sz w:val="20"/>
          <w:szCs w:val="20"/>
          <w:lang w:val="ru-RU"/>
        </w:rPr>
        <w:t>н</w:t>
      </w:r>
      <w:r w:rsidRPr="007F3FB3">
        <w:rPr>
          <w:rFonts w:asciiTheme="majorHAnsi" w:hAnsiTheme="majorHAnsi"/>
          <w:b/>
          <w:sz w:val="20"/>
          <w:szCs w:val="20"/>
          <w:lang w:val="ru-RU"/>
        </w:rPr>
        <w:t>а</w:t>
      </w:r>
      <w:r w:rsidRPr="00FB45BF">
        <w:rPr>
          <w:rFonts w:asciiTheme="majorHAnsi" w:hAnsiTheme="majorHAnsi"/>
          <w:sz w:val="20"/>
          <w:szCs w:val="20"/>
          <w:lang w:val="ru-RU"/>
        </w:rPr>
        <w:t>, а также Терон; оба они, хотя о них и не дал пояснения ни какой писатель, вдоволь заселены местными землевладельцами</w:t>
      </w:r>
      <w:r w:rsidRPr="00A26810">
        <w:rPr>
          <w:rFonts w:ascii="Verdana" w:hAnsi="Verdana"/>
          <w:sz w:val="20"/>
          <w:lang w:val="ru-RU"/>
        </w:rPr>
        <w:t>»</w:t>
      </w:r>
      <w:r w:rsidR="004028CB" w:rsidRPr="00A26810">
        <w:rPr>
          <w:rFonts w:ascii="Verdana" w:hAnsi="Verdana"/>
          <w:sz w:val="20"/>
          <w:lang w:val="ru-RU"/>
        </w:rPr>
        <w:t xml:space="preserve"> </w:t>
      </w:r>
      <w:r w:rsidRPr="00A26810">
        <w:rPr>
          <w:rFonts w:ascii="Verdana" w:hAnsi="Verdana"/>
          <w:sz w:val="20"/>
          <w:lang w:val="ru-RU"/>
        </w:rPr>
        <w:t xml:space="preserve">Фрагмент интересен с точки зрения комментариев. </w:t>
      </w:r>
      <w:r w:rsidRPr="00544C23">
        <w:rPr>
          <w:rFonts w:ascii="Verdana" w:hAnsi="Verdana"/>
          <w:sz w:val="20"/>
          <w:lang w:val="ru-RU"/>
        </w:rPr>
        <w:t xml:space="preserve">По тексту очевидно, что автор перечисляет острова в восточной части Индийского океана (думаю, что под Индийским </w:t>
      </w:r>
      <w:r w:rsidRPr="00544C23">
        <w:rPr>
          <w:rFonts w:ascii="Verdana" w:hAnsi="Verdana"/>
          <w:sz w:val="20"/>
          <w:lang w:val="ru-RU"/>
        </w:rPr>
        <w:lastRenderedPageBreak/>
        <w:t xml:space="preserve">океаном автор подразумевал водное пространство между Африкой и Индией, о продолжении этого океана на восток до Индокитая, автор, скорее всего ничего не знал). </w:t>
      </w:r>
      <w:r w:rsidRPr="00FB45BF">
        <w:rPr>
          <w:rFonts w:ascii="Verdana" w:hAnsi="Verdana"/>
          <w:sz w:val="20"/>
          <w:lang w:val="ru-RU"/>
        </w:rPr>
        <w:t>Комментарии: «</w:t>
      </w:r>
      <w:r w:rsidRPr="006C25D7">
        <w:rPr>
          <w:rFonts w:asciiTheme="majorHAnsi" w:hAnsiTheme="majorHAnsi"/>
          <w:sz w:val="20"/>
          <w:szCs w:val="20"/>
          <w:lang w:val="ru-RU"/>
        </w:rPr>
        <w:t>Остров Ямнесия, — вероятно, один из Балеарских островов на</w:t>
      </w:r>
      <w:r w:rsidRPr="006C25D7">
        <w:rPr>
          <w:rFonts w:asciiTheme="majorHAnsi" w:hAnsiTheme="majorHAnsi"/>
          <w:noProof/>
          <w:sz w:val="20"/>
          <w:szCs w:val="20"/>
          <w:lang w:val="ru-RU"/>
        </w:rPr>
        <w:t xml:space="preserve"> </w:t>
      </w:r>
      <w:r w:rsidRPr="006C25D7">
        <w:rPr>
          <w:rFonts w:asciiTheme="majorHAnsi" w:hAnsiTheme="majorHAnsi"/>
          <w:noProof/>
          <w:sz w:val="20"/>
          <w:szCs w:val="20"/>
        </w:rPr>
        <w:t>Cpe</w:t>
      </w:r>
      <w:r w:rsidRPr="006C25D7">
        <w:rPr>
          <w:rFonts w:asciiTheme="majorHAnsi" w:hAnsiTheme="majorHAnsi"/>
          <w:noProof/>
          <w:sz w:val="20"/>
          <w:szCs w:val="20"/>
          <w:lang w:val="ru-RU"/>
        </w:rPr>
        <w:t>диземном</w:t>
      </w:r>
      <w:r w:rsidRPr="006C25D7">
        <w:rPr>
          <w:rFonts w:asciiTheme="majorHAnsi" w:hAnsiTheme="majorHAnsi"/>
          <w:sz w:val="20"/>
          <w:szCs w:val="20"/>
          <w:lang w:val="ru-RU"/>
        </w:rPr>
        <w:t xml:space="preserve"> море, которые имели еще название</w:t>
      </w:r>
      <w:r w:rsidRPr="006C25D7">
        <w:rPr>
          <w:rFonts w:asciiTheme="majorHAnsi" w:hAnsiTheme="majorHAnsi"/>
          <w:noProof/>
          <w:sz w:val="20"/>
          <w:szCs w:val="20"/>
          <w:lang w:val="ru-RU"/>
        </w:rPr>
        <w:t xml:space="preserve"> «</w:t>
      </w:r>
      <w:r w:rsidRPr="006C25D7">
        <w:rPr>
          <w:rFonts w:asciiTheme="majorHAnsi" w:hAnsiTheme="majorHAnsi"/>
          <w:noProof/>
          <w:sz w:val="20"/>
          <w:szCs w:val="20"/>
        </w:rPr>
        <w:t>Gymnesiae</w:t>
      </w:r>
      <w:r w:rsidRPr="006C25D7">
        <w:rPr>
          <w:rFonts w:asciiTheme="majorHAnsi" w:hAnsiTheme="majorHAnsi"/>
          <w:noProof/>
          <w:sz w:val="20"/>
          <w:szCs w:val="20"/>
          <w:lang w:val="ru-RU"/>
        </w:rPr>
        <w:t>».</w:t>
      </w:r>
      <w:r w:rsidRPr="006C25D7">
        <w:rPr>
          <w:rFonts w:asciiTheme="majorHAnsi" w:hAnsiTheme="majorHAnsi"/>
          <w:sz w:val="20"/>
          <w:szCs w:val="20"/>
          <w:lang w:val="ru-RU"/>
        </w:rPr>
        <w:t xml:space="preserve"> Нельзя не отметить, что Помпоний Мела назвал</w:t>
      </w:r>
      <w:r w:rsidRPr="006C25D7">
        <w:rPr>
          <w:rFonts w:asciiTheme="majorHAnsi" w:hAnsiTheme="majorHAnsi"/>
          <w:noProof/>
          <w:sz w:val="20"/>
          <w:szCs w:val="20"/>
          <w:lang w:val="ru-RU"/>
        </w:rPr>
        <w:t xml:space="preserve"> </w:t>
      </w:r>
      <w:r w:rsidRPr="006C25D7">
        <w:rPr>
          <w:rFonts w:asciiTheme="majorHAnsi" w:hAnsiTheme="majorHAnsi"/>
          <w:noProof/>
          <w:sz w:val="20"/>
          <w:szCs w:val="20"/>
        </w:rPr>
        <w:t>castella</w:t>
      </w:r>
      <w:r w:rsidRPr="006C25D7">
        <w:rPr>
          <w:rFonts w:asciiTheme="majorHAnsi" w:hAnsiTheme="majorHAnsi"/>
          <w:noProof/>
          <w:sz w:val="20"/>
          <w:szCs w:val="20"/>
          <w:lang w:val="ru-RU"/>
        </w:rPr>
        <w:t xml:space="preserve"> </w:t>
      </w:r>
      <w:r w:rsidRPr="006C25D7">
        <w:rPr>
          <w:rFonts w:asciiTheme="majorHAnsi" w:hAnsiTheme="majorHAnsi"/>
          <w:noProof/>
          <w:sz w:val="20"/>
          <w:szCs w:val="20"/>
        </w:rPr>
        <w:t>Jamno</w:t>
      </w:r>
      <w:r w:rsidRPr="006C25D7">
        <w:rPr>
          <w:rFonts w:asciiTheme="majorHAnsi" w:hAnsiTheme="majorHAnsi"/>
          <w:noProof/>
          <w:sz w:val="20"/>
          <w:szCs w:val="20"/>
          <w:lang w:val="ru-RU"/>
        </w:rPr>
        <w:t xml:space="preserve"> </w:t>
      </w:r>
      <w:r w:rsidRPr="006C25D7">
        <w:rPr>
          <w:rFonts w:asciiTheme="majorHAnsi" w:hAnsiTheme="majorHAnsi"/>
          <w:noProof/>
          <w:sz w:val="20"/>
          <w:szCs w:val="20"/>
        </w:rPr>
        <w:t>et</w:t>
      </w:r>
      <w:r w:rsidRPr="006C25D7">
        <w:rPr>
          <w:rFonts w:asciiTheme="majorHAnsi" w:hAnsiTheme="majorHAnsi"/>
          <w:noProof/>
          <w:sz w:val="20"/>
          <w:szCs w:val="20"/>
          <w:lang w:val="ru-RU"/>
        </w:rPr>
        <w:t xml:space="preserve"> </w:t>
      </w:r>
      <w:r w:rsidRPr="006C25D7">
        <w:rPr>
          <w:rFonts w:asciiTheme="majorHAnsi" w:hAnsiTheme="majorHAnsi"/>
          <w:noProof/>
          <w:sz w:val="20"/>
          <w:szCs w:val="20"/>
        </w:rPr>
        <w:t>Mago</w:t>
      </w:r>
      <w:r w:rsidRPr="006C25D7">
        <w:rPr>
          <w:rFonts w:asciiTheme="majorHAnsi" w:hAnsiTheme="majorHAnsi"/>
          <w:noProof/>
          <w:sz w:val="20"/>
          <w:szCs w:val="20"/>
          <w:lang w:val="ru-RU"/>
        </w:rPr>
        <w:t>,</w:t>
      </w:r>
      <w:r w:rsidRPr="006C25D7">
        <w:rPr>
          <w:rFonts w:asciiTheme="majorHAnsi" w:hAnsiTheme="majorHAnsi"/>
          <w:sz w:val="20"/>
          <w:szCs w:val="20"/>
          <w:lang w:val="ru-RU"/>
        </w:rPr>
        <w:t xml:space="preserve"> находящиеся на меньшем</w:t>
      </w:r>
      <w:r w:rsidR="006C25D7">
        <w:rPr>
          <w:rFonts w:asciiTheme="majorHAnsi" w:hAnsiTheme="majorHAnsi"/>
          <w:sz w:val="20"/>
          <w:szCs w:val="20"/>
          <w:lang w:val="ru-RU"/>
        </w:rPr>
        <w:t>...</w:t>
      </w:r>
      <w:r w:rsidRPr="006C25D7">
        <w:rPr>
          <w:rFonts w:asciiTheme="majorHAnsi" w:hAnsiTheme="majorHAnsi"/>
          <w:sz w:val="20"/>
          <w:szCs w:val="20"/>
          <w:lang w:val="ru-RU"/>
        </w:rPr>
        <w:t xml:space="preserve"> из этих островов. Однако, остров Ямнесию и «Космография» </w:t>
      </w:r>
      <w:r w:rsidRPr="006C25D7">
        <w:rPr>
          <w:rFonts w:asciiTheme="majorHAnsi" w:hAnsiTheme="majorHAnsi"/>
          <w:sz w:val="20"/>
          <w:szCs w:val="20"/>
        </w:rPr>
        <w:t>V</w:t>
      </w:r>
      <w:r w:rsidRPr="006C25D7">
        <w:rPr>
          <w:rFonts w:asciiTheme="majorHAnsi" w:hAnsiTheme="majorHAnsi"/>
          <w:sz w:val="20"/>
          <w:szCs w:val="20"/>
          <w:lang w:val="ru-RU"/>
        </w:rPr>
        <w:t xml:space="preserve"> в., и Иордан помещают в восточных водах..</w:t>
      </w:r>
      <w:r w:rsidRPr="006C25D7">
        <w:rPr>
          <w:rFonts w:asciiTheme="majorHAnsi" w:hAnsiTheme="majorHAnsi"/>
          <w:noProof/>
          <w:sz w:val="20"/>
          <w:szCs w:val="20"/>
          <w:lang w:val="ru-RU"/>
        </w:rPr>
        <w:t xml:space="preserve">. </w:t>
      </w:r>
      <w:r w:rsidRPr="006C25D7">
        <w:rPr>
          <w:rFonts w:asciiTheme="majorHAnsi" w:hAnsiTheme="majorHAnsi"/>
          <w:sz w:val="20"/>
          <w:szCs w:val="20"/>
          <w:lang w:val="ru-RU"/>
        </w:rPr>
        <w:t>Нет ли здесь случайной путаницы, привнесенной, быть может, переписчиками, относительно островов Ямнесии и «Солнцем сожженного»</w:t>
      </w:r>
      <w:r w:rsidRPr="006C25D7">
        <w:rPr>
          <w:rFonts w:asciiTheme="majorHAnsi" w:hAnsiTheme="majorHAnsi"/>
          <w:noProof/>
          <w:sz w:val="20"/>
          <w:szCs w:val="20"/>
          <w:lang w:val="ru-RU"/>
        </w:rPr>
        <w:t>? ...</w:t>
      </w:r>
      <w:r w:rsidRPr="006C25D7">
        <w:rPr>
          <w:rFonts w:asciiTheme="majorHAnsi" w:hAnsiTheme="majorHAnsi"/>
          <w:sz w:val="20"/>
          <w:szCs w:val="20"/>
          <w:lang w:val="ru-RU"/>
        </w:rPr>
        <w:t>Остров «Солнцем сожженный»</w:t>
      </w:r>
      <w:r w:rsidRPr="006C25D7">
        <w:rPr>
          <w:rFonts w:asciiTheme="majorHAnsi" w:hAnsiTheme="majorHAnsi"/>
          <w:noProof/>
          <w:sz w:val="20"/>
          <w:szCs w:val="20"/>
          <w:lang w:val="ru-RU"/>
        </w:rPr>
        <w:t>...</w:t>
      </w:r>
      <w:r w:rsidRPr="006C25D7">
        <w:rPr>
          <w:rFonts w:asciiTheme="majorHAnsi" w:hAnsiTheme="majorHAnsi"/>
          <w:sz w:val="20"/>
          <w:szCs w:val="20"/>
          <w:lang w:val="ru-RU"/>
        </w:rPr>
        <w:t xml:space="preserve"> назван у Плиния, у Помпония Мелы</w:t>
      </w:r>
      <w:r w:rsidR="006C25D7" w:rsidRPr="006C25D7">
        <w:rPr>
          <w:rFonts w:asciiTheme="majorHAnsi" w:hAnsiTheme="majorHAnsi"/>
          <w:sz w:val="20"/>
          <w:szCs w:val="20"/>
          <w:lang w:val="ru-RU"/>
        </w:rPr>
        <w:t>...</w:t>
      </w:r>
      <w:r w:rsidRPr="006C25D7">
        <w:rPr>
          <w:rFonts w:asciiTheme="majorHAnsi" w:hAnsiTheme="majorHAnsi"/>
          <w:noProof/>
          <w:sz w:val="20"/>
          <w:szCs w:val="20"/>
          <w:lang w:val="ru-RU"/>
        </w:rPr>
        <w:t xml:space="preserve"> </w:t>
      </w:r>
      <w:r w:rsidRPr="006C25D7">
        <w:rPr>
          <w:rFonts w:asciiTheme="majorHAnsi" w:hAnsiTheme="majorHAnsi"/>
          <w:sz w:val="20"/>
          <w:szCs w:val="20"/>
          <w:lang w:val="ru-RU"/>
        </w:rPr>
        <w:t xml:space="preserve">и в «Космографии» </w:t>
      </w:r>
      <w:r w:rsidRPr="006C25D7">
        <w:rPr>
          <w:rFonts w:asciiTheme="majorHAnsi" w:hAnsiTheme="majorHAnsi"/>
          <w:sz w:val="20"/>
          <w:szCs w:val="20"/>
        </w:rPr>
        <w:t>V</w:t>
      </w:r>
      <w:r w:rsidRPr="006C25D7">
        <w:rPr>
          <w:rFonts w:asciiTheme="majorHAnsi" w:hAnsiTheme="majorHAnsi"/>
          <w:sz w:val="20"/>
          <w:szCs w:val="20"/>
          <w:lang w:val="ru-RU"/>
        </w:rPr>
        <w:t xml:space="preserve"> в. Возможно, что здесь у Иордана фонетическое осмысление имени Питиузских островов (лежащих к юго-западу от Балеарских островов в Средиземном море</w:t>
      </w:r>
      <w:r w:rsidR="006C25D7" w:rsidRPr="006C25D7">
        <w:rPr>
          <w:rFonts w:asciiTheme="majorHAnsi" w:hAnsiTheme="majorHAnsi"/>
          <w:sz w:val="20"/>
          <w:szCs w:val="20"/>
          <w:lang w:val="ru-RU"/>
        </w:rPr>
        <w:t>...</w:t>
      </w:r>
      <w:r w:rsidRPr="006C25D7">
        <w:rPr>
          <w:rFonts w:asciiTheme="majorHAnsi" w:hAnsiTheme="majorHAnsi"/>
          <w:noProof/>
          <w:sz w:val="20"/>
          <w:szCs w:val="20"/>
          <w:lang w:val="ru-RU"/>
        </w:rPr>
        <w:t>)</w:t>
      </w:r>
      <w:r w:rsidRPr="006C25D7">
        <w:rPr>
          <w:rFonts w:asciiTheme="majorHAnsi" w:hAnsiTheme="majorHAnsi"/>
          <w:sz w:val="20"/>
          <w:szCs w:val="20"/>
          <w:lang w:val="ru-RU"/>
        </w:rPr>
        <w:t xml:space="preserve"> от финикийского </w:t>
      </w:r>
      <w:r w:rsidRPr="006C25D7">
        <w:rPr>
          <w:rFonts w:asciiTheme="majorHAnsi" w:hAnsiTheme="majorHAnsi"/>
          <w:noProof/>
          <w:sz w:val="20"/>
          <w:szCs w:val="20"/>
        </w:rPr>
        <w:t>i</w:t>
      </w:r>
      <w:r w:rsidRPr="006C25D7">
        <w:rPr>
          <w:rFonts w:asciiTheme="majorHAnsi" w:hAnsiTheme="majorHAnsi"/>
          <w:noProof/>
          <w:sz w:val="20"/>
          <w:szCs w:val="20"/>
          <w:lang w:val="ru-RU"/>
        </w:rPr>
        <w:t>-</w:t>
      </w:r>
      <w:r w:rsidRPr="006C25D7">
        <w:rPr>
          <w:rFonts w:asciiTheme="majorHAnsi" w:hAnsiTheme="majorHAnsi"/>
          <w:noProof/>
          <w:sz w:val="20"/>
          <w:szCs w:val="20"/>
        </w:rPr>
        <w:t>b</w:t>
      </w:r>
      <w:r w:rsidRPr="006C25D7">
        <w:rPr>
          <w:rFonts w:asciiTheme="majorHAnsi" w:hAnsiTheme="majorHAnsi"/>
          <w:noProof/>
          <w:sz w:val="20"/>
          <w:szCs w:val="20"/>
          <w:lang w:val="ru-RU"/>
        </w:rPr>
        <w:t>û</w:t>
      </w:r>
      <w:r w:rsidRPr="006C25D7">
        <w:rPr>
          <w:rFonts w:asciiTheme="majorHAnsi" w:hAnsiTheme="majorHAnsi"/>
          <w:noProof/>
          <w:sz w:val="20"/>
          <w:szCs w:val="20"/>
        </w:rPr>
        <w:t>s</w:t>
      </w:r>
      <w:r w:rsidRPr="006C25D7">
        <w:rPr>
          <w:rFonts w:asciiTheme="majorHAnsi" w:hAnsiTheme="majorHAnsi"/>
          <w:noProof/>
          <w:sz w:val="20"/>
          <w:szCs w:val="20"/>
          <w:lang w:val="ru-RU"/>
        </w:rPr>
        <w:t>î</w:t>
      </w:r>
      <w:r w:rsidRPr="006C25D7">
        <w:rPr>
          <w:rFonts w:asciiTheme="majorHAnsi" w:hAnsiTheme="majorHAnsi"/>
          <w:noProof/>
          <w:sz w:val="20"/>
          <w:szCs w:val="20"/>
        </w:rPr>
        <w:t>m</w:t>
      </w:r>
      <w:r w:rsidRPr="006C25D7">
        <w:rPr>
          <w:rFonts w:asciiTheme="majorHAnsi" w:hAnsiTheme="majorHAnsi"/>
          <w:noProof/>
          <w:sz w:val="20"/>
          <w:szCs w:val="20"/>
          <w:lang w:val="ru-RU"/>
        </w:rPr>
        <w:t>,</w:t>
      </w:r>
      <w:r w:rsidRPr="006C25D7">
        <w:rPr>
          <w:rFonts w:asciiTheme="majorHAnsi" w:hAnsiTheme="majorHAnsi"/>
          <w:sz w:val="20"/>
          <w:szCs w:val="20"/>
          <w:lang w:val="ru-RU"/>
        </w:rPr>
        <w:t xml:space="preserve"> что значит «остров елей, сосен». Как указано в предыдущем примечании, Иордан (как и Юлий Гонорий) помещает острова Ямнесию и «Солнцем сожженный» (а Помпоний Мела — только «острова Солнца», — </w:t>
      </w:r>
      <w:r w:rsidRPr="006C25D7">
        <w:rPr>
          <w:rFonts w:asciiTheme="majorHAnsi" w:hAnsiTheme="majorHAnsi"/>
          <w:sz w:val="20"/>
          <w:szCs w:val="20"/>
        </w:rPr>
        <w:t>Mela</w:t>
      </w:r>
      <w:r w:rsidRPr="006C25D7">
        <w:rPr>
          <w:rFonts w:asciiTheme="majorHAnsi" w:hAnsiTheme="majorHAnsi"/>
          <w:sz w:val="20"/>
          <w:szCs w:val="20"/>
          <w:lang w:val="ru-RU"/>
        </w:rPr>
        <w:t xml:space="preserve">, </w:t>
      </w:r>
      <w:r w:rsidRPr="006C25D7">
        <w:rPr>
          <w:rFonts w:asciiTheme="majorHAnsi" w:hAnsiTheme="majorHAnsi"/>
          <w:sz w:val="20"/>
          <w:szCs w:val="20"/>
        </w:rPr>
        <w:t>III</w:t>
      </w:r>
      <w:r w:rsidRPr="006C25D7">
        <w:rPr>
          <w:rFonts w:asciiTheme="majorHAnsi" w:hAnsiTheme="majorHAnsi"/>
          <w:sz w:val="20"/>
          <w:szCs w:val="20"/>
          <w:lang w:val="ru-RU"/>
        </w:rPr>
        <w:t>, 71) в восточных водах, в Индийском океане. Все же вероятно, что переписчик перепутал порядок названий островов</w:t>
      </w:r>
      <w:r w:rsidR="006C25D7">
        <w:rPr>
          <w:rFonts w:ascii="Verdana" w:hAnsi="Verdana"/>
          <w:sz w:val="20"/>
          <w:szCs w:val="20"/>
          <w:lang w:val="ru-RU"/>
        </w:rPr>
        <w:t>»</w:t>
      </w:r>
      <w:r w:rsidRPr="00183C7C">
        <w:rPr>
          <w:rFonts w:ascii="Verdana" w:hAnsi="Verdana"/>
          <w:sz w:val="20"/>
          <w:szCs w:val="20"/>
          <w:lang w:val="ru-RU"/>
        </w:rPr>
        <w:t>.</w:t>
      </w:r>
      <w:r w:rsidR="006C25D7">
        <w:rPr>
          <w:rFonts w:ascii="Verdana" w:hAnsi="Verdana"/>
          <w:sz w:val="20"/>
          <w:szCs w:val="20"/>
          <w:lang w:val="ru-RU"/>
        </w:rPr>
        <w:t xml:space="preserve"> Путаницу создает комментатор</w:t>
      </w:r>
      <w:r w:rsidR="00BB210C" w:rsidRPr="00462B7C">
        <w:rPr>
          <w:rFonts w:ascii="Verdana" w:hAnsi="Verdana"/>
          <w:sz w:val="20"/>
          <w:szCs w:val="20"/>
          <w:lang w:val="ru-RU"/>
        </w:rPr>
        <w:t>;</w:t>
      </w:r>
      <w:r w:rsidR="006C25D7">
        <w:rPr>
          <w:rFonts w:ascii="Verdana" w:hAnsi="Verdana"/>
          <w:sz w:val="20"/>
          <w:szCs w:val="20"/>
          <w:lang w:val="ru-RU"/>
        </w:rPr>
        <w:t xml:space="preserve"> по тексту</w:t>
      </w:r>
      <w:r w:rsidR="00A76C37">
        <w:rPr>
          <w:rFonts w:ascii="Verdana" w:hAnsi="Verdana"/>
          <w:sz w:val="20"/>
          <w:szCs w:val="20"/>
          <w:lang w:val="ru-RU"/>
        </w:rPr>
        <w:t>,</w:t>
      </w:r>
      <w:r w:rsidR="006C25D7">
        <w:rPr>
          <w:rFonts w:ascii="Verdana" w:hAnsi="Verdana"/>
          <w:sz w:val="20"/>
          <w:szCs w:val="20"/>
          <w:lang w:val="ru-RU"/>
        </w:rPr>
        <w:t xml:space="preserve"> очевидно, что речь идет об Индийском океане, но ком</w:t>
      </w:r>
      <w:r w:rsidR="00A76C37">
        <w:rPr>
          <w:rFonts w:ascii="Verdana" w:hAnsi="Verdana"/>
          <w:sz w:val="20"/>
          <w:szCs w:val="20"/>
          <w:lang w:val="ru-RU"/>
        </w:rPr>
        <w:t>м</w:t>
      </w:r>
      <w:r w:rsidR="006C25D7">
        <w:rPr>
          <w:rFonts w:ascii="Verdana" w:hAnsi="Verdana"/>
          <w:sz w:val="20"/>
          <w:szCs w:val="20"/>
          <w:lang w:val="ru-RU"/>
        </w:rPr>
        <w:t>ентатор</w:t>
      </w:r>
      <w:r w:rsidR="00A76C37">
        <w:rPr>
          <w:rFonts w:ascii="Verdana" w:hAnsi="Verdana"/>
          <w:sz w:val="20"/>
          <w:szCs w:val="20"/>
          <w:lang w:val="ru-RU"/>
        </w:rPr>
        <w:t>а</w:t>
      </w:r>
      <w:r w:rsidR="006C25D7">
        <w:rPr>
          <w:rFonts w:ascii="Verdana" w:hAnsi="Verdana"/>
          <w:sz w:val="20"/>
          <w:szCs w:val="20"/>
          <w:lang w:val="ru-RU"/>
        </w:rPr>
        <w:t>, которому надо перенести события в Средиземное море, такая трактовка текста не устраивает.</w:t>
      </w:r>
      <w:r w:rsidR="006D2C05" w:rsidRPr="006D2C05">
        <w:rPr>
          <w:rFonts w:ascii="Verdana" w:hAnsi="Verdana"/>
          <w:sz w:val="20"/>
          <w:szCs w:val="20"/>
          <w:lang w:val="ru-RU"/>
        </w:rPr>
        <w:t xml:space="preserve"> </w:t>
      </w:r>
      <w:r w:rsidR="006D2C05">
        <w:rPr>
          <w:rFonts w:ascii="Verdana" w:hAnsi="Verdana"/>
          <w:sz w:val="20"/>
          <w:szCs w:val="20"/>
          <w:lang w:val="ru-RU"/>
        </w:rPr>
        <w:t xml:space="preserve">(В скобках отмечу, что слово </w:t>
      </w:r>
      <w:r w:rsidR="006D2C05" w:rsidRPr="006D2C05">
        <w:rPr>
          <w:rFonts w:ascii="Verdana" w:hAnsi="Verdana"/>
          <w:i/>
          <w:sz w:val="20"/>
          <w:szCs w:val="20"/>
          <w:lang w:val="ru-RU"/>
        </w:rPr>
        <w:t>Ямне</w:t>
      </w:r>
      <w:r w:rsidR="006D2C05">
        <w:rPr>
          <w:rFonts w:ascii="Verdana" w:hAnsi="Verdana"/>
          <w:i/>
          <w:sz w:val="20"/>
          <w:szCs w:val="20"/>
          <w:lang w:val="ru-RU"/>
        </w:rPr>
        <w:t>с(</w:t>
      </w:r>
      <w:r w:rsidR="006D2C05" w:rsidRPr="006D2C05">
        <w:rPr>
          <w:rFonts w:ascii="Verdana" w:hAnsi="Verdana"/>
          <w:i/>
          <w:sz w:val="20"/>
          <w:szCs w:val="20"/>
          <w:lang w:val="ru-RU"/>
        </w:rPr>
        <w:t>з</w:t>
      </w:r>
      <w:r w:rsidR="006D2C05">
        <w:rPr>
          <w:rFonts w:ascii="Verdana" w:hAnsi="Verdana"/>
          <w:i/>
          <w:sz w:val="20"/>
          <w:szCs w:val="20"/>
          <w:lang w:val="ru-RU"/>
        </w:rPr>
        <w:t>)</w:t>
      </w:r>
      <w:r w:rsidR="006D2C05" w:rsidRPr="006D2C05">
        <w:rPr>
          <w:rFonts w:ascii="Verdana" w:hAnsi="Verdana"/>
          <w:i/>
          <w:sz w:val="20"/>
          <w:szCs w:val="20"/>
          <w:lang w:val="ru-RU"/>
        </w:rPr>
        <w:t>ия</w:t>
      </w:r>
      <w:r w:rsidR="006D2C05">
        <w:rPr>
          <w:rFonts w:ascii="Verdana" w:hAnsi="Verdana"/>
          <w:sz w:val="20"/>
          <w:szCs w:val="20"/>
          <w:lang w:val="ru-RU"/>
        </w:rPr>
        <w:t xml:space="preserve"> могло появиться в результате неправильного прочтения первой буквы, скорее всего в исходном тексте присутствовала буква </w:t>
      </w:r>
      <w:r w:rsidR="006D2C05" w:rsidRPr="006D2C05">
        <w:rPr>
          <w:rFonts w:ascii="Verdana" w:hAnsi="Verdana"/>
          <w:i/>
          <w:sz w:val="20"/>
          <w:szCs w:val="20"/>
        </w:rPr>
        <w:t>J</w:t>
      </w:r>
      <w:r w:rsidR="006D2C05">
        <w:rPr>
          <w:rFonts w:ascii="Verdana" w:hAnsi="Verdana"/>
          <w:sz w:val="20"/>
          <w:szCs w:val="20"/>
          <w:lang w:val="ru-RU"/>
        </w:rPr>
        <w:t xml:space="preserve">, которую прочли, как </w:t>
      </w:r>
      <w:r w:rsidR="006D2C05" w:rsidRPr="006D2C05">
        <w:rPr>
          <w:rFonts w:ascii="Verdana" w:hAnsi="Verdana"/>
          <w:i/>
          <w:sz w:val="20"/>
          <w:szCs w:val="20"/>
          <w:lang w:val="ru-RU"/>
        </w:rPr>
        <w:t>Я</w:t>
      </w:r>
      <w:r w:rsidR="006D2C05">
        <w:rPr>
          <w:rFonts w:ascii="Verdana" w:hAnsi="Verdana"/>
          <w:i/>
          <w:sz w:val="20"/>
          <w:szCs w:val="20"/>
          <w:lang w:val="ru-RU"/>
        </w:rPr>
        <w:t xml:space="preserve">, </w:t>
      </w:r>
      <w:r w:rsidR="006D2C05">
        <w:rPr>
          <w:rFonts w:ascii="Verdana" w:hAnsi="Verdana"/>
          <w:sz w:val="20"/>
          <w:szCs w:val="20"/>
          <w:lang w:val="ru-RU"/>
        </w:rPr>
        <w:t xml:space="preserve">а в тексте присутствовало слово </w:t>
      </w:r>
      <w:r w:rsidR="006D2C05" w:rsidRPr="006D2C05">
        <w:rPr>
          <w:rFonts w:ascii="Verdana" w:hAnsi="Verdana"/>
          <w:i/>
          <w:sz w:val="20"/>
          <w:szCs w:val="20"/>
          <w:lang w:val="ru-RU"/>
        </w:rPr>
        <w:t>Джамне</w:t>
      </w:r>
      <w:r w:rsidR="006D2C05">
        <w:rPr>
          <w:rFonts w:ascii="Verdana" w:hAnsi="Verdana"/>
          <w:i/>
          <w:sz w:val="20"/>
          <w:szCs w:val="20"/>
          <w:lang w:val="ru-RU"/>
        </w:rPr>
        <w:t>з</w:t>
      </w:r>
      <w:r w:rsidR="006D2C05" w:rsidRPr="006D2C05">
        <w:rPr>
          <w:rFonts w:ascii="Verdana" w:hAnsi="Verdana"/>
          <w:sz w:val="20"/>
          <w:szCs w:val="20"/>
          <w:lang w:val="ru-RU"/>
        </w:rPr>
        <w:t>, но нас</w:t>
      </w:r>
      <w:r w:rsidR="006D2C05">
        <w:rPr>
          <w:rFonts w:ascii="Verdana" w:hAnsi="Verdana"/>
          <w:sz w:val="20"/>
          <w:szCs w:val="20"/>
          <w:lang w:val="ru-RU"/>
        </w:rPr>
        <w:t xml:space="preserve">таивать в данном случае не буду, есть другие, на мой взгляд </w:t>
      </w:r>
      <w:r w:rsidR="00A52932">
        <w:rPr>
          <w:rFonts w:ascii="Verdana" w:hAnsi="Verdana"/>
          <w:sz w:val="20"/>
          <w:szCs w:val="20"/>
          <w:lang w:val="ru-RU"/>
        </w:rPr>
        <w:t>более убедительные</w:t>
      </w:r>
      <w:r w:rsidR="006D2C05">
        <w:rPr>
          <w:rFonts w:ascii="Verdana" w:hAnsi="Verdana"/>
          <w:sz w:val="20"/>
          <w:szCs w:val="20"/>
          <w:lang w:val="ru-RU"/>
        </w:rPr>
        <w:t xml:space="preserve"> доказательства искажения названий).</w:t>
      </w:r>
    </w:p>
    <w:p w:rsidR="003B0050" w:rsidRDefault="006D12C8" w:rsidP="003B0050">
      <w:pPr>
        <w:widowControl w:val="0"/>
        <w:spacing w:after="0" w:afterAutospacing="0"/>
        <w:ind w:firstLine="720"/>
        <w:jc w:val="both"/>
        <w:rPr>
          <w:rFonts w:ascii="Verdana" w:hAnsi="Verdana"/>
          <w:sz w:val="20"/>
          <w:szCs w:val="20"/>
          <w:lang w:val="ru-RU"/>
        </w:rPr>
      </w:pPr>
      <w:r>
        <w:rPr>
          <w:rFonts w:ascii="Verdana" w:hAnsi="Verdana"/>
          <w:sz w:val="20"/>
          <w:szCs w:val="20"/>
          <w:lang w:val="ru-RU"/>
        </w:rPr>
        <w:t>«</w:t>
      </w:r>
      <w:r w:rsidRPr="006D12C8">
        <w:rPr>
          <w:rFonts w:asciiTheme="majorHAnsi" w:hAnsiTheme="majorHAnsi"/>
          <w:sz w:val="20"/>
          <w:szCs w:val="20"/>
          <w:lang w:val="ru-RU"/>
        </w:rPr>
        <w:t>Остров Тапробана (</w:t>
      </w:r>
      <w:r w:rsidRPr="006D12C8">
        <w:rPr>
          <w:rFonts w:asciiTheme="majorHAnsi" w:hAnsiTheme="majorHAnsi"/>
          <w:sz w:val="20"/>
          <w:szCs w:val="20"/>
        </w:rPr>
        <w:t>Traprobane</w:t>
      </w:r>
      <w:r w:rsidRPr="006D12C8">
        <w:rPr>
          <w:rFonts w:asciiTheme="majorHAnsi" w:hAnsiTheme="majorHAnsi"/>
          <w:sz w:val="20"/>
          <w:szCs w:val="20"/>
          <w:lang w:val="ru-RU"/>
        </w:rPr>
        <w:t>) — античное название острова Цейлона</w:t>
      </w:r>
      <w:r>
        <w:rPr>
          <w:rFonts w:ascii="Verdana" w:hAnsi="Verdana"/>
          <w:sz w:val="20"/>
          <w:szCs w:val="20"/>
          <w:lang w:val="ru-RU"/>
        </w:rPr>
        <w:t>»</w:t>
      </w:r>
      <w:r w:rsidRPr="00183C7C">
        <w:rPr>
          <w:rFonts w:ascii="Verdana" w:hAnsi="Verdana"/>
          <w:sz w:val="20"/>
          <w:szCs w:val="20"/>
          <w:lang w:val="ru-RU"/>
        </w:rPr>
        <w:t>.</w:t>
      </w:r>
      <w:r>
        <w:rPr>
          <w:rFonts w:ascii="Verdana" w:hAnsi="Verdana"/>
          <w:sz w:val="20"/>
          <w:szCs w:val="20"/>
          <w:lang w:val="ru-RU"/>
        </w:rPr>
        <w:t xml:space="preserve"> Здесь я очень сомневаюсь в правильности этого отожествления. Дело в том, что у Страбона по поводу этого острова написано</w:t>
      </w:r>
      <w:r w:rsidRPr="006D12C8">
        <w:rPr>
          <w:rFonts w:ascii="Verdana" w:hAnsi="Verdana"/>
          <w:sz w:val="20"/>
          <w:szCs w:val="20"/>
          <w:lang w:val="ru-RU"/>
        </w:rPr>
        <w:t xml:space="preserve">: </w:t>
      </w:r>
      <w:r>
        <w:rPr>
          <w:rFonts w:ascii="Verdana" w:hAnsi="Verdana"/>
          <w:sz w:val="20"/>
          <w:szCs w:val="20"/>
          <w:lang w:val="ru-RU"/>
        </w:rPr>
        <w:t>«</w:t>
      </w:r>
      <w:r w:rsidRPr="006D12C8">
        <w:rPr>
          <w:rFonts w:ascii="Cambria" w:hAnsi="Cambria"/>
          <w:sz w:val="20"/>
          <w:szCs w:val="20"/>
          <w:lang w:val="ru-RU"/>
        </w:rPr>
        <w:t>Остров простирается в сторону Эфиопии</w:t>
      </w:r>
      <w:r w:rsidRPr="006D12C8">
        <w:rPr>
          <w:rFonts w:asciiTheme="majorHAnsi" w:hAnsiTheme="majorHAnsi"/>
          <w:sz w:val="20"/>
          <w:szCs w:val="20"/>
          <w:lang w:val="ru-RU"/>
        </w:rPr>
        <w:t>...</w:t>
      </w:r>
      <w:r>
        <w:rPr>
          <w:rFonts w:ascii="Verdana" w:hAnsi="Verdana"/>
          <w:sz w:val="20"/>
          <w:szCs w:val="20"/>
          <w:lang w:val="ru-RU"/>
        </w:rPr>
        <w:t>»</w:t>
      </w:r>
      <w:r w:rsidRPr="006D12C8">
        <w:rPr>
          <w:rFonts w:ascii="Verdana" w:hAnsi="Verdana"/>
          <w:sz w:val="20"/>
          <w:szCs w:val="20"/>
          <w:lang w:val="ru-RU"/>
        </w:rPr>
        <w:t xml:space="preserve"> </w:t>
      </w:r>
      <w:r>
        <w:rPr>
          <w:rFonts w:ascii="Verdana" w:hAnsi="Verdana"/>
          <w:sz w:val="20"/>
          <w:szCs w:val="20"/>
          <w:lang w:val="ru-RU"/>
        </w:rPr>
        <w:t>Эфиопия должна находиться или в Индии, на северо-западе, или это современная Эфиопия, кото</w:t>
      </w:r>
      <w:r w:rsidR="00E2605C">
        <w:rPr>
          <w:rFonts w:ascii="Verdana" w:hAnsi="Verdana"/>
          <w:sz w:val="20"/>
          <w:szCs w:val="20"/>
          <w:lang w:val="ru-RU"/>
        </w:rPr>
        <w:t>роя р</w:t>
      </w:r>
      <w:r>
        <w:rPr>
          <w:rFonts w:ascii="Verdana" w:hAnsi="Verdana"/>
          <w:sz w:val="20"/>
          <w:szCs w:val="20"/>
          <w:lang w:val="ru-RU"/>
        </w:rPr>
        <w:t xml:space="preserve">асположена на северо-востоке Африки. </w:t>
      </w:r>
      <w:r w:rsidR="00A26810">
        <w:rPr>
          <w:rFonts w:ascii="Verdana" w:hAnsi="Verdana"/>
          <w:sz w:val="20"/>
          <w:szCs w:val="20"/>
          <w:lang w:val="ru-RU"/>
        </w:rPr>
        <w:t xml:space="preserve">Так как Эфиопия в Африке появилась в результате деятельности историков, поэтому остается </w:t>
      </w:r>
      <w:r w:rsidR="00A26810">
        <w:rPr>
          <w:rFonts w:ascii="Verdana" w:hAnsi="Verdana"/>
          <w:sz w:val="20"/>
          <w:szCs w:val="20"/>
          <w:lang w:val="ru-RU"/>
        </w:rPr>
        <w:lastRenderedPageBreak/>
        <w:t xml:space="preserve">Эфиопия на северо-западе Индии. Никакого Цейлона, да еще с десятью городами, европейцы в древности не знали. Комментарий по </w:t>
      </w:r>
      <w:r w:rsidR="00E2605C">
        <w:rPr>
          <w:rFonts w:ascii="Verdana" w:hAnsi="Verdana"/>
          <w:sz w:val="20"/>
          <w:szCs w:val="20"/>
          <w:lang w:val="ru-RU"/>
        </w:rPr>
        <w:t>поводу острова Силефа</w:t>
      </w:r>
      <w:r w:rsidR="00A26810">
        <w:rPr>
          <w:rFonts w:ascii="Verdana" w:hAnsi="Verdana"/>
          <w:sz w:val="20"/>
          <w:szCs w:val="20"/>
          <w:lang w:val="ru-RU"/>
        </w:rPr>
        <w:t>нтина</w:t>
      </w:r>
      <w:r w:rsidR="00A26810" w:rsidRPr="00A26810">
        <w:rPr>
          <w:rFonts w:ascii="Verdana" w:hAnsi="Verdana"/>
          <w:sz w:val="20"/>
          <w:szCs w:val="20"/>
          <w:lang w:val="ru-RU"/>
        </w:rPr>
        <w:t xml:space="preserve">: </w:t>
      </w:r>
      <w:r w:rsidR="00A26810">
        <w:rPr>
          <w:rFonts w:ascii="Verdana" w:hAnsi="Verdana"/>
          <w:sz w:val="20"/>
          <w:szCs w:val="20"/>
          <w:lang w:val="ru-RU"/>
        </w:rPr>
        <w:t>«</w:t>
      </w:r>
      <w:r w:rsidR="00A26810" w:rsidRPr="00A26810">
        <w:rPr>
          <w:rFonts w:asciiTheme="majorHAnsi" w:hAnsiTheme="majorHAnsi"/>
          <w:sz w:val="20"/>
          <w:szCs w:val="20"/>
          <w:lang w:val="ru-RU"/>
        </w:rPr>
        <w:t xml:space="preserve">Остров Силефантина упоминается еще в «Космографии» </w:t>
      </w:r>
      <w:r w:rsidR="00A26810" w:rsidRPr="00A26810">
        <w:rPr>
          <w:rFonts w:asciiTheme="majorHAnsi" w:hAnsiTheme="majorHAnsi"/>
          <w:sz w:val="20"/>
          <w:szCs w:val="20"/>
        </w:rPr>
        <w:t>V</w:t>
      </w:r>
      <w:r w:rsidR="00A26810" w:rsidRPr="00A26810">
        <w:rPr>
          <w:rFonts w:asciiTheme="majorHAnsi" w:hAnsiTheme="majorHAnsi"/>
          <w:sz w:val="20"/>
          <w:szCs w:val="20"/>
          <w:lang w:val="ru-RU"/>
        </w:rPr>
        <w:t xml:space="preserve"> в.; местонахождение этого острова неизвестно</w:t>
      </w:r>
      <w:r w:rsidR="00A26810">
        <w:rPr>
          <w:rFonts w:ascii="Verdana" w:hAnsi="Verdana"/>
          <w:sz w:val="20"/>
          <w:szCs w:val="20"/>
          <w:lang w:val="ru-RU"/>
        </w:rPr>
        <w:t>»</w:t>
      </w:r>
      <w:r w:rsidR="00A26810" w:rsidRPr="00183C7C">
        <w:rPr>
          <w:rFonts w:ascii="Verdana" w:hAnsi="Verdana"/>
          <w:sz w:val="20"/>
          <w:szCs w:val="20"/>
          <w:lang w:val="ru-RU"/>
        </w:rPr>
        <w:t>.</w:t>
      </w:r>
      <w:r w:rsidR="00A26810">
        <w:rPr>
          <w:rFonts w:ascii="Verdana" w:hAnsi="Verdana"/>
          <w:sz w:val="20"/>
          <w:szCs w:val="20"/>
          <w:lang w:val="ru-RU"/>
        </w:rPr>
        <w:t xml:space="preserve"> Вообще-то название Силефантина очень уж похоже на </w:t>
      </w:r>
      <w:r w:rsidR="00A76C37">
        <w:rPr>
          <w:rFonts w:ascii="Verdana" w:hAnsi="Verdana"/>
          <w:sz w:val="20"/>
          <w:szCs w:val="20"/>
          <w:lang w:val="ru-RU"/>
        </w:rPr>
        <w:t xml:space="preserve">город </w:t>
      </w:r>
      <w:r w:rsidR="00A26810">
        <w:rPr>
          <w:rFonts w:ascii="Verdana" w:hAnsi="Verdana"/>
          <w:sz w:val="20"/>
          <w:szCs w:val="20"/>
          <w:lang w:val="ru-RU"/>
        </w:rPr>
        <w:t>Элефантин</w:t>
      </w:r>
      <w:r w:rsidR="00A76C37">
        <w:rPr>
          <w:rFonts w:ascii="Verdana" w:hAnsi="Verdana"/>
          <w:sz w:val="20"/>
          <w:szCs w:val="20"/>
          <w:lang w:val="ru-RU"/>
        </w:rPr>
        <w:t>а</w:t>
      </w:r>
      <w:r w:rsidR="00A26810">
        <w:rPr>
          <w:rFonts w:ascii="Verdana" w:hAnsi="Verdana"/>
          <w:sz w:val="20"/>
          <w:szCs w:val="20"/>
          <w:lang w:val="ru-RU"/>
        </w:rPr>
        <w:t>, котор</w:t>
      </w:r>
      <w:r w:rsidR="00A76C37">
        <w:rPr>
          <w:rFonts w:ascii="Verdana" w:hAnsi="Verdana"/>
          <w:sz w:val="20"/>
          <w:szCs w:val="20"/>
          <w:lang w:val="ru-RU"/>
        </w:rPr>
        <w:t>ый</w:t>
      </w:r>
      <w:r w:rsidR="00A26810">
        <w:rPr>
          <w:rFonts w:ascii="Verdana" w:hAnsi="Verdana"/>
          <w:sz w:val="20"/>
          <w:szCs w:val="20"/>
          <w:lang w:val="ru-RU"/>
        </w:rPr>
        <w:t xml:space="preserve"> упоминается у Геродота</w:t>
      </w:r>
      <w:r w:rsidR="00A76C37">
        <w:rPr>
          <w:rFonts w:ascii="Verdana" w:hAnsi="Verdana"/>
          <w:sz w:val="20"/>
          <w:szCs w:val="20"/>
          <w:lang w:val="ru-RU"/>
        </w:rPr>
        <w:t>, причем у него город должен находиться недалеко от эфиопов. Остров Элефанта есть на северо-западе Индии.</w:t>
      </w:r>
      <w:r w:rsidR="003B0050">
        <w:rPr>
          <w:rFonts w:ascii="Verdana" w:hAnsi="Verdana"/>
          <w:sz w:val="20"/>
          <w:szCs w:val="20"/>
          <w:lang w:val="ru-RU"/>
        </w:rPr>
        <w:t xml:space="preserve"> </w:t>
      </w:r>
      <w:r w:rsidR="007F3FB3">
        <w:rPr>
          <w:rFonts w:ascii="Verdana" w:hAnsi="Verdana"/>
          <w:sz w:val="20"/>
          <w:szCs w:val="20"/>
          <w:lang w:val="ru-RU"/>
        </w:rPr>
        <w:t>Поэтому и Тапробана, которая «</w:t>
      </w:r>
      <w:r w:rsidR="007F3FB3" w:rsidRPr="007F3FB3">
        <w:rPr>
          <w:rFonts w:asciiTheme="majorHAnsi" w:hAnsiTheme="majorHAnsi"/>
          <w:sz w:val="20"/>
          <w:szCs w:val="20"/>
          <w:lang w:val="ru-RU"/>
        </w:rPr>
        <w:t xml:space="preserve">простирается </w:t>
      </w:r>
      <w:r w:rsidR="007F3FB3">
        <w:rPr>
          <w:rFonts w:asciiTheme="majorHAnsi" w:hAnsiTheme="majorHAnsi"/>
          <w:sz w:val="20"/>
          <w:szCs w:val="20"/>
          <w:lang w:val="ru-RU"/>
        </w:rPr>
        <w:t xml:space="preserve">в </w:t>
      </w:r>
      <w:r w:rsidR="007F3FB3" w:rsidRPr="007F3FB3">
        <w:rPr>
          <w:rFonts w:asciiTheme="majorHAnsi" w:hAnsiTheme="majorHAnsi"/>
          <w:sz w:val="20"/>
          <w:szCs w:val="20"/>
          <w:lang w:val="ru-RU"/>
        </w:rPr>
        <w:t>сторону Эфиопии</w:t>
      </w:r>
      <w:r w:rsidR="007F3FB3">
        <w:rPr>
          <w:rFonts w:ascii="Verdana" w:hAnsi="Verdana"/>
          <w:sz w:val="20"/>
          <w:szCs w:val="20"/>
          <w:lang w:val="ru-RU"/>
        </w:rPr>
        <w:t>», и Силефантина (Элефантина Геродота), которая тоже имеет отношение к Эфиопии, должны находиться рядом.</w:t>
      </w:r>
    </w:p>
    <w:p w:rsidR="003B0050" w:rsidRPr="00183C7C" w:rsidRDefault="003B0050" w:rsidP="003B0050">
      <w:pPr>
        <w:widowControl w:val="0"/>
        <w:spacing w:after="0" w:afterAutospacing="0"/>
        <w:ind w:firstLine="720"/>
        <w:jc w:val="both"/>
        <w:rPr>
          <w:rFonts w:ascii="Verdana" w:hAnsi="Verdana"/>
          <w:sz w:val="20"/>
          <w:szCs w:val="20"/>
          <w:lang w:val="ru-RU"/>
        </w:rPr>
      </w:pPr>
      <w:r>
        <w:rPr>
          <w:rFonts w:ascii="Verdana" w:hAnsi="Verdana"/>
          <w:sz w:val="20"/>
          <w:szCs w:val="20"/>
          <w:lang w:val="ru-RU"/>
        </w:rPr>
        <w:t>«</w:t>
      </w:r>
      <w:r w:rsidRPr="003B0050">
        <w:rPr>
          <w:rFonts w:asciiTheme="majorHAnsi" w:hAnsiTheme="majorHAnsi"/>
          <w:sz w:val="20"/>
          <w:szCs w:val="20"/>
          <w:lang w:val="ru-RU"/>
        </w:rPr>
        <w:t xml:space="preserve">Остров Терон, или Тер, хотя и упоминается в «Космографии» </w:t>
      </w:r>
      <w:r w:rsidRPr="003B0050">
        <w:rPr>
          <w:rFonts w:asciiTheme="majorHAnsi" w:hAnsiTheme="majorHAnsi"/>
          <w:sz w:val="20"/>
          <w:szCs w:val="20"/>
        </w:rPr>
        <w:t>V</w:t>
      </w:r>
      <w:r w:rsidRPr="003B0050">
        <w:rPr>
          <w:rFonts w:asciiTheme="majorHAnsi" w:hAnsiTheme="majorHAnsi"/>
          <w:sz w:val="20"/>
          <w:szCs w:val="20"/>
          <w:lang w:val="ru-RU"/>
        </w:rPr>
        <w:t xml:space="preserve"> в., но местоположение его неизвестно</w:t>
      </w:r>
      <w:r>
        <w:rPr>
          <w:rFonts w:ascii="Verdana" w:hAnsi="Verdana"/>
          <w:sz w:val="20"/>
          <w:szCs w:val="20"/>
          <w:lang w:val="ru-RU"/>
        </w:rPr>
        <w:t>»</w:t>
      </w:r>
      <w:r w:rsidRPr="00183C7C">
        <w:rPr>
          <w:rFonts w:ascii="Verdana" w:hAnsi="Verdana"/>
          <w:sz w:val="20"/>
          <w:szCs w:val="20"/>
          <w:lang w:val="ru-RU"/>
        </w:rPr>
        <w:t>.</w:t>
      </w:r>
      <w:r>
        <w:rPr>
          <w:rFonts w:ascii="Verdana" w:hAnsi="Verdana"/>
          <w:sz w:val="20"/>
          <w:szCs w:val="20"/>
          <w:lang w:val="ru-RU"/>
        </w:rPr>
        <w:t xml:space="preserve"> «</w:t>
      </w:r>
      <w:r w:rsidRPr="003B0050">
        <w:rPr>
          <w:rFonts w:asciiTheme="majorHAnsi" w:hAnsiTheme="majorHAnsi"/>
          <w:sz w:val="20"/>
          <w:szCs w:val="20"/>
          <w:lang w:val="ru-RU"/>
        </w:rPr>
        <w:t>Поссессоры — землевладельцы вообще. По ряду упоминаний о поссессорах у Кассиодора видно, что он подразумевал под ними и крупных, и мелких владельцев земли в Италии</w:t>
      </w:r>
      <w:r>
        <w:rPr>
          <w:rFonts w:ascii="Verdana" w:hAnsi="Verdana"/>
          <w:sz w:val="20"/>
          <w:szCs w:val="20"/>
          <w:lang w:val="ru-RU"/>
        </w:rPr>
        <w:t>»</w:t>
      </w:r>
      <w:r w:rsidRPr="00183C7C">
        <w:rPr>
          <w:rFonts w:ascii="Verdana" w:hAnsi="Verdana"/>
          <w:sz w:val="20"/>
          <w:szCs w:val="20"/>
          <w:lang w:val="ru-RU"/>
        </w:rPr>
        <w:t>.</w:t>
      </w:r>
      <w:r>
        <w:rPr>
          <w:rFonts w:ascii="Verdana" w:hAnsi="Verdana"/>
          <w:sz w:val="20"/>
          <w:szCs w:val="20"/>
          <w:lang w:val="ru-RU"/>
        </w:rPr>
        <w:t xml:space="preserve"> Просто поразительна настойчивость комментатора, которому надо перенести события в нынешнюю Европу. Нет ни одной детали, нет ни одного географического объекта, </w:t>
      </w:r>
      <w:r w:rsidR="009809A0">
        <w:rPr>
          <w:rFonts w:ascii="Verdana" w:hAnsi="Verdana"/>
          <w:sz w:val="20"/>
          <w:szCs w:val="20"/>
          <w:lang w:val="ru-RU"/>
        </w:rPr>
        <w:t xml:space="preserve">который уверенно </w:t>
      </w:r>
      <w:r>
        <w:rPr>
          <w:rFonts w:ascii="Verdana" w:hAnsi="Verdana"/>
          <w:sz w:val="20"/>
          <w:szCs w:val="20"/>
          <w:lang w:val="ru-RU"/>
        </w:rPr>
        <w:t>можно было бы идентифицировать как объект</w:t>
      </w:r>
      <w:r w:rsidR="00FC27BA">
        <w:rPr>
          <w:rFonts w:ascii="Verdana" w:hAnsi="Verdana"/>
          <w:sz w:val="20"/>
          <w:szCs w:val="20"/>
          <w:lang w:val="ru-RU"/>
        </w:rPr>
        <w:t>,</w:t>
      </w:r>
      <w:r>
        <w:rPr>
          <w:rFonts w:ascii="Verdana" w:hAnsi="Verdana"/>
          <w:sz w:val="20"/>
          <w:szCs w:val="20"/>
          <w:lang w:val="ru-RU"/>
        </w:rPr>
        <w:t xml:space="preserve"> имеющий отношение к Средиземному морю, тем не менее, земледельцы </w:t>
      </w:r>
      <w:r w:rsidR="00FC27BA">
        <w:rPr>
          <w:rFonts w:ascii="Verdana" w:hAnsi="Verdana"/>
          <w:sz w:val="20"/>
          <w:szCs w:val="20"/>
          <w:lang w:val="ru-RU"/>
        </w:rPr>
        <w:t xml:space="preserve">у </w:t>
      </w:r>
      <w:r w:rsidR="009809A0">
        <w:rPr>
          <w:rFonts w:ascii="Verdana" w:hAnsi="Verdana"/>
          <w:sz w:val="20"/>
          <w:szCs w:val="20"/>
          <w:lang w:val="ru-RU"/>
        </w:rPr>
        <w:t>нее</w:t>
      </w:r>
      <w:r w:rsidR="00FC27BA">
        <w:rPr>
          <w:rFonts w:ascii="Verdana" w:hAnsi="Verdana"/>
          <w:sz w:val="20"/>
          <w:szCs w:val="20"/>
          <w:lang w:val="ru-RU"/>
        </w:rPr>
        <w:t xml:space="preserve"> </w:t>
      </w:r>
      <w:r>
        <w:rPr>
          <w:rFonts w:ascii="Verdana" w:hAnsi="Verdana"/>
          <w:sz w:val="20"/>
          <w:szCs w:val="20"/>
          <w:lang w:val="ru-RU"/>
        </w:rPr>
        <w:t>должны находиться в Италии.</w:t>
      </w:r>
    </w:p>
    <w:p w:rsidR="007C2AEC" w:rsidRDefault="0079609B" w:rsidP="00C841DD">
      <w:pPr>
        <w:widowControl w:val="0"/>
        <w:spacing w:after="0" w:afterAutospacing="0"/>
        <w:ind w:firstLine="720"/>
        <w:jc w:val="both"/>
        <w:rPr>
          <w:rFonts w:ascii="Verdana" w:hAnsi="Verdana"/>
          <w:sz w:val="20"/>
          <w:szCs w:val="20"/>
          <w:lang w:val="ru-RU"/>
        </w:rPr>
      </w:pPr>
      <w:r w:rsidRPr="00544C23">
        <w:rPr>
          <w:rFonts w:ascii="Verdana" w:hAnsi="Verdana"/>
          <w:sz w:val="20"/>
          <w:lang w:val="ru-RU"/>
        </w:rPr>
        <w:t>«</w:t>
      </w:r>
      <w:r w:rsidRPr="0079609B">
        <w:rPr>
          <w:rFonts w:asciiTheme="majorHAnsi" w:hAnsiTheme="majorHAnsi"/>
          <w:sz w:val="20"/>
          <w:szCs w:val="20"/>
          <w:lang w:val="ru-RU"/>
        </w:rPr>
        <w:t>На западе тот же океан имеет несколько островов, известных почти всем, потому что множество людей посещают их и возвращаются обратно. Есть неподалеку от Гадитанского пролива один остров, называемый «Блаженным», и другой, именуемый «Счастливым</w:t>
      </w:r>
      <w:r w:rsidRPr="00F87D51">
        <w:rPr>
          <w:rFonts w:ascii="Verdana" w:hAnsi="Verdana"/>
          <w:sz w:val="20"/>
          <w:szCs w:val="20"/>
          <w:lang w:val="ru-RU"/>
        </w:rPr>
        <w:t>»</w:t>
      </w:r>
      <w:r w:rsidR="007C2AEC" w:rsidRPr="00544C23">
        <w:rPr>
          <w:rFonts w:asciiTheme="majorHAnsi" w:hAnsiTheme="majorHAnsi"/>
          <w:sz w:val="20"/>
          <w:lang w:val="ru-RU"/>
        </w:rPr>
        <w:t xml:space="preserve">. </w:t>
      </w:r>
      <w:r w:rsidR="007C2AEC" w:rsidRPr="007C2AEC">
        <w:rPr>
          <w:rFonts w:asciiTheme="majorHAnsi" w:hAnsiTheme="majorHAnsi"/>
          <w:sz w:val="20"/>
          <w:szCs w:val="20"/>
          <w:lang w:val="ru-RU"/>
        </w:rPr>
        <w:t xml:space="preserve">Несмотря на то что </w:t>
      </w:r>
      <w:r w:rsidR="007C2AEC" w:rsidRPr="007C2AEC">
        <w:rPr>
          <w:rFonts w:asciiTheme="majorHAnsi" w:hAnsiTheme="majorHAnsi"/>
          <w:b/>
          <w:sz w:val="20"/>
          <w:szCs w:val="20"/>
          <w:lang w:val="ru-RU"/>
        </w:rPr>
        <w:t>многие считают оба мыса</w:t>
      </w:r>
      <w:r w:rsidR="007C2AEC" w:rsidRPr="007C2AEC">
        <w:rPr>
          <w:rFonts w:asciiTheme="majorHAnsi" w:hAnsiTheme="majorHAnsi"/>
          <w:sz w:val="20"/>
          <w:szCs w:val="20"/>
          <w:lang w:val="ru-RU"/>
        </w:rPr>
        <w:t xml:space="preserve"> — как Галиции, так и Лизитании (те, на которых до сих пор виднеются: на одном храм Геркулеса, а на другом — памятник Сципиону), также </w:t>
      </w:r>
      <w:r w:rsidR="007C2AEC" w:rsidRPr="007C2AEC">
        <w:rPr>
          <w:rFonts w:asciiTheme="majorHAnsi" w:hAnsiTheme="majorHAnsi"/>
          <w:b/>
          <w:sz w:val="20"/>
          <w:szCs w:val="20"/>
          <w:lang w:val="ru-RU"/>
        </w:rPr>
        <w:t>островами</w:t>
      </w:r>
      <w:r w:rsidR="007C2AEC" w:rsidRPr="007C2AEC">
        <w:rPr>
          <w:rFonts w:asciiTheme="majorHAnsi" w:hAnsiTheme="majorHAnsi"/>
          <w:sz w:val="20"/>
          <w:szCs w:val="20"/>
          <w:lang w:val="ru-RU"/>
        </w:rPr>
        <w:t>, тем не менее, ввиду того что они составляют оконечность земли Галиции, они принадлежат скорее к большой земле Европы, чем к островам океана</w:t>
      </w:r>
      <w:r w:rsidR="007C2AEC" w:rsidRPr="00544C23">
        <w:rPr>
          <w:rFonts w:ascii="Verdana" w:hAnsi="Verdana"/>
          <w:sz w:val="20"/>
          <w:lang w:val="ru-RU"/>
        </w:rPr>
        <w:t>»</w:t>
      </w:r>
      <w:r w:rsidRPr="00F87D51">
        <w:rPr>
          <w:rFonts w:ascii="Verdana" w:hAnsi="Verdana"/>
          <w:sz w:val="20"/>
          <w:szCs w:val="20"/>
          <w:lang w:val="ru-RU"/>
        </w:rPr>
        <w:t>.</w:t>
      </w:r>
      <w:r w:rsidRPr="00544C23">
        <w:rPr>
          <w:rFonts w:ascii="Verdana" w:hAnsi="Verdana"/>
          <w:sz w:val="20"/>
          <w:lang w:val="ru-RU"/>
        </w:rPr>
        <w:t xml:space="preserve"> То, что Гадитанский пролив это Гибралтарский пролив, для комментаторов это просто аксиома, тут и думать нечего, а то, что никаких островов, о которых пишут многие древние авторы, там нет, это их уже не интересует. </w:t>
      </w:r>
      <w:r w:rsidRPr="007C2AEC">
        <w:rPr>
          <w:rFonts w:ascii="Verdana" w:hAnsi="Verdana"/>
          <w:sz w:val="20"/>
          <w:lang w:val="ru-RU"/>
        </w:rPr>
        <w:t>Они тут же находят острова в Атлантическом океане и утвер</w:t>
      </w:r>
      <w:r w:rsidR="007C2AEC" w:rsidRPr="007C2AEC">
        <w:rPr>
          <w:rFonts w:ascii="Verdana" w:hAnsi="Verdana"/>
          <w:sz w:val="20"/>
          <w:lang w:val="ru-RU"/>
        </w:rPr>
        <w:t xml:space="preserve">ждают, что эти те самые острова: </w:t>
      </w:r>
      <w:r w:rsidR="007C2AEC">
        <w:rPr>
          <w:rFonts w:ascii="Verdana" w:hAnsi="Verdana"/>
          <w:sz w:val="20"/>
          <w:lang w:val="ru-RU"/>
        </w:rPr>
        <w:t>«</w:t>
      </w:r>
      <w:r w:rsidR="007C2AEC" w:rsidRPr="007C2AEC">
        <w:rPr>
          <w:rFonts w:asciiTheme="majorHAnsi" w:hAnsiTheme="majorHAnsi"/>
          <w:sz w:val="20"/>
          <w:szCs w:val="20"/>
          <w:lang w:val="ru-RU"/>
        </w:rPr>
        <w:t xml:space="preserve">Острова </w:t>
      </w:r>
      <w:r w:rsidR="007C2AEC" w:rsidRPr="007C2AEC">
        <w:rPr>
          <w:rFonts w:asciiTheme="majorHAnsi" w:hAnsiTheme="majorHAnsi"/>
          <w:sz w:val="20"/>
          <w:szCs w:val="20"/>
          <w:lang w:val="ru-RU"/>
        </w:rPr>
        <w:lastRenderedPageBreak/>
        <w:t>«Блаженный»</w:t>
      </w:r>
      <w:r w:rsidR="007C2AEC" w:rsidRPr="007C2AEC">
        <w:rPr>
          <w:rFonts w:asciiTheme="majorHAnsi" w:hAnsiTheme="majorHAnsi"/>
          <w:noProof/>
          <w:sz w:val="20"/>
          <w:szCs w:val="20"/>
          <w:lang w:val="ru-RU"/>
        </w:rPr>
        <w:t xml:space="preserve"> </w:t>
      </w:r>
      <w:r w:rsidR="007C2AEC" w:rsidRPr="007C2AEC">
        <w:rPr>
          <w:rFonts w:asciiTheme="majorHAnsi" w:hAnsiTheme="majorHAnsi"/>
          <w:sz w:val="20"/>
          <w:szCs w:val="20"/>
          <w:lang w:val="ru-RU"/>
        </w:rPr>
        <w:t>и «Счастливый»</w:t>
      </w:r>
      <w:r w:rsidR="007C2AEC" w:rsidRPr="007C2AEC">
        <w:rPr>
          <w:rFonts w:asciiTheme="majorHAnsi" w:hAnsiTheme="majorHAnsi"/>
          <w:noProof/>
          <w:sz w:val="20"/>
          <w:szCs w:val="20"/>
          <w:lang w:val="ru-RU"/>
        </w:rPr>
        <w:t xml:space="preserve"> </w:t>
      </w:r>
      <w:r w:rsidR="007C2AEC" w:rsidRPr="007C2AEC">
        <w:rPr>
          <w:rFonts w:asciiTheme="majorHAnsi" w:hAnsiTheme="majorHAnsi"/>
          <w:sz w:val="20"/>
          <w:szCs w:val="20"/>
          <w:lang w:val="ru-RU"/>
        </w:rPr>
        <w:t>около Гибралтарского пролива, по-видимому, отождествляются с Канарскими островами в Атлантическом океане. Орозий</w:t>
      </w:r>
      <w:r w:rsidR="007C2AEC" w:rsidRPr="007C2AEC">
        <w:rPr>
          <w:rFonts w:asciiTheme="majorHAnsi" w:hAnsiTheme="majorHAnsi"/>
          <w:noProof/>
          <w:sz w:val="20"/>
          <w:szCs w:val="20"/>
          <w:lang w:val="ru-RU"/>
        </w:rPr>
        <w:t xml:space="preserve"> </w:t>
      </w:r>
      <w:r w:rsidR="007C2AEC" w:rsidRPr="007C2AEC">
        <w:rPr>
          <w:rFonts w:asciiTheme="majorHAnsi" w:hAnsiTheme="majorHAnsi"/>
          <w:sz w:val="20"/>
          <w:szCs w:val="20"/>
          <w:lang w:val="ru-RU"/>
        </w:rPr>
        <w:t>называет «Счастливые острова»</w:t>
      </w:r>
      <w:r w:rsidR="007C2AEC" w:rsidRPr="007C2AEC">
        <w:rPr>
          <w:rFonts w:asciiTheme="majorHAnsi" w:hAnsiTheme="majorHAnsi"/>
          <w:noProof/>
          <w:sz w:val="20"/>
          <w:szCs w:val="20"/>
          <w:lang w:val="ru-RU"/>
        </w:rPr>
        <w:t xml:space="preserve"> </w:t>
      </w:r>
      <w:r w:rsidR="007C2AEC" w:rsidRPr="007C2AEC">
        <w:rPr>
          <w:rFonts w:asciiTheme="majorHAnsi" w:hAnsiTheme="majorHAnsi"/>
          <w:sz w:val="20"/>
          <w:szCs w:val="20"/>
          <w:lang w:val="ru-RU"/>
        </w:rPr>
        <w:t>в связи с горой Атлантом (т. е. хребтом Атлас в южном Марокко), так что под ними надлежит подразумевать Канарские острова. Страбон сообщает, что «около мысов Маврусии (Мавритании), противолежащих мысам Гадейры, есть несколько островов, именуемых островами Блаженных». У Помпония Мелы, испанца по происхождению, говорится о «Счастливых островах»,</w:t>
      </w:r>
      <w:r w:rsidR="007C2AEC" w:rsidRPr="007C2AEC">
        <w:rPr>
          <w:rFonts w:asciiTheme="majorHAnsi" w:hAnsiTheme="majorHAnsi"/>
          <w:noProof/>
          <w:sz w:val="20"/>
          <w:szCs w:val="20"/>
          <w:lang w:val="ru-RU"/>
        </w:rPr>
        <w:t xml:space="preserve"> </w:t>
      </w:r>
      <w:r w:rsidR="007C2AEC" w:rsidRPr="007C2AEC">
        <w:rPr>
          <w:rFonts w:asciiTheme="majorHAnsi" w:hAnsiTheme="majorHAnsi"/>
          <w:sz w:val="20"/>
          <w:szCs w:val="20"/>
          <w:lang w:val="ru-RU"/>
        </w:rPr>
        <w:t>а Плиний совершенно точно отождествляет эти «Счастливые острова» с островами Канарскими. Он пишет, что они расположены недалеко «от Гадов»</w:t>
      </w:r>
      <w:r w:rsidR="007C2AEC" w:rsidRPr="007C2AEC">
        <w:rPr>
          <w:rFonts w:asciiTheme="majorHAnsi" w:hAnsiTheme="majorHAnsi"/>
          <w:noProof/>
          <w:sz w:val="20"/>
          <w:szCs w:val="20"/>
          <w:lang w:val="ru-RU"/>
        </w:rPr>
        <w:t>,</w:t>
      </w:r>
      <w:r w:rsidR="007C2AEC" w:rsidRPr="007C2AEC">
        <w:rPr>
          <w:rFonts w:asciiTheme="majorHAnsi" w:hAnsiTheme="majorHAnsi"/>
          <w:sz w:val="20"/>
          <w:szCs w:val="20"/>
          <w:lang w:val="ru-RU"/>
        </w:rPr>
        <w:t xml:space="preserve"> и один из них называется </w:t>
      </w:r>
      <w:r w:rsidR="007C2AEC" w:rsidRPr="007C2AEC">
        <w:rPr>
          <w:rFonts w:asciiTheme="majorHAnsi" w:hAnsiTheme="majorHAnsi"/>
          <w:noProof/>
          <w:sz w:val="20"/>
          <w:szCs w:val="20"/>
          <w:lang w:val="ru-RU"/>
        </w:rPr>
        <w:t>«</w:t>
      </w:r>
      <w:r w:rsidR="007C2AEC" w:rsidRPr="007C2AEC">
        <w:rPr>
          <w:rFonts w:asciiTheme="majorHAnsi" w:hAnsiTheme="majorHAnsi"/>
          <w:noProof/>
          <w:sz w:val="20"/>
          <w:szCs w:val="20"/>
        </w:rPr>
        <w:t>Canaria</w:t>
      </w:r>
      <w:r w:rsidR="007C2AEC" w:rsidRPr="007C2AEC">
        <w:rPr>
          <w:rFonts w:asciiTheme="majorHAnsi" w:hAnsiTheme="majorHAnsi"/>
          <w:noProof/>
          <w:sz w:val="20"/>
          <w:szCs w:val="20"/>
          <w:lang w:val="ru-RU"/>
        </w:rPr>
        <w:t>»</w:t>
      </w:r>
      <w:r w:rsidR="007C2AEC" w:rsidRPr="007C2AEC">
        <w:rPr>
          <w:rFonts w:asciiTheme="majorHAnsi" w:hAnsiTheme="majorHAnsi"/>
          <w:sz w:val="20"/>
          <w:szCs w:val="20"/>
          <w:lang w:val="ru-RU"/>
        </w:rPr>
        <w:t xml:space="preserve"> «из-за множества собак огромной величины</w:t>
      </w:r>
      <w:r w:rsidR="007C2AEC">
        <w:rPr>
          <w:rFonts w:asciiTheme="majorHAnsi" w:hAnsiTheme="majorHAnsi"/>
          <w:sz w:val="20"/>
          <w:szCs w:val="20"/>
          <w:lang w:val="ru-RU"/>
        </w:rPr>
        <w:t xml:space="preserve"> </w:t>
      </w:r>
      <w:r w:rsidR="007C2AEC" w:rsidRPr="007C2AEC">
        <w:rPr>
          <w:rFonts w:asciiTheme="majorHAnsi" w:hAnsiTheme="majorHAnsi"/>
          <w:noProof/>
          <w:sz w:val="20"/>
          <w:szCs w:val="20"/>
        </w:rPr>
        <w:t>Plin</w:t>
      </w:r>
      <w:r w:rsidR="007C2AEC" w:rsidRPr="007C2AEC">
        <w:rPr>
          <w:rFonts w:asciiTheme="majorHAnsi" w:hAnsiTheme="majorHAnsi"/>
          <w:noProof/>
          <w:sz w:val="20"/>
          <w:szCs w:val="20"/>
          <w:lang w:val="ru-RU"/>
        </w:rPr>
        <w:t>.,</w:t>
      </w:r>
      <w:r w:rsidR="007C2AEC" w:rsidRPr="007C2AEC">
        <w:rPr>
          <w:rFonts w:asciiTheme="majorHAnsi" w:hAnsiTheme="majorHAnsi"/>
          <w:sz w:val="20"/>
          <w:szCs w:val="20"/>
          <w:lang w:val="ru-RU"/>
        </w:rPr>
        <w:t xml:space="preserve"> </w:t>
      </w:r>
      <w:r w:rsidR="007C2AEC" w:rsidRPr="007C2AEC">
        <w:rPr>
          <w:rFonts w:asciiTheme="majorHAnsi" w:hAnsiTheme="majorHAnsi"/>
          <w:sz w:val="20"/>
          <w:szCs w:val="20"/>
        </w:rPr>
        <w:t>VI</w:t>
      </w:r>
      <w:r w:rsidR="007C2AEC" w:rsidRPr="007C2AEC">
        <w:rPr>
          <w:rFonts w:asciiTheme="majorHAnsi" w:hAnsiTheme="majorHAnsi"/>
          <w:sz w:val="20"/>
          <w:szCs w:val="20"/>
          <w:lang w:val="ru-RU"/>
        </w:rPr>
        <w:t>, 202</w:t>
      </w:r>
      <w:r w:rsidR="007C2AEC" w:rsidRPr="007C2AEC">
        <w:rPr>
          <w:rFonts w:ascii="Verdana" w:hAnsi="Verdana"/>
          <w:sz w:val="20"/>
          <w:szCs w:val="20"/>
          <w:lang w:val="ru-RU"/>
        </w:rPr>
        <w:t>».</w:t>
      </w:r>
      <w:r w:rsidR="007C2AEC">
        <w:rPr>
          <w:rFonts w:ascii="Verdana" w:hAnsi="Verdana"/>
          <w:sz w:val="20"/>
          <w:szCs w:val="20"/>
          <w:lang w:val="ru-RU"/>
        </w:rPr>
        <w:t xml:space="preserve"> </w:t>
      </w:r>
      <w:r w:rsidR="009809A0">
        <w:rPr>
          <w:rFonts w:ascii="Verdana" w:hAnsi="Verdana"/>
          <w:sz w:val="20"/>
          <w:szCs w:val="20"/>
          <w:lang w:val="ru-RU"/>
        </w:rPr>
        <w:t>Комментатор не замечает, что оба мыса, на котором находится храм Геркулеса ― острова, и пишет о каких-то островах, расположенных довольно далеко от Гибралтара. Подгонка текста под нужный результат здесь очевидна. К</w:t>
      </w:r>
      <w:r w:rsidR="007C2AEC">
        <w:rPr>
          <w:rFonts w:ascii="Verdana" w:hAnsi="Verdana"/>
          <w:sz w:val="20"/>
          <w:szCs w:val="20"/>
          <w:lang w:val="ru-RU"/>
        </w:rPr>
        <w:t>омментатор уверенно заявляет о том, что гора Атлант (Атлас), находится на северо-западе Африки и поэтому острова переносит в Атлантический океан, но по тексту Геродота видно, что эти острова никак не могли там находиться. У него эта гора (Атлас) появляется при описании Египта и находи</w:t>
      </w:r>
      <w:r w:rsidR="001562F2">
        <w:rPr>
          <w:rFonts w:ascii="Verdana" w:hAnsi="Verdana"/>
          <w:sz w:val="20"/>
          <w:szCs w:val="20"/>
          <w:lang w:val="ru-RU"/>
        </w:rPr>
        <w:t>лась она у него</w:t>
      </w:r>
      <w:r w:rsidR="007C2AEC">
        <w:rPr>
          <w:rFonts w:ascii="Verdana" w:hAnsi="Verdana"/>
          <w:sz w:val="20"/>
          <w:szCs w:val="20"/>
          <w:lang w:val="ru-RU"/>
        </w:rPr>
        <w:t xml:space="preserve"> возле Соляного хребта.</w:t>
      </w:r>
      <w:r w:rsidR="001562F2">
        <w:rPr>
          <w:rFonts w:ascii="Verdana" w:hAnsi="Verdana"/>
          <w:sz w:val="20"/>
          <w:szCs w:val="20"/>
          <w:lang w:val="ru-RU"/>
        </w:rPr>
        <w:t xml:space="preserve"> Если комментаторы переносят гору Атлас на северо-запад Африки, то должны указать там Соляной хребет, который на самом деле находится в Пакистане.</w:t>
      </w:r>
      <w:r w:rsidR="007C2AEC">
        <w:rPr>
          <w:rFonts w:ascii="Verdana" w:hAnsi="Verdana"/>
          <w:sz w:val="20"/>
          <w:szCs w:val="20"/>
          <w:lang w:val="ru-RU"/>
        </w:rPr>
        <w:t xml:space="preserve"> </w:t>
      </w:r>
      <w:r w:rsidR="001562F2">
        <w:rPr>
          <w:rFonts w:ascii="Verdana" w:hAnsi="Verdana"/>
          <w:sz w:val="20"/>
          <w:szCs w:val="20"/>
          <w:lang w:val="ru-RU"/>
        </w:rPr>
        <w:t xml:space="preserve">Сегодня чтобы в этом убедиться, достаточно в поисковике </w:t>
      </w:r>
      <w:r w:rsidR="001562F2">
        <w:rPr>
          <w:rFonts w:ascii="Verdana" w:hAnsi="Verdana"/>
          <w:sz w:val="20"/>
          <w:szCs w:val="20"/>
        </w:rPr>
        <w:t>Google</w:t>
      </w:r>
      <w:r w:rsidR="001562F2">
        <w:rPr>
          <w:rFonts w:ascii="Verdana" w:hAnsi="Verdana"/>
          <w:sz w:val="20"/>
          <w:szCs w:val="20"/>
          <w:lang w:val="ru-RU"/>
        </w:rPr>
        <w:t xml:space="preserve"> набрать «Соляной хребет» и увидеть этот самый хребет.</w:t>
      </w:r>
    </w:p>
    <w:p w:rsidR="00C841DD" w:rsidRDefault="00C841DD" w:rsidP="00843FFC">
      <w:pPr>
        <w:widowControl w:val="0"/>
        <w:spacing w:after="0" w:afterAutospacing="0"/>
        <w:ind w:firstLine="720"/>
        <w:jc w:val="both"/>
        <w:rPr>
          <w:rFonts w:ascii="Verdana" w:hAnsi="Verdana"/>
          <w:sz w:val="20"/>
          <w:szCs w:val="20"/>
          <w:lang w:val="ru-RU"/>
        </w:rPr>
      </w:pPr>
      <w:r>
        <w:rPr>
          <w:rFonts w:ascii="Verdana" w:hAnsi="Verdana"/>
          <w:sz w:val="20"/>
          <w:szCs w:val="20"/>
          <w:lang w:val="ru-RU"/>
        </w:rPr>
        <w:t>«</w:t>
      </w:r>
      <w:r w:rsidRPr="00C841DD">
        <w:rPr>
          <w:rFonts w:asciiTheme="majorHAnsi" w:hAnsiTheme="majorHAnsi"/>
          <w:sz w:val="20"/>
          <w:szCs w:val="20"/>
          <w:lang w:val="ru-RU"/>
        </w:rPr>
        <w:t>Теперь, насколько смогу, вкратце расскажу об острове Бриттании, расположенном в лоне океана, между Испаниями, Галлиями</w:t>
      </w:r>
      <w:r w:rsidRPr="00C841DD">
        <w:rPr>
          <w:rFonts w:asciiTheme="majorHAnsi" w:hAnsiTheme="majorHAnsi"/>
          <w:sz w:val="20"/>
          <w:szCs w:val="20"/>
          <w:vertAlign w:val="superscript"/>
          <w:lang w:val="ru-RU"/>
        </w:rPr>
        <w:t xml:space="preserve"> </w:t>
      </w:r>
      <w:r w:rsidRPr="00C841DD">
        <w:rPr>
          <w:rFonts w:asciiTheme="majorHAnsi" w:hAnsiTheme="majorHAnsi"/>
          <w:sz w:val="20"/>
          <w:szCs w:val="20"/>
          <w:lang w:val="ru-RU"/>
        </w:rPr>
        <w:t>и Германией</w:t>
      </w:r>
      <w:r>
        <w:rPr>
          <w:rFonts w:ascii="Verdana" w:hAnsi="Verdana"/>
          <w:sz w:val="20"/>
          <w:szCs w:val="20"/>
          <w:lang w:val="ru-RU"/>
        </w:rPr>
        <w:t>»</w:t>
      </w:r>
      <w:r w:rsidRPr="00F87D51">
        <w:rPr>
          <w:rFonts w:ascii="Verdana" w:hAnsi="Verdana"/>
          <w:sz w:val="20"/>
          <w:szCs w:val="20"/>
          <w:lang w:val="ru-RU"/>
        </w:rPr>
        <w:t>.</w:t>
      </w:r>
      <w:r>
        <w:rPr>
          <w:rFonts w:ascii="Verdana" w:hAnsi="Verdana"/>
          <w:sz w:val="20"/>
          <w:szCs w:val="20"/>
          <w:lang w:val="ru-RU"/>
        </w:rPr>
        <w:t xml:space="preserve"> Тут снова видим, как текст, который был в распоряжении Иордана, исправляется им и в тексте появляются названия географических объектов, которые сегодня </w:t>
      </w:r>
      <w:r w:rsidR="000B7AB8">
        <w:rPr>
          <w:rFonts w:ascii="Verdana" w:hAnsi="Verdana"/>
          <w:sz w:val="20"/>
          <w:szCs w:val="20"/>
          <w:lang w:val="ru-RU"/>
        </w:rPr>
        <w:t xml:space="preserve">однозначно связаны с Европой, поэтому и события, описываемые Иорданом, оказываются перенесенными туда же. По поводу Германии, у Геродота есть в тексте персидское племя, которое называется </w:t>
      </w:r>
      <w:r w:rsidR="000B7AB8" w:rsidRPr="000B7AB8">
        <w:rPr>
          <w:rFonts w:ascii="Verdana" w:hAnsi="Verdana"/>
          <w:i/>
          <w:sz w:val="20"/>
          <w:szCs w:val="20"/>
          <w:lang w:val="ru-RU"/>
        </w:rPr>
        <w:t>германии</w:t>
      </w:r>
      <w:r w:rsidR="000B7AB8">
        <w:rPr>
          <w:rFonts w:ascii="Verdana" w:hAnsi="Verdana"/>
          <w:sz w:val="20"/>
          <w:szCs w:val="20"/>
          <w:lang w:val="ru-RU"/>
        </w:rPr>
        <w:t xml:space="preserve">, а что касается Галлии и Бриттании, то у него же, при описании </w:t>
      </w:r>
      <w:r w:rsidR="00FB4F68">
        <w:rPr>
          <w:rFonts w:ascii="Verdana" w:hAnsi="Verdana"/>
          <w:sz w:val="20"/>
          <w:szCs w:val="20"/>
          <w:lang w:val="ru-RU"/>
        </w:rPr>
        <w:t xml:space="preserve">похода </w:t>
      </w:r>
      <w:r w:rsidR="000B7AB8">
        <w:rPr>
          <w:rFonts w:ascii="Verdana" w:hAnsi="Verdana"/>
          <w:sz w:val="20"/>
          <w:szCs w:val="20"/>
          <w:lang w:val="ru-RU"/>
        </w:rPr>
        <w:t xml:space="preserve">Ксеркса в </w:t>
      </w:r>
      <w:r w:rsidR="000B7AB8">
        <w:rPr>
          <w:rFonts w:ascii="Verdana" w:hAnsi="Verdana"/>
          <w:sz w:val="20"/>
          <w:szCs w:val="20"/>
          <w:lang w:val="ru-RU"/>
        </w:rPr>
        <w:lastRenderedPageBreak/>
        <w:t>Элладу, есть интересная фраза</w:t>
      </w:r>
      <w:r w:rsidR="000B7AB8" w:rsidRPr="000B7AB8">
        <w:rPr>
          <w:rFonts w:ascii="Verdana" w:hAnsi="Verdana"/>
          <w:sz w:val="20"/>
          <w:szCs w:val="20"/>
          <w:lang w:val="ru-RU"/>
        </w:rPr>
        <w:t>: «</w:t>
      </w:r>
      <w:r w:rsidR="000B7AB8" w:rsidRPr="000B7AB8">
        <w:rPr>
          <w:rFonts w:asciiTheme="majorHAnsi" w:hAnsiTheme="majorHAnsi"/>
          <w:sz w:val="20"/>
          <w:szCs w:val="20"/>
          <w:lang w:val="ru-RU"/>
        </w:rPr>
        <w:t>Область эта в древности называлась Галлаикой, теперь же Бриантикой</w:t>
      </w:r>
      <w:r w:rsidR="000B7AB8" w:rsidRPr="000B7AB8">
        <w:rPr>
          <w:rFonts w:ascii="Verdana" w:hAnsi="Verdana"/>
          <w:sz w:val="20"/>
          <w:szCs w:val="20"/>
          <w:lang w:val="ru-RU"/>
        </w:rPr>
        <w:t>»</w:t>
      </w:r>
      <w:r w:rsidR="000B7AB8">
        <w:rPr>
          <w:rFonts w:ascii="Verdana" w:hAnsi="Verdana"/>
          <w:sz w:val="20"/>
          <w:szCs w:val="20"/>
          <w:lang w:val="ru-RU"/>
        </w:rPr>
        <w:t xml:space="preserve">. </w:t>
      </w:r>
      <w:r w:rsidR="009809A0">
        <w:rPr>
          <w:rFonts w:ascii="Verdana" w:hAnsi="Verdana"/>
          <w:sz w:val="20"/>
          <w:szCs w:val="20"/>
          <w:lang w:val="ru-RU"/>
        </w:rPr>
        <w:t>Эта фраза, которую коммента</w:t>
      </w:r>
      <w:r w:rsidR="004F295C">
        <w:rPr>
          <w:rFonts w:ascii="Verdana" w:hAnsi="Verdana"/>
          <w:sz w:val="20"/>
          <w:szCs w:val="20"/>
          <w:lang w:val="ru-RU"/>
        </w:rPr>
        <w:t>т</w:t>
      </w:r>
      <w:r w:rsidR="009809A0">
        <w:rPr>
          <w:rFonts w:ascii="Verdana" w:hAnsi="Verdana"/>
          <w:sz w:val="20"/>
          <w:szCs w:val="20"/>
          <w:lang w:val="ru-RU"/>
        </w:rPr>
        <w:t xml:space="preserve">оры Геродота не замечают, </w:t>
      </w:r>
      <w:r w:rsidR="004F295C">
        <w:rPr>
          <w:rFonts w:ascii="Verdana" w:hAnsi="Verdana"/>
          <w:sz w:val="20"/>
          <w:szCs w:val="20"/>
          <w:lang w:val="ru-RU"/>
        </w:rPr>
        <w:t xml:space="preserve">учитывая данные раздела «Древняя Греция», </w:t>
      </w:r>
      <w:r w:rsidR="009809A0">
        <w:rPr>
          <w:rFonts w:ascii="Verdana" w:hAnsi="Verdana"/>
          <w:sz w:val="20"/>
          <w:szCs w:val="20"/>
          <w:lang w:val="ru-RU"/>
        </w:rPr>
        <w:t xml:space="preserve">дает подсказку, </w:t>
      </w:r>
      <w:r w:rsidR="004F295C">
        <w:rPr>
          <w:rFonts w:ascii="Verdana" w:hAnsi="Verdana"/>
          <w:sz w:val="20"/>
          <w:szCs w:val="20"/>
          <w:lang w:val="ru-RU"/>
        </w:rPr>
        <w:t>где надо искать Британию вместе с Галлией, а именно, там же, где раньше находилась Эллада, т.е. в Индии.</w:t>
      </w:r>
    </w:p>
    <w:p w:rsidR="006F2A38" w:rsidRDefault="009E7B22" w:rsidP="008D1CD7">
      <w:pPr>
        <w:widowControl w:val="0"/>
        <w:spacing w:after="0" w:afterAutospacing="0"/>
        <w:ind w:firstLine="720"/>
        <w:jc w:val="both"/>
        <w:rPr>
          <w:rFonts w:ascii="Verdana" w:hAnsi="Verdana"/>
          <w:sz w:val="20"/>
          <w:szCs w:val="20"/>
          <w:lang w:val="ru-RU"/>
        </w:rPr>
      </w:pPr>
      <w:r>
        <w:rPr>
          <w:rFonts w:ascii="Verdana" w:hAnsi="Verdana"/>
          <w:sz w:val="20"/>
          <w:szCs w:val="20"/>
          <w:lang w:val="ru-RU"/>
        </w:rPr>
        <w:t>«</w:t>
      </w:r>
      <w:r w:rsidR="000B7AB8" w:rsidRPr="009E7B22">
        <w:rPr>
          <w:rFonts w:asciiTheme="majorHAnsi" w:hAnsiTheme="majorHAnsi"/>
          <w:sz w:val="20"/>
          <w:szCs w:val="20"/>
          <w:lang w:val="ru-RU"/>
        </w:rPr>
        <w:t>Там много очень больших рек; они текут то в ту, то в другую сторону</w:t>
      </w:r>
      <w:r w:rsidRPr="009E7B22">
        <w:rPr>
          <w:rFonts w:asciiTheme="majorHAnsi" w:hAnsiTheme="majorHAnsi"/>
          <w:sz w:val="20"/>
          <w:szCs w:val="20"/>
          <w:lang w:val="ru-RU"/>
        </w:rPr>
        <w:t xml:space="preserve"> </w:t>
      </w:r>
      <w:r w:rsidR="000B7AB8" w:rsidRPr="009E7B22">
        <w:rPr>
          <w:rFonts w:asciiTheme="majorHAnsi" w:hAnsiTheme="majorHAnsi"/>
          <w:sz w:val="20"/>
          <w:szCs w:val="20"/>
          <w:lang w:val="ru-RU"/>
        </w:rPr>
        <w:t xml:space="preserve">и катят [в своих волнах] </w:t>
      </w:r>
      <w:r w:rsidR="000B7AB8" w:rsidRPr="009E7B22">
        <w:rPr>
          <w:rFonts w:asciiTheme="majorHAnsi" w:hAnsiTheme="majorHAnsi"/>
          <w:b/>
          <w:sz w:val="20"/>
          <w:szCs w:val="20"/>
          <w:lang w:val="ru-RU"/>
        </w:rPr>
        <w:t>драгоценные камни и жемчужины</w:t>
      </w:r>
      <w:r w:rsidR="000B7AB8" w:rsidRPr="009E7B22">
        <w:rPr>
          <w:rFonts w:asciiTheme="majorHAnsi" w:hAnsiTheme="majorHAnsi"/>
          <w:sz w:val="20"/>
          <w:szCs w:val="20"/>
          <w:lang w:val="ru-RU"/>
        </w:rPr>
        <w:t>.</w:t>
      </w:r>
      <w:r w:rsidRPr="009E7B22">
        <w:rPr>
          <w:rFonts w:asciiTheme="majorHAnsi" w:hAnsiTheme="majorHAnsi"/>
          <w:sz w:val="20"/>
          <w:szCs w:val="20"/>
          <w:lang w:val="ru-RU"/>
        </w:rPr>
        <w:t xml:space="preserve"> </w:t>
      </w:r>
      <w:r w:rsidR="000B7AB8" w:rsidRPr="009E7B22">
        <w:rPr>
          <w:rFonts w:asciiTheme="majorHAnsi" w:hAnsiTheme="majorHAnsi"/>
          <w:b/>
          <w:sz w:val="20"/>
          <w:szCs w:val="20"/>
          <w:lang w:val="ru-RU"/>
        </w:rPr>
        <w:t>У</w:t>
      </w:r>
      <w:r w:rsidR="000B7AB8" w:rsidRPr="009E7B22">
        <w:rPr>
          <w:rFonts w:asciiTheme="majorHAnsi" w:hAnsiTheme="majorHAnsi"/>
          <w:sz w:val="20"/>
          <w:szCs w:val="20"/>
          <w:lang w:val="ru-RU"/>
        </w:rPr>
        <w:t xml:space="preserve"> </w:t>
      </w:r>
      <w:r w:rsidR="000B7AB8" w:rsidRPr="009E7B22">
        <w:rPr>
          <w:rFonts w:asciiTheme="majorHAnsi" w:hAnsiTheme="majorHAnsi"/>
          <w:b/>
          <w:sz w:val="20"/>
          <w:szCs w:val="20"/>
          <w:lang w:val="ru-RU"/>
        </w:rPr>
        <w:t>силуров лица смуглые; они рождаются по большей части с курчавыми черными волосами</w:t>
      </w:r>
      <w:r w:rsidR="000B7AB8" w:rsidRPr="009E7B22">
        <w:rPr>
          <w:rFonts w:asciiTheme="majorHAnsi" w:hAnsiTheme="majorHAnsi"/>
          <w:sz w:val="20"/>
          <w:szCs w:val="20"/>
          <w:lang w:val="ru-RU"/>
        </w:rPr>
        <w:t xml:space="preserve">; у жителей же Каледонии волосы рыжие, тела крупные, но вялые; они сходны либо с галлами, либо с испанцами, смотря по тому, живут ли они против тех или других. Отсюда некоторые домышляют, что Бриттания из них-то [из числа галлов и испанцев] и приняла своих обитателей, призванных благодаря соседству. Эти племена вместе со своими королями одинаково дики; по словам Диона, знаменитейшего составителя анналов, все они согласились [принять] имена каледонцев и </w:t>
      </w:r>
      <w:r w:rsidR="000B7AB8" w:rsidRPr="007A4509">
        <w:rPr>
          <w:rFonts w:asciiTheme="majorHAnsi" w:hAnsiTheme="majorHAnsi"/>
          <w:b/>
          <w:sz w:val="20"/>
          <w:szCs w:val="20"/>
          <w:lang w:val="ru-RU"/>
        </w:rPr>
        <w:t>меатов</w:t>
      </w:r>
      <w:r w:rsidR="006F2A38" w:rsidRPr="006F2A38">
        <w:rPr>
          <w:rFonts w:asciiTheme="majorHAnsi" w:hAnsiTheme="majorHAnsi"/>
          <w:sz w:val="20"/>
          <w:szCs w:val="20"/>
          <w:lang w:val="ru-RU"/>
        </w:rPr>
        <w:t xml:space="preserve">. Живут они в хижинах из прутьев, под общей кровлей с овцами, но нередко леса служат им домом. Не знаю, ради ли украшения или по другой какой-то причине </w:t>
      </w:r>
      <w:r w:rsidR="006F2A38" w:rsidRPr="006F2A38">
        <w:rPr>
          <w:rFonts w:asciiTheme="majorHAnsi" w:hAnsiTheme="majorHAnsi"/>
          <w:b/>
          <w:sz w:val="20"/>
          <w:szCs w:val="20"/>
          <w:lang w:val="ru-RU"/>
        </w:rPr>
        <w:t>расписывают они себе тела железом</w:t>
      </w:r>
      <w:r w:rsidR="000709D7" w:rsidRPr="000709D7">
        <w:rPr>
          <w:rFonts w:asciiTheme="majorHAnsi" w:hAnsiTheme="majorHAnsi"/>
          <w:sz w:val="20"/>
          <w:szCs w:val="20"/>
          <w:lang w:val="ru-RU"/>
        </w:rPr>
        <w:t xml:space="preserve">. Весьма часто ведут они войну между собою, то из-за стремления к власти, то ради увеличения своих владений, и не только на конях или пешими, но также на бигах и на </w:t>
      </w:r>
      <w:r w:rsidR="000709D7" w:rsidRPr="000709D7">
        <w:rPr>
          <w:rFonts w:asciiTheme="majorHAnsi" w:hAnsiTheme="majorHAnsi"/>
          <w:b/>
          <w:sz w:val="20"/>
          <w:szCs w:val="20"/>
          <w:lang w:val="ru-RU"/>
        </w:rPr>
        <w:t>снабженных косами колесницах</w:t>
      </w:r>
      <w:r w:rsidR="000709D7" w:rsidRPr="000709D7">
        <w:rPr>
          <w:rFonts w:asciiTheme="majorHAnsi" w:hAnsiTheme="majorHAnsi"/>
          <w:sz w:val="20"/>
          <w:szCs w:val="20"/>
          <w:lang w:val="ru-RU"/>
        </w:rPr>
        <w:t xml:space="preserve">, которые они в просторечии называют </w:t>
      </w:r>
      <w:r w:rsidR="000709D7" w:rsidRPr="000709D7">
        <w:rPr>
          <w:rFonts w:asciiTheme="majorHAnsi" w:hAnsiTheme="majorHAnsi"/>
          <w:b/>
          <w:sz w:val="20"/>
          <w:szCs w:val="20"/>
          <w:lang w:val="ru-RU"/>
        </w:rPr>
        <w:t>эсседами</w:t>
      </w:r>
      <w:r>
        <w:rPr>
          <w:rFonts w:ascii="Verdana" w:hAnsi="Verdana"/>
          <w:sz w:val="20"/>
          <w:szCs w:val="20"/>
          <w:lang w:val="ru-RU"/>
        </w:rPr>
        <w:t>»</w:t>
      </w:r>
      <w:r w:rsidR="000B7AB8" w:rsidRPr="00F87D51">
        <w:rPr>
          <w:rFonts w:ascii="Verdana" w:hAnsi="Verdana"/>
          <w:sz w:val="20"/>
          <w:szCs w:val="20"/>
          <w:lang w:val="ru-RU"/>
        </w:rPr>
        <w:t>.</w:t>
      </w:r>
      <w:r>
        <w:rPr>
          <w:rFonts w:ascii="Verdana" w:hAnsi="Verdana"/>
          <w:sz w:val="20"/>
          <w:szCs w:val="20"/>
          <w:lang w:val="ru-RU"/>
        </w:rPr>
        <w:t xml:space="preserve"> Выделенный текст, говорит, о том, что речь идет не о нынешней Британии</w:t>
      </w:r>
      <w:r w:rsidR="00F30AD6">
        <w:rPr>
          <w:rFonts w:ascii="Verdana" w:hAnsi="Verdana"/>
          <w:sz w:val="20"/>
          <w:szCs w:val="20"/>
          <w:lang w:val="ru-RU"/>
        </w:rPr>
        <w:t>, по поводу жемчуга можно прочитать в Википедии</w:t>
      </w:r>
      <w:r w:rsidR="00F30AD6" w:rsidRPr="00F30AD6">
        <w:rPr>
          <w:rFonts w:ascii="Verdana" w:hAnsi="Verdana"/>
          <w:sz w:val="20"/>
          <w:szCs w:val="20"/>
          <w:lang w:val="ru-RU"/>
        </w:rPr>
        <w:t>:</w:t>
      </w:r>
      <w:r w:rsidR="00F30AD6">
        <w:rPr>
          <w:rFonts w:ascii="Verdana" w:hAnsi="Verdana"/>
          <w:sz w:val="20"/>
          <w:szCs w:val="20"/>
          <w:lang w:val="ru-RU"/>
        </w:rPr>
        <w:t xml:space="preserve"> «</w:t>
      </w:r>
      <w:r w:rsidR="00F30AD6" w:rsidRPr="00D10859">
        <w:rPr>
          <w:rFonts w:asciiTheme="majorHAnsi" w:hAnsiTheme="majorHAnsi"/>
          <w:sz w:val="20"/>
          <w:szCs w:val="20"/>
          <w:lang w:val="ru-RU"/>
        </w:rPr>
        <w:t xml:space="preserve">Добыча морского жемчуга ведется главным образом в Красном море и Персидском заливе, а также у берегов Шри-Ланки и Японии... Пресноводный жемчуг добывается в Германии, России, Китае и странах </w:t>
      </w:r>
      <w:r w:rsidR="00D10859" w:rsidRPr="00D10859">
        <w:rPr>
          <w:rFonts w:asciiTheme="majorHAnsi" w:hAnsiTheme="majorHAnsi"/>
          <w:sz w:val="20"/>
          <w:szCs w:val="20"/>
          <w:lang w:val="ru-RU"/>
        </w:rPr>
        <w:t>Северной Америки</w:t>
      </w:r>
      <w:r w:rsidR="00D10859">
        <w:rPr>
          <w:rFonts w:ascii="Verdana" w:hAnsi="Verdana"/>
          <w:sz w:val="20"/>
          <w:szCs w:val="20"/>
          <w:lang w:val="ru-RU"/>
        </w:rPr>
        <w:t>».</w:t>
      </w:r>
      <w:r>
        <w:rPr>
          <w:rFonts w:ascii="Verdana" w:hAnsi="Verdana"/>
          <w:sz w:val="20"/>
          <w:szCs w:val="20"/>
          <w:lang w:val="ru-RU"/>
        </w:rPr>
        <w:t xml:space="preserve"> Комментари</w:t>
      </w:r>
      <w:r w:rsidR="006F2A38">
        <w:rPr>
          <w:rFonts w:ascii="Verdana" w:hAnsi="Verdana"/>
          <w:sz w:val="20"/>
          <w:szCs w:val="20"/>
          <w:lang w:val="ru-RU"/>
        </w:rPr>
        <w:t>и</w:t>
      </w:r>
      <w:r w:rsidRPr="009E7B22">
        <w:rPr>
          <w:rFonts w:ascii="Verdana" w:hAnsi="Verdana"/>
          <w:sz w:val="20"/>
          <w:szCs w:val="20"/>
          <w:lang w:val="ru-RU"/>
        </w:rPr>
        <w:t xml:space="preserve">: </w:t>
      </w:r>
      <w:r>
        <w:rPr>
          <w:rFonts w:ascii="Verdana" w:hAnsi="Verdana"/>
          <w:sz w:val="20"/>
          <w:szCs w:val="20"/>
          <w:lang w:val="ru-RU"/>
        </w:rPr>
        <w:t>«</w:t>
      </w:r>
      <w:r w:rsidRPr="009E7B22">
        <w:rPr>
          <w:rFonts w:asciiTheme="majorHAnsi" w:hAnsiTheme="majorHAnsi"/>
          <w:sz w:val="20"/>
          <w:szCs w:val="20"/>
          <w:lang w:val="ru-RU"/>
        </w:rPr>
        <w:t xml:space="preserve">Написание имени «Бриттания» через два </w:t>
      </w:r>
      <w:r w:rsidRPr="009E7B22">
        <w:rPr>
          <w:rFonts w:asciiTheme="majorHAnsi" w:hAnsiTheme="majorHAnsi"/>
          <w:i/>
          <w:sz w:val="20"/>
          <w:szCs w:val="20"/>
          <w:lang w:val="ru-RU"/>
        </w:rPr>
        <w:t>т</w:t>
      </w:r>
      <w:r w:rsidRPr="009E7B22">
        <w:rPr>
          <w:rFonts w:asciiTheme="majorHAnsi" w:hAnsiTheme="majorHAnsi"/>
          <w:sz w:val="20"/>
          <w:szCs w:val="20"/>
          <w:lang w:val="ru-RU"/>
        </w:rPr>
        <w:t xml:space="preserve"> объясняется тем, что в </w:t>
      </w:r>
      <w:r w:rsidRPr="009E7B22">
        <w:rPr>
          <w:rFonts w:asciiTheme="majorHAnsi" w:hAnsiTheme="majorHAnsi"/>
          <w:sz w:val="20"/>
          <w:szCs w:val="20"/>
        </w:rPr>
        <w:t>VI</w:t>
      </w:r>
      <w:r w:rsidRPr="009E7B22">
        <w:rPr>
          <w:rFonts w:asciiTheme="majorHAnsi" w:hAnsiTheme="majorHAnsi"/>
          <w:sz w:val="20"/>
          <w:szCs w:val="20"/>
          <w:lang w:val="ru-RU"/>
        </w:rPr>
        <w:t xml:space="preserve"> и предыдущих веках Британию представляли как страну племени бриттов. У Иордана часто встречается написание через два </w:t>
      </w:r>
      <w:r w:rsidRPr="009E7B22">
        <w:rPr>
          <w:rFonts w:asciiTheme="majorHAnsi" w:hAnsiTheme="majorHAnsi"/>
          <w:i/>
          <w:sz w:val="20"/>
          <w:szCs w:val="20"/>
        </w:rPr>
        <w:t>n</w:t>
      </w:r>
      <w:r w:rsidRPr="009E7B22">
        <w:rPr>
          <w:rFonts w:asciiTheme="majorHAnsi" w:hAnsiTheme="majorHAnsi"/>
          <w:sz w:val="20"/>
          <w:szCs w:val="20"/>
          <w:lang w:val="ru-RU"/>
        </w:rPr>
        <w:t>:</w:t>
      </w:r>
      <w:r w:rsidRPr="009E7B22">
        <w:rPr>
          <w:rFonts w:asciiTheme="majorHAnsi" w:hAnsiTheme="majorHAnsi"/>
          <w:noProof/>
          <w:sz w:val="20"/>
          <w:szCs w:val="20"/>
          <w:lang w:val="ru-RU"/>
        </w:rPr>
        <w:t xml:space="preserve"> </w:t>
      </w:r>
      <w:r w:rsidRPr="009E7B22">
        <w:rPr>
          <w:rFonts w:asciiTheme="majorHAnsi" w:hAnsiTheme="majorHAnsi"/>
          <w:noProof/>
          <w:sz w:val="20"/>
          <w:szCs w:val="20"/>
        </w:rPr>
        <w:t>Britannia</w:t>
      </w:r>
      <w:r w:rsidR="006F2A38" w:rsidRPr="006F2A38">
        <w:rPr>
          <w:rFonts w:asciiTheme="majorHAnsi" w:hAnsiTheme="majorHAnsi"/>
          <w:noProof/>
          <w:sz w:val="20"/>
          <w:szCs w:val="20"/>
          <w:lang w:val="ru-RU"/>
        </w:rPr>
        <w:t xml:space="preserve">... </w:t>
      </w:r>
      <w:r w:rsidR="006F2A38" w:rsidRPr="006F2A38">
        <w:rPr>
          <w:rFonts w:asciiTheme="majorHAnsi" w:hAnsiTheme="majorHAnsi"/>
          <w:sz w:val="20"/>
          <w:szCs w:val="20"/>
          <w:lang w:val="ru-RU"/>
        </w:rPr>
        <w:t>На средневековых картах и даже на карте Птолемея остров Британия иногда настолько вытянут к западу, что оказывается противолежащим северному побережью Испании. Это место в произведении Иордана свидетельствует, что автор руководствовался какой-то картой для написания географических частей своего труда</w:t>
      </w:r>
      <w:r w:rsidR="006F2A38" w:rsidRPr="006F2A38">
        <w:rPr>
          <w:rFonts w:ascii="Verdana" w:hAnsi="Verdana"/>
          <w:sz w:val="20"/>
          <w:szCs w:val="20"/>
          <w:lang w:val="ru-RU"/>
        </w:rPr>
        <w:t>».</w:t>
      </w:r>
      <w:r w:rsidR="006F2A38">
        <w:rPr>
          <w:rFonts w:ascii="Verdana" w:hAnsi="Verdana"/>
          <w:sz w:val="20"/>
          <w:szCs w:val="20"/>
          <w:lang w:val="ru-RU"/>
        </w:rPr>
        <w:t xml:space="preserve"> И </w:t>
      </w:r>
      <w:r w:rsidR="006F2A38">
        <w:rPr>
          <w:rFonts w:ascii="Verdana" w:hAnsi="Verdana"/>
          <w:sz w:val="20"/>
          <w:szCs w:val="20"/>
          <w:lang w:val="ru-RU"/>
        </w:rPr>
        <w:lastRenderedPageBreak/>
        <w:t>еще очень интересный комментарий по поводу росписи тела железом</w:t>
      </w:r>
      <w:r w:rsidR="006F2A38" w:rsidRPr="006F2A38">
        <w:rPr>
          <w:rFonts w:ascii="Verdana" w:hAnsi="Verdana"/>
          <w:sz w:val="20"/>
          <w:szCs w:val="20"/>
          <w:lang w:val="ru-RU"/>
        </w:rPr>
        <w:t xml:space="preserve">: </w:t>
      </w:r>
      <w:r w:rsidR="006F2A38">
        <w:rPr>
          <w:rFonts w:ascii="Verdana" w:hAnsi="Verdana"/>
          <w:sz w:val="20"/>
          <w:szCs w:val="20"/>
          <w:lang w:val="ru-RU"/>
        </w:rPr>
        <w:t>«</w:t>
      </w:r>
      <w:r w:rsidR="006F2A38" w:rsidRPr="00F90EC1">
        <w:rPr>
          <w:rFonts w:asciiTheme="majorHAnsi" w:hAnsiTheme="majorHAnsi"/>
          <w:sz w:val="20"/>
          <w:szCs w:val="20"/>
          <w:lang w:val="ru-RU"/>
        </w:rPr>
        <w:t>О племенах, разрисовывавших свои тела, говорит Вергилий в «Энеиде», называя их агафирсами, и в «Георгиках», называя их гелонами. Помпоний Мела в обстоятельном рассказе</w:t>
      </w:r>
      <w:r w:rsidR="006F2A38" w:rsidRPr="00F90EC1">
        <w:rPr>
          <w:rFonts w:asciiTheme="majorHAnsi" w:hAnsiTheme="majorHAnsi"/>
          <w:noProof/>
          <w:sz w:val="20"/>
          <w:szCs w:val="20"/>
          <w:lang w:val="ru-RU"/>
        </w:rPr>
        <w:t xml:space="preserve"> </w:t>
      </w:r>
      <w:r w:rsidR="006F2A38" w:rsidRPr="00F90EC1">
        <w:rPr>
          <w:rFonts w:asciiTheme="majorHAnsi" w:hAnsiTheme="majorHAnsi"/>
          <w:sz w:val="20"/>
          <w:szCs w:val="20"/>
          <w:lang w:val="ru-RU"/>
        </w:rPr>
        <w:t>сообщает, что агафирсы разрисовывают лица и тела</w:t>
      </w:r>
      <w:r w:rsidR="006F2A38" w:rsidRPr="00F90EC1">
        <w:rPr>
          <w:rFonts w:asciiTheme="majorHAnsi" w:hAnsiTheme="majorHAnsi"/>
          <w:noProof/>
          <w:sz w:val="20"/>
          <w:szCs w:val="20"/>
          <w:lang w:val="ru-RU"/>
        </w:rPr>
        <w:t xml:space="preserve"> </w:t>
      </w:r>
      <w:r w:rsidR="006F2A38" w:rsidRPr="00F90EC1">
        <w:rPr>
          <w:rFonts w:asciiTheme="majorHAnsi" w:hAnsiTheme="majorHAnsi"/>
          <w:sz w:val="20"/>
          <w:szCs w:val="20"/>
          <w:lang w:val="ru-RU"/>
        </w:rPr>
        <w:t>в большей или меньшей степени в зависимости от древности рода, и узоры эти невозможно смыть</w:t>
      </w:r>
      <w:r w:rsidR="006F2A38" w:rsidRPr="00F90EC1">
        <w:rPr>
          <w:rFonts w:asciiTheme="majorHAnsi" w:hAnsiTheme="majorHAnsi"/>
          <w:noProof/>
          <w:sz w:val="20"/>
          <w:szCs w:val="20"/>
          <w:lang w:val="ru-RU"/>
        </w:rPr>
        <w:t>.</w:t>
      </w:r>
      <w:r w:rsidR="006F2A38" w:rsidRPr="00F90EC1">
        <w:rPr>
          <w:rFonts w:asciiTheme="majorHAnsi" w:hAnsiTheme="majorHAnsi"/>
          <w:sz w:val="20"/>
          <w:szCs w:val="20"/>
          <w:lang w:val="ru-RU"/>
        </w:rPr>
        <w:t xml:space="preserve"> Интересен комментарий к Вергилию, составленный грамматиком </w:t>
      </w:r>
      <w:r w:rsidR="006F2A38" w:rsidRPr="00F90EC1">
        <w:rPr>
          <w:rFonts w:asciiTheme="majorHAnsi" w:hAnsiTheme="majorHAnsi"/>
          <w:sz w:val="20"/>
          <w:szCs w:val="20"/>
        </w:rPr>
        <w:t>IV</w:t>
      </w:r>
      <w:r w:rsidR="006F2A38" w:rsidRPr="00F90EC1">
        <w:rPr>
          <w:rFonts w:asciiTheme="majorHAnsi" w:hAnsiTheme="majorHAnsi"/>
          <w:sz w:val="20"/>
          <w:szCs w:val="20"/>
          <w:lang w:val="ru-RU"/>
        </w:rPr>
        <w:t xml:space="preserve"> в. Мавром Сервием Гоноратом. Первое из указанных выше мест (из «Энеиды») он объясняет так: «„разрисованные агафирсы“</w:t>
      </w:r>
      <w:r w:rsidR="006F2A38" w:rsidRPr="00F90EC1">
        <w:rPr>
          <w:rFonts w:asciiTheme="majorHAnsi" w:hAnsiTheme="majorHAnsi"/>
          <w:noProof/>
          <w:sz w:val="20"/>
          <w:szCs w:val="20"/>
          <w:lang w:val="ru-RU"/>
        </w:rPr>
        <w:t xml:space="preserve"> </w:t>
      </w:r>
      <w:r w:rsidR="006F2A38" w:rsidRPr="00F90EC1">
        <w:rPr>
          <w:rFonts w:asciiTheme="majorHAnsi" w:hAnsiTheme="majorHAnsi"/>
          <w:sz w:val="20"/>
          <w:szCs w:val="20"/>
          <w:lang w:val="ru-RU"/>
        </w:rPr>
        <w:t>являются племенами Скифии, а слово</w:t>
      </w:r>
      <w:r w:rsidR="006F2A38" w:rsidRPr="00F90EC1">
        <w:rPr>
          <w:rFonts w:asciiTheme="majorHAnsi" w:hAnsiTheme="majorHAnsi"/>
          <w:noProof/>
          <w:sz w:val="20"/>
          <w:szCs w:val="20"/>
          <w:lang w:val="ru-RU"/>
        </w:rPr>
        <w:t xml:space="preserve"> „</w:t>
      </w:r>
      <w:r w:rsidR="006F2A38" w:rsidRPr="00F90EC1">
        <w:rPr>
          <w:rFonts w:asciiTheme="majorHAnsi" w:hAnsiTheme="majorHAnsi"/>
          <w:noProof/>
          <w:sz w:val="20"/>
          <w:szCs w:val="20"/>
        </w:rPr>
        <w:t>picti</w:t>
      </w:r>
      <w:r w:rsidR="006F2A38" w:rsidRPr="00F90EC1">
        <w:rPr>
          <w:rFonts w:asciiTheme="majorHAnsi" w:hAnsiTheme="majorHAnsi"/>
          <w:noProof/>
          <w:sz w:val="20"/>
          <w:szCs w:val="20"/>
          <w:lang w:val="ru-RU"/>
        </w:rPr>
        <w:t>“</w:t>
      </w:r>
      <w:r w:rsidR="006F2A38" w:rsidRPr="00F90EC1">
        <w:rPr>
          <w:rFonts w:asciiTheme="majorHAnsi" w:hAnsiTheme="majorHAnsi"/>
          <w:sz w:val="20"/>
          <w:szCs w:val="20"/>
          <w:lang w:val="ru-RU"/>
        </w:rPr>
        <w:t xml:space="preserve"> в данном случае не означает „имеющие наколы“ подобно народу в Британии [который такие наколы имеет]». Этот текст, не разъясняя до конца понятия</w:t>
      </w:r>
      <w:r w:rsidR="006F2A38" w:rsidRPr="00F90EC1">
        <w:rPr>
          <w:rFonts w:asciiTheme="majorHAnsi" w:hAnsiTheme="majorHAnsi"/>
          <w:noProof/>
          <w:sz w:val="20"/>
          <w:szCs w:val="20"/>
          <w:lang w:val="ru-RU"/>
        </w:rPr>
        <w:t xml:space="preserve"> «</w:t>
      </w:r>
      <w:r w:rsidR="006F2A38" w:rsidRPr="00F90EC1">
        <w:rPr>
          <w:rFonts w:asciiTheme="majorHAnsi" w:hAnsiTheme="majorHAnsi"/>
          <w:noProof/>
          <w:sz w:val="20"/>
          <w:szCs w:val="20"/>
        </w:rPr>
        <w:t>picti</w:t>
      </w:r>
      <w:r w:rsidR="006F2A38" w:rsidRPr="00F90EC1">
        <w:rPr>
          <w:rFonts w:asciiTheme="majorHAnsi" w:hAnsiTheme="majorHAnsi"/>
          <w:noProof/>
          <w:sz w:val="20"/>
          <w:szCs w:val="20"/>
          <w:lang w:val="ru-RU"/>
        </w:rPr>
        <w:t xml:space="preserve">», </w:t>
      </w:r>
      <w:r w:rsidR="006F2A38" w:rsidRPr="00F90EC1">
        <w:rPr>
          <w:rFonts w:asciiTheme="majorHAnsi" w:hAnsiTheme="majorHAnsi"/>
          <w:sz w:val="20"/>
          <w:szCs w:val="20"/>
          <w:lang w:val="ru-RU"/>
        </w:rPr>
        <w:t xml:space="preserve">содержит ценное указание (причем, автора </w:t>
      </w:r>
      <w:r w:rsidR="006F2A38" w:rsidRPr="00F90EC1">
        <w:rPr>
          <w:rFonts w:asciiTheme="majorHAnsi" w:hAnsiTheme="majorHAnsi"/>
          <w:sz w:val="20"/>
          <w:szCs w:val="20"/>
        </w:rPr>
        <w:t>IV</w:t>
      </w:r>
      <w:r w:rsidR="006F2A38" w:rsidRPr="00F90EC1">
        <w:rPr>
          <w:rFonts w:asciiTheme="majorHAnsi" w:hAnsiTheme="majorHAnsi"/>
          <w:sz w:val="20"/>
          <w:szCs w:val="20"/>
          <w:lang w:val="ru-RU"/>
        </w:rPr>
        <w:t xml:space="preserve"> в.), что жители Британии делали себе наколы, разрисовывая кожу. Второе из указанных мест (из «Георгик») комментатор объясняет иначе: «и разрисованных гелонов» [а именно] — „имеющих наколы“</w:t>
      </w:r>
      <w:r w:rsidR="006F2A38" w:rsidRPr="00F90EC1">
        <w:rPr>
          <w:rFonts w:asciiTheme="majorHAnsi" w:hAnsiTheme="majorHAnsi"/>
          <w:noProof/>
          <w:sz w:val="20"/>
          <w:szCs w:val="20"/>
          <w:lang w:val="ru-RU"/>
        </w:rPr>
        <w:t xml:space="preserve">, </w:t>
      </w:r>
      <w:r w:rsidR="006F2A38" w:rsidRPr="00F90EC1">
        <w:rPr>
          <w:rFonts w:asciiTheme="majorHAnsi" w:hAnsiTheme="majorHAnsi"/>
          <w:sz w:val="20"/>
          <w:szCs w:val="20"/>
          <w:lang w:val="ru-RU"/>
        </w:rPr>
        <w:t>это — племена Скифии, как и разрисованные агафирсы». Здесь подкрепляется представление, что глаголом</w:t>
      </w:r>
      <w:r w:rsidR="006F2A38" w:rsidRPr="00F90EC1">
        <w:rPr>
          <w:rFonts w:asciiTheme="majorHAnsi" w:hAnsiTheme="majorHAnsi"/>
          <w:noProof/>
          <w:sz w:val="20"/>
          <w:szCs w:val="20"/>
          <w:lang w:val="ru-RU"/>
        </w:rPr>
        <w:t xml:space="preserve"> </w:t>
      </w:r>
      <w:r w:rsidR="006F2A38" w:rsidRPr="00F90EC1">
        <w:rPr>
          <w:rFonts w:asciiTheme="majorHAnsi" w:hAnsiTheme="majorHAnsi"/>
          <w:noProof/>
          <w:sz w:val="20"/>
          <w:szCs w:val="20"/>
        </w:rPr>
        <w:t>pingere</w:t>
      </w:r>
      <w:r w:rsidR="006F2A38" w:rsidRPr="00F90EC1">
        <w:rPr>
          <w:rFonts w:asciiTheme="majorHAnsi" w:hAnsiTheme="majorHAnsi"/>
          <w:sz w:val="20"/>
          <w:szCs w:val="20"/>
          <w:lang w:val="ru-RU"/>
        </w:rPr>
        <w:t xml:space="preserve"> определяли какую-то татуировку. В </w:t>
      </w:r>
      <w:r w:rsidR="006F2A38" w:rsidRPr="00F90EC1">
        <w:rPr>
          <w:rFonts w:asciiTheme="majorHAnsi" w:hAnsiTheme="majorHAnsi"/>
          <w:sz w:val="20"/>
          <w:szCs w:val="20"/>
        </w:rPr>
        <w:t>V</w:t>
      </w:r>
      <w:r w:rsidR="006F2A38" w:rsidRPr="00F90EC1">
        <w:rPr>
          <w:rFonts w:asciiTheme="majorHAnsi" w:hAnsiTheme="majorHAnsi"/>
          <w:sz w:val="20"/>
          <w:szCs w:val="20"/>
          <w:lang w:val="ru-RU"/>
        </w:rPr>
        <w:t xml:space="preserve"> в. Клавдиан упоминал о «разрисованных железом щеках»</w:t>
      </w:r>
      <w:r w:rsidR="006F2A38" w:rsidRPr="00F90EC1">
        <w:rPr>
          <w:rFonts w:asciiTheme="majorHAnsi" w:hAnsiTheme="majorHAnsi"/>
          <w:noProof/>
          <w:sz w:val="20"/>
          <w:szCs w:val="20"/>
          <w:lang w:val="ru-RU"/>
        </w:rPr>
        <w:t xml:space="preserve"> </w:t>
      </w:r>
      <w:r w:rsidR="006F2A38" w:rsidRPr="00F90EC1">
        <w:rPr>
          <w:rFonts w:asciiTheme="majorHAnsi" w:hAnsiTheme="majorHAnsi"/>
          <w:sz w:val="20"/>
          <w:szCs w:val="20"/>
          <w:lang w:val="ru-RU"/>
        </w:rPr>
        <w:t xml:space="preserve">и о гелонах, которые вообще любили разрисовывать железом части своего тела. Итак, приведенное выше место Иордана свидетельствует об обычае каледонцев и </w:t>
      </w:r>
      <w:r w:rsidR="006F2A38" w:rsidRPr="00C96D63">
        <w:rPr>
          <w:rFonts w:asciiTheme="majorHAnsi" w:hAnsiTheme="majorHAnsi"/>
          <w:b/>
          <w:sz w:val="20"/>
          <w:szCs w:val="20"/>
          <w:lang w:val="ru-RU"/>
        </w:rPr>
        <w:t>меатов</w:t>
      </w:r>
      <w:r w:rsidR="006F2A38" w:rsidRPr="00F90EC1">
        <w:rPr>
          <w:rFonts w:asciiTheme="majorHAnsi" w:hAnsiTheme="majorHAnsi"/>
          <w:sz w:val="20"/>
          <w:szCs w:val="20"/>
          <w:lang w:val="ru-RU"/>
        </w:rPr>
        <w:t xml:space="preserve"> — жителей нынешней Шотландии — накалывать кожу металлическим острием для нанесения на нее рисунка</w:t>
      </w:r>
      <w:r w:rsidR="006F2A38">
        <w:rPr>
          <w:rFonts w:ascii="Verdana" w:hAnsi="Verdana"/>
          <w:sz w:val="20"/>
          <w:szCs w:val="20"/>
          <w:lang w:val="ru-RU"/>
        </w:rPr>
        <w:t>»</w:t>
      </w:r>
      <w:r w:rsidR="006F2A38" w:rsidRPr="00183C7C">
        <w:rPr>
          <w:rFonts w:ascii="Verdana" w:hAnsi="Verdana"/>
          <w:sz w:val="20"/>
          <w:szCs w:val="20"/>
          <w:lang w:val="ru-RU"/>
        </w:rPr>
        <w:t>.</w:t>
      </w:r>
      <w:r w:rsidR="00F90EC1">
        <w:rPr>
          <w:rFonts w:ascii="Verdana" w:hAnsi="Verdana"/>
          <w:sz w:val="20"/>
          <w:szCs w:val="20"/>
          <w:lang w:val="ru-RU"/>
        </w:rPr>
        <w:t xml:space="preserve"> Добавлю, что про агафирсов писал и Геродот</w:t>
      </w:r>
      <w:r w:rsidR="00F90EC1" w:rsidRPr="00F90EC1">
        <w:rPr>
          <w:rFonts w:ascii="Verdana" w:hAnsi="Verdana"/>
          <w:sz w:val="20"/>
          <w:szCs w:val="20"/>
          <w:lang w:val="ru-RU"/>
        </w:rPr>
        <w:t>: «</w:t>
      </w:r>
      <w:r w:rsidR="00F90EC1" w:rsidRPr="00F90EC1">
        <w:rPr>
          <w:rFonts w:ascii="Cambria" w:hAnsi="Cambria"/>
          <w:sz w:val="20"/>
          <w:szCs w:val="20"/>
          <w:lang w:val="ru-RU"/>
        </w:rPr>
        <w:t>Река же Марис течет из страны агафирсов и впадает в Истр</w:t>
      </w:r>
      <w:r w:rsidR="00F90EC1" w:rsidRPr="00F90EC1">
        <w:rPr>
          <w:rFonts w:ascii="Verdana" w:hAnsi="Verdana"/>
          <w:sz w:val="20"/>
          <w:szCs w:val="20"/>
          <w:lang w:val="ru-RU"/>
        </w:rPr>
        <w:t>».</w:t>
      </w:r>
      <w:r w:rsidR="00F90EC1">
        <w:rPr>
          <w:rFonts w:ascii="Verdana" w:hAnsi="Verdana"/>
          <w:sz w:val="20"/>
          <w:szCs w:val="20"/>
          <w:lang w:val="ru-RU"/>
        </w:rPr>
        <w:t xml:space="preserve"> Так как Истр должен находиться в Индии, то и агафирсы должны обитать там. Именно там можно найти племена, которые покрывают свои тела </w:t>
      </w:r>
      <w:r w:rsidR="007A4509">
        <w:rPr>
          <w:rFonts w:ascii="Verdana" w:hAnsi="Verdana"/>
          <w:sz w:val="20"/>
          <w:szCs w:val="20"/>
          <w:lang w:val="ru-RU"/>
        </w:rPr>
        <w:t>узорами</w:t>
      </w:r>
      <w:r w:rsidR="00F90EC1">
        <w:rPr>
          <w:rFonts w:ascii="Verdana" w:hAnsi="Verdana"/>
          <w:sz w:val="20"/>
          <w:szCs w:val="20"/>
          <w:lang w:val="ru-RU"/>
        </w:rPr>
        <w:t>и и эта традиция сохранилась до сих пор</w:t>
      </w:r>
      <w:r w:rsidR="007A4509">
        <w:rPr>
          <w:rFonts w:ascii="Verdana" w:hAnsi="Verdana"/>
          <w:sz w:val="20"/>
          <w:szCs w:val="20"/>
          <w:lang w:val="ru-RU"/>
        </w:rPr>
        <w:t xml:space="preserve">, правда, здесь не всегда идет речь о наколках. И нельзя не заметить название племени меатов, очевидно, что речь идет, скорее всего, о меотах, обитателях Меотиды. </w:t>
      </w:r>
      <w:r w:rsidR="007A4509" w:rsidRPr="008D1CD7">
        <w:rPr>
          <w:rFonts w:ascii="Verdana" w:hAnsi="Verdana"/>
          <w:sz w:val="20"/>
          <w:szCs w:val="20"/>
          <w:lang w:val="ru-RU"/>
        </w:rPr>
        <w:t>Из дальнейшего это станет очевидно</w:t>
      </w:r>
      <w:r w:rsidR="007A4509" w:rsidRPr="00544C23">
        <w:rPr>
          <w:rFonts w:ascii="Verdana" w:hAnsi="Verdana"/>
          <w:sz w:val="20"/>
          <w:szCs w:val="20"/>
          <w:lang w:val="ru-RU"/>
        </w:rPr>
        <w:t>.</w:t>
      </w:r>
      <w:r w:rsidR="00843FFC" w:rsidRPr="00544C23">
        <w:rPr>
          <w:rFonts w:ascii="Verdana" w:hAnsi="Verdana"/>
          <w:sz w:val="20"/>
          <w:szCs w:val="20"/>
          <w:lang w:val="ru-RU"/>
        </w:rPr>
        <w:t xml:space="preserve"> </w:t>
      </w:r>
      <w:r w:rsidR="00544C23" w:rsidRPr="00544C23">
        <w:rPr>
          <w:rFonts w:ascii="Verdana" w:hAnsi="Verdana"/>
          <w:sz w:val="20"/>
          <w:szCs w:val="20"/>
          <w:lang w:val="ru-RU"/>
        </w:rPr>
        <w:t>Комментарий</w:t>
      </w:r>
      <w:r w:rsidR="00544C23">
        <w:rPr>
          <w:rFonts w:ascii="Verdana" w:hAnsi="Verdana"/>
          <w:sz w:val="20"/>
          <w:szCs w:val="20"/>
          <w:lang w:val="ru-RU"/>
        </w:rPr>
        <w:t xml:space="preserve"> по поводу колесниц с косами</w:t>
      </w:r>
      <w:r w:rsidR="00544C23" w:rsidRPr="00544C23">
        <w:rPr>
          <w:rFonts w:ascii="Verdana" w:hAnsi="Verdana"/>
          <w:sz w:val="20"/>
          <w:szCs w:val="20"/>
          <w:lang w:val="ru-RU"/>
        </w:rPr>
        <w:t xml:space="preserve">: </w:t>
      </w:r>
      <w:r w:rsidR="00544C23">
        <w:rPr>
          <w:rFonts w:ascii="Verdana" w:hAnsi="Verdana"/>
          <w:sz w:val="20"/>
          <w:szCs w:val="20"/>
          <w:lang w:val="ru-RU"/>
        </w:rPr>
        <w:t>«</w:t>
      </w:r>
      <w:r w:rsidR="00544C23" w:rsidRPr="00544C23">
        <w:rPr>
          <w:rFonts w:asciiTheme="majorHAnsi" w:hAnsiTheme="majorHAnsi"/>
          <w:sz w:val="20"/>
          <w:szCs w:val="20"/>
          <w:lang w:val="ru-RU"/>
        </w:rPr>
        <w:t>Эсседы — кельтское обозначение двухколесных колесниц, применявшихся в бою галлами, белгами и бриттами, о чем свидетельствуют Цезарь, Вергилий, Ливий. Помпоний Мела</w:t>
      </w:r>
      <w:r w:rsidR="00544C23" w:rsidRPr="00544C23">
        <w:rPr>
          <w:rFonts w:asciiTheme="majorHAnsi" w:hAnsiTheme="majorHAnsi"/>
          <w:noProof/>
          <w:sz w:val="20"/>
          <w:szCs w:val="20"/>
          <w:lang w:val="ru-RU"/>
        </w:rPr>
        <w:t xml:space="preserve"> </w:t>
      </w:r>
      <w:r w:rsidR="00544C23" w:rsidRPr="00544C23">
        <w:rPr>
          <w:rFonts w:asciiTheme="majorHAnsi" w:hAnsiTheme="majorHAnsi"/>
          <w:sz w:val="20"/>
          <w:szCs w:val="20"/>
          <w:lang w:val="ru-RU"/>
        </w:rPr>
        <w:t xml:space="preserve">рассказывает, что жители Британии воюют не конными и не пешими, а на колесницах, которые вооружены по галльскому </w:t>
      </w:r>
      <w:r w:rsidR="00544C23" w:rsidRPr="00544C23">
        <w:rPr>
          <w:rFonts w:asciiTheme="majorHAnsi" w:hAnsiTheme="majorHAnsi"/>
          <w:sz w:val="20"/>
          <w:szCs w:val="20"/>
          <w:lang w:val="ru-RU"/>
        </w:rPr>
        <w:lastRenderedPageBreak/>
        <w:t>способу</w:t>
      </w:r>
      <w:r w:rsidR="00544C23" w:rsidRPr="00544C23">
        <w:rPr>
          <w:rFonts w:asciiTheme="majorHAnsi" w:hAnsiTheme="majorHAnsi"/>
          <w:noProof/>
          <w:sz w:val="20"/>
          <w:szCs w:val="20"/>
          <w:lang w:val="ru-RU"/>
        </w:rPr>
        <w:t xml:space="preserve"> </w:t>
      </w:r>
      <w:r w:rsidR="00544C23" w:rsidRPr="00544C23">
        <w:rPr>
          <w:rFonts w:asciiTheme="majorHAnsi" w:hAnsiTheme="majorHAnsi"/>
          <w:sz w:val="20"/>
          <w:szCs w:val="20"/>
          <w:lang w:val="ru-RU"/>
        </w:rPr>
        <w:t>и называются «ковиннами»; на этих колесницах применяются косы, прикрепленные каждая к выступающему концу оси</w:t>
      </w:r>
      <w:r w:rsidR="00544C23">
        <w:rPr>
          <w:rFonts w:ascii="Verdana" w:hAnsi="Verdana"/>
          <w:noProof/>
          <w:sz w:val="20"/>
          <w:szCs w:val="20"/>
          <w:lang w:val="ru-RU"/>
        </w:rPr>
        <w:t>»</w:t>
      </w:r>
      <w:r w:rsidR="00544C23" w:rsidRPr="00183C7C">
        <w:rPr>
          <w:rFonts w:ascii="Verdana" w:hAnsi="Verdana"/>
          <w:noProof/>
          <w:sz w:val="20"/>
          <w:szCs w:val="20"/>
          <w:lang w:val="ru-RU"/>
        </w:rPr>
        <w:t>.</w:t>
      </w:r>
      <w:r w:rsidR="00544C23">
        <w:rPr>
          <w:rFonts w:ascii="Verdana" w:hAnsi="Verdana"/>
          <w:noProof/>
          <w:sz w:val="20"/>
          <w:szCs w:val="20"/>
          <w:lang w:val="ru-RU"/>
        </w:rPr>
        <w:t xml:space="preserve"> Комментатор хочет доказать, что колесницы с косами сугубо европейское изобретение, но о</w:t>
      </w:r>
      <w:r w:rsidR="00843FFC">
        <w:rPr>
          <w:rFonts w:ascii="Verdana" w:hAnsi="Verdana"/>
          <w:sz w:val="20"/>
          <w:szCs w:val="20"/>
          <w:lang w:val="ru-RU"/>
        </w:rPr>
        <w:t xml:space="preserve"> колесницах, снабженными серпами можно прочитать в «Анабасисе» Ксенофонта и использовали их </w:t>
      </w:r>
      <w:r w:rsidR="00663143">
        <w:rPr>
          <w:rFonts w:ascii="Verdana" w:hAnsi="Verdana"/>
          <w:sz w:val="20"/>
          <w:szCs w:val="20"/>
          <w:lang w:val="ru-RU"/>
        </w:rPr>
        <w:t>и в войске Кира и в армии их противников, то есть, это оружие было распространено на востоке</w:t>
      </w:r>
      <w:r w:rsidR="00843FFC">
        <w:rPr>
          <w:rFonts w:ascii="Verdana" w:hAnsi="Verdana"/>
          <w:sz w:val="20"/>
          <w:szCs w:val="20"/>
          <w:lang w:val="ru-RU"/>
        </w:rPr>
        <w:t xml:space="preserve">. </w:t>
      </w:r>
      <w:r w:rsidR="00663143">
        <w:rPr>
          <w:rFonts w:ascii="Verdana" w:hAnsi="Verdana"/>
          <w:sz w:val="20"/>
          <w:szCs w:val="20"/>
          <w:lang w:val="ru-RU"/>
        </w:rPr>
        <w:t>Иссидоны Геродота</w:t>
      </w:r>
      <w:r w:rsidR="00DF0579">
        <w:rPr>
          <w:rFonts w:ascii="Verdana" w:hAnsi="Verdana"/>
          <w:sz w:val="20"/>
          <w:szCs w:val="20"/>
          <w:lang w:val="ru-RU"/>
        </w:rPr>
        <w:t>,</w:t>
      </w:r>
      <w:r w:rsidR="00663143">
        <w:rPr>
          <w:rFonts w:ascii="Verdana" w:hAnsi="Verdana"/>
          <w:sz w:val="20"/>
          <w:szCs w:val="20"/>
          <w:lang w:val="ru-RU"/>
        </w:rPr>
        <w:t xml:space="preserve"> они же эссидоны </w:t>
      </w:r>
      <w:r w:rsidR="00663143" w:rsidRPr="00663143">
        <w:rPr>
          <w:rFonts w:ascii="Verdana" w:hAnsi="Verdana"/>
          <w:sz w:val="20"/>
          <w:szCs w:val="20"/>
          <w:lang w:val="ru-RU"/>
        </w:rPr>
        <w:t>(</w:t>
      </w:r>
      <w:r w:rsidR="00663143">
        <w:rPr>
          <w:rFonts w:ascii="Verdana" w:hAnsi="Verdana"/>
          <w:sz w:val="20"/>
          <w:szCs w:val="20"/>
          <w:lang w:val="ru-RU"/>
        </w:rPr>
        <w:t>«</w:t>
      </w:r>
      <w:r w:rsidR="00663143" w:rsidRPr="00663143">
        <w:rPr>
          <w:rFonts w:asciiTheme="majorHAnsi" w:hAnsiTheme="majorHAnsi"/>
          <w:i/>
          <w:sz w:val="20"/>
          <w:szCs w:val="20"/>
          <w:lang w:val="ru-RU"/>
        </w:rPr>
        <w:t>Исседоны</w:t>
      </w:r>
      <w:r w:rsidR="00663143" w:rsidRPr="00663143">
        <w:rPr>
          <w:rFonts w:ascii="Cambria" w:hAnsi="Cambria"/>
          <w:sz w:val="20"/>
          <w:szCs w:val="20"/>
          <w:lang w:val="ru-RU"/>
        </w:rPr>
        <w:t xml:space="preserve"> — скифское племя. Гекатей в описании Азии. Алкман один называет их эсседонами</w:t>
      </w:r>
      <w:r w:rsidR="00663143" w:rsidRPr="00663143">
        <w:rPr>
          <w:rFonts w:asciiTheme="majorHAnsi" w:hAnsiTheme="majorHAnsi"/>
          <w:sz w:val="20"/>
          <w:szCs w:val="20"/>
          <w:lang w:val="ru-RU"/>
        </w:rPr>
        <w:t>...</w:t>
      </w:r>
      <w:r w:rsidR="00663143">
        <w:rPr>
          <w:rFonts w:ascii="Verdana" w:hAnsi="Verdana"/>
          <w:sz w:val="20"/>
          <w:szCs w:val="20"/>
          <w:lang w:val="ru-RU"/>
        </w:rPr>
        <w:t>», Стефан Византийский, «Описание племен»</w:t>
      </w:r>
      <w:r w:rsidR="003A21EF">
        <w:rPr>
          <w:rFonts w:ascii="Verdana" w:hAnsi="Verdana"/>
          <w:sz w:val="20"/>
          <w:szCs w:val="20"/>
          <w:lang w:val="ru-RU"/>
        </w:rPr>
        <w:t>,</w:t>
      </w:r>
      <w:r w:rsidR="003A21EF" w:rsidRPr="003A21EF">
        <w:rPr>
          <w:rFonts w:ascii="Verdana" w:hAnsi="Verdana"/>
          <w:sz w:val="20"/>
          <w:szCs w:val="20"/>
          <w:lang w:val="ru-RU"/>
        </w:rPr>
        <w:t xml:space="preserve"> </w:t>
      </w:r>
      <w:r w:rsidR="003A21EF">
        <w:rPr>
          <w:rFonts w:ascii="Verdana" w:hAnsi="Verdana"/>
          <w:sz w:val="20"/>
          <w:szCs w:val="20"/>
          <w:lang w:val="ru-RU"/>
        </w:rPr>
        <w:t>[39]</w:t>
      </w:r>
      <w:r w:rsidR="00663143">
        <w:rPr>
          <w:rFonts w:ascii="Verdana" w:hAnsi="Verdana"/>
          <w:sz w:val="20"/>
          <w:szCs w:val="20"/>
          <w:lang w:val="ru-RU"/>
        </w:rPr>
        <w:t>), возможно</w:t>
      </w:r>
      <w:r w:rsidR="00DF0579">
        <w:rPr>
          <w:rFonts w:ascii="Verdana" w:hAnsi="Verdana"/>
          <w:sz w:val="20"/>
          <w:szCs w:val="20"/>
          <w:lang w:val="ru-RU"/>
        </w:rPr>
        <w:t>,</w:t>
      </w:r>
      <w:r w:rsidR="00663143">
        <w:rPr>
          <w:rFonts w:ascii="Verdana" w:hAnsi="Verdana"/>
          <w:sz w:val="20"/>
          <w:szCs w:val="20"/>
          <w:lang w:val="ru-RU"/>
        </w:rPr>
        <w:t xml:space="preserve"> имеют отношение к эссидам.</w:t>
      </w:r>
    </w:p>
    <w:p w:rsidR="00A12629" w:rsidRDefault="008D1CD7" w:rsidP="00A12629">
      <w:pPr>
        <w:widowControl w:val="0"/>
        <w:spacing w:after="0" w:afterAutospacing="0"/>
        <w:ind w:firstLine="709"/>
        <w:jc w:val="both"/>
        <w:rPr>
          <w:rFonts w:ascii="Verdana" w:hAnsi="Verdana"/>
          <w:sz w:val="20"/>
          <w:szCs w:val="20"/>
          <w:lang w:val="ru-RU"/>
        </w:rPr>
      </w:pPr>
      <w:r>
        <w:rPr>
          <w:rFonts w:ascii="Verdana" w:hAnsi="Verdana"/>
          <w:sz w:val="20"/>
          <w:szCs w:val="20"/>
          <w:lang w:val="ru-RU"/>
        </w:rPr>
        <w:t xml:space="preserve">Прежде чем перейти к описанию Скандзы, проанализируем предыдущий текст. В тексте Иордана, очевидно, идет описание островов в Индийском океане, скорее всего, западного побережья Индии (так как в тексте речь идет о восточном подережье этого океана). Но комментаторов, такая трактовка этого текста не устраивает, они переносят описание Иордана в Средиземное море, ближе к Испании, дальше, по мнению комментаров, речь идет об описании острова Британия, на котором сегодня находится Англия, а потом, по мнению комментаторов, идет описание Скандинавии (Скандзы). </w:t>
      </w:r>
      <w:r w:rsidR="008A33A1">
        <w:rPr>
          <w:rFonts w:ascii="Verdana" w:hAnsi="Verdana"/>
          <w:sz w:val="20"/>
          <w:szCs w:val="20"/>
          <w:lang w:val="ru-RU"/>
        </w:rPr>
        <w:t xml:space="preserve">Как считают комментаторы, именно об этом земном круге идет речь в тексте у Иордана. </w:t>
      </w:r>
      <w:r>
        <w:rPr>
          <w:rFonts w:ascii="Verdana" w:hAnsi="Verdana"/>
          <w:sz w:val="20"/>
          <w:szCs w:val="20"/>
          <w:lang w:val="ru-RU"/>
        </w:rPr>
        <w:t xml:space="preserve">Но такая трактовка не выдерживает никакой критики. Тут очевидно комментаторы подгоняют текст под свое видение истории. </w:t>
      </w:r>
      <w:r w:rsidR="008D43EA">
        <w:rPr>
          <w:rFonts w:ascii="Verdana" w:hAnsi="Verdana"/>
          <w:sz w:val="20"/>
          <w:szCs w:val="20"/>
          <w:lang w:val="ru-RU"/>
        </w:rPr>
        <w:t xml:space="preserve">Вначале текста, у Иордана речь идет об островах в Индийском океане, многие названия (Африка, Испания, Индийский океан) изменены или самим Иорданом, который пользовался какими-то древними текстами, или теми, кто воспользовался текстом Иордана. Такое происходит нередко, в своих работах я уже много раз приводил примеры даже современных авторов, которые услужливо, возможно из самых лучших побуждений, используют уже установившиеся названия, что бы читателю было легче понимать текст, тем самым, занимаются фальсификацией исходного текста. Но в самом тексте Иордана есть детали, которые ставят под сомнение традиционную </w:t>
      </w:r>
      <w:r w:rsidR="008D43EA">
        <w:rPr>
          <w:rFonts w:ascii="Verdana" w:hAnsi="Verdana"/>
          <w:sz w:val="20"/>
          <w:szCs w:val="20"/>
          <w:lang w:val="ru-RU"/>
        </w:rPr>
        <w:lastRenderedPageBreak/>
        <w:t xml:space="preserve">трактовку этой работы. </w:t>
      </w:r>
      <w:r w:rsidR="008A33A1">
        <w:rPr>
          <w:rFonts w:ascii="Verdana" w:hAnsi="Verdana"/>
          <w:sz w:val="20"/>
          <w:szCs w:val="20"/>
          <w:lang w:val="ru-RU"/>
        </w:rPr>
        <w:t xml:space="preserve">Итак, имеем острова в Эритрейском море (так, очевидно, было в подлиннике), океан, довольно неглубокий, по которому нельзя плавать из-за водорослей, вместо Африки в первоисточнике была Ливия, а вместо Испании ― Иверия (Иберия). Дальше описание Бриттании. Но и это описание выдает тот факт, что речь у автора идет снова об Индии. Никаких скачков в пространстве, у древнего автора не может быть. Жемчуг, драгоценности имеет отношение к Индии. Силуры с темными, курчавыми волосами, расписанные тела, ― эти детали </w:t>
      </w:r>
      <w:r w:rsidR="00FC27BA">
        <w:rPr>
          <w:rFonts w:ascii="Verdana" w:hAnsi="Verdana"/>
          <w:sz w:val="20"/>
          <w:szCs w:val="20"/>
          <w:lang w:val="ru-RU"/>
        </w:rPr>
        <w:t xml:space="preserve">также </w:t>
      </w:r>
      <w:r w:rsidR="008A33A1">
        <w:rPr>
          <w:rFonts w:ascii="Verdana" w:hAnsi="Verdana"/>
          <w:sz w:val="20"/>
          <w:szCs w:val="20"/>
          <w:lang w:val="ru-RU"/>
        </w:rPr>
        <w:t xml:space="preserve">подтверждают это. </w:t>
      </w:r>
      <w:r w:rsidR="00E75210">
        <w:rPr>
          <w:rFonts w:ascii="Verdana" w:hAnsi="Verdana"/>
          <w:sz w:val="20"/>
          <w:szCs w:val="20"/>
          <w:lang w:val="ru-RU"/>
        </w:rPr>
        <w:t>Колесницы, снабженные косами</w:t>
      </w:r>
      <w:r w:rsidR="00C96D63">
        <w:rPr>
          <w:rFonts w:ascii="Verdana" w:hAnsi="Verdana"/>
          <w:sz w:val="20"/>
          <w:szCs w:val="20"/>
          <w:lang w:val="ru-RU"/>
        </w:rPr>
        <w:t>,</w:t>
      </w:r>
      <w:r w:rsidR="00E75210">
        <w:rPr>
          <w:rFonts w:ascii="Verdana" w:hAnsi="Verdana"/>
          <w:sz w:val="20"/>
          <w:szCs w:val="20"/>
          <w:lang w:val="ru-RU"/>
        </w:rPr>
        <w:t xml:space="preserve"> </w:t>
      </w:r>
      <w:r w:rsidR="00FC27BA">
        <w:rPr>
          <w:rFonts w:ascii="Verdana" w:hAnsi="Verdana"/>
          <w:sz w:val="20"/>
          <w:szCs w:val="20"/>
          <w:lang w:val="ru-RU"/>
        </w:rPr>
        <w:t>тоже имеют отношение к Востоку. Таким образом, многие детали свидетельствуют о том, что события у Иордана происходят вокруг Индийского океана, скорее всего, на северо-западе Индии, потому что упоминаются Гадиры, неглубокий океан. Все это уже рассматривалось в моих работах. И только, когда по деталям, имеющимся в тексте, мы нашли место, где могл</w:t>
      </w:r>
      <w:r w:rsidR="00331FCE">
        <w:rPr>
          <w:rFonts w:ascii="Verdana" w:hAnsi="Verdana"/>
          <w:sz w:val="20"/>
          <w:szCs w:val="20"/>
          <w:lang w:val="ru-RU"/>
        </w:rPr>
        <w:t>и</w:t>
      </w:r>
      <w:r w:rsidR="00FC27BA">
        <w:rPr>
          <w:rFonts w:ascii="Verdana" w:hAnsi="Verdana"/>
          <w:sz w:val="20"/>
          <w:szCs w:val="20"/>
          <w:lang w:val="ru-RU"/>
        </w:rPr>
        <w:t xml:space="preserve"> происходить описываемые автором события, можно добавить и некоторые названия, которые подтверждают нашу версию ― Силефантина, меаты, Тапробана и другие.</w:t>
      </w:r>
    </w:p>
    <w:p w:rsidR="00DF0579" w:rsidRPr="0008450D" w:rsidRDefault="007356D7" w:rsidP="0008450D">
      <w:pPr>
        <w:widowControl w:val="0"/>
        <w:spacing w:after="0" w:afterAutospacing="0"/>
        <w:ind w:firstLine="709"/>
        <w:jc w:val="both"/>
        <w:rPr>
          <w:rFonts w:ascii="Verdana" w:hAnsi="Verdana"/>
          <w:sz w:val="20"/>
          <w:szCs w:val="20"/>
          <w:lang w:val="ru-RU"/>
        </w:rPr>
      </w:pPr>
      <w:r>
        <w:rPr>
          <w:rFonts w:ascii="Verdana" w:hAnsi="Verdana"/>
          <w:sz w:val="20"/>
          <w:szCs w:val="20"/>
          <w:lang w:val="ru-RU"/>
        </w:rPr>
        <w:t>Перейдем к описанию Скандзы</w:t>
      </w:r>
      <w:r w:rsidR="00DF0579" w:rsidRPr="00DF0579">
        <w:rPr>
          <w:rFonts w:ascii="Verdana" w:hAnsi="Verdana"/>
          <w:sz w:val="20"/>
          <w:szCs w:val="20"/>
          <w:lang w:val="ru-RU"/>
        </w:rPr>
        <w:t xml:space="preserve">: </w:t>
      </w:r>
      <w:r w:rsidR="00DF0579">
        <w:rPr>
          <w:rFonts w:ascii="Verdana" w:hAnsi="Verdana"/>
          <w:sz w:val="20"/>
          <w:szCs w:val="20"/>
          <w:lang w:val="ru-RU"/>
        </w:rPr>
        <w:t>«</w:t>
      </w:r>
      <w:r w:rsidR="00DF0579" w:rsidRPr="00DF0579">
        <w:rPr>
          <w:rFonts w:asciiTheme="majorHAnsi" w:hAnsiTheme="majorHAnsi"/>
          <w:sz w:val="20"/>
          <w:szCs w:val="20"/>
          <w:lang w:val="ru-RU"/>
        </w:rPr>
        <w:t xml:space="preserve">Это же самое громадное море  с арктической, т. е. северной стороны имеет обширный остров по названию Скандза. С него-то и надлежит нам, с божьей помощью, повести нашу речь, потому что то племя, о происхождении которого ты с нетерпением хочешь узнать пришло на европейскую землю, вырвавшись подобно пчелиному рою </w:t>
      </w:r>
      <w:r w:rsidR="00DF0579" w:rsidRPr="00DF0579">
        <w:rPr>
          <w:rFonts w:asciiTheme="majorHAnsi" w:hAnsiTheme="majorHAnsi"/>
          <w:sz w:val="20"/>
          <w:szCs w:val="20"/>
          <w:vertAlign w:val="superscript"/>
          <w:lang w:val="ru-RU"/>
        </w:rPr>
        <w:t xml:space="preserve"> </w:t>
      </w:r>
      <w:r w:rsidR="00DF0579" w:rsidRPr="00DF0579">
        <w:rPr>
          <w:rFonts w:asciiTheme="majorHAnsi" w:hAnsiTheme="majorHAnsi"/>
          <w:sz w:val="20"/>
          <w:szCs w:val="20"/>
          <w:lang w:val="ru-RU"/>
        </w:rPr>
        <w:t>из недр именно этого острова</w:t>
      </w:r>
      <w:r w:rsidR="00DF0579">
        <w:rPr>
          <w:rFonts w:ascii="Verdana" w:hAnsi="Verdana"/>
          <w:sz w:val="20"/>
          <w:szCs w:val="20"/>
          <w:lang w:val="ru-RU"/>
        </w:rPr>
        <w:t xml:space="preserve">» </w:t>
      </w:r>
      <w:r w:rsidR="00CF7C74">
        <w:rPr>
          <w:rFonts w:ascii="Verdana" w:hAnsi="Verdana"/>
          <w:sz w:val="20"/>
          <w:szCs w:val="20"/>
          <w:lang w:val="ru-RU"/>
        </w:rPr>
        <w:t>Племя, о котором идет речь в тексте Иордана, это племя готов.</w:t>
      </w:r>
    </w:p>
    <w:p w:rsidR="0008450D" w:rsidRPr="0008450D" w:rsidRDefault="0008450D" w:rsidP="00D00EE6">
      <w:pPr>
        <w:widowControl w:val="0"/>
        <w:spacing w:after="0" w:afterAutospacing="0"/>
        <w:ind w:firstLine="709"/>
        <w:jc w:val="both"/>
        <w:rPr>
          <w:rFonts w:ascii="Verdana" w:hAnsi="Verdana"/>
          <w:sz w:val="20"/>
          <w:szCs w:val="20"/>
          <w:lang w:val="ru-RU"/>
        </w:rPr>
      </w:pPr>
      <w:r>
        <w:rPr>
          <w:rFonts w:ascii="Verdana" w:hAnsi="Verdana"/>
          <w:sz w:val="20"/>
          <w:szCs w:val="20"/>
          <w:lang w:val="ru-RU"/>
        </w:rPr>
        <w:t>«</w:t>
      </w:r>
      <w:r w:rsidRPr="0008450D">
        <w:rPr>
          <w:rFonts w:asciiTheme="majorHAnsi" w:hAnsiTheme="majorHAnsi"/>
          <w:sz w:val="20"/>
          <w:szCs w:val="20"/>
          <w:lang w:val="ru-RU"/>
        </w:rPr>
        <w:t xml:space="preserve">В северной части [острова Скандзы] живет племя адогит; рассказывают, что в местах его [обитания] в середине лета сорок дней и сорок ночей продолжается непрерывный свет, а в зимнее время в течение того же числа дней и ночей племя это не знает ясного света. Так чередуются печаль с радостью, но это не похоже на иные [чередования] благополучия и несчастья. Почему это так? Потому что в более длинные дни люди видят, как солнце возвращается на восток по краю неба; в более же короткие дни оно у них видно не так, но по-иному, потому что оно проходит через южные знаки; нам кажется, что солнце поднимается снизу, а </w:t>
      </w:r>
      <w:r w:rsidRPr="0008450D">
        <w:rPr>
          <w:rFonts w:asciiTheme="majorHAnsi" w:hAnsiTheme="majorHAnsi"/>
          <w:sz w:val="20"/>
          <w:szCs w:val="20"/>
          <w:lang w:val="ru-RU"/>
        </w:rPr>
        <w:lastRenderedPageBreak/>
        <w:t>им, — как рассказывают, — что оно идет кругом по краю земли</w:t>
      </w:r>
      <w:r>
        <w:rPr>
          <w:rFonts w:ascii="Verdana" w:hAnsi="Verdana"/>
          <w:sz w:val="20"/>
          <w:szCs w:val="20"/>
          <w:lang w:val="ru-RU"/>
        </w:rPr>
        <w:t>». Очевидно, что этот фрагмент Иордан заимствовал из какого-то источника.</w:t>
      </w:r>
      <w:r w:rsidR="004C59D2">
        <w:rPr>
          <w:rFonts w:ascii="Verdana" w:hAnsi="Verdana"/>
          <w:sz w:val="20"/>
          <w:szCs w:val="20"/>
          <w:lang w:val="ru-RU"/>
        </w:rPr>
        <w:t xml:space="preserve"> О полярных ночах писали очень многие авторы, </w:t>
      </w:r>
      <w:r w:rsidR="00837E15">
        <w:rPr>
          <w:rFonts w:ascii="Verdana" w:hAnsi="Verdana"/>
          <w:sz w:val="20"/>
          <w:szCs w:val="20"/>
          <w:lang w:val="ru-RU"/>
        </w:rPr>
        <w:t xml:space="preserve">в их числе ― </w:t>
      </w:r>
      <w:r w:rsidR="004C59D2">
        <w:rPr>
          <w:rFonts w:ascii="Verdana" w:hAnsi="Verdana"/>
          <w:sz w:val="20"/>
          <w:szCs w:val="20"/>
          <w:lang w:val="ru-RU"/>
        </w:rPr>
        <w:t>Геродот, Помпоний Мела, Плиний</w:t>
      </w:r>
      <w:r w:rsidR="00837E15">
        <w:rPr>
          <w:rFonts w:ascii="Verdana" w:hAnsi="Verdana"/>
          <w:sz w:val="20"/>
          <w:szCs w:val="20"/>
          <w:lang w:val="ru-RU"/>
        </w:rPr>
        <w:t>,</w:t>
      </w:r>
      <w:r w:rsidR="004C59D2">
        <w:rPr>
          <w:rFonts w:ascii="Verdana" w:hAnsi="Verdana"/>
          <w:sz w:val="20"/>
          <w:szCs w:val="20"/>
          <w:lang w:val="ru-RU"/>
        </w:rPr>
        <w:t xml:space="preserve"> </w:t>
      </w:r>
      <w:r w:rsidR="00837E15">
        <w:rPr>
          <w:rFonts w:ascii="Verdana" w:hAnsi="Verdana"/>
          <w:sz w:val="20"/>
          <w:szCs w:val="20"/>
          <w:lang w:val="ru-RU"/>
        </w:rPr>
        <w:t xml:space="preserve">об этом же писали и древние индийские авторы. То, что европейские авторы использовали в своих текстах работы восточных авторов, факт общеизвестный, а вот об обратном заимствовании ― тут все находится на уровне предположений, никаких серьезных доказательств, этому никто не приводит. Возьмите работы Морозова, Фоменко, которые об этом пишут, кроме эмоциональной составляющей ― «этого не может быть, потому что не может быть», никаких других аргументов эти авторы не приводят. </w:t>
      </w:r>
    </w:p>
    <w:p w:rsidR="005F6DAE" w:rsidRDefault="00D00EE6" w:rsidP="00C96D63">
      <w:pPr>
        <w:widowControl w:val="0"/>
        <w:spacing w:after="0" w:afterAutospacing="0"/>
        <w:ind w:firstLine="720"/>
        <w:jc w:val="both"/>
        <w:rPr>
          <w:rFonts w:ascii="Verdana" w:hAnsi="Verdana"/>
          <w:sz w:val="20"/>
          <w:szCs w:val="20"/>
          <w:lang w:val="ru-RU"/>
        </w:rPr>
      </w:pPr>
      <w:r>
        <w:rPr>
          <w:rFonts w:ascii="Verdana" w:hAnsi="Verdana"/>
          <w:sz w:val="20"/>
          <w:lang w:val="ru-RU"/>
        </w:rPr>
        <w:t>Здесь немного отвлекусь</w:t>
      </w:r>
      <w:r w:rsidR="007745CE">
        <w:rPr>
          <w:rFonts w:ascii="Verdana" w:hAnsi="Verdana"/>
          <w:sz w:val="20"/>
          <w:lang w:val="ru-RU"/>
        </w:rPr>
        <w:t>,</w:t>
      </w:r>
      <w:r>
        <w:rPr>
          <w:rFonts w:ascii="Verdana" w:hAnsi="Verdana"/>
          <w:sz w:val="20"/>
          <w:lang w:val="ru-RU"/>
        </w:rPr>
        <w:t xml:space="preserve"> и займемся названием некоторых племен, которые присутствуют в работе Иордана. </w:t>
      </w:r>
      <w:r w:rsidR="00867ABC" w:rsidRPr="001D787F">
        <w:rPr>
          <w:rFonts w:ascii="Verdana" w:hAnsi="Verdana"/>
          <w:sz w:val="20"/>
          <w:lang w:val="ru-RU"/>
        </w:rPr>
        <w:t xml:space="preserve">Утигуры ― уйгуры (еще </w:t>
      </w:r>
      <w:r w:rsidR="001D787F">
        <w:rPr>
          <w:rFonts w:ascii="Verdana" w:hAnsi="Verdana"/>
          <w:sz w:val="20"/>
          <w:lang w:val="ru-RU"/>
        </w:rPr>
        <w:t>желтые йгуры, язык югурский),</w:t>
      </w:r>
      <w:r w:rsidR="001D787F" w:rsidRPr="001D787F">
        <w:rPr>
          <w:rFonts w:ascii="Verdana" w:hAnsi="Verdana"/>
          <w:sz w:val="20"/>
          <w:lang w:val="ru-RU"/>
        </w:rPr>
        <w:t xml:space="preserve"> </w:t>
      </w:r>
      <w:r w:rsidR="001D787F">
        <w:rPr>
          <w:rFonts w:ascii="Verdana" w:hAnsi="Verdana"/>
          <w:sz w:val="20"/>
          <w:lang w:val="ru-RU"/>
        </w:rPr>
        <w:t>г</w:t>
      </w:r>
      <w:r w:rsidR="001D787F" w:rsidRPr="001D787F">
        <w:rPr>
          <w:rFonts w:ascii="Verdana" w:hAnsi="Verdana"/>
          <w:sz w:val="20"/>
          <w:lang w:val="ru-RU"/>
        </w:rPr>
        <w:t>унны ― хунны</w:t>
      </w:r>
      <w:r w:rsidR="00867ABC" w:rsidRPr="001D787F">
        <w:rPr>
          <w:rFonts w:ascii="Verdana" w:hAnsi="Verdana"/>
          <w:sz w:val="20"/>
          <w:lang w:val="ru-RU"/>
        </w:rPr>
        <w:t>.</w:t>
      </w:r>
      <w:r>
        <w:rPr>
          <w:rFonts w:ascii="Verdana" w:hAnsi="Verdana"/>
          <w:sz w:val="20"/>
          <w:lang w:val="ru-RU"/>
        </w:rPr>
        <w:t xml:space="preserve"> Восточное происхождение этих племен не вызывает сомнений.</w:t>
      </w:r>
      <w:r w:rsidR="0059615B" w:rsidRPr="0059615B">
        <w:rPr>
          <w:rFonts w:ascii="Verdana" w:hAnsi="Verdana"/>
          <w:sz w:val="20"/>
          <w:lang w:val="ru-RU"/>
        </w:rPr>
        <w:t xml:space="preserve"> </w:t>
      </w:r>
      <w:r w:rsidR="0059615B" w:rsidRPr="00E8091E">
        <w:rPr>
          <w:rFonts w:ascii="Verdana" w:hAnsi="Verdana"/>
          <w:i/>
          <w:sz w:val="20"/>
          <w:lang w:val="ru-RU"/>
        </w:rPr>
        <w:t>Альциагиры</w:t>
      </w:r>
      <w:r w:rsidR="0059615B" w:rsidRPr="00E8091E">
        <w:rPr>
          <w:rFonts w:ascii="Verdana" w:hAnsi="Verdana"/>
          <w:sz w:val="20"/>
          <w:lang w:val="ru-RU"/>
        </w:rPr>
        <w:t xml:space="preserve">. </w:t>
      </w:r>
      <w:r w:rsidR="0059615B" w:rsidRPr="0059615B">
        <w:rPr>
          <w:rFonts w:ascii="Verdana" w:hAnsi="Verdana"/>
          <w:sz w:val="20"/>
          <w:lang w:val="ru-RU"/>
        </w:rPr>
        <w:t xml:space="preserve">В комментариях сказано: </w:t>
      </w:r>
      <w:r w:rsidR="0059615B">
        <w:rPr>
          <w:rFonts w:ascii="Verdana" w:hAnsi="Verdana"/>
          <w:sz w:val="20"/>
          <w:lang w:val="ru-RU"/>
        </w:rPr>
        <w:t>«</w:t>
      </w:r>
      <w:r w:rsidR="0059615B" w:rsidRPr="0059615B">
        <w:rPr>
          <w:rFonts w:asciiTheme="majorHAnsi" w:hAnsiTheme="majorHAnsi"/>
          <w:sz w:val="20"/>
          <w:szCs w:val="20"/>
          <w:lang w:val="ru-RU"/>
        </w:rPr>
        <w:t>Альциагиры</w:t>
      </w:r>
      <w:r w:rsidR="0059615B" w:rsidRPr="0059615B">
        <w:rPr>
          <w:rFonts w:asciiTheme="majorHAnsi" w:hAnsiTheme="majorHAnsi"/>
          <w:noProof/>
          <w:sz w:val="20"/>
          <w:szCs w:val="20"/>
          <w:lang w:val="ru-RU"/>
        </w:rPr>
        <w:t xml:space="preserve"> (</w:t>
      </w:r>
      <w:r w:rsidR="0059615B" w:rsidRPr="0059615B">
        <w:rPr>
          <w:rFonts w:asciiTheme="majorHAnsi" w:hAnsiTheme="majorHAnsi"/>
          <w:noProof/>
          <w:sz w:val="20"/>
          <w:szCs w:val="20"/>
        </w:rPr>
        <w:t>Altziagiri</w:t>
      </w:r>
      <w:r w:rsidR="0059615B" w:rsidRPr="0059615B">
        <w:rPr>
          <w:rFonts w:asciiTheme="majorHAnsi" w:hAnsiTheme="majorHAnsi"/>
          <w:noProof/>
          <w:sz w:val="20"/>
          <w:szCs w:val="20"/>
          <w:lang w:val="ru-RU"/>
        </w:rPr>
        <w:t>) —</w:t>
      </w:r>
      <w:r w:rsidR="0059615B" w:rsidRPr="0059615B">
        <w:rPr>
          <w:rFonts w:asciiTheme="majorHAnsi" w:hAnsiTheme="majorHAnsi"/>
          <w:sz w:val="20"/>
          <w:szCs w:val="20"/>
          <w:lang w:val="ru-RU"/>
        </w:rPr>
        <w:t xml:space="preserve"> племя, кочевавшее, по словам Иордана, «около Херсоны»</w:t>
      </w:r>
      <w:r w:rsidR="0059615B" w:rsidRPr="0059615B">
        <w:rPr>
          <w:rFonts w:asciiTheme="majorHAnsi" w:hAnsiTheme="majorHAnsi"/>
          <w:noProof/>
          <w:sz w:val="20"/>
          <w:szCs w:val="20"/>
          <w:lang w:val="ru-RU"/>
        </w:rPr>
        <w:t xml:space="preserve"> («</w:t>
      </w:r>
      <w:r w:rsidR="0059615B" w:rsidRPr="0059615B">
        <w:rPr>
          <w:rFonts w:asciiTheme="majorHAnsi" w:hAnsiTheme="majorHAnsi"/>
          <w:noProof/>
          <w:sz w:val="20"/>
          <w:szCs w:val="20"/>
        </w:rPr>
        <w:t>juxta</w:t>
      </w:r>
      <w:r w:rsidR="0059615B" w:rsidRPr="0059615B">
        <w:rPr>
          <w:rFonts w:asciiTheme="majorHAnsi" w:hAnsiTheme="majorHAnsi"/>
          <w:noProof/>
          <w:sz w:val="20"/>
          <w:szCs w:val="20"/>
          <w:lang w:val="ru-RU"/>
        </w:rPr>
        <w:t xml:space="preserve"> </w:t>
      </w:r>
      <w:r w:rsidR="0059615B" w:rsidRPr="0059615B">
        <w:rPr>
          <w:rFonts w:asciiTheme="majorHAnsi" w:hAnsiTheme="majorHAnsi"/>
          <w:noProof/>
          <w:sz w:val="20"/>
          <w:szCs w:val="20"/>
        </w:rPr>
        <w:t>Chersonam</w:t>
      </w:r>
      <w:r w:rsidR="0059615B" w:rsidRPr="0059615B">
        <w:rPr>
          <w:rFonts w:asciiTheme="majorHAnsi" w:hAnsiTheme="majorHAnsi"/>
          <w:noProof/>
          <w:sz w:val="20"/>
          <w:szCs w:val="20"/>
          <w:lang w:val="ru-RU"/>
        </w:rPr>
        <w:t>»)</w:t>
      </w:r>
      <w:r w:rsidR="0059615B" w:rsidRPr="0059615B">
        <w:rPr>
          <w:rFonts w:asciiTheme="majorHAnsi" w:hAnsiTheme="majorHAnsi"/>
          <w:sz w:val="20"/>
          <w:szCs w:val="20"/>
          <w:lang w:val="ru-RU"/>
        </w:rPr>
        <w:t xml:space="preserve"> то в степях летом</w:t>
      </w:r>
      <w:r w:rsidR="0059615B" w:rsidRPr="0059615B">
        <w:rPr>
          <w:rFonts w:asciiTheme="majorHAnsi" w:hAnsiTheme="majorHAnsi"/>
          <w:noProof/>
          <w:sz w:val="20"/>
          <w:szCs w:val="20"/>
          <w:lang w:val="ru-RU"/>
        </w:rPr>
        <w:t>,</w:t>
      </w:r>
      <w:r w:rsidR="0059615B" w:rsidRPr="0059615B">
        <w:rPr>
          <w:rFonts w:asciiTheme="majorHAnsi" w:hAnsiTheme="majorHAnsi"/>
          <w:sz w:val="20"/>
          <w:szCs w:val="20"/>
          <w:lang w:val="ru-RU"/>
        </w:rPr>
        <w:t xml:space="preserve"> то у понтийских берегов зимой</w:t>
      </w:r>
      <w:r w:rsidR="0059615B" w:rsidRPr="0059615B">
        <w:rPr>
          <w:rFonts w:asciiTheme="majorHAnsi" w:hAnsiTheme="majorHAnsi"/>
          <w:noProof/>
          <w:sz w:val="20"/>
          <w:szCs w:val="20"/>
          <w:lang w:val="ru-RU"/>
        </w:rPr>
        <w:t>,</w:t>
      </w:r>
      <w:r w:rsidR="0059615B" w:rsidRPr="0059615B">
        <w:rPr>
          <w:rFonts w:asciiTheme="majorHAnsi" w:hAnsiTheme="majorHAnsi"/>
          <w:sz w:val="20"/>
          <w:szCs w:val="20"/>
          <w:lang w:val="ru-RU"/>
        </w:rPr>
        <w:t xml:space="preserve"> — принадлежали к группе гуннских племен. Названия «альциагиры» нет ни у Приска, ни у авторов </w:t>
      </w:r>
      <w:r w:rsidR="0059615B" w:rsidRPr="0059615B">
        <w:rPr>
          <w:rFonts w:asciiTheme="majorHAnsi" w:hAnsiTheme="majorHAnsi"/>
          <w:sz w:val="20"/>
          <w:szCs w:val="20"/>
        </w:rPr>
        <w:t>VI</w:t>
      </w:r>
      <w:r w:rsidR="0059615B" w:rsidRPr="0059615B">
        <w:rPr>
          <w:rFonts w:asciiTheme="majorHAnsi" w:hAnsiTheme="majorHAnsi"/>
          <w:sz w:val="20"/>
          <w:szCs w:val="20"/>
          <w:lang w:val="ru-RU"/>
        </w:rPr>
        <w:t xml:space="preserve"> в. — Прокопия, Агафия, Менандра, ни у Феофилакта Симокатты</w:t>
      </w:r>
      <w:r w:rsidR="0059615B">
        <w:rPr>
          <w:rFonts w:ascii="Verdana" w:hAnsi="Verdana"/>
          <w:sz w:val="20"/>
          <w:szCs w:val="20"/>
          <w:lang w:val="ru-RU"/>
        </w:rPr>
        <w:t>»</w:t>
      </w:r>
      <w:r w:rsidR="0059615B" w:rsidRPr="00652C93">
        <w:rPr>
          <w:rFonts w:ascii="Verdana" w:hAnsi="Verdana"/>
          <w:sz w:val="20"/>
          <w:szCs w:val="20"/>
          <w:lang w:val="el-GR"/>
        </w:rPr>
        <w:t>.</w:t>
      </w:r>
      <w:r w:rsidR="0059615B">
        <w:rPr>
          <w:rFonts w:ascii="Verdana" w:hAnsi="Verdana"/>
          <w:sz w:val="20"/>
          <w:szCs w:val="20"/>
          <w:lang w:val="ru-RU"/>
        </w:rPr>
        <w:t xml:space="preserve"> Странный комментарий, «</w:t>
      </w:r>
      <w:r w:rsidR="0059615B" w:rsidRPr="0059615B">
        <w:rPr>
          <w:rFonts w:asciiTheme="majorHAnsi" w:hAnsiTheme="majorHAnsi"/>
          <w:sz w:val="20"/>
          <w:szCs w:val="20"/>
          <w:lang w:val="ru-RU"/>
        </w:rPr>
        <w:t>то в степях летом</w:t>
      </w:r>
      <w:r w:rsidR="0059615B" w:rsidRPr="0059615B">
        <w:rPr>
          <w:rFonts w:asciiTheme="majorHAnsi" w:hAnsiTheme="majorHAnsi"/>
          <w:noProof/>
          <w:sz w:val="20"/>
          <w:szCs w:val="20"/>
          <w:lang w:val="ru-RU"/>
        </w:rPr>
        <w:t>,</w:t>
      </w:r>
      <w:r w:rsidR="0059615B" w:rsidRPr="0059615B">
        <w:rPr>
          <w:rFonts w:asciiTheme="majorHAnsi" w:hAnsiTheme="majorHAnsi"/>
          <w:sz w:val="20"/>
          <w:szCs w:val="20"/>
          <w:lang w:val="ru-RU"/>
        </w:rPr>
        <w:t xml:space="preserve"> то у понтийских берегов зимой</w:t>
      </w:r>
      <w:r w:rsidR="0059615B" w:rsidRPr="0059615B">
        <w:rPr>
          <w:rFonts w:ascii="Verdana" w:hAnsi="Verdana"/>
          <w:sz w:val="20"/>
          <w:szCs w:val="20"/>
          <w:lang w:val="ru-RU"/>
        </w:rPr>
        <w:t xml:space="preserve">», </w:t>
      </w:r>
      <w:r w:rsidR="0059615B">
        <w:rPr>
          <w:rFonts w:ascii="Verdana" w:hAnsi="Verdana"/>
          <w:sz w:val="20"/>
          <w:szCs w:val="20"/>
          <w:lang w:val="ru-RU"/>
        </w:rPr>
        <w:t>по отношению к нынешнему Черному морю это просто что-то непонятное</w:t>
      </w:r>
      <w:r w:rsidR="001D787F">
        <w:rPr>
          <w:rFonts w:ascii="Verdana" w:hAnsi="Verdana"/>
          <w:sz w:val="20"/>
          <w:szCs w:val="20"/>
          <w:lang w:val="ru-RU"/>
        </w:rPr>
        <w:t>, по отношению же территории Пакистана возле Гималаев, где возможно находился Понт, никаких вопросов не возникает</w:t>
      </w:r>
      <w:r w:rsidR="0059615B">
        <w:rPr>
          <w:rFonts w:ascii="Verdana" w:hAnsi="Verdana"/>
          <w:sz w:val="20"/>
          <w:szCs w:val="20"/>
          <w:lang w:val="ru-RU"/>
        </w:rPr>
        <w:t xml:space="preserve">. В слове </w:t>
      </w:r>
      <w:r w:rsidR="0059615B" w:rsidRPr="0059615B">
        <w:rPr>
          <w:rFonts w:ascii="Verdana" w:hAnsi="Verdana"/>
          <w:i/>
          <w:sz w:val="20"/>
          <w:szCs w:val="20"/>
          <w:lang w:val="ru-RU"/>
        </w:rPr>
        <w:t>альциагиры</w:t>
      </w:r>
      <w:r w:rsidR="0059615B" w:rsidRPr="0059615B">
        <w:rPr>
          <w:rFonts w:ascii="Verdana" w:hAnsi="Verdana"/>
          <w:sz w:val="20"/>
          <w:szCs w:val="20"/>
          <w:lang w:val="ru-RU"/>
        </w:rPr>
        <w:t xml:space="preserve">, </w:t>
      </w:r>
      <w:r w:rsidR="0059615B">
        <w:rPr>
          <w:rFonts w:ascii="Verdana" w:hAnsi="Verdana"/>
          <w:sz w:val="20"/>
          <w:szCs w:val="20"/>
          <w:lang w:val="ru-RU"/>
        </w:rPr>
        <w:t>аль – выдает восточное происхождение. Латинская буква «</w:t>
      </w:r>
      <w:r w:rsidR="0059615B" w:rsidRPr="0059615B">
        <w:rPr>
          <w:rFonts w:ascii="Verdana" w:hAnsi="Verdana"/>
          <w:i/>
          <w:sz w:val="20"/>
          <w:szCs w:val="20"/>
        </w:rPr>
        <w:t>g</w:t>
      </w:r>
      <w:r w:rsidR="0059615B">
        <w:rPr>
          <w:rFonts w:ascii="Verdana" w:hAnsi="Verdana"/>
          <w:i/>
          <w:sz w:val="20"/>
          <w:szCs w:val="20"/>
          <w:lang w:val="ru-RU"/>
        </w:rPr>
        <w:t>»</w:t>
      </w:r>
      <w:r w:rsidR="0059615B">
        <w:rPr>
          <w:rFonts w:ascii="Verdana" w:hAnsi="Verdana"/>
          <w:sz w:val="20"/>
          <w:szCs w:val="20"/>
          <w:lang w:val="ru-RU"/>
        </w:rPr>
        <w:t>, может быть прочитана как «</w:t>
      </w:r>
      <w:r w:rsidR="0059615B" w:rsidRPr="0059615B">
        <w:rPr>
          <w:rFonts w:ascii="Verdana" w:hAnsi="Verdana"/>
          <w:i/>
          <w:sz w:val="20"/>
          <w:szCs w:val="20"/>
          <w:lang w:val="ru-RU"/>
        </w:rPr>
        <w:t>дж</w:t>
      </w:r>
      <w:r w:rsidR="0059615B">
        <w:rPr>
          <w:rFonts w:ascii="Verdana" w:hAnsi="Verdana"/>
          <w:i/>
          <w:sz w:val="20"/>
          <w:szCs w:val="20"/>
          <w:lang w:val="ru-RU"/>
        </w:rPr>
        <w:t>»</w:t>
      </w:r>
      <w:r w:rsidR="0059615B">
        <w:rPr>
          <w:rFonts w:ascii="Verdana" w:hAnsi="Verdana"/>
          <w:sz w:val="20"/>
          <w:szCs w:val="20"/>
          <w:lang w:val="ru-RU"/>
        </w:rPr>
        <w:t xml:space="preserve">, а буква </w:t>
      </w:r>
      <w:r w:rsidR="0059615B" w:rsidRPr="001D787F">
        <w:rPr>
          <w:rFonts w:ascii="Verdana" w:hAnsi="Verdana"/>
          <w:i/>
          <w:sz w:val="20"/>
          <w:szCs w:val="20"/>
        </w:rPr>
        <w:t>z</w:t>
      </w:r>
      <w:r w:rsidR="0059615B">
        <w:rPr>
          <w:rFonts w:ascii="Verdana" w:hAnsi="Verdana"/>
          <w:sz w:val="20"/>
          <w:szCs w:val="20"/>
          <w:lang w:val="ru-RU"/>
        </w:rPr>
        <w:t xml:space="preserve">, как </w:t>
      </w:r>
      <w:r w:rsidR="001D787F">
        <w:rPr>
          <w:rFonts w:ascii="Verdana" w:hAnsi="Verdana"/>
          <w:sz w:val="20"/>
          <w:szCs w:val="20"/>
          <w:lang w:val="ru-RU"/>
        </w:rPr>
        <w:t>―</w:t>
      </w:r>
      <w:r w:rsidR="001D787F" w:rsidRPr="001D787F">
        <w:rPr>
          <w:rFonts w:ascii="Verdana" w:hAnsi="Verdana"/>
          <w:sz w:val="20"/>
          <w:szCs w:val="20"/>
          <w:lang w:val="ru-RU"/>
        </w:rPr>
        <w:t xml:space="preserve"> </w:t>
      </w:r>
      <w:r w:rsidR="0059615B" w:rsidRPr="001D787F">
        <w:rPr>
          <w:rFonts w:ascii="Verdana" w:hAnsi="Verdana"/>
          <w:i/>
          <w:sz w:val="20"/>
          <w:szCs w:val="20"/>
          <w:lang w:val="ru-RU"/>
        </w:rPr>
        <w:t>к(х)</w:t>
      </w:r>
      <w:r w:rsidR="001D787F">
        <w:rPr>
          <w:rFonts w:ascii="Verdana" w:hAnsi="Verdana"/>
          <w:sz w:val="20"/>
          <w:szCs w:val="20"/>
          <w:lang w:val="ru-RU"/>
        </w:rPr>
        <w:t xml:space="preserve">. Получим слово </w:t>
      </w:r>
      <w:r w:rsidR="001D787F" w:rsidRPr="001D787F">
        <w:rPr>
          <w:rFonts w:ascii="Verdana" w:hAnsi="Verdana"/>
          <w:i/>
          <w:sz w:val="20"/>
          <w:szCs w:val="20"/>
          <w:lang w:val="ru-RU"/>
        </w:rPr>
        <w:t>альхиаджир</w:t>
      </w:r>
      <w:r w:rsidR="001D787F">
        <w:rPr>
          <w:rFonts w:ascii="Verdana" w:hAnsi="Verdana"/>
          <w:sz w:val="20"/>
          <w:szCs w:val="20"/>
          <w:lang w:val="ru-RU"/>
        </w:rPr>
        <w:t xml:space="preserve">, </w:t>
      </w:r>
      <w:r w:rsidR="001D787F" w:rsidRPr="001D787F">
        <w:rPr>
          <w:rFonts w:ascii="Verdana" w:hAnsi="Verdana"/>
          <w:i/>
          <w:sz w:val="20"/>
          <w:szCs w:val="20"/>
          <w:lang w:val="ru-RU"/>
        </w:rPr>
        <w:t>альхиджр</w:t>
      </w:r>
      <w:r>
        <w:rPr>
          <w:rFonts w:ascii="Verdana" w:hAnsi="Verdana"/>
          <w:i/>
          <w:sz w:val="20"/>
          <w:szCs w:val="20"/>
          <w:lang w:val="ru-RU"/>
        </w:rPr>
        <w:t xml:space="preserve"> </w:t>
      </w:r>
      <w:r>
        <w:rPr>
          <w:rFonts w:ascii="Verdana" w:hAnsi="Verdana"/>
          <w:sz w:val="20"/>
          <w:szCs w:val="20"/>
          <w:lang w:val="ru-RU"/>
        </w:rPr>
        <w:t>― арабское слово, название одной из сур Корана</w:t>
      </w:r>
      <w:r w:rsidR="001D787F">
        <w:rPr>
          <w:rFonts w:ascii="Verdana" w:hAnsi="Verdana"/>
          <w:sz w:val="20"/>
          <w:szCs w:val="20"/>
          <w:lang w:val="ru-RU"/>
        </w:rPr>
        <w:t xml:space="preserve">. Не хотелось бы заниматься лингвистикой, и уподобляться А.Т. Фоменко, это работа для специалистов. Но если </w:t>
      </w:r>
      <w:r w:rsidR="008162A1">
        <w:rPr>
          <w:rFonts w:ascii="Verdana" w:hAnsi="Verdana"/>
          <w:sz w:val="20"/>
          <w:szCs w:val="20"/>
          <w:lang w:val="ru-RU"/>
        </w:rPr>
        <w:t xml:space="preserve">таким образом </w:t>
      </w:r>
      <w:r w:rsidR="001D787F">
        <w:rPr>
          <w:rFonts w:ascii="Verdana" w:hAnsi="Verdana"/>
          <w:sz w:val="20"/>
          <w:szCs w:val="20"/>
          <w:lang w:val="ru-RU"/>
        </w:rPr>
        <w:t>поработать с названием племен, которые есть у Иордана, то происхождение многих из них станет понятным.</w:t>
      </w:r>
      <w:r w:rsidR="00E4798F">
        <w:rPr>
          <w:rFonts w:ascii="Verdana" w:hAnsi="Verdana"/>
          <w:sz w:val="20"/>
          <w:szCs w:val="20"/>
          <w:lang w:val="ru-RU"/>
        </w:rPr>
        <w:t xml:space="preserve"> Восточное происхождение многих племен подтверждает </w:t>
      </w:r>
      <w:r w:rsidR="00E4798F">
        <w:rPr>
          <w:rFonts w:ascii="Verdana" w:hAnsi="Verdana"/>
          <w:sz w:val="20"/>
          <w:szCs w:val="20"/>
          <w:lang w:val="ru-RU"/>
        </w:rPr>
        <w:lastRenderedPageBreak/>
        <w:t>и другой комментарий</w:t>
      </w:r>
      <w:r w:rsidR="00E4798F" w:rsidRPr="00E4798F">
        <w:rPr>
          <w:rFonts w:ascii="Verdana" w:hAnsi="Verdana"/>
          <w:sz w:val="20"/>
          <w:szCs w:val="20"/>
          <w:lang w:val="ru-RU"/>
        </w:rPr>
        <w:t xml:space="preserve">: </w:t>
      </w:r>
      <w:r w:rsidR="00E4798F">
        <w:rPr>
          <w:rFonts w:ascii="Verdana" w:hAnsi="Verdana"/>
          <w:sz w:val="20"/>
          <w:szCs w:val="20"/>
          <w:lang w:val="ru-RU"/>
        </w:rPr>
        <w:t>«</w:t>
      </w:r>
      <w:r w:rsidR="00E4798F" w:rsidRPr="00E4798F">
        <w:rPr>
          <w:rFonts w:asciiTheme="majorHAnsi" w:hAnsiTheme="majorHAnsi"/>
          <w:sz w:val="20"/>
          <w:szCs w:val="20"/>
          <w:lang w:val="ru-RU"/>
        </w:rPr>
        <w:t>Хунугуры — гуннское племя, близкое или сливающееся с савирами, обитателями Северного Кавказа. У Иордана, у Прокопия, у Агафия упоминаются разные племена, названия которых сходны своими окончаниями: «гуры», «дзуры», «гиры», «дзиры», «иры», «оры», «ары». Таковы у Иордана хунугуры, биттугуры, алпидзуры, алцилдзуры, ултзиндзуры, в некоторых рукописях измененные в ултзингуры; затем — савиры, альциагиры, ангискиры, бардоры, итимары. Особую форму у Иордана имеют названия еще двух гуннских племен — тункарсы и боиски</w:t>
      </w:r>
      <w:r w:rsidR="00E4798F" w:rsidRPr="00E4798F">
        <w:rPr>
          <w:rFonts w:asciiTheme="majorHAnsi" w:hAnsiTheme="majorHAnsi"/>
          <w:noProof/>
          <w:sz w:val="20"/>
          <w:szCs w:val="20"/>
          <w:lang w:val="ru-RU"/>
        </w:rPr>
        <w:t xml:space="preserve"> (</w:t>
      </w:r>
      <w:r w:rsidR="00E4798F" w:rsidRPr="00E4798F">
        <w:rPr>
          <w:rFonts w:asciiTheme="majorHAnsi" w:hAnsiTheme="majorHAnsi"/>
          <w:noProof/>
          <w:sz w:val="20"/>
          <w:szCs w:val="20"/>
        </w:rPr>
        <w:t>Tuncarsi</w:t>
      </w:r>
      <w:r w:rsidR="00E4798F" w:rsidRPr="00E4798F">
        <w:rPr>
          <w:rFonts w:asciiTheme="majorHAnsi" w:hAnsiTheme="majorHAnsi"/>
          <w:noProof/>
          <w:sz w:val="20"/>
          <w:szCs w:val="20"/>
          <w:lang w:val="ru-RU"/>
        </w:rPr>
        <w:t xml:space="preserve">, </w:t>
      </w:r>
      <w:r w:rsidR="00E4798F" w:rsidRPr="00E4798F">
        <w:rPr>
          <w:rFonts w:asciiTheme="majorHAnsi" w:hAnsiTheme="majorHAnsi"/>
          <w:noProof/>
          <w:sz w:val="20"/>
          <w:szCs w:val="20"/>
        </w:rPr>
        <w:t>Boisci</w:t>
      </w:r>
      <w:r w:rsidR="00E4798F" w:rsidRPr="00E4798F">
        <w:rPr>
          <w:rFonts w:asciiTheme="majorHAnsi" w:hAnsiTheme="majorHAnsi"/>
          <w:noProof/>
          <w:sz w:val="20"/>
          <w:szCs w:val="20"/>
          <w:lang w:val="ru-RU"/>
        </w:rPr>
        <w:t>).</w:t>
      </w:r>
      <w:r w:rsidR="00E4798F" w:rsidRPr="00E4798F">
        <w:rPr>
          <w:rFonts w:asciiTheme="majorHAnsi" w:hAnsiTheme="majorHAnsi"/>
          <w:sz w:val="20"/>
          <w:szCs w:val="20"/>
          <w:lang w:val="ru-RU"/>
        </w:rPr>
        <w:t xml:space="preserve"> У Прокопия — утигуры и кутригуры. У Агафия — котригуры, утигуры, ултидзуры. Все названные племена составляли, по Прокопию, «множество гуннских племен»</w:t>
      </w:r>
      <w:r w:rsidR="00E4798F" w:rsidRPr="00E4798F">
        <w:rPr>
          <w:rFonts w:asciiTheme="majorHAnsi" w:hAnsiTheme="majorHAnsi"/>
          <w:sz w:val="20"/>
          <w:szCs w:val="20"/>
          <w:lang w:val="el-GR"/>
        </w:rPr>
        <w:t xml:space="preserve"> </w:t>
      </w:r>
      <w:r w:rsidR="00E4798F" w:rsidRPr="00E4798F">
        <w:rPr>
          <w:rFonts w:asciiTheme="majorHAnsi" w:hAnsiTheme="majorHAnsi"/>
          <w:sz w:val="20"/>
          <w:szCs w:val="20"/>
          <w:lang w:val="ru-RU"/>
        </w:rPr>
        <w:t>или «огромную толпу гуннов» и жили вокруг Мэотиды. Иордан особо выделяет часть гуннских племен близ Херсона, о чем также сообщает и Прокопий</w:t>
      </w:r>
      <w:r w:rsidR="00E4798F">
        <w:rPr>
          <w:rFonts w:ascii="Verdana" w:hAnsi="Verdana"/>
          <w:sz w:val="20"/>
          <w:szCs w:val="20"/>
          <w:lang w:val="ru-RU"/>
        </w:rPr>
        <w:t>»</w:t>
      </w:r>
      <w:r w:rsidR="00E4798F" w:rsidRPr="00E4798F">
        <w:rPr>
          <w:rFonts w:ascii="Verdana" w:hAnsi="Verdana"/>
          <w:sz w:val="20"/>
          <w:szCs w:val="20"/>
          <w:lang w:val="ru-RU"/>
        </w:rPr>
        <w:t xml:space="preserve">. </w:t>
      </w:r>
      <w:r w:rsidR="00E4798F">
        <w:rPr>
          <w:rFonts w:ascii="Verdana" w:hAnsi="Verdana"/>
          <w:sz w:val="20"/>
          <w:szCs w:val="20"/>
          <w:lang w:val="ru-RU"/>
        </w:rPr>
        <w:t xml:space="preserve">Окончания «гуры» и «дзуры», это одно и то же, разное прочтение латинского </w:t>
      </w:r>
      <w:r w:rsidR="00460B2B">
        <w:rPr>
          <w:rFonts w:ascii="Verdana" w:hAnsi="Verdana"/>
          <w:sz w:val="20"/>
          <w:szCs w:val="20"/>
          <w:lang w:val="ru-RU"/>
        </w:rPr>
        <w:t>«</w:t>
      </w:r>
      <w:r w:rsidR="00E4798F">
        <w:rPr>
          <w:rFonts w:ascii="Verdana" w:hAnsi="Verdana"/>
          <w:sz w:val="20"/>
          <w:szCs w:val="20"/>
        </w:rPr>
        <w:t>g</w:t>
      </w:r>
      <w:r w:rsidR="00460B2B">
        <w:rPr>
          <w:rFonts w:ascii="Verdana" w:hAnsi="Verdana"/>
          <w:sz w:val="20"/>
          <w:szCs w:val="20"/>
          <w:lang w:val="ru-RU"/>
        </w:rPr>
        <w:t>»</w:t>
      </w:r>
      <w:r w:rsidR="00E4798F">
        <w:rPr>
          <w:rFonts w:ascii="Verdana" w:hAnsi="Verdana"/>
          <w:sz w:val="20"/>
          <w:szCs w:val="20"/>
          <w:lang w:val="ru-RU"/>
        </w:rPr>
        <w:t xml:space="preserve">. «Дзур» очевидно правильно читается, как «джур», во многих восточных языках ― имеющее отношение к воде. </w:t>
      </w:r>
      <w:r w:rsidR="00460B2B">
        <w:rPr>
          <w:rFonts w:ascii="Verdana" w:hAnsi="Verdana"/>
          <w:sz w:val="20"/>
          <w:szCs w:val="20"/>
          <w:lang w:val="ru-RU"/>
        </w:rPr>
        <w:t>Такое прочтение буквы «</w:t>
      </w:r>
      <w:r w:rsidR="00460B2B">
        <w:rPr>
          <w:rFonts w:ascii="Verdana" w:hAnsi="Verdana"/>
          <w:sz w:val="20"/>
          <w:szCs w:val="20"/>
        </w:rPr>
        <w:t>g</w:t>
      </w:r>
      <w:r w:rsidR="00460B2B">
        <w:rPr>
          <w:rFonts w:ascii="Verdana" w:hAnsi="Verdana"/>
          <w:sz w:val="20"/>
          <w:szCs w:val="20"/>
          <w:lang w:val="ru-RU"/>
        </w:rPr>
        <w:t xml:space="preserve">» логично, потому что в итальянском </w:t>
      </w:r>
      <w:r w:rsidR="00BB380B">
        <w:rPr>
          <w:rFonts w:ascii="Verdana" w:hAnsi="Verdana"/>
          <w:sz w:val="20"/>
          <w:szCs w:val="20"/>
          <w:lang w:val="ru-RU"/>
        </w:rPr>
        <w:t xml:space="preserve">языке </w:t>
      </w:r>
      <w:r w:rsidR="00460B2B">
        <w:rPr>
          <w:rFonts w:ascii="Verdana" w:hAnsi="Verdana"/>
          <w:sz w:val="20"/>
          <w:szCs w:val="20"/>
          <w:lang w:val="ru-RU"/>
        </w:rPr>
        <w:t>эта буква часто так и читается, а материалы (книги) с Востока, как уже отмечалось выше, попали сначала в Италию, а уже оттуда распространились по Европе. Похожая ситуация и с буквой «</w:t>
      </w:r>
      <w:r w:rsidR="00460B2B">
        <w:rPr>
          <w:rFonts w:ascii="Verdana" w:hAnsi="Verdana"/>
          <w:sz w:val="20"/>
          <w:szCs w:val="20"/>
        </w:rPr>
        <w:t>J</w:t>
      </w:r>
      <w:r w:rsidR="00460B2B">
        <w:rPr>
          <w:rFonts w:ascii="Verdana" w:hAnsi="Verdana"/>
          <w:sz w:val="20"/>
          <w:szCs w:val="20"/>
          <w:lang w:val="ru-RU"/>
        </w:rPr>
        <w:t xml:space="preserve">». </w:t>
      </w:r>
      <w:r w:rsidR="00E4798F">
        <w:rPr>
          <w:rFonts w:ascii="Verdana" w:hAnsi="Verdana"/>
          <w:sz w:val="20"/>
          <w:szCs w:val="20"/>
          <w:lang w:val="ru-RU"/>
        </w:rPr>
        <w:t>Например, если в слове Иордания ― вместо латинского «</w:t>
      </w:r>
      <w:r w:rsidR="00E4798F">
        <w:rPr>
          <w:rFonts w:ascii="Verdana" w:hAnsi="Verdana"/>
          <w:sz w:val="20"/>
          <w:szCs w:val="20"/>
        </w:rPr>
        <w:t>J</w:t>
      </w:r>
      <w:r w:rsidR="00E4798F">
        <w:rPr>
          <w:rFonts w:ascii="Verdana" w:hAnsi="Verdana"/>
          <w:sz w:val="20"/>
          <w:szCs w:val="20"/>
          <w:lang w:val="ru-RU"/>
        </w:rPr>
        <w:t>», прочитать «</w:t>
      </w:r>
      <w:r w:rsidR="00E4798F" w:rsidRPr="00BB380B">
        <w:rPr>
          <w:rFonts w:ascii="Verdana" w:hAnsi="Verdana"/>
          <w:i/>
          <w:sz w:val="20"/>
          <w:szCs w:val="20"/>
          <w:lang w:val="ru-RU"/>
        </w:rPr>
        <w:t>Дж</w:t>
      </w:r>
      <w:r w:rsidR="00E4798F">
        <w:rPr>
          <w:rFonts w:ascii="Verdana" w:hAnsi="Verdana"/>
          <w:sz w:val="20"/>
          <w:szCs w:val="20"/>
          <w:lang w:val="ru-RU"/>
        </w:rPr>
        <w:t>», то получим Джордания, что означает «Водная страна», по отношению к нынешней Иордании, конечно, может вызвать только улыбку, но это свидетельствует о том, что название эта страна получила извне. Точно также, в название Грузии «Джорджия» присутствует что-то водное, но и это название Грузия получила извне</w:t>
      </w:r>
      <w:r w:rsidR="00D0597C">
        <w:rPr>
          <w:rFonts w:ascii="Verdana" w:hAnsi="Verdana"/>
          <w:sz w:val="20"/>
          <w:szCs w:val="20"/>
          <w:lang w:val="ru-RU"/>
        </w:rPr>
        <w:t xml:space="preserve">, себя грузины называют </w:t>
      </w:r>
      <w:r w:rsidR="00D0597C" w:rsidRPr="00D0597C">
        <w:rPr>
          <w:rFonts w:ascii="Verdana" w:hAnsi="Verdana"/>
          <w:i/>
          <w:sz w:val="20"/>
          <w:szCs w:val="20"/>
          <w:lang w:val="ru-RU"/>
        </w:rPr>
        <w:t>картвело</w:t>
      </w:r>
      <w:r w:rsidR="00D0597C">
        <w:rPr>
          <w:rFonts w:ascii="Verdana" w:hAnsi="Verdana"/>
          <w:sz w:val="20"/>
          <w:szCs w:val="20"/>
          <w:lang w:val="ru-RU"/>
        </w:rPr>
        <w:t xml:space="preserve">, а свою страну </w:t>
      </w:r>
      <w:r w:rsidR="00D0597C" w:rsidRPr="00D0597C">
        <w:rPr>
          <w:rFonts w:ascii="Verdana" w:hAnsi="Verdana"/>
          <w:i/>
          <w:sz w:val="20"/>
          <w:szCs w:val="20"/>
          <w:lang w:val="ru-RU"/>
        </w:rPr>
        <w:t>сакартвело</w:t>
      </w:r>
      <w:r w:rsidR="00E4798F">
        <w:rPr>
          <w:rFonts w:ascii="Verdana" w:hAnsi="Verdana"/>
          <w:sz w:val="20"/>
          <w:szCs w:val="20"/>
          <w:lang w:val="ru-RU"/>
        </w:rPr>
        <w:t>.</w:t>
      </w:r>
      <w:r w:rsidR="00161B2C" w:rsidRPr="00161B2C">
        <w:rPr>
          <w:rFonts w:ascii="Verdana" w:hAnsi="Verdana"/>
          <w:sz w:val="20"/>
          <w:szCs w:val="20"/>
          <w:lang w:val="ru-RU"/>
        </w:rPr>
        <w:t xml:space="preserve"> </w:t>
      </w:r>
    </w:p>
    <w:p w:rsidR="005F6DAE" w:rsidRPr="0085434E" w:rsidRDefault="00161B2C" w:rsidP="00C96D63">
      <w:pPr>
        <w:widowControl w:val="0"/>
        <w:spacing w:after="0" w:afterAutospacing="0"/>
        <w:ind w:firstLine="720"/>
        <w:jc w:val="both"/>
        <w:rPr>
          <w:rFonts w:ascii="Verdana" w:hAnsi="Verdana"/>
          <w:sz w:val="20"/>
          <w:szCs w:val="20"/>
          <w:lang w:val="ru-RU"/>
        </w:rPr>
      </w:pPr>
      <w:r>
        <w:rPr>
          <w:rFonts w:ascii="Verdana" w:hAnsi="Verdana"/>
          <w:sz w:val="20"/>
          <w:szCs w:val="20"/>
          <w:lang w:val="ru-RU"/>
        </w:rPr>
        <w:t xml:space="preserve">Еще одно название </w:t>
      </w:r>
      <w:r w:rsidR="00E90286">
        <w:rPr>
          <w:rFonts w:ascii="Verdana" w:hAnsi="Verdana"/>
          <w:sz w:val="20"/>
          <w:szCs w:val="20"/>
          <w:lang w:val="ru-RU"/>
        </w:rPr>
        <w:t xml:space="preserve">известного </w:t>
      </w:r>
      <w:r>
        <w:rPr>
          <w:rFonts w:ascii="Verdana" w:hAnsi="Verdana"/>
          <w:sz w:val="20"/>
          <w:szCs w:val="20"/>
          <w:lang w:val="ru-RU"/>
        </w:rPr>
        <w:t>племени</w:t>
      </w:r>
      <w:r w:rsidR="00E90286">
        <w:rPr>
          <w:rFonts w:ascii="Verdana" w:hAnsi="Verdana"/>
          <w:sz w:val="20"/>
          <w:szCs w:val="20"/>
          <w:lang w:val="ru-RU"/>
        </w:rPr>
        <w:t>, которое присутствует</w:t>
      </w:r>
      <w:r w:rsidR="00D0597C">
        <w:rPr>
          <w:rFonts w:ascii="Verdana" w:hAnsi="Verdana"/>
          <w:sz w:val="20"/>
          <w:szCs w:val="20"/>
          <w:lang w:val="ru-RU"/>
        </w:rPr>
        <w:t xml:space="preserve"> у Иордана</w:t>
      </w:r>
      <w:r>
        <w:rPr>
          <w:rFonts w:ascii="Verdana" w:hAnsi="Verdana"/>
          <w:sz w:val="20"/>
          <w:szCs w:val="20"/>
          <w:lang w:val="ru-RU"/>
        </w:rPr>
        <w:t xml:space="preserve"> ― </w:t>
      </w:r>
      <w:r w:rsidR="00E90286">
        <w:rPr>
          <w:rFonts w:ascii="Verdana" w:hAnsi="Verdana"/>
          <w:sz w:val="20"/>
          <w:szCs w:val="20"/>
          <w:lang w:val="ru-RU"/>
        </w:rPr>
        <w:t>«</w:t>
      </w:r>
      <w:r w:rsidRPr="00E90286">
        <w:rPr>
          <w:rFonts w:asciiTheme="majorHAnsi" w:hAnsiTheme="majorHAnsi"/>
          <w:sz w:val="20"/>
          <w:szCs w:val="20"/>
          <w:lang w:val="ru-RU"/>
        </w:rPr>
        <w:t>бургундзоны (Burgundzones), бургунды</w:t>
      </w:r>
      <w:r w:rsidR="00E90286">
        <w:rPr>
          <w:rFonts w:ascii="Verdana" w:hAnsi="Verdana"/>
          <w:sz w:val="20"/>
          <w:szCs w:val="20"/>
          <w:lang w:val="ru-RU"/>
        </w:rPr>
        <w:t>»</w:t>
      </w:r>
      <w:r>
        <w:rPr>
          <w:rFonts w:ascii="Verdana" w:hAnsi="Verdana"/>
          <w:sz w:val="20"/>
          <w:szCs w:val="20"/>
          <w:lang w:val="ru-RU"/>
        </w:rPr>
        <w:t>. И здесь очевидно имеем восточное название, читаем «</w:t>
      </w:r>
      <w:r>
        <w:rPr>
          <w:rFonts w:ascii="Verdana" w:hAnsi="Verdana"/>
          <w:sz w:val="20"/>
          <w:szCs w:val="20"/>
        </w:rPr>
        <w:t>g</w:t>
      </w:r>
      <w:r>
        <w:rPr>
          <w:rFonts w:ascii="Verdana" w:hAnsi="Verdana"/>
          <w:sz w:val="20"/>
          <w:szCs w:val="20"/>
          <w:lang w:val="ru-RU"/>
        </w:rPr>
        <w:t>»</w:t>
      </w:r>
      <w:r w:rsidRPr="00161B2C">
        <w:rPr>
          <w:rFonts w:ascii="Verdana" w:hAnsi="Verdana"/>
          <w:sz w:val="20"/>
          <w:szCs w:val="20"/>
          <w:lang w:val="ru-RU"/>
        </w:rPr>
        <w:t xml:space="preserve"> </w:t>
      </w:r>
      <w:r>
        <w:rPr>
          <w:rFonts w:ascii="Verdana" w:hAnsi="Verdana"/>
          <w:sz w:val="20"/>
          <w:szCs w:val="20"/>
          <w:lang w:val="ru-RU"/>
        </w:rPr>
        <w:t>как дж, получим ба(у)р – джа(у)н – д.</w:t>
      </w:r>
      <w:r w:rsidR="00D0597C">
        <w:rPr>
          <w:rFonts w:ascii="Verdana" w:hAnsi="Verdana"/>
          <w:sz w:val="20"/>
          <w:szCs w:val="20"/>
          <w:lang w:val="ru-RU"/>
        </w:rPr>
        <w:t xml:space="preserve"> Сразу вспоминается фамилия Бурджанадзе.</w:t>
      </w:r>
      <w:r>
        <w:rPr>
          <w:rFonts w:ascii="Verdana" w:hAnsi="Verdana"/>
          <w:sz w:val="20"/>
          <w:szCs w:val="20"/>
          <w:lang w:val="ru-RU"/>
        </w:rPr>
        <w:t xml:space="preserve"> «Джан» в армянском языке означает дорогой, милый, </w:t>
      </w:r>
      <w:r w:rsidR="00D0597C">
        <w:rPr>
          <w:rFonts w:ascii="Verdana" w:hAnsi="Verdana"/>
          <w:sz w:val="20"/>
          <w:szCs w:val="20"/>
          <w:lang w:val="ru-RU"/>
        </w:rPr>
        <w:t xml:space="preserve">само </w:t>
      </w:r>
      <w:r>
        <w:rPr>
          <w:rFonts w:ascii="Verdana" w:hAnsi="Verdana"/>
          <w:sz w:val="20"/>
          <w:szCs w:val="20"/>
          <w:lang w:val="ru-RU"/>
        </w:rPr>
        <w:t xml:space="preserve">слово </w:t>
      </w:r>
      <w:r w:rsidR="00D0597C">
        <w:rPr>
          <w:rFonts w:ascii="Verdana" w:hAnsi="Verdana"/>
          <w:sz w:val="20"/>
          <w:szCs w:val="20"/>
          <w:lang w:val="ru-RU"/>
        </w:rPr>
        <w:t xml:space="preserve">«джан» </w:t>
      </w:r>
      <w:r>
        <w:rPr>
          <w:rFonts w:ascii="Verdana" w:hAnsi="Verdana"/>
          <w:sz w:val="20"/>
          <w:szCs w:val="20"/>
          <w:lang w:val="ru-RU"/>
        </w:rPr>
        <w:t xml:space="preserve">тюрского происхождения. </w:t>
      </w:r>
      <w:r w:rsidR="008162A1">
        <w:rPr>
          <w:rFonts w:ascii="Verdana" w:hAnsi="Verdana"/>
          <w:sz w:val="20"/>
          <w:szCs w:val="20"/>
          <w:lang w:val="ru-RU"/>
        </w:rPr>
        <w:t>«Бар (бур)» тоже слова восточного происхождения.</w:t>
      </w:r>
      <w:r w:rsidR="00C32E9E" w:rsidRPr="00C32E9E">
        <w:rPr>
          <w:rFonts w:ascii="Verdana" w:hAnsi="Verdana"/>
          <w:sz w:val="20"/>
          <w:szCs w:val="20"/>
          <w:lang w:val="ru-RU"/>
        </w:rPr>
        <w:t xml:space="preserve"> </w:t>
      </w:r>
      <w:r w:rsidR="00C32E9E">
        <w:rPr>
          <w:rFonts w:ascii="Verdana" w:hAnsi="Verdana"/>
          <w:sz w:val="20"/>
          <w:szCs w:val="20"/>
          <w:lang w:val="ru-RU"/>
        </w:rPr>
        <w:t xml:space="preserve">Можно разбить это </w:t>
      </w:r>
      <w:r w:rsidR="00C32E9E">
        <w:rPr>
          <w:rFonts w:ascii="Verdana" w:hAnsi="Verdana"/>
          <w:sz w:val="20"/>
          <w:szCs w:val="20"/>
          <w:lang w:val="ru-RU"/>
        </w:rPr>
        <w:lastRenderedPageBreak/>
        <w:t>слово по-другому, и считать основой «бурдж», что согласно Риттеру (см. «Землеведение»), означает башни.</w:t>
      </w:r>
      <w:r w:rsidR="00A6326F" w:rsidRPr="00A6326F">
        <w:rPr>
          <w:rFonts w:ascii="Verdana" w:hAnsi="Verdana"/>
          <w:sz w:val="20"/>
          <w:szCs w:val="20"/>
          <w:lang w:val="ru-RU"/>
        </w:rPr>
        <w:t xml:space="preserve"> </w:t>
      </w:r>
      <w:r w:rsidR="00A6326F">
        <w:rPr>
          <w:rFonts w:ascii="Verdana" w:hAnsi="Verdana"/>
          <w:sz w:val="20"/>
          <w:szCs w:val="20"/>
          <w:lang w:val="ru-RU"/>
        </w:rPr>
        <w:t>У Агапия Манбиджского</w:t>
      </w:r>
      <w:r w:rsidR="00A6326F" w:rsidRPr="00A6326F">
        <w:rPr>
          <w:rFonts w:ascii="Verdana" w:hAnsi="Verdana"/>
          <w:sz w:val="20"/>
          <w:szCs w:val="20"/>
          <w:lang w:val="ru-RU"/>
        </w:rPr>
        <w:t>: «</w:t>
      </w:r>
      <w:r w:rsidR="00A6326F" w:rsidRPr="00A6326F">
        <w:rPr>
          <w:rFonts w:asciiTheme="majorHAnsi" w:hAnsiTheme="majorHAnsi"/>
          <w:sz w:val="20"/>
          <w:szCs w:val="20"/>
          <w:lang w:val="ru-RU"/>
        </w:rPr>
        <w:t>...</w:t>
      </w:r>
      <w:r w:rsidR="00A6326F" w:rsidRPr="00A6326F">
        <w:rPr>
          <w:rFonts w:asciiTheme="majorHAnsi" w:hAnsiTheme="majorHAnsi"/>
          <w:sz w:val="20"/>
          <w:szCs w:val="20"/>
          <w:lang w:val="ru-RU" w:eastAsia="ru-RU"/>
        </w:rPr>
        <w:t xml:space="preserve">Шестой климат называется по-гречески Месопотамия. В нем расположены страны </w:t>
      </w:r>
      <w:r w:rsidR="00A6326F" w:rsidRPr="00A6326F">
        <w:rPr>
          <w:rFonts w:asciiTheme="majorHAnsi" w:hAnsiTheme="majorHAnsi"/>
          <w:b/>
          <w:sz w:val="20"/>
          <w:szCs w:val="20"/>
          <w:lang w:val="ru-RU" w:eastAsia="ru-RU"/>
        </w:rPr>
        <w:t>Бурджан</w:t>
      </w:r>
      <w:r w:rsidR="00A6326F" w:rsidRPr="00A6326F">
        <w:rPr>
          <w:rFonts w:asciiTheme="majorHAnsi" w:hAnsiTheme="majorHAnsi"/>
          <w:sz w:val="20"/>
          <w:szCs w:val="20"/>
          <w:lang w:val="ru-RU" w:eastAsia="ru-RU"/>
        </w:rPr>
        <w:t xml:space="preserve"> и другие</w:t>
      </w:r>
      <w:r w:rsidR="00A6326F" w:rsidRPr="00A6326F">
        <w:rPr>
          <w:rFonts w:ascii="Verdana" w:hAnsi="Verdana"/>
          <w:sz w:val="20"/>
          <w:szCs w:val="20"/>
          <w:lang w:val="ru-RU" w:eastAsia="ru-RU"/>
        </w:rPr>
        <w:t>...»</w:t>
      </w:r>
      <w:r w:rsidR="00A6326F">
        <w:rPr>
          <w:rFonts w:ascii="Verdana" w:hAnsi="Verdana"/>
          <w:sz w:val="20"/>
          <w:szCs w:val="20"/>
          <w:lang w:val="ru-RU" w:eastAsia="ru-RU"/>
        </w:rPr>
        <w:t>, [81]</w:t>
      </w:r>
      <w:r w:rsidR="0085434E">
        <w:rPr>
          <w:rFonts w:ascii="Verdana" w:hAnsi="Verdana"/>
          <w:sz w:val="20"/>
          <w:szCs w:val="20"/>
          <w:lang w:val="ru-RU" w:eastAsia="ru-RU"/>
        </w:rPr>
        <w:t>.</w:t>
      </w:r>
      <w:r w:rsidR="005F6DAE">
        <w:rPr>
          <w:rFonts w:ascii="Verdana" w:hAnsi="Verdana"/>
          <w:sz w:val="20"/>
          <w:szCs w:val="20"/>
          <w:lang w:val="ru-RU" w:eastAsia="ru-RU"/>
        </w:rPr>
        <w:t xml:space="preserve"> (Думаю,</w:t>
      </w:r>
      <w:r w:rsidR="00BA66FA" w:rsidRPr="00BA66FA">
        <w:rPr>
          <w:rFonts w:ascii="Verdana" w:hAnsi="Verdana"/>
          <w:sz w:val="20"/>
          <w:szCs w:val="20"/>
          <w:lang w:val="ru-RU" w:eastAsia="ru-RU"/>
        </w:rPr>
        <w:t xml:space="preserve"> </w:t>
      </w:r>
      <w:r w:rsidR="005F6DAE">
        <w:rPr>
          <w:rFonts w:ascii="Verdana" w:hAnsi="Verdana"/>
          <w:sz w:val="20"/>
          <w:szCs w:val="20"/>
          <w:lang w:val="ru-RU" w:eastAsia="ru-RU"/>
        </w:rPr>
        <w:t xml:space="preserve">что здесь речь идет о Месопотамии, которая должна находиться в Пенджабе). На сайте </w:t>
      </w:r>
      <w:r w:rsidR="005F6DAE" w:rsidRPr="005F6DAE">
        <w:rPr>
          <w:rFonts w:ascii="Verdana" w:hAnsi="Verdana"/>
          <w:sz w:val="20"/>
          <w:szCs w:val="20"/>
        </w:rPr>
        <w:t>biofile</w:t>
      </w:r>
      <w:r w:rsidR="005F6DAE" w:rsidRPr="005F6DAE">
        <w:rPr>
          <w:rFonts w:ascii="Verdana" w:hAnsi="Verdana"/>
          <w:sz w:val="20"/>
          <w:szCs w:val="20"/>
          <w:lang w:val="ru-RU"/>
        </w:rPr>
        <w:t>.</w:t>
      </w:r>
      <w:r w:rsidR="005F6DAE" w:rsidRPr="005F6DAE">
        <w:rPr>
          <w:rFonts w:ascii="Verdana" w:hAnsi="Verdana"/>
          <w:sz w:val="20"/>
          <w:szCs w:val="20"/>
        </w:rPr>
        <w:t>ru</w:t>
      </w:r>
      <w:r w:rsidR="005F6DAE" w:rsidRPr="005F6DAE">
        <w:rPr>
          <w:rFonts w:ascii="Verdana" w:hAnsi="Verdana"/>
          <w:sz w:val="20"/>
          <w:szCs w:val="20"/>
          <w:lang w:val="ru-RU"/>
        </w:rPr>
        <w:t xml:space="preserve"> </w:t>
      </w:r>
      <w:r w:rsidR="005F6DAE">
        <w:rPr>
          <w:rFonts w:ascii="Verdana" w:hAnsi="Verdana"/>
          <w:sz w:val="20"/>
          <w:szCs w:val="20"/>
          <w:lang w:val="ru-RU"/>
        </w:rPr>
        <w:t xml:space="preserve">в статье </w:t>
      </w:r>
      <w:r w:rsidR="005F6DAE" w:rsidRPr="005F6DAE">
        <w:rPr>
          <w:rFonts w:ascii="Verdana" w:hAnsi="Verdana"/>
          <w:sz w:val="20"/>
          <w:szCs w:val="20"/>
          <w:lang w:val="ru-RU"/>
        </w:rPr>
        <w:t>«Детство Чингисхана»</w:t>
      </w:r>
      <w:r w:rsidR="005F6DAE">
        <w:rPr>
          <w:rFonts w:ascii="Verdana" w:hAnsi="Verdana"/>
          <w:sz w:val="20"/>
          <w:szCs w:val="20"/>
          <w:lang w:val="ru-RU"/>
        </w:rPr>
        <w:t xml:space="preserve"> встречается такое название</w:t>
      </w:r>
      <w:r w:rsidR="005F6DAE" w:rsidRPr="005F6DAE">
        <w:rPr>
          <w:rFonts w:ascii="Verdana" w:hAnsi="Verdana"/>
          <w:sz w:val="20"/>
          <w:szCs w:val="20"/>
          <w:lang w:val="ru-RU"/>
        </w:rPr>
        <w:t xml:space="preserve"> </w:t>
      </w:r>
      <w:r w:rsidR="005F6DAE">
        <w:rPr>
          <w:rFonts w:ascii="Verdana" w:hAnsi="Verdana"/>
          <w:sz w:val="20"/>
          <w:szCs w:val="20"/>
          <w:lang w:val="ru-RU"/>
        </w:rPr>
        <w:t>«борджгинов»</w:t>
      </w:r>
      <w:r w:rsidR="005F6DAE" w:rsidRPr="005F6DAE">
        <w:rPr>
          <w:rFonts w:ascii="Verdana" w:hAnsi="Verdana"/>
          <w:sz w:val="20"/>
          <w:szCs w:val="20"/>
          <w:lang w:val="ru-RU"/>
        </w:rPr>
        <w:t xml:space="preserve">: </w:t>
      </w:r>
      <w:r w:rsidR="005F6DAE">
        <w:rPr>
          <w:rFonts w:ascii="Verdana" w:hAnsi="Verdana"/>
          <w:sz w:val="20"/>
          <w:szCs w:val="20"/>
          <w:lang w:val="ru-RU"/>
        </w:rPr>
        <w:t>«Есугей из рода бурджигинов...» (Есугей ― отец Чингисхана)</w:t>
      </w:r>
      <w:r w:rsidR="00A6326F" w:rsidRPr="005F6DAE">
        <w:rPr>
          <w:rFonts w:ascii="Verdana" w:hAnsi="Verdana"/>
          <w:sz w:val="20"/>
          <w:szCs w:val="20"/>
          <w:lang w:val="ru-RU" w:eastAsia="ru-RU"/>
        </w:rPr>
        <w:t>.</w:t>
      </w:r>
      <w:r w:rsidR="008162A1">
        <w:rPr>
          <w:rFonts w:ascii="Verdana" w:hAnsi="Verdana"/>
          <w:sz w:val="20"/>
          <w:szCs w:val="20"/>
          <w:lang w:val="ru-RU"/>
        </w:rPr>
        <w:t xml:space="preserve"> </w:t>
      </w:r>
      <w:r w:rsidR="0085434E">
        <w:rPr>
          <w:rFonts w:ascii="Verdana" w:hAnsi="Verdana"/>
          <w:sz w:val="20"/>
          <w:szCs w:val="20"/>
          <w:lang w:val="ru-RU"/>
        </w:rPr>
        <w:t>В книге Ф. Эрдмана «К истории Чингисхана», [82] упоминаются «бургины»</w:t>
      </w:r>
      <w:r w:rsidR="0085434E" w:rsidRPr="0085434E">
        <w:rPr>
          <w:rFonts w:ascii="Verdana" w:hAnsi="Verdana"/>
          <w:sz w:val="20"/>
          <w:szCs w:val="20"/>
          <w:lang w:val="ru-RU"/>
        </w:rPr>
        <w:t xml:space="preserve">: </w:t>
      </w:r>
      <w:r w:rsidR="0085434E">
        <w:rPr>
          <w:rFonts w:ascii="Verdana" w:hAnsi="Verdana"/>
          <w:sz w:val="20"/>
          <w:szCs w:val="20"/>
          <w:lang w:val="ru-RU"/>
        </w:rPr>
        <w:t>«</w:t>
      </w:r>
      <w:r w:rsidR="0085434E" w:rsidRPr="0085434E">
        <w:rPr>
          <w:rFonts w:asciiTheme="majorHAnsi" w:hAnsiTheme="majorHAnsi"/>
          <w:sz w:val="20"/>
          <w:szCs w:val="20"/>
          <w:lang w:val="ru-RU"/>
        </w:rPr>
        <w:t>Чингисхан велел после победы над татарами, отдать бургинам часть добычи...</w:t>
      </w:r>
      <w:r w:rsidR="0085434E">
        <w:rPr>
          <w:rFonts w:ascii="Verdana" w:hAnsi="Verdana"/>
          <w:sz w:val="20"/>
          <w:szCs w:val="20"/>
          <w:lang w:val="ru-RU"/>
        </w:rPr>
        <w:t>».</w:t>
      </w:r>
    </w:p>
    <w:p w:rsidR="00617B31" w:rsidRPr="00510B4D" w:rsidRDefault="00DB5270" w:rsidP="00C96D63">
      <w:pPr>
        <w:widowControl w:val="0"/>
        <w:spacing w:after="0" w:afterAutospacing="0"/>
        <w:ind w:firstLine="720"/>
        <w:jc w:val="both"/>
        <w:rPr>
          <w:rFonts w:ascii="Verdana" w:hAnsi="Verdana"/>
          <w:sz w:val="20"/>
          <w:szCs w:val="20"/>
          <w:lang w:val="ru-RU"/>
        </w:rPr>
      </w:pPr>
      <w:r>
        <w:rPr>
          <w:rFonts w:ascii="Verdana" w:hAnsi="Verdana"/>
          <w:sz w:val="20"/>
          <w:szCs w:val="20"/>
          <w:lang w:val="ru-RU"/>
        </w:rPr>
        <w:t>И</w:t>
      </w:r>
      <w:r w:rsidR="00603399">
        <w:rPr>
          <w:rFonts w:ascii="Verdana" w:hAnsi="Verdana"/>
          <w:sz w:val="20"/>
          <w:szCs w:val="20"/>
          <w:lang w:val="ru-RU"/>
        </w:rPr>
        <w:t>нтересное название</w:t>
      </w:r>
      <w:r w:rsidR="008162A1">
        <w:rPr>
          <w:rFonts w:ascii="Verdana" w:hAnsi="Verdana"/>
          <w:sz w:val="20"/>
          <w:szCs w:val="20"/>
          <w:lang w:val="ru-RU"/>
        </w:rPr>
        <w:t xml:space="preserve"> </w:t>
      </w:r>
      <w:r w:rsidR="008162A1" w:rsidRPr="008162A1">
        <w:rPr>
          <w:rFonts w:ascii="Verdana" w:hAnsi="Verdana"/>
          <w:i/>
          <w:sz w:val="20"/>
          <w:szCs w:val="20"/>
          <w:lang w:val="ru-RU"/>
        </w:rPr>
        <w:t>багаудов</w:t>
      </w:r>
      <w:r w:rsidR="008162A1">
        <w:rPr>
          <w:rFonts w:ascii="Verdana" w:hAnsi="Verdana"/>
          <w:sz w:val="20"/>
          <w:szCs w:val="20"/>
          <w:lang w:val="ru-RU"/>
        </w:rPr>
        <w:t xml:space="preserve"> встречаем</w:t>
      </w:r>
      <w:r w:rsidR="00603399">
        <w:rPr>
          <w:rFonts w:ascii="Verdana" w:hAnsi="Verdana"/>
          <w:sz w:val="20"/>
          <w:szCs w:val="20"/>
          <w:lang w:val="ru-RU"/>
        </w:rPr>
        <w:t xml:space="preserve"> в комментариях</w:t>
      </w:r>
      <w:r w:rsidR="00603399" w:rsidRPr="00603399">
        <w:rPr>
          <w:rFonts w:ascii="Verdana" w:hAnsi="Verdana"/>
          <w:sz w:val="20"/>
          <w:szCs w:val="20"/>
          <w:lang w:val="ru-RU"/>
        </w:rPr>
        <w:t xml:space="preserve">: </w:t>
      </w:r>
      <w:r w:rsidR="00603399">
        <w:rPr>
          <w:rFonts w:ascii="Verdana" w:hAnsi="Verdana"/>
          <w:sz w:val="20"/>
          <w:szCs w:val="20"/>
          <w:lang w:val="ru-RU"/>
        </w:rPr>
        <w:t>«</w:t>
      </w:r>
      <w:r w:rsidR="00603399" w:rsidRPr="00C96D63">
        <w:rPr>
          <w:rFonts w:asciiTheme="majorHAnsi" w:hAnsiTheme="majorHAnsi"/>
          <w:sz w:val="20"/>
          <w:szCs w:val="20"/>
          <w:lang w:val="ru-RU"/>
        </w:rPr>
        <w:t xml:space="preserve">В Галлии крестьянам удалось поднять крупное восстание, которое, с промежутками, бушевало почти два столетия. Оно зародилось в конце </w:t>
      </w:r>
      <w:r w:rsidR="00603399" w:rsidRPr="00C96D63">
        <w:rPr>
          <w:rFonts w:asciiTheme="majorHAnsi" w:hAnsiTheme="majorHAnsi"/>
          <w:sz w:val="20"/>
          <w:szCs w:val="20"/>
        </w:rPr>
        <w:t>III</w:t>
      </w:r>
      <w:r w:rsidR="00603399" w:rsidRPr="00C96D63">
        <w:rPr>
          <w:rFonts w:asciiTheme="majorHAnsi" w:hAnsiTheme="majorHAnsi"/>
          <w:sz w:val="20"/>
          <w:szCs w:val="20"/>
          <w:lang w:val="ru-RU"/>
        </w:rPr>
        <w:t xml:space="preserve"> в. в северной и северо-западной Галлии и быстро разрослось до того, что привело к созданию пехоты из пахарей и конницы из пастухов. Восставшие выдвинули вождей; они повергли в ужас не только незащищенные поместья, но и укрепленные города. Повстанцы получили название </w:t>
      </w:r>
      <w:r w:rsidR="00603399" w:rsidRPr="00331FCE">
        <w:rPr>
          <w:rFonts w:asciiTheme="majorHAnsi" w:hAnsiTheme="majorHAnsi"/>
          <w:b/>
          <w:sz w:val="20"/>
          <w:szCs w:val="20"/>
          <w:lang w:val="ru-RU"/>
        </w:rPr>
        <w:t>«багаудов</w:t>
      </w:r>
      <w:r w:rsidR="00331FCE">
        <w:rPr>
          <w:rFonts w:asciiTheme="majorHAnsi" w:hAnsiTheme="majorHAnsi"/>
          <w:sz w:val="20"/>
          <w:szCs w:val="20"/>
          <w:lang w:val="ru-RU"/>
        </w:rPr>
        <w:t>»</w:t>
      </w:r>
      <w:r w:rsidR="00603399" w:rsidRPr="00C96D63">
        <w:rPr>
          <w:rFonts w:asciiTheme="majorHAnsi" w:hAnsiTheme="majorHAnsi"/>
          <w:sz w:val="20"/>
          <w:szCs w:val="20"/>
          <w:lang w:val="ru-RU"/>
        </w:rPr>
        <w:t xml:space="preserve"> </w:t>
      </w:r>
      <w:r w:rsidR="00603399" w:rsidRPr="00C96D63">
        <w:rPr>
          <w:rFonts w:asciiTheme="majorHAnsi" w:hAnsiTheme="majorHAnsi"/>
          <w:noProof/>
          <w:sz w:val="20"/>
          <w:szCs w:val="20"/>
          <w:lang w:val="ru-RU"/>
        </w:rPr>
        <w:t>(«</w:t>
      </w:r>
      <w:r w:rsidR="00603399" w:rsidRPr="00C96D63">
        <w:rPr>
          <w:rFonts w:asciiTheme="majorHAnsi" w:hAnsiTheme="majorHAnsi"/>
          <w:noProof/>
          <w:sz w:val="20"/>
          <w:szCs w:val="20"/>
        </w:rPr>
        <w:t>bagaudae</w:t>
      </w:r>
      <w:r w:rsidR="00603399" w:rsidRPr="00C96D63">
        <w:rPr>
          <w:rFonts w:asciiTheme="majorHAnsi" w:hAnsiTheme="majorHAnsi"/>
          <w:noProof/>
          <w:sz w:val="20"/>
          <w:szCs w:val="20"/>
          <w:lang w:val="ru-RU"/>
        </w:rPr>
        <w:t>» —</w:t>
      </w:r>
      <w:r w:rsidR="00603399" w:rsidRPr="00C96D63">
        <w:rPr>
          <w:rFonts w:asciiTheme="majorHAnsi" w:hAnsiTheme="majorHAnsi"/>
          <w:sz w:val="20"/>
          <w:szCs w:val="20"/>
          <w:lang w:val="ru-RU"/>
        </w:rPr>
        <w:t xml:space="preserve"> кельтское слово, которое значит «оспаривающие» или «возмущенные»). Император Диоклетиан поручил своему соправителю, Максимиану подавить восстание багаудов в Галлии. Максимиан выполнил поручение в 285—286 гг. Об этом писал Иордан в</w:t>
      </w:r>
      <w:r w:rsidR="00603399" w:rsidRPr="00C96D63">
        <w:rPr>
          <w:rFonts w:asciiTheme="majorHAnsi" w:hAnsiTheme="majorHAnsi"/>
          <w:noProof/>
          <w:sz w:val="20"/>
          <w:szCs w:val="20"/>
          <w:lang w:val="ru-RU"/>
        </w:rPr>
        <w:t xml:space="preserve"> «</w:t>
      </w:r>
      <w:r w:rsidR="00603399" w:rsidRPr="00C96D63">
        <w:rPr>
          <w:rFonts w:asciiTheme="majorHAnsi" w:hAnsiTheme="majorHAnsi"/>
          <w:noProof/>
          <w:sz w:val="20"/>
          <w:szCs w:val="20"/>
        </w:rPr>
        <w:t>Romana</w:t>
      </w:r>
      <w:r w:rsidR="00603399" w:rsidRPr="00C96D63">
        <w:rPr>
          <w:rFonts w:asciiTheme="majorHAnsi" w:hAnsiTheme="majorHAnsi"/>
          <w:noProof/>
          <w:sz w:val="20"/>
          <w:szCs w:val="20"/>
          <w:lang w:val="ru-RU"/>
        </w:rPr>
        <w:t>»</w:t>
      </w:r>
      <w:r w:rsidR="00603399" w:rsidRPr="00C96D63">
        <w:rPr>
          <w:rFonts w:asciiTheme="majorHAnsi" w:hAnsiTheme="majorHAnsi"/>
          <w:sz w:val="20"/>
          <w:szCs w:val="20"/>
          <w:lang w:val="ru-RU"/>
        </w:rPr>
        <w:t>: «Максимиан доставил Галлиям мир, подавив массы крестьян</w:t>
      </w:r>
      <w:r w:rsidR="00603399" w:rsidRPr="00C96D63">
        <w:rPr>
          <w:rFonts w:asciiTheme="majorHAnsi" w:hAnsiTheme="majorHAnsi"/>
          <w:noProof/>
          <w:sz w:val="20"/>
          <w:szCs w:val="20"/>
          <w:lang w:val="ru-RU"/>
        </w:rPr>
        <w:t>,</w:t>
      </w:r>
      <w:r w:rsidR="00603399" w:rsidRPr="00C96D63">
        <w:rPr>
          <w:rFonts w:asciiTheme="majorHAnsi" w:hAnsiTheme="majorHAnsi"/>
          <w:sz w:val="20"/>
          <w:szCs w:val="20"/>
          <w:lang w:val="ru-RU"/>
        </w:rPr>
        <w:t xml:space="preserve"> которые называются багаудами». Однако восстание не было подавлено окончательно; волнения продолжались в течение всего </w:t>
      </w:r>
      <w:r w:rsidR="00603399" w:rsidRPr="00C96D63">
        <w:rPr>
          <w:rFonts w:asciiTheme="majorHAnsi" w:hAnsiTheme="majorHAnsi"/>
          <w:sz w:val="20"/>
          <w:szCs w:val="20"/>
        </w:rPr>
        <w:t>IV</w:t>
      </w:r>
      <w:r w:rsidR="00603399" w:rsidRPr="00C96D63">
        <w:rPr>
          <w:rFonts w:asciiTheme="majorHAnsi" w:hAnsiTheme="majorHAnsi"/>
          <w:sz w:val="20"/>
          <w:szCs w:val="20"/>
          <w:lang w:val="ru-RU"/>
        </w:rPr>
        <w:t xml:space="preserve"> в. и утихли лишь к середине </w:t>
      </w:r>
      <w:r w:rsidR="00603399" w:rsidRPr="00C96D63">
        <w:rPr>
          <w:rFonts w:asciiTheme="majorHAnsi" w:hAnsiTheme="majorHAnsi"/>
          <w:sz w:val="20"/>
          <w:szCs w:val="20"/>
        </w:rPr>
        <w:t>V</w:t>
      </w:r>
      <w:r w:rsidR="00603399" w:rsidRPr="00C96D63">
        <w:rPr>
          <w:rFonts w:asciiTheme="majorHAnsi" w:hAnsiTheme="majorHAnsi"/>
          <w:sz w:val="20"/>
          <w:szCs w:val="20"/>
          <w:lang w:val="ru-RU"/>
        </w:rPr>
        <w:t xml:space="preserve"> в. Несмотря на пренебрежительное отношение правящих</w:t>
      </w:r>
      <w:r w:rsidR="00603399" w:rsidRPr="00603399">
        <w:rPr>
          <w:rFonts w:ascii="Verdana" w:hAnsi="Verdana"/>
          <w:sz w:val="20"/>
          <w:szCs w:val="20"/>
          <w:lang w:val="ru-RU"/>
        </w:rPr>
        <w:t xml:space="preserve"> </w:t>
      </w:r>
      <w:r w:rsidR="00603399" w:rsidRPr="00C96D63">
        <w:rPr>
          <w:rFonts w:asciiTheme="majorHAnsi" w:hAnsiTheme="majorHAnsi"/>
          <w:sz w:val="20"/>
          <w:szCs w:val="20"/>
          <w:lang w:val="ru-RU"/>
        </w:rPr>
        <w:t>классов к любому выражению недовольства и даже гнева со стороны угнетенных, ряд авторов отметил в своих сочинениях</w:t>
      </w:r>
      <w:r w:rsidR="00603399" w:rsidRPr="00603399">
        <w:rPr>
          <w:rFonts w:ascii="Verdana" w:hAnsi="Verdana"/>
          <w:sz w:val="20"/>
          <w:szCs w:val="20"/>
          <w:lang w:val="ru-RU"/>
        </w:rPr>
        <w:t xml:space="preserve"> </w:t>
      </w:r>
      <w:r w:rsidR="00603399" w:rsidRPr="00C96D63">
        <w:rPr>
          <w:rFonts w:asciiTheme="majorHAnsi" w:hAnsiTheme="majorHAnsi"/>
          <w:sz w:val="20"/>
          <w:szCs w:val="20"/>
          <w:lang w:val="ru-RU"/>
        </w:rPr>
        <w:t>факт длительного и опасного для господствующей части населения восстания. Историк Зосим под 408 г. сообщил, что отряды солдат, посланные Стилихоном в Галлию, не могли вернуться в Италию, так как багауды заняли альпийские перевалы и открыли проход через горы только после того, как начальник группы готов Сар отдал им всю добычу, награбленную в походе</w:t>
      </w:r>
      <w:r w:rsidR="00603399">
        <w:rPr>
          <w:rFonts w:ascii="Verdana" w:hAnsi="Verdana"/>
          <w:sz w:val="20"/>
          <w:szCs w:val="20"/>
          <w:lang w:val="ru-RU"/>
        </w:rPr>
        <w:t>»</w:t>
      </w:r>
      <w:r w:rsidR="00603399" w:rsidRPr="00603399">
        <w:rPr>
          <w:rFonts w:ascii="Verdana" w:hAnsi="Verdana"/>
          <w:sz w:val="20"/>
          <w:szCs w:val="20"/>
          <w:lang w:val="ru-RU"/>
        </w:rPr>
        <w:t>.</w:t>
      </w:r>
      <w:r w:rsidR="00603399">
        <w:rPr>
          <w:rFonts w:ascii="Verdana" w:hAnsi="Verdana"/>
          <w:sz w:val="20"/>
          <w:szCs w:val="20"/>
          <w:lang w:val="ru-RU"/>
        </w:rPr>
        <w:t xml:space="preserve"> Снова читаем слово «багауд», как «баджауд», проверяем полученное слово по Интернету и тут же на сайте </w:t>
      </w:r>
      <w:r w:rsidR="00603399">
        <w:rPr>
          <w:rFonts w:ascii="Verdana" w:hAnsi="Verdana"/>
          <w:sz w:val="20"/>
          <w:szCs w:val="20"/>
        </w:rPr>
        <w:lastRenderedPageBreak/>
        <w:t>russian</w:t>
      </w:r>
      <w:r w:rsidR="00603399" w:rsidRPr="00603399">
        <w:rPr>
          <w:rFonts w:ascii="Verdana" w:hAnsi="Verdana"/>
          <w:sz w:val="20"/>
          <w:szCs w:val="20"/>
          <w:lang w:val="ru-RU"/>
        </w:rPr>
        <w:t>1.</w:t>
      </w:r>
      <w:r w:rsidR="00603399">
        <w:rPr>
          <w:rFonts w:ascii="Verdana" w:hAnsi="Verdana"/>
          <w:sz w:val="20"/>
          <w:szCs w:val="20"/>
        </w:rPr>
        <w:t>peopledaly</w:t>
      </w:r>
      <w:r w:rsidR="00603399" w:rsidRPr="00603399">
        <w:rPr>
          <w:rFonts w:ascii="Verdana" w:hAnsi="Verdana"/>
          <w:sz w:val="20"/>
          <w:szCs w:val="20"/>
          <w:lang w:val="ru-RU"/>
        </w:rPr>
        <w:t>.</w:t>
      </w:r>
      <w:r w:rsidR="00603399">
        <w:rPr>
          <w:rFonts w:ascii="Verdana" w:hAnsi="Verdana"/>
          <w:sz w:val="20"/>
          <w:szCs w:val="20"/>
        </w:rPr>
        <w:t>com</w:t>
      </w:r>
      <w:r w:rsidR="00603399" w:rsidRPr="00603399">
        <w:rPr>
          <w:rFonts w:ascii="Verdana" w:hAnsi="Verdana"/>
          <w:sz w:val="20"/>
          <w:szCs w:val="20"/>
          <w:lang w:val="ru-RU"/>
        </w:rPr>
        <w:t>.</w:t>
      </w:r>
      <w:r w:rsidR="00603399">
        <w:rPr>
          <w:rFonts w:ascii="Verdana" w:hAnsi="Verdana"/>
          <w:sz w:val="20"/>
          <w:szCs w:val="20"/>
        </w:rPr>
        <w:t>cn</w:t>
      </w:r>
      <w:r w:rsidR="00603399">
        <w:rPr>
          <w:rFonts w:ascii="Verdana" w:hAnsi="Verdana"/>
          <w:sz w:val="20"/>
          <w:szCs w:val="20"/>
          <w:lang w:val="ru-RU"/>
        </w:rPr>
        <w:t xml:space="preserve"> находим</w:t>
      </w:r>
      <w:r w:rsidR="00603399" w:rsidRPr="00603399">
        <w:rPr>
          <w:rFonts w:ascii="Verdana" w:hAnsi="Verdana"/>
          <w:sz w:val="20"/>
          <w:szCs w:val="20"/>
          <w:lang w:val="ru-RU"/>
        </w:rPr>
        <w:t xml:space="preserve">: </w:t>
      </w:r>
      <w:r w:rsidR="00603399" w:rsidRPr="00603399">
        <w:rPr>
          <w:rFonts w:asciiTheme="majorHAnsi" w:hAnsiTheme="majorHAnsi"/>
          <w:sz w:val="20"/>
          <w:szCs w:val="20"/>
          <w:lang w:val="ru-RU"/>
        </w:rPr>
        <w:t>«...Ранее в тот же день в граничащей с Афганистаном зоне племени Баджауд на северо-западе Пакистана прогремел взрыв...</w:t>
      </w:r>
      <w:r w:rsidR="00603399">
        <w:rPr>
          <w:rFonts w:ascii="Verdana" w:hAnsi="Verdana"/>
          <w:sz w:val="20"/>
          <w:szCs w:val="20"/>
          <w:lang w:val="ru-RU"/>
        </w:rPr>
        <w:t xml:space="preserve">». Но именно здесь на северо-западе Пакистана в следующем разделе мы будем искать... Рим. </w:t>
      </w:r>
      <w:r w:rsidR="00510B4D">
        <w:rPr>
          <w:rFonts w:ascii="Verdana" w:hAnsi="Verdana"/>
          <w:sz w:val="20"/>
          <w:szCs w:val="20"/>
          <w:lang w:val="ru-RU"/>
        </w:rPr>
        <w:t>В Википедии есть название «Баджаур» ― агентство федерально управляемых племенных территорий, Исламской Республики Пакистан.</w:t>
      </w:r>
    </w:p>
    <w:p w:rsidR="00F33E21" w:rsidRPr="00C4483E" w:rsidRDefault="00F33E21" w:rsidP="00C96D63">
      <w:pPr>
        <w:widowControl w:val="0"/>
        <w:spacing w:after="0" w:afterAutospacing="0"/>
        <w:ind w:firstLine="720"/>
        <w:jc w:val="both"/>
        <w:rPr>
          <w:rFonts w:ascii="Verdana" w:hAnsi="Verdana"/>
          <w:sz w:val="20"/>
          <w:szCs w:val="20"/>
          <w:lang w:val="ru-RU"/>
        </w:rPr>
      </w:pPr>
      <w:r>
        <w:rPr>
          <w:rFonts w:ascii="Verdana" w:hAnsi="Verdana"/>
          <w:sz w:val="20"/>
          <w:szCs w:val="20"/>
          <w:lang w:val="ru-RU"/>
        </w:rPr>
        <w:t>И еще отмечу название племени, которого нет у Иордана, но это название есть у других авторов</w:t>
      </w:r>
      <w:r w:rsidR="00C4483E">
        <w:rPr>
          <w:rFonts w:ascii="Verdana" w:hAnsi="Verdana"/>
          <w:sz w:val="20"/>
          <w:szCs w:val="20"/>
          <w:lang w:val="ru-RU"/>
        </w:rPr>
        <w:t>,</w:t>
      </w:r>
      <w:r>
        <w:rPr>
          <w:rFonts w:ascii="Verdana" w:hAnsi="Verdana"/>
          <w:sz w:val="20"/>
          <w:szCs w:val="20"/>
          <w:lang w:val="ru-RU"/>
        </w:rPr>
        <w:t xml:space="preserve"> </w:t>
      </w:r>
      <w:r w:rsidR="00C4483E">
        <w:rPr>
          <w:rFonts w:ascii="Verdana" w:hAnsi="Verdana"/>
          <w:sz w:val="20"/>
          <w:szCs w:val="20"/>
          <w:lang w:val="ru-RU"/>
        </w:rPr>
        <w:t>таких как</w:t>
      </w:r>
      <w:r>
        <w:rPr>
          <w:rFonts w:ascii="Verdana" w:hAnsi="Verdana"/>
          <w:sz w:val="20"/>
          <w:szCs w:val="20"/>
          <w:lang w:val="ru-RU"/>
        </w:rPr>
        <w:t xml:space="preserve"> Григор</w:t>
      </w:r>
      <w:r w:rsidR="00C4483E">
        <w:rPr>
          <w:rFonts w:ascii="Verdana" w:hAnsi="Verdana"/>
          <w:sz w:val="20"/>
          <w:szCs w:val="20"/>
          <w:lang w:val="ru-RU"/>
        </w:rPr>
        <w:t>а</w:t>
      </w:r>
      <w:r>
        <w:rPr>
          <w:rFonts w:ascii="Verdana" w:hAnsi="Verdana"/>
          <w:sz w:val="20"/>
          <w:szCs w:val="20"/>
          <w:lang w:val="ru-RU"/>
        </w:rPr>
        <w:t>, Хониат</w:t>
      </w:r>
      <w:r w:rsidR="00C4483E">
        <w:rPr>
          <w:rFonts w:ascii="Verdana" w:hAnsi="Verdana"/>
          <w:sz w:val="20"/>
          <w:szCs w:val="20"/>
          <w:lang w:val="ru-RU"/>
        </w:rPr>
        <w:t xml:space="preserve"> и другие</w:t>
      </w:r>
      <w:r>
        <w:rPr>
          <w:rFonts w:ascii="Verdana" w:hAnsi="Verdana"/>
          <w:sz w:val="20"/>
          <w:szCs w:val="20"/>
          <w:lang w:val="ru-RU"/>
        </w:rPr>
        <w:t xml:space="preserve">, это </w:t>
      </w:r>
      <w:r w:rsidRPr="00F33E21">
        <w:rPr>
          <w:rFonts w:ascii="Verdana" w:hAnsi="Verdana"/>
          <w:i/>
          <w:sz w:val="20"/>
          <w:szCs w:val="20"/>
          <w:lang w:val="ru-RU"/>
        </w:rPr>
        <w:t>алеманы</w:t>
      </w:r>
      <w:r w:rsidR="00C4483E">
        <w:rPr>
          <w:rFonts w:ascii="Verdana" w:hAnsi="Verdana"/>
          <w:i/>
          <w:sz w:val="20"/>
          <w:szCs w:val="20"/>
          <w:lang w:val="ru-RU"/>
        </w:rPr>
        <w:t xml:space="preserve"> (аламаны)</w:t>
      </w:r>
      <w:r>
        <w:rPr>
          <w:rFonts w:ascii="Verdana" w:hAnsi="Verdana"/>
          <w:sz w:val="20"/>
          <w:szCs w:val="20"/>
          <w:lang w:val="ru-RU"/>
        </w:rPr>
        <w:t xml:space="preserve">. Историки не сомневаются, что речь идет </w:t>
      </w:r>
      <w:r w:rsidR="00C4483E">
        <w:rPr>
          <w:rFonts w:ascii="Verdana" w:hAnsi="Verdana"/>
          <w:sz w:val="20"/>
          <w:szCs w:val="20"/>
          <w:lang w:val="ru-RU"/>
        </w:rPr>
        <w:t xml:space="preserve">о </w:t>
      </w:r>
      <w:r>
        <w:rPr>
          <w:rFonts w:ascii="Verdana" w:hAnsi="Verdana"/>
          <w:sz w:val="20"/>
          <w:szCs w:val="20"/>
          <w:lang w:val="ru-RU"/>
        </w:rPr>
        <w:t xml:space="preserve">германском племени и переводят название с немецкого языка, </w:t>
      </w:r>
      <w:r w:rsidRPr="00F33E21">
        <w:rPr>
          <w:rFonts w:ascii="Verdana" w:hAnsi="Verdana"/>
          <w:i/>
          <w:sz w:val="20"/>
          <w:szCs w:val="20"/>
        </w:rPr>
        <w:t>ale</w:t>
      </w:r>
      <w:r w:rsidRPr="00F33E21">
        <w:rPr>
          <w:rFonts w:ascii="Verdana" w:hAnsi="Verdana"/>
          <w:sz w:val="20"/>
          <w:szCs w:val="20"/>
          <w:lang w:val="ru-RU"/>
        </w:rPr>
        <w:t xml:space="preserve"> </w:t>
      </w:r>
      <w:r>
        <w:rPr>
          <w:rFonts w:ascii="Verdana" w:hAnsi="Verdana"/>
          <w:sz w:val="20"/>
          <w:szCs w:val="20"/>
          <w:lang w:val="ru-RU"/>
        </w:rPr>
        <w:t>―</w:t>
      </w:r>
      <w:r w:rsidRPr="00F33E21">
        <w:rPr>
          <w:rFonts w:ascii="Verdana" w:hAnsi="Verdana"/>
          <w:sz w:val="20"/>
          <w:szCs w:val="20"/>
          <w:lang w:val="ru-RU"/>
        </w:rPr>
        <w:t xml:space="preserve"> </w:t>
      </w:r>
      <w:r w:rsidRPr="00F33E21">
        <w:rPr>
          <w:rFonts w:ascii="Verdana" w:hAnsi="Verdana"/>
          <w:i/>
          <w:sz w:val="20"/>
          <w:szCs w:val="20"/>
          <w:lang w:val="ru-RU"/>
        </w:rPr>
        <w:t>все</w:t>
      </w:r>
      <w:r>
        <w:rPr>
          <w:rFonts w:ascii="Verdana" w:hAnsi="Verdana"/>
          <w:sz w:val="20"/>
          <w:szCs w:val="20"/>
          <w:lang w:val="ru-RU"/>
        </w:rPr>
        <w:t xml:space="preserve">, </w:t>
      </w:r>
      <w:r w:rsidRPr="00F33E21">
        <w:rPr>
          <w:rFonts w:ascii="Verdana" w:hAnsi="Verdana"/>
          <w:i/>
          <w:sz w:val="20"/>
          <w:szCs w:val="20"/>
        </w:rPr>
        <w:t>manner</w:t>
      </w:r>
      <w:r w:rsidRPr="00F33E21">
        <w:rPr>
          <w:rFonts w:ascii="Verdana" w:hAnsi="Verdana"/>
          <w:sz w:val="20"/>
          <w:szCs w:val="20"/>
          <w:lang w:val="ru-RU"/>
        </w:rPr>
        <w:t xml:space="preserve"> </w:t>
      </w:r>
      <w:r>
        <w:rPr>
          <w:rFonts w:ascii="Verdana" w:hAnsi="Verdana"/>
          <w:sz w:val="20"/>
          <w:szCs w:val="20"/>
          <w:lang w:val="ru-RU"/>
        </w:rPr>
        <w:t>―</w:t>
      </w:r>
      <w:r w:rsidRPr="00F33E21">
        <w:rPr>
          <w:rFonts w:ascii="Verdana" w:hAnsi="Verdana"/>
          <w:sz w:val="20"/>
          <w:szCs w:val="20"/>
          <w:lang w:val="ru-RU"/>
        </w:rPr>
        <w:t xml:space="preserve"> </w:t>
      </w:r>
      <w:r w:rsidRPr="00F33E21">
        <w:rPr>
          <w:rFonts w:ascii="Verdana" w:hAnsi="Verdana"/>
          <w:i/>
          <w:sz w:val="20"/>
          <w:szCs w:val="20"/>
          <w:lang w:val="ru-RU"/>
        </w:rPr>
        <w:t>люди</w:t>
      </w:r>
      <w:r>
        <w:rPr>
          <w:rFonts w:ascii="Verdana" w:hAnsi="Verdana"/>
          <w:sz w:val="20"/>
          <w:szCs w:val="20"/>
          <w:lang w:val="ru-RU"/>
        </w:rPr>
        <w:t>, что ничего кроме недоумения не может вызвать</w:t>
      </w:r>
      <w:r w:rsidR="00D40E5B">
        <w:rPr>
          <w:rFonts w:ascii="Verdana" w:hAnsi="Verdana"/>
          <w:sz w:val="20"/>
          <w:szCs w:val="20"/>
          <w:lang w:val="ru-RU"/>
        </w:rPr>
        <w:t>, потому что восточное происхождение этого слова очевидно</w:t>
      </w:r>
      <w:r w:rsidR="00C4483E">
        <w:rPr>
          <w:rFonts w:ascii="Verdana" w:hAnsi="Verdana"/>
          <w:sz w:val="20"/>
          <w:szCs w:val="20"/>
          <w:lang w:val="ru-RU"/>
        </w:rPr>
        <w:t xml:space="preserve">. Тут я замечу, когда историки видят нелепые лингвистические измышления у А.Т. Фоменко, тут же возникает скандал, но здесь точно такая </w:t>
      </w:r>
      <w:r w:rsidR="00092FF4">
        <w:rPr>
          <w:rFonts w:ascii="Verdana" w:hAnsi="Verdana"/>
          <w:sz w:val="20"/>
          <w:szCs w:val="20"/>
          <w:lang w:val="ru-RU"/>
        </w:rPr>
        <w:t xml:space="preserve">же </w:t>
      </w:r>
      <w:r w:rsidR="00C4483E">
        <w:rPr>
          <w:rFonts w:ascii="Verdana" w:hAnsi="Verdana"/>
          <w:sz w:val="20"/>
          <w:szCs w:val="20"/>
          <w:lang w:val="ru-RU"/>
        </w:rPr>
        <w:t xml:space="preserve">ситуация, только авторами этих измышления являются сами историки, но им это дозволено. Хотя в данном случае ничего придумывать не надо. </w:t>
      </w:r>
      <w:r w:rsidR="00C4483E" w:rsidRPr="00C4483E">
        <w:rPr>
          <w:rFonts w:ascii="Verdana" w:hAnsi="Verdana"/>
          <w:i/>
          <w:sz w:val="20"/>
          <w:szCs w:val="20"/>
          <w:lang w:val="ru-RU"/>
        </w:rPr>
        <w:t>Аламаны</w:t>
      </w:r>
      <w:r w:rsidR="00C4483E">
        <w:rPr>
          <w:rFonts w:ascii="Verdana" w:hAnsi="Verdana"/>
          <w:i/>
          <w:sz w:val="20"/>
          <w:szCs w:val="20"/>
          <w:lang w:val="ru-RU"/>
        </w:rPr>
        <w:t xml:space="preserve"> </w:t>
      </w:r>
      <w:r w:rsidR="00C4483E">
        <w:rPr>
          <w:rFonts w:ascii="Verdana" w:hAnsi="Verdana"/>
          <w:sz w:val="20"/>
          <w:szCs w:val="20"/>
          <w:lang w:val="ru-RU"/>
        </w:rPr>
        <w:t>― это разбойники, и это название используется и в Персии и в Афганистане. Источник книг</w:t>
      </w:r>
      <w:r w:rsidR="00092FF4">
        <w:rPr>
          <w:rFonts w:ascii="Verdana" w:hAnsi="Verdana"/>
          <w:sz w:val="20"/>
          <w:szCs w:val="20"/>
          <w:lang w:val="ru-RU"/>
        </w:rPr>
        <w:t>и</w:t>
      </w:r>
      <w:r w:rsidR="00C4483E">
        <w:rPr>
          <w:rFonts w:ascii="Verdana" w:hAnsi="Verdana"/>
          <w:sz w:val="20"/>
          <w:szCs w:val="20"/>
          <w:lang w:val="ru-RU"/>
        </w:rPr>
        <w:t xml:space="preserve"> Риттера «Землеведение» и Алиханова-Аварского «В гостях у шаха. Очерки Персии», Тифлис, 1898, [82].</w:t>
      </w:r>
    </w:p>
    <w:p w:rsidR="00127F32" w:rsidRDefault="0069676B" w:rsidP="00C96D63">
      <w:pPr>
        <w:widowControl w:val="0"/>
        <w:spacing w:after="0" w:afterAutospacing="0"/>
        <w:ind w:firstLine="720"/>
        <w:jc w:val="both"/>
        <w:rPr>
          <w:rFonts w:ascii="Verdana" w:hAnsi="Verdana"/>
          <w:sz w:val="20"/>
          <w:szCs w:val="20"/>
          <w:lang w:val="ru-RU"/>
        </w:rPr>
      </w:pPr>
      <w:r>
        <w:rPr>
          <w:rFonts w:ascii="Verdana" w:hAnsi="Verdana"/>
          <w:sz w:val="20"/>
          <w:szCs w:val="20"/>
          <w:lang w:val="ru-RU"/>
        </w:rPr>
        <w:t>Здесь я отвлекся от основной темы на лингвистику, в которой не разбираюсь, и довольно скепитически отношусь к разным совпадениям имен и географических названий, хотя некоторые совпадения довольно любопытны. Например, если имя Иисус прочитать, как и название Иордании, т. е вместо «</w:t>
      </w:r>
      <w:r w:rsidRPr="00BB380B">
        <w:rPr>
          <w:rFonts w:ascii="Verdana" w:hAnsi="Verdana"/>
          <w:i/>
          <w:sz w:val="20"/>
          <w:szCs w:val="20"/>
          <w:lang w:val="ru-RU"/>
        </w:rPr>
        <w:t>И</w:t>
      </w:r>
      <w:r>
        <w:rPr>
          <w:rFonts w:ascii="Verdana" w:hAnsi="Verdana"/>
          <w:sz w:val="20"/>
          <w:szCs w:val="20"/>
          <w:lang w:val="ru-RU"/>
        </w:rPr>
        <w:t>», прочитать «</w:t>
      </w:r>
      <w:r w:rsidRPr="00BB380B">
        <w:rPr>
          <w:rFonts w:ascii="Verdana" w:hAnsi="Verdana"/>
          <w:i/>
          <w:sz w:val="20"/>
          <w:szCs w:val="20"/>
          <w:lang w:val="ru-RU"/>
        </w:rPr>
        <w:t>Дж</w:t>
      </w:r>
      <w:r>
        <w:rPr>
          <w:rFonts w:ascii="Verdana" w:hAnsi="Verdana"/>
          <w:sz w:val="20"/>
          <w:szCs w:val="20"/>
          <w:lang w:val="ru-RU"/>
        </w:rPr>
        <w:t>», то получим Джисус, близко к имени «Джусс», «Джучи» сына Чинги</w:t>
      </w:r>
      <w:r w:rsidR="007A1B33">
        <w:rPr>
          <w:rFonts w:ascii="Verdana" w:hAnsi="Verdana"/>
          <w:sz w:val="20"/>
          <w:szCs w:val="20"/>
          <w:lang w:val="ru-RU"/>
        </w:rPr>
        <w:t>с</w:t>
      </w:r>
      <w:r>
        <w:rPr>
          <w:rFonts w:ascii="Verdana" w:hAnsi="Verdana"/>
          <w:sz w:val="20"/>
          <w:szCs w:val="20"/>
          <w:lang w:val="ru-RU"/>
        </w:rPr>
        <w:t>хана</w:t>
      </w:r>
      <w:r w:rsidR="00D00EE6">
        <w:rPr>
          <w:rFonts w:ascii="Verdana" w:hAnsi="Verdana"/>
          <w:sz w:val="20"/>
          <w:szCs w:val="20"/>
          <w:lang w:val="ru-RU"/>
        </w:rPr>
        <w:t xml:space="preserve">, тут же можно найти в биографии Джучи детали, </w:t>
      </w:r>
      <w:r w:rsidR="007E00A8">
        <w:rPr>
          <w:rFonts w:ascii="Verdana" w:hAnsi="Verdana"/>
          <w:sz w:val="20"/>
          <w:szCs w:val="20"/>
          <w:lang w:val="ru-RU"/>
        </w:rPr>
        <w:t>похожие на детали из биографии Иисуса.</w:t>
      </w:r>
      <w:r>
        <w:rPr>
          <w:rFonts w:ascii="Verdana" w:hAnsi="Verdana"/>
          <w:sz w:val="20"/>
          <w:szCs w:val="20"/>
          <w:lang w:val="ru-RU"/>
        </w:rPr>
        <w:t xml:space="preserve"> </w:t>
      </w:r>
      <w:r w:rsidR="00FA0EEA">
        <w:rPr>
          <w:rFonts w:ascii="Verdana" w:hAnsi="Verdana"/>
          <w:sz w:val="20"/>
          <w:szCs w:val="20"/>
          <w:lang w:val="ru-RU"/>
        </w:rPr>
        <w:t xml:space="preserve">Кстати, в Библии почему-то практически не упоминаются скифы, хотя некоторые фрагменты из Библии можно сопоставлять с событиями из истории Чингисхана. Например, разделение земель между потомками Чингисхана и сыновьями </w:t>
      </w:r>
      <w:r w:rsidR="009D5C50">
        <w:rPr>
          <w:rFonts w:ascii="Verdana" w:hAnsi="Verdana"/>
          <w:sz w:val="20"/>
          <w:szCs w:val="20"/>
          <w:lang w:val="ru-RU"/>
        </w:rPr>
        <w:t>Иисуса Навина</w:t>
      </w:r>
      <w:r w:rsidR="00FA0EEA">
        <w:rPr>
          <w:rFonts w:ascii="Verdana" w:hAnsi="Verdana"/>
          <w:sz w:val="20"/>
          <w:szCs w:val="20"/>
          <w:lang w:val="ru-RU"/>
        </w:rPr>
        <w:t>, завоевательные походы И</w:t>
      </w:r>
      <w:r w:rsidR="00654471">
        <w:rPr>
          <w:rFonts w:ascii="Verdana" w:hAnsi="Verdana"/>
          <w:sz w:val="20"/>
          <w:szCs w:val="20"/>
          <w:lang w:val="ru-RU"/>
        </w:rPr>
        <w:t>и</w:t>
      </w:r>
      <w:r w:rsidR="00FA0EEA">
        <w:rPr>
          <w:rFonts w:ascii="Verdana" w:hAnsi="Verdana"/>
          <w:sz w:val="20"/>
          <w:szCs w:val="20"/>
          <w:lang w:val="ru-RU"/>
        </w:rPr>
        <w:t xml:space="preserve">суса Навина и походы Чингисхана, свод законов Чингисхана и законы, </w:t>
      </w:r>
      <w:r w:rsidR="00FA0EEA">
        <w:rPr>
          <w:rFonts w:ascii="Verdana" w:hAnsi="Verdana"/>
          <w:sz w:val="20"/>
          <w:szCs w:val="20"/>
          <w:lang w:val="ru-RU"/>
        </w:rPr>
        <w:lastRenderedPageBreak/>
        <w:t xml:space="preserve">полученные Моисеем... </w:t>
      </w:r>
      <w:r w:rsidR="00FF5869">
        <w:rPr>
          <w:rFonts w:ascii="Verdana" w:hAnsi="Verdana"/>
          <w:sz w:val="20"/>
          <w:szCs w:val="20"/>
          <w:lang w:val="ru-RU"/>
        </w:rPr>
        <w:t>Это то, что сразу же вспоминается без всякого анализа, но интересные детали можно найти в работе Г.Н. Потанина «Восточные мотивы в средневековом европейском эпосе», Москва, 1899.</w:t>
      </w:r>
      <w:r w:rsidR="00D4335B" w:rsidRPr="00D4335B">
        <w:rPr>
          <w:rFonts w:ascii="Verdana" w:hAnsi="Verdana"/>
          <w:sz w:val="20"/>
          <w:szCs w:val="20"/>
          <w:lang w:val="ru-RU"/>
        </w:rPr>
        <w:t xml:space="preserve"> </w:t>
      </w:r>
      <w:r w:rsidR="00D4335B">
        <w:rPr>
          <w:rFonts w:ascii="Verdana" w:hAnsi="Verdana"/>
          <w:sz w:val="20"/>
          <w:szCs w:val="20"/>
          <w:lang w:val="ru-RU"/>
        </w:rPr>
        <w:t>Можно привести пример из этой книги, где монголы считают Чингисхана мессией.</w:t>
      </w:r>
      <w:r w:rsidR="004B266E">
        <w:rPr>
          <w:rFonts w:ascii="Verdana" w:hAnsi="Verdana"/>
          <w:sz w:val="20"/>
          <w:szCs w:val="20"/>
          <w:lang w:val="ru-RU"/>
        </w:rPr>
        <w:t xml:space="preserve"> </w:t>
      </w:r>
      <w:r w:rsidR="00127F32">
        <w:rPr>
          <w:rFonts w:ascii="Verdana" w:hAnsi="Verdana"/>
          <w:sz w:val="20"/>
          <w:szCs w:val="20"/>
          <w:lang w:val="ru-RU"/>
        </w:rPr>
        <w:t>Очевидно, что мы имеем дело с заимствованием текста. Возможно, что в Библии какие-то фрагменты, в частности, завоевание Иисуса Навина, списаны с других работ, которые описывали, например, завоевания Чингисхана</w:t>
      </w:r>
      <w:r w:rsidR="00FC284B">
        <w:rPr>
          <w:rFonts w:ascii="Verdana" w:hAnsi="Verdana"/>
          <w:sz w:val="20"/>
          <w:szCs w:val="20"/>
          <w:lang w:val="ru-RU"/>
        </w:rPr>
        <w:t xml:space="preserve"> или сам автор библейского текста описывал завоевание Чингисхана (или его преемников), но в текст Библии эти завоеватели попали под другими именами.</w:t>
      </w:r>
    </w:p>
    <w:p w:rsidR="007101BF" w:rsidRDefault="004B266E" w:rsidP="00C96D63">
      <w:pPr>
        <w:widowControl w:val="0"/>
        <w:spacing w:after="0" w:afterAutospacing="0"/>
        <w:ind w:firstLine="720"/>
        <w:jc w:val="both"/>
        <w:rPr>
          <w:rFonts w:ascii="Verdana" w:hAnsi="Verdana"/>
          <w:sz w:val="20"/>
          <w:szCs w:val="20"/>
          <w:lang w:val="ru-RU"/>
        </w:rPr>
      </w:pPr>
      <w:r>
        <w:rPr>
          <w:rFonts w:ascii="Verdana" w:hAnsi="Verdana"/>
          <w:sz w:val="20"/>
          <w:szCs w:val="20"/>
          <w:lang w:val="ru-RU"/>
        </w:rPr>
        <w:t xml:space="preserve">Еще </w:t>
      </w:r>
      <w:r w:rsidR="00EA2685">
        <w:rPr>
          <w:rFonts w:ascii="Verdana" w:hAnsi="Verdana"/>
          <w:sz w:val="20"/>
          <w:szCs w:val="20"/>
          <w:lang w:val="ru-RU"/>
        </w:rPr>
        <w:t>несколько</w:t>
      </w:r>
      <w:r>
        <w:rPr>
          <w:rFonts w:ascii="Verdana" w:hAnsi="Verdana"/>
          <w:sz w:val="20"/>
          <w:szCs w:val="20"/>
          <w:lang w:val="ru-RU"/>
        </w:rPr>
        <w:t xml:space="preserve"> цитат из книги Латышева</w:t>
      </w:r>
      <w:r w:rsidRPr="004B266E">
        <w:rPr>
          <w:rFonts w:ascii="Verdana" w:hAnsi="Verdana"/>
          <w:sz w:val="20"/>
          <w:szCs w:val="20"/>
          <w:lang w:val="ru-RU"/>
        </w:rPr>
        <w:t>,</w:t>
      </w:r>
      <w:r w:rsidR="00EA2685">
        <w:rPr>
          <w:rFonts w:ascii="Verdana" w:hAnsi="Verdana"/>
          <w:sz w:val="20"/>
          <w:szCs w:val="20"/>
          <w:lang w:val="ru-RU"/>
        </w:rPr>
        <w:t xml:space="preserve"> [39]</w:t>
      </w:r>
      <w:r w:rsidR="00935D30">
        <w:rPr>
          <w:rFonts w:ascii="Verdana" w:hAnsi="Verdana"/>
          <w:sz w:val="20"/>
          <w:szCs w:val="20"/>
          <w:lang w:val="ru-RU"/>
        </w:rPr>
        <w:t>, подтверждающих эту версию</w:t>
      </w:r>
      <w:r w:rsidRPr="004B266E">
        <w:rPr>
          <w:rFonts w:ascii="Verdana" w:hAnsi="Verdana"/>
          <w:sz w:val="20"/>
          <w:szCs w:val="20"/>
          <w:lang w:val="ru-RU"/>
        </w:rPr>
        <w:t>:</w:t>
      </w:r>
      <w:r w:rsidR="00C67A9D">
        <w:rPr>
          <w:rFonts w:ascii="Verdana" w:hAnsi="Verdana"/>
          <w:sz w:val="20"/>
          <w:szCs w:val="20"/>
          <w:lang w:val="ru-RU"/>
        </w:rPr>
        <w:t xml:space="preserve"> </w:t>
      </w:r>
      <w:r>
        <w:rPr>
          <w:rFonts w:ascii="Verdana" w:hAnsi="Verdana"/>
          <w:sz w:val="20"/>
          <w:szCs w:val="20"/>
          <w:lang w:val="ru-RU"/>
        </w:rPr>
        <w:t>«</w:t>
      </w:r>
      <w:r w:rsidRPr="004B266E">
        <w:rPr>
          <w:rFonts w:ascii="Cambria" w:hAnsi="Cambria"/>
          <w:b/>
          <w:sz w:val="20"/>
          <w:szCs w:val="20"/>
          <w:lang w:val="ru-RU"/>
        </w:rPr>
        <w:t>Ашкеназ</w:t>
      </w:r>
      <w:r w:rsidRPr="004B266E">
        <w:rPr>
          <w:rFonts w:ascii="Cambria" w:hAnsi="Cambria"/>
          <w:sz w:val="20"/>
          <w:szCs w:val="20"/>
          <w:lang w:val="ru-RU"/>
        </w:rPr>
        <w:t xml:space="preserve"> — соответствует ассир. ашкува, </w:t>
      </w:r>
      <w:r w:rsidRPr="004B266E">
        <w:rPr>
          <w:rFonts w:ascii="Cambria" w:hAnsi="Cambria"/>
          <w:b/>
          <w:sz w:val="20"/>
          <w:szCs w:val="20"/>
          <w:lang w:val="ru-RU"/>
        </w:rPr>
        <w:t>отождествляемым, в свою очередь, со скифами</w:t>
      </w:r>
      <w:r>
        <w:rPr>
          <w:rFonts w:ascii="Verdana" w:hAnsi="Verdana"/>
          <w:sz w:val="20"/>
          <w:szCs w:val="20"/>
          <w:lang w:val="ru-RU"/>
        </w:rPr>
        <w:t>»</w:t>
      </w:r>
      <w:r w:rsidR="006016F9">
        <w:rPr>
          <w:rFonts w:ascii="Verdana" w:hAnsi="Verdana"/>
          <w:sz w:val="20"/>
          <w:szCs w:val="20"/>
          <w:lang w:val="ru-RU"/>
        </w:rPr>
        <w:t>, там же</w:t>
      </w:r>
      <w:r w:rsidR="006016F9" w:rsidRPr="006016F9">
        <w:rPr>
          <w:rFonts w:ascii="Verdana" w:hAnsi="Verdana"/>
          <w:sz w:val="20"/>
          <w:szCs w:val="20"/>
          <w:lang w:val="ru-RU"/>
        </w:rPr>
        <w:t xml:space="preserve">: </w:t>
      </w:r>
      <w:r w:rsidR="006016F9">
        <w:rPr>
          <w:rFonts w:ascii="Verdana" w:hAnsi="Verdana"/>
          <w:sz w:val="20"/>
          <w:szCs w:val="20"/>
          <w:lang w:val="ru-RU"/>
        </w:rPr>
        <w:t>«</w:t>
      </w:r>
      <w:r w:rsidR="006016F9" w:rsidRPr="006016F9">
        <w:rPr>
          <w:rFonts w:ascii="Cambria" w:hAnsi="Cambria"/>
          <w:snapToGrid w:val="0"/>
          <w:sz w:val="20"/>
          <w:szCs w:val="20"/>
          <w:lang w:val="ru-RU"/>
        </w:rPr>
        <w:t xml:space="preserve">Здесь перечисляются как раз те народы, которые в </w:t>
      </w:r>
      <w:r w:rsidR="006016F9" w:rsidRPr="006016F9">
        <w:rPr>
          <w:rFonts w:ascii="Cambria" w:hAnsi="Cambria"/>
          <w:snapToGrid w:val="0"/>
          <w:sz w:val="20"/>
          <w:szCs w:val="20"/>
        </w:rPr>
        <w:t>VII</w:t>
      </w:r>
      <w:r w:rsidR="006016F9" w:rsidRPr="006016F9">
        <w:rPr>
          <w:rFonts w:ascii="Cambria" w:hAnsi="Cambria"/>
          <w:snapToGrid w:val="0"/>
          <w:sz w:val="20"/>
          <w:szCs w:val="20"/>
          <w:lang w:val="ru-RU"/>
        </w:rPr>
        <w:t xml:space="preserve"> в. угрожали Ассирии: урартийцы (Арарат), маннеи (Минни) и </w:t>
      </w:r>
      <w:r w:rsidR="006016F9" w:rsidRPr="00A94094">
        <w:rPr>
          <w:rFonts w:ascii="Cambria" w:hAnsi="Cambria"/>
          <w:b/>
          <w:snapToGrid w:val="0"/>
          <w:sz w:val="20"/>
          <w:szCs w:val="20"/>
          <w:lang w:val="ru-RU"/>
        </w:rPr>
        <w:t>скифы (Ашкеназ)</w:t>
      </w:r>
      <w:r w:rsidR="006016F9">
        <w:rPr>
          <w:rFonts w:ascii="Verdana" w:hAnsi="Verdana"/>
          <w:snapToGrid w:val="0"/>
          <w:sz w:val="20"/>
          <w:szCs w:val="20"/>
          <w:lang w:val="ru-RU"/>
        </w:rPr>
        <w:t>...»</w:t>
      </w:r>
      <w:r w:rsidRPr="006016F9">
        <w:rPr>
          <w:rFonts w:ascii="Verdana" w:hAnsi="Verdana"/>
          <w:sz w:val="20"/>
          <w:szCs w:val="20"/>
          <w:lang w:val="ru-RU"/>
        </w:rPr>
        <w:t>,</w:t>
      </w:r>
      <w:r w:rsidR="00A94094">
        <w:rPr>
          <w:rFonts w:ascii="Verdana" w:hAnsi="Verdana"/>
          <w:sz w:val="20"/>
          <w:szCs w:val="20"/>
          <w:lang w:val="ru-RU"/>
        </w:rPr>
        <w:t xml:space="preserve"> там же</w:t>
      </w:r>
      <w:r w:rsidR="00A94094" w:rsidRPr="00A94094">
        <w:rPr>
          <w:rFonts w:ascii="Verdana" w:hAnsi="Verdana"/>
          <w:sz w:val="20"/>
          <w:szCs w:val="20"/>
          <w:lang w:val="ru-RU"/>
        </w:rPr>
        <w:t xml:space="preserve">: </w:t>
      </w:r>
      <w:r w:rsidR="00A94094">
        <w:rPr>
          <w:rFonts w:ascii="Verdana" w:hAnsi="Verdana"/>
          <w:sz w:val="20"/>
          <w:szCs w:val="20"/>
          <w:lang w:val="ru-RU"/>
        </w:rPr>
        <w:t>«</w:t>
      </w:r>
      <w:r w:rsidR="00A94094" w:rsidRPr="00A94094">
        <w:rPr>
          <w:rFonts w:ascii="Cambria" w:hAnsi="Cambria"/>
          <w:sz w:val="20"/>
          <w:szCs w:val="20"/>
          <w:lang w:val="ru-RU"/>
        </w:rPr>
        <w:t xml:space="preserve">Считается, что упомянутый здесь </w:t>
      </w:r>
      <w:r w:rsidR="00A94094" w:rsidRPr="00A94094">
        <w:rPr>
          <w:rFonts w:ascii="Cambria" w:hAnsi="Cambria"/>
          <w:b/>
          <w:sz w:val="20"/>
          <w:szCs w:val="20"/>
          <w:lang w:val="ru-RU"/>
        </w:rPr>
        <w:t>Сефарад</w:t>
      </w:r>
      <w:r w:rsidR="00A94094" w:rsidRPr="00A94094">
        <w:rPr>
          <w:rFonts w:ascii="Cambria" w:hAnsi="Cambria"/>
          <w:sz w:val="20"/>
          <w:szCs w:val="20"/>
          <w:lang w:val="ru-RU"/>
        </w:rPr>
        <w:t xml:space="preserve"> </w:t>
      </w:r>
      <w:r w:rsidR="00A94094" w:rsidRPr="00A94094">
        <w:rPr>
          <w:rFonts w:ascii="Cambria" w:hAnsi="Cambria"/>
          <w:b/>
          <w:sz w:val="20"/>
          <w:szCs w:val="20"/>
          <w:lang w:val="ru-RU"/>
        </w:rPr>
        <w:t>соответствует</w:t>
      </w:r>
      <w:r w:rsidR="00A94094" w:rsidRPr="00A94094">
        <w:rPr>
          <w:rFonts w:ascii="Cambria" w:hAnsi="Cambria"/>
          <w:sz w:val="20"/>
          <w:szCs w:val="20"/>
          <w:lang w:val="ru-RU"/>
        </w:rPr>
        <w:t xml:space="preserve"> Сапарде, </w:t>
      </w:r>
      <w:r w:rsidR="00A94094" w:rsidRPr="00A94094">
        <w:rPr>
          <w:rFonts w:ascii="Cambria" w:hAnsi="Cambria"/>
          <w:b/>
          <w:sz w:val="20"/>
          <w:szCs w:val="20"/>
          <w:lang w:val="ru-RU"/>
        </w:rPr>
        <w:t>названию одного из скифских племен</w:t>
      </w:r>
      <w:r w:rsidR="00A94094">
        <w:rPr>
          <w:rFonts w:ascii="Verdana" w:hAnsi="Verdana"/>
          <w:sz w:val="20"/>
          <w:szCs w:val="20"/>
          <w:lang w:val="ru-RU"/>
        </w:rPr>
        <w:t>»</w:t>
      </w:r>
      <w:r w:rsidR="007101BF">
        <w:rPr>
          <w:rFonts w:ascii="Verdana" w:hAnsi="Verdana"/>
          <w:sz w:val="20"/>
          <w:szCs w:val="20"/>
          <w:lang w:val="ru-RU"/>
        </w:rPr>
        <w:t>, там же</w:t>
      </w:r>
      <w:r w:rsidR="007101BF" w:rsidRPr="007101BF">
        <w:rPr>
          <w:rFonts w:ascii="Verdana" w:hAnsi="Verdana"/>
          <w:sz w:val="20"/>
          <w:szCs w:val="20"/>
          <w:lang w:val="ru-RU"/>
        </w:rPr>
        <w:t xml:space="preserve">: </w:t>
      </w:r>
      <w:r w:rsidR="007101BF">
        <w:rPr>
          <w:rFonts w:ascii="Verdana" w:hAnsi="Verdana"/>
          <w:sz w:val="20"/>
          <w:szCs w:val="20"/>
          <w:lang w:val="ru-RU"/>
        </w:rPr>
        <w:t>«</w:t>
      </w:r>
      <w:r w:rsidR="007101BF" w:rsidRPr="007101BF">
        <w:rPr>
          <w:rFonts w:asciiTheme="majorHAnsi" w:hAnsiTheme="majorHAnsi"/>
          <w:sz w:val="20"/>
          <w:szCs w:val="20"/>
          <w:lang w:val="ru-RU"/>
        </w:rPr>
        <w:t>...</w:t>
      </w:r>
      <w:r w:rsidR="007101BF" w:rsidRPr="007101BF">
        <w:rPr>
          <w:rFonts w:ascii="Cambria" w:hAnsi="Cambria"/>
          <w:sz w:val="20"/>
          <w:szCs w:val="20"/>
          <w:lang w:val="ru-RU"/>
        </w:rPr>
        <w:t>Таковы у скифов жертвоприношения. Свиньями же они совсем не пользуются и даже вовсе не желают разводить их в своей стране</w:t>
      </w:r>
      <w:r w:rsidR="007101BF">
        <w:rPr>
          <w:rFonts w:ascii="Verdana" w:hAnsi="Verdana"/>
          <w:sz w:val="20"/>
          <w:szCs w:val="20"/>
          <w:lang w:val="ru-RU"/>
        </w:rPr>
        <w:t>»</w:t>
      </w:r>
      <w:r w:rsidR="007101BF" w:rsidRPr="007101BF">
        <w:rPr>
          <w:rFonts w:ascii="Verdana" w:hAnsi="Verdana"/>
          <w:sz w:val="20"/>
          <w:szCs w:val="20"/>
          <w:lang w:val="ru-RU"/>
        </w:rPr>
        <w:t>.</w:t>
      </w:r>
      <w:r w:rsidR="007101BF">
        <w:rPr>
          <w:rFonts w:ascii="Verdana" w:hAnsi="Verdana"/>
          <w:sz w:val="20"/>
          <w:szCs w:val="20"/>
          <w:lang w:val="ru-RU"/>
        </w:rPr>
        <w:t xml:space="preserve"> </w:t>
      </w:r>
      <w:r w:rsidR="00617B31">
        <w:rPr>
          <w:rFonts w:ascii="Verdana" w:hAnsi="Verdana"/>
          <w:sz w:val="20"/>
          <w:szCs w:val="20"/>
          <w:lang w:val="ru-RU"/>
        </w:rPr>
        <w:t>Поэтому отожествление скифов и евреев не лишено оснований.</w:t>
      </w:r>
      <w:r w:rsidR="00C67A9D">
        <w:rPr>
          <w:rFonts w:ascii="Verdana" w:hAnsi="Verdana"/>
          <w:sz w:val="20"/>
          <w:szCs w:val="20"/>
          <w:lang w:val="ru-RU"/>
        </w:rPr>
        <w:t xml:space="preserve"> Тут же отмечу, что многие историки считают, что </w:t>
      </w:r>
      <w:r w:rsidR="00BF4370">
        <w:rPr>
          <w:rFonts w:ascii="Verdana" w:hAnsi="Verdana"/>
          <w:sz w:val="20"/>
          <w:szCs w:val="20"/>
          <w:lang w:val="ru-RU"/>
        </w:rPr>
        <w:t>амаликитяне, которые часто упоминаются на страницах Библии</w:t>
      </w:r>
      <w:r w:rsidR="00C67A9D">
        <w:rPr>
          <w:rFonts w:ascii="Verdana" w:hAnsi="Verdana"/>
          <w:sz w:val="20"/>
          <w:szCs w:val="20"/>
          <w:lang w:val="ru-RU"/>
        </w:rPr>
        <w:t>, как противники израильтян</w:t>
      </w:r>
      <w:r w:rsidR="00BF4370">
        <w:rPr>
          <w:rFonts w:ascii="Verdana" w:hAnsi="Verdana"/>
          <w:sz w:val="20"/>
          <w:szCs w:val="20"/>
          <w:lang w:val="ru-RU"/>
        </w:rPr>
        <w:t>, и есть скифы.</w:t>
      </w:r>
      <w:r w:rsidR="00617B31">
        <w:rPr>
          <w:rFonts w:ascii="Verdana" w:hAnsi="Verdana"/>
          <w:sz w:val="20"/>
          <w:szCs w:val="20"/>
          <w:lang w:val="ru-RU"/>
        </w:rPr>
        <w:t xml:space="preserve"> </w:t>
      </w:r>
      <w:r w:rsidR="00BF4370">
        <w:rPr>
          <w:rFonts w:ascii="Verdana" w:hAnsi="Verdana"/>
          <w:sz w:val="20"/>
          <w:szCs w:val="20"/>
          <w:lang w:val="ru-RU"/>
        </w:rPr>
        <w:t xml:space="preserve">Но это не объясняет, почему у греческих авторов израильтяне не упоминаются. </w:t>
      </w:r>
      <w:r w:rsidR="00617B31">
        <w:rPr>
          <w:rFonts w:ascii="Verdana" w:hAnsi="Verdana"/>
          <w:sz w:val="20"/>
          <w:szCs w:val="20"/>
          <w:lang w:val="ru-RU"/>
        </w:rPr>
        <w:t xml:space="preserve">В </w:t>
      </w:r>
      <w:r w:rsidR="00C67A9D">
        <w:rPr>
          <w:rFonts w:ascii="Verdana" w:hAnsi="Verdana"/>
          <w:sz w:val="20"/>
          <w:szCs w:val="20"/>
          <w:lang w:val="ru-RU"/>
        </w:rPr>
        <w:t xml:space="preserve">следующих </w:t>
      </w:r>
      <w:r w:rsidR="00617B31">
        <w:rPr>
          <w:rFonts w:ascii="Verdana" w:hAnsi="Verdana"/>
          <w:sz w:val="20"/>
          <w:szCs w:val="20"/>
          <w:lang w:val="ru-RU"/>
        </w:rPr>
        <w:t>раздел</w:t>
      </w:r>
      <w:r w:rsidR="00C67A9D">
        <w:rPr>
          <w:rFonts w:ascii="Verdana" w:hAnsi="Verdana"/>
          <w:sz w:val="20"/>
          <w:szCs w:val="20"/>
          <w:lang w:val="ru-RU"/>
        </w:rPr>
        <w:t xml:space="preserve">ах </w:t>
      </w:r>
      <w:r w:rsidR="00617B31">
        <w:rPr>
          <w:rFonts w:ascii="Verdana" w:hAnsi="Verdana"/>
          <w:sz w:val="20"/>
          <w:szCs w:val="20"/>
          <w:lang w:val="ru-RU"/>
        </w:rPr>
        <w:t>я еще вернусь к этой теме.</w:t>
      </w:r>
    </w:p>
    <w:p w:rsidR="0059615B" w:rsidRPr="00C229CF" w:rsidRDefault="007101BF" w:rsidP="00C96D63">
      <w:pPr>
        <w:widowControl w:val="0"/>
        <w:spacing w:after="0" w:afterAutospacing="0"/>
        <w:ind w:firstLine="720"/>
        <w:jc w:val="both"/>
        <w:rPr>
          <w:rFonts w:ascii="Verdana" w:hAnsi="Verdana"/>
          <w:sz w:val="20"/>
          <w:szCs w:val="20"/>
          <w:lang w:val="ru-RU"/>
        </w:rPr>
      </w:pPr>
      <w:r>
        <w:rPr>
          <w:rFonts w:ascii="Verdana" w:hAnsi="Verdana"/>
          <w:sz w:val="20"/>
          <w:szCs w:val="20"/>
          <w:lang w:val="ru-RU"/>
        </w:rPr>
        <w:t>Но вернемся к Иордану, к</w:t>
      </w:r>
      <w:r w:rsidR="00C229CF">
        <w:rPr>
          <w:rFonts w:ascii="Verdana" w:hAnsi="Verdana"/>
          <w:sz w:val="20"/>
          <w:szCs w:val="20"/>
          <w:lang w:val="ru-RU"/>
        </w:rPr>
        <w:t>омментарий по поводу бургундов</w:t>
      </w:r>
      <w:r w:rsidR="00C229CF" w:rsidRPr="00C229CF">
        <w:rPr>
          <w:rFonts w:ascii="Verdana" w:hAnsi="Verdana"/>
          <w:sz w:val="20"/>
          <w:szCs w:val="20"/>
          <w:lang w:val="ru-RU"/>
        </w:rPr>
        <w:t xml:space="preserve">: </w:t>
      </w:r>
      <w:r w:rsidR="00C229CF">
        <w:rPr>
          <w:rFonts w:ascii="Verdana" w:hAnsi="Verdana"/>
          <w:sz w:val="20"/>
          <w:szCs w:val="20"/>
          <w:lang w:val="ru-RU"/>
        </w:rPr>
        <w:t>«</w:t>
      </w:r>
      <w:r w:rsidR="00C229CF" w:rsidRPr="00C229CF">
        <w:rPr>
          <w:rFonts w:asciiTheme="majorHAnsi" w:hAnsiTheme="majorHAnsi"/>
          <w:sz w:val="20"/>
          <w:szCs w:val="20"/>
          <w:lang w:val="ru-RU"/>
        </w:rPr>
        <w:t>Относительно племени бургундов в науке возник несколько запутанный вопрос: жили ли бургунды или какая-то их часть на берегах Азовского моря? Вопрос был вызван упоминанием о буругундах...</w:t>
      </w:r>
      <w:r w:rsidR="00C229CF" w:rsidRPr="00C229CF">
        <w:rPr>
          <w:rFonts w:asciiTheme="majorHAnsi" w:hAnsiTheme="majorHAnsi"/>
          <w:noProof/>
          <w:sz w:val="20"/>
          <w:szCs w:val="20"/>
          <w:lang w:val="ru-RU"/>
        </w:rPr>
        <w:t xml:space="preserve"> </w:t>
      </w:r>
      <w:r w:rsidR="00C229CF" w:rsidRPr="00C229CF">
        <w:rPr>
          <w:rFonts w:asciiTheme="majorHAnsi" w:hAnsiTheme="majorHAnsi"/>
          <w:sz w:val="20"/>
          <w:szCs w:val="20"/>
          <w:lang w:val="ru-RU"/>
        </w:rPr>
        <w:t>в сочинении Агафия. ...</w:t>
      </w:r>
      <w:r w:rsidR="00C229CF" w:rsidRPr="00C229CF">
        <w:rPr>
          <w:rFonts w:asciiTheme="majorHAnsi" w:hAnsiTheme="majorHAnsi"/>
          <w:b/>
          <w:sz w:val="20"/>
          <w:szCs w:val="20"/>
          <w:lang w:val="ru-RU"/>
        </w:rPr>
        <w:t>У Агафия</w:t>
      </w:r>
      <w:r w:rsidR="00C229CF" w:rsidRPr="00C229CF">
        <w:rPr>
          <w:rFonts w:asciiTheme="majorHAnsi" w:hAnsiTheme="majorHAnsi"/>
          <w:sz w:val="20"/>
          <w:szCs w:val="20"/>
          <w:lang w:val="ru-RU"/>
        </w:rPr>
        <w:t xml:space="preserve"> совершенно </w:t>
      </w:r>
      <w:r w:rsidR="00C229CF" w:rsidRPr="00C229CF">
        <w:rPr>
          <w:rFonts w:asciiTheme="majorHAnsi" w:hAnsiTheme="majorHAnsi"/>
          <w:b/>
          <w:sz w:val="20"/>
          <w:szCs w:val="20"/>
          <w:lang w:val="ru-RU"/>
        </w:rPr>
        <w:t>ясно сказано</w:t>
      </w:r>
      <w:r w:rsidR="00C229CF" w:rsidRPr="00C229CF">
        <w:rPr>
          <w:rFonts w:asciiTheme="majorHAnsi" w:hAnsiTheme="majorHAnsi"/>
          <w:sz w:val="20"/>
          <w:szCs w:val="20"/>
          <w:lang w:val="ru-RU"/>
        </w:rPr>
        <w:t>, что «</w:t>
      </w:r>
      <w:r w:rsidR="00C229CF" w:rsidRPr="00C229CF">
        <w:rPr>
          <w:rFonts w:asciiTheme="majorHAnsi" w:hAnsiTheme="majorHAnsi"/>
          <w:b/>
          <w:sz w:val="20"/>
          <w:szCs w:val="20"/>
          <w:lang w:val="ru-RU"/>
        </w:rPr>
        <w:t>буругунды» принадлежат к общему «роду гуннов», который с древности жил на восточном побережье Мэотиды и распространялся к северу от Танаиса</w:t>
      </w:r>
      <w:r w:rsidR="00C229CF">
        <w:rPr>
          <w:rFonts w:ascii="Verdana" w:hAnsi="Verdana"/>
          <w:sz w:val="20"/>
          <w:szCs w:val="20"/>
          <w:lang w:val="ru-RU"/>
        </w:rPr>
        <w:t>»</w:t>
      </w:r>
      <w:r w:rsidR="00C229CF" w:rsidRPr="00C229CF">
        <w:rPr>
          <w:rFonts w:ascii="Verdana" w:hAnsi="Verdana"/>
          <w:sz w:val="20"/>
          <w:szCs w:val="20"/>
          <w:lang w:val="ru-RU"/>
        </w:rPr>
        <w:t>.</w:t>
      </w:r>
    </w:p>
    <w:p w:rsidR="00CC1977" w:rsidRDefault="00E8091E" w:rsidP="00351090">
      <w:pPr>
        <w:pStyle w:val="35"/>
        <w:rPr>
          <w:rFonts w:ascii="Verdana" w:hAnsi="Verdana"/>
          <w:sz w:val="20"/>
        </w:rPr>
      </w:pPr>
      <w:r>
        <w:rPr>
          <w:rFonts w:ascii="Verdana" w:hAnsi="Verdana"/>
          <w:sz w:val="20"/>
        </w:rPr>
        <w:t>«</w:t>
      </w:r>
      <w:r w:rsidRPr="00E8091E">
        <w:rPr>
          <w:rFonts w:asciiTheme="majorHAnsi" w:hAnsiTheme="majorHAnsi"/>
          <w:sz w:val="20"/>
        </w:rPr>
        <w:t xml:space="preserve">Все же вернемся к нашей основной теме. Когда </w:t>
      </w:r>
      <w:r w:rsidRPr="00E8091E">
        <w:rPr>
          <w:rFonts w:asciiTheme="majorHAnsi" w:hAnsiTheme="majorHAnsi"/>
          <w:sz w:val="20"/>
        </w:rPr>
        <w:lastRenderedPageBreak/>
        <w:t>вышеназванные племена, о которых мы сейчас ведем речь, жили на первом месте своего расселения, в Скифии у Мэотиды, то имели, как известно, королем Филимера; на втором месте, т. е. в Дакии, Фракии и Мизии, — Залмоксеса, о котором свидетельствуют многие летописцы, что он обладал замечательными познаниями в философии. Но и до того был у них ученый Зевта, а после него Дикиней, третьим же был Залмоксес, о котором мы говорили выше</w:t>
      </w:r>
      <w:r>
        <w:rPr>
          <w:rFonts w:ascii="Verdana" w:hAnsi="Verdana"/>
          <w:sz w:val="20"/>
        </w:rPr>
        <w:t>»</w:t>
      </w:r>
      <w:r w:rsidRPr="0040112F">
        <w:rPr>
          <w:rFonts w:ascii="Verdana" w:hAnsi="Verdana"/>
          <w:sz w:val="20"/>
        </w:rPr>
        <w:t>.</w:t>
      </w:r>
      <w:r w:rsidR="004541CC">
        <w:rPr>
          <w:rFonts w:ascii="Verdana" w:hAnsi="Verdana"/>
          <w:sz w:val="20"/>
        </w:rPr>
        <w:t xml:space="preserve"> Комментарии</w:t>
      </w:r>
      <w:r w:rsidR="004541CC" w:rsidRPr="004541CC">
        <w:rPr>
          <w:rFonts w:ascii="Verdana" w:hAnsi="Verdana"/>
          <w:sz w:val="20"/>
        </w:rPr>
        <w:t xml:space="preserve">: </w:t>
      </w:r>
      <w:r w:rsidR="004541CC">
        <w:rPr>
          <w:rFonts w:ascii="Verdana" w:hAnsi="Verdana"/>
          <w:sz w:val="20"/>
        </w:rPr>
        <w:t>«</w:t>
      </w:r>
      <w:r w:rsidR="004541CC" w:rsidRPr="004541CC">
        <w:rPr>
          <w:rFonts w:asciiTheme="majorHAnsi" w:hAnsiTheme="majorHAnsi"/>
          <w:sz w:val="20"/>
        </w:rPr>
        <w:t>Зальмоксес— чаще Сальмоксис</w:t>
      </w:r>
      <w:r w:rsidR="004541CC" w:rsidRPr="004541CC">
        <w:rPr>
          <w:rFonts w:asciiTheme="majorHAnsi" w:hAnsiTheme="majorHAnsi"/>
          <w:noProof/>
          <w:sz w:val="20"/>
        </w:rPr>
        <w:t>.</w:t>
      </w:r>
      <w:r w:rsidR="004541CC" w:rsidRPr="004541CC">
        <w:rPr>
          <w:rFonts w:asciiTheme="majorHAnsi" w:hAnsiTheme="majorHAnsi"/>
          <w:sz w:val="20"/>
        </w:rPr>
        <w:t xml:space="preserve"> Геродот передает, на основании слышанных им рассказов, что </w:t>
      </w:r>
      <w:r w:rsidR="004541CC" w:rsidRPr="004541CC">
        <w:rPr>
          <w:rFonts w:asciiTheme="majorHAnsi" w:hAnsiTheme="majorHAnsi"/>
          <w:b/>
          <w:sz w:val="20"/>
        </w:rPr>
        <w:t>Сальмоксис был рабом Пифагора</w:t>
      </w:r>
      <w:r w:rsidR="004541CC" w:rsidRPr="004541CC">
        <w:rPr>
          <w:rFonts w:asciiTheme="majorHAnsi" w:hAnsiTheme="majorHAnsi"/>
          <w:sz w:val="20"/>
        </w:rPr>
        <w:t xml:space="preserve"> на острове Самосе; став свободным, он приехал во Фракию, где проповедовал гетам свою философию загробного мира. Геродот, высказывая сомнение в том, был ли Сальмоксис человеком или божеством, свидетельствует о культе его у гетов и о их вере в бессмертие души. Очевидно, Сальмоксис был верховным жрецом и главой гетских племен, обожествленным после смерти... Зевта</w:t>
      </w:r>
      <w:r w:rsidR="004541CC" w:rsidRPr="004541CC">
        <w:rPr>
          <w:rFonts w:asciiTheme="majorHAnsi" w:hAnsiTheme="majorHAnsi"/>
          <w:noProof/>
          <w:sz w:val="20"/>
        </w:rPr>
        <w:t xml:space="preserve"> —</w:t>
      </w:r>
      <w:r w:rsidR="004541CC" w:rsidRPr="004541CC">
        <w:rPr>
          <w:rFonts w:asciiTheme="majorHAnsi" w:hAnsiTheme="majorHAnsi"/>
          <w:sz w:val="20"/>
        </w:rPr>
        <w:t xml:space="preserve"> имя двух фракийских династов: один из них был советником и затем преемником знаменитого представителя племени одрисов — царя Ситалка...; другой правил фракийцами-гетами несколько позднее. Имя Зевты II упоминается в «Анабасисе» Ксенофонта, так как </w:t>
      </w:r>
      <w:r w:rsidR="004541CC" w:rsidRPr="000A2494">
        <w:rPr>
          <w:rFonts w:asciiTheme="majorHAnsi" w:hAnsiTheme="majorHAnsi"/>
          <w:b/>
          <w:sz w:val="20"/>
        </w:rPr>
        <w:t>Зевта имел отношение к знаменитому походу персидского царя Кира</w:t>
      </w:r>
      <w:r w:rsidR="004541CC" w:rsidRPr="004541CC">
        <w:rPr>
          <w:rFonts w:asciiTheme="majorHAnsi" w:hAnsiTheme="majorHAnsi"/>
          <w:sz w:val="20"/>
        </w:rPr>
        <w:t xml:space="preserve"> в 400 г. до н. э.... Дикиней</w:t>
      </w:r>
      <w:r w:rsidR="004541CC" w:rsidRPr="004541CC">
        <w:rPr>
          <w:rFonts w:asciiTheme="majorHAnsi" w:hAnsiTheme="majorHAnsi"/>
          <w:noProof/>
          <w:sz w:val="20"/>
        </w:rPr>
        <w:t xml:space="preserve"> </w:t>
      </w:r>
      <w:r w:rsidR="004541CC" w:rsidRPr="004541CC">
        <w:rPr>
          <w:rFonts w:asciiTheme="majorHAnsi" w:hAnsiTheme="majorHAnsi"/>
          <w:sz w:val="20"/>
        </w:rPr>
        <w:t>по Страбону</w:t>
      </w:r>
      <w:r w:rsidR="004541CC" w:rsidRPr="004541CC">
        <w:rPr>
          <w:rFonts w:asciiTheme="majorHAnsi" w:hAnsiTheme="majorHAnsi"/>
          <w:noProof/>
          <w:sz w:val="20"/>
        </w:rPr>
        <w:t xml:space="preserve"> </w:t>
      </w:r>
      <w:r w:rsidR="004541CC" w:rsidRPr="004541CC">
        <w:rPr>
          <w:rFonts w:asciiTheme="majorHAnsi" w:hAnsiTheme="majorHAnsi"/>
          <w:sz w:val="20"/>
        </w:rPr>
        <w:t>— «помощник»</w:t>
      </w:r>
      <w:r w:rsidR="004541CC" w:rsidRPr="004541CC">
        <w:rPr>
          <w:rFonts w:asciiTheme="majorHAnsi" w:hAnsiTheme="majorHAnsi"/>
          <w:sz w:val="20"/>
          <w:lang w:val="el-GR"/>
        </w:rPr>
        <w:t xml:space="preserve"> </w:t>
      </w:r>
      <w:r w:rsidR="004541CC" w:rsidRPr="004541CC">
        <w:rPr>
          <w:rFonts w:asciiTheme="majorHAnsi" w:hAnsiTheme="majorHAnsi"/>
          <w:sz w:val="20"/>
        </w:rPr>
        <w:t>Бурвисты (I в. до н. э.), вождя военноплеменного гето-дакийского союза. Дикиней считался кудесником, волшебником</w:t>
      </w:r>
      <w:r w:rsidR="004541CC" w:rsidRPr="004541CC">
        <w:rPr>
          <w:rFonts w:asciiTheme="majorHAnsi" w:hAnsiTheme="majorHAnsi"/>
          <w:sz w:val="20"/>
          <w:lang w:val="el-GR"/>
        </w:rPr>
        <w:t>,</w:t>
      </w:r>
      <w:r w:rsidR="004541CC" w:rsidRPr="004541CC">
        <w:rPr>
          <w:rFonts w:asciiTheme="majorHAnsi" w:hAnsiTheme="majorHAnsi"/>
          <w:sz w:val="20"/>
        </w:rPr>
        <w:t xml:space="preserve"> обладавшим даром предвидения, благодаря чему он будто бы истолковывал волю богов; он </w:t>
      </w:r>
      <w:r w:rsidR="004541CC" w:rsidRPr="000A2494">
        <w:rPr>
          <w:rFonts w:asciiTheme="majorHAnsi" w:hAnsiTheme="majorHAnsi"/>
          <w:b/>
          <w:sz w:val="20"/>
        </w:rPr>
        <w:t>побывал в Египте</w:t>
      </w:r>
      <w:r w:rsidR="004541CC" w:rsidRPr="004541CC">
        <w:rPr>
          <w:rFonts w:asciiTheme="majorHAnsi" w:hAnsiTheme="majorHAnsi"/>
          <w:sz w:val="20"/>
        </w:rPr>
        <w:t>, где постиг все науки</w:t>
      </w:r>
      <w:r w:rsidR="004541CC">
        <w:rPr>
          <w:rFonts w:ascii="Verdana" w:hAnsi="Verdana"/>
          <w:sz w:val="20"/>
        </w:rPr>
        <w:t>..</w:t>
      </w:r>
      <w:r w:rsidR="004541CC" w:rsidRPr="00652C93">
        <w:rPr>
          <w:rFonts w:ascii="Verdana" w:hAnsi="Verdana"/>
          <w:sz w:val="20"/>
        </w:rPr>
        <w:t>.</w:t>
      </w:r>
      <w:r w:rsidR="004541CC">
        <w:rPr>
          <w:rFonts w:ascii="Verdana" w:hAnsi="Verdana"/>
          <w:sz w:val="20"/>
        </w:rPr>
        <w:t>». О том, что Пифагор побывал в Индии см. раздел «Древняя Греция». Имя Сальмоксис восточного происхождения</w:t>
      </w:r>
      <w:r w:rsidR="00AE0B16">
        <w:rPr>
          <w:rFonts w:ascii="Verdana" w:hAnsi="Verdana"/>
          <w:sz w:val="20"/>
        </w:rPr>
        <w:t xml:space="preserve"> </w:t>
      </w:r>
      <w:r w:rsidR="000A2494">
        <w:rPr>
          <w:rFonts w:ascii="Verdana" w:hAnsi="Verdana"/>
          <w:sz w:val="20"/>
        </w:rPr>
        <w:t>«С –аль – мокс – ис» и философия, которую он проповедовал имеет отношение к индийцам. Зевта, как и Дикиней, о чем пишут сами комментаторы, с востока.</w:t>
      </w:r>
    </w:p>
    <w:p w:rsidR="0051316F" w:rsidRDefault="0051316F" w:rsidP="00351090">
      <w:pPr>
        <w:pStyle w:val="35"/>
        <w:rPr>
          <w:rFonts w:ascii="Verdana" w:hAnsi="Verdana"/>
          <w:sz w:val="20"/>
        </w:rPr>
      </w:pPr>
      <w:r>
        <w:rPr>
          <w:rFonts w:ascii="Verdana" w:hAnsi="Verdana"/>
          <w:sz w:val="20"/>
        </w:rPr>
        <w:t>«</w:t>
      </w:r>
      <w:r w:rsidRPr="0051316F">
        <w:rPr>
          <w:rFonts w:asciiTheme="majorHAnsi" w:hAnsiTheme="majorHAnsi"/>
          <w:sz w:val="20"/>
        </w:rPr>
        <w:t>Первой их страстью (готов), [выделяющей их] среди других соседних племен, было натягивание лука тетивою. Лукан, более историк, чем поэт, свидетельствует: «Армянские луки натягивайте гетскими тетивами</w:t>
      </w:r>
      <w:r w:rsidRPr="0040112F">
        <w:rPr>
          <w:rFonts w:ascii="Verdana" w:hAnsi="Verdana"/>
          <w:sz w:val="20"/>
        </w:rPr>
        <w:t>».</w:t>
      </w:r>
      <w:r>
        <w:rPr>
          <w:rFonts w:ascii="Verdana" w:hAnsi="Verdana"/>
          <w:sz w:val="20"/>
        </w:rPr>
        <w:t xml:space="preserve"> Так как армяне ― восточный народ, то и гетов (готов) надо искать на востоке. </w:t>
      </w:r>
    </w:p>
    <w:p w:rsidR="009813F2" w:rsidRDefault="009813F2" w:rsidP="001E4643">
      <w:pPr>
        <w:widowControl w:val="0"/>
        <w:spacing w:after="0" w:afterAutospacing="0"/>
        <w:ind w:firstLine="720"/>
        <w:jc w:val="both"/>
        <w:rPr>
          <w:rFonts w:ascii="Verdana" w:hAnsi="Verdana"/>
          <w:sz w:val="20"/>
          <w:szCs w:val="20"/>
          <w:lang w:val="ru-RU"/>
        </w:rPr>
      </w:pPr>
      <w:r>
        <w:rPr>
          <w:rFonts w:ascii="Verdana" w:hAnsi="Verdana"/>
          <w:sz w:val="20"/>
          <w:szCs w:val="20"/>
          <w:lang w:val="ru-RU"/>
        </w:rPr>
        <w:t>«</w:t>
      </w:r>
      <w:r w:rsidRPr="009813F2">
        <w:rPr>
          <w:rFonts w:asciiTheme="majorHAnsi" w:hAnsiTheme="majorHAnsi"/>
          <w:sz w:val="20"/>
          <w:szCs w:val="20"/>
          <w:lang w:val="ru-RU"/>
        </w:rPr>
        <w:t xml:space="preserve">Тогда, как рассказывают, Весозис начал плачевную для себя войну со скифами, теми самыми, которых древние авторы называют мужьями амазонок. Как с полной ясностью </w:t>
      </w:r>
      <w:r w:rsidRPr="009813F2">
        <w:rPr>
          <w:rFonts w:asciiTheme="majorHAnsi" w:hAnsiTheme="majorHAnsi"/>
          <w:sz w:val="20"/>
          <w:szCs w:val="20"/>
          <w:lang w:val="ru-RU"/>
        </w:rPr>
        <w:lastRenderedPageBreak/>
        <w:t>свидетельствует Орозий в первом томе, у них [скифов] и женщины — воительницы</w:t>
      </w:r>
      <w:r>
        <w:rPr>
          <w:rFonts w:asciiTheme="majorHAnsi" w:hAnsiTheme="majorHAnsi"/>
          <w:sz w:val="20"/>
          <w:szCs w:val="20"/>
          <w:lang w:val="ru-RU"/>
        </w:rPr>
        <w:t xml:space="preserve">. </w:t>
      </w:r>
      <w:r w:rsidRPr="009813F2">
        <w:rPr>
          <w:rFonts w:asciiTheme="majorHAnsi" w:hAnsiTheme="majorHAnsi"/>
          <w:sz w:val="20"/>
          <w:szCs w:val="20"/>
          <w:lang w:val="ru-RU"/>
        </w:rPr>
        <w:t>Мы с очевидностью доказали, что с готами воевал тогда именно тот, о котором мы знаем достоверно, что он сражался с мужьями амазонок, жившими в те времена от реки Борисфена — местные жители называют его Данапром — до реки Танаиса, вокруг залива Мэотийского болота. Это тот, говорю, Танаис, который, срываясь с Рифейских гор, низвергается настолько круто, что, когда соседние реки, а также Мэотида и Босфор затвердевают от мороза, он единственный из всех рек, согретый испарениями в скалистых горах, никогда не замерзает от скифской стужи. Этот именно Танаис считается знаменитым рубежом Азии и Европы, потому что есть еще и другой, который, возникая в Хриннских горах, впадает в Каспийское море</w:t>
      </w:r>
      <w:r>
        <w:rPr>
          <w:rFonts w:ascii="Verdana" w:hAnsi="Verdana"/>
          <w:sz w:val="20"/>
          <w:szCs w:val="20"/>
          <w:lang w:val="ru-RU"/>
        </w:rPr>
        <w:t>»</w:t>
      </w:r>
      <w:r w:rsidRPr="009813F2">
        <w:rPr>
          <w:rFonts w:ascii="Verdana" w:hAnsi="Verdana"/>
          <w:sz w:val="20"/>
          <w:szCs w:val="20"/>
          <w:lang w:val="ru-RU"/>
        </w:rPr>
        <w:t xml:space="preserve">. </w:t>
      </w:r>
      <w:r>
        <w:rPr>
          <w:rFonts w:ascii="Verdana" w:hAnsi="Verdana"/>
          <w:sz w:val="20"/>
          <w:szCs w:val="20"/>
          <w:lang w:val="ru-RU"/>
        </w:rPr>
        <w:t>Комментарии</w:t>
      </w:r>
      <w:r w:rsidRPr="009813F2">
        <w:rPr>
          <w:rFonts w:ascii="Verdana" w:hAnsi="Verdana"/>
          <w:sz w:val="20"/>
          <w:szCs w:val="20"/>
          <w:lang w:val="ru-RU"/>
        </w:rPr>
        <w:t>:</w:t>
      </w:r>
      <w:r>
        <w:rPr>
          <w:rFonts w:ascii="Verdana" w:hAnsi="Verdana"/>
          <w:sz w:val="20"/>
          <w:szCs w:val="20"/>
          <w:lang w:val="ru-RU"/>
        </w:rPr>
        <w:t xml:space="preserve"> «</w:t>
      </w:r>
      <w:r w:rsidRPr="009813F2">
        <w:rPr>
          <w:rFonts w:asciiTheme="majorHAnsi" w:hAnsiTheme="majorHAnsi"/>
          <w:sz w:val="20"/>
          <w:szCs w:val="20"/>
          <w:lang w:val="ru-RU"/>
        </w:rPr>
        <w:t>По Орозию, Весозис, царь египетский, начал войну со скифами и был ими побежден</w:t>
      </w:r>
      <w:r>
        <w:rPr>
          <w:rFonts w:asciiTheme="majorHAnsi" w:hAnsiTheme="majorHAnsi"/>
          <w:sz w:val="20"/>
          <w:szCs w:val="20"/>
          <w:lang w:val="ru-RU"/>
        </w:rPr>
        <w:t>...</w:t>
      </w:r>
      <w:r w:rsidRPr="009813F2">
        <w:rPr>
          <w:rFonts w:asciiTheme="majorHAnsi" w:hAnsiTheme="majorHAnsi"/>
          <w:sz w:val="20"/>
          <w:szCs w:val="20"/>
          <w:lang w:val="ru-RU"/>
        </w:rPr>
        <w:t xml:space="preserve"> По-видимому, Иордан устанавливает, что скифы Орозия являются «готами». Он читал у Орозия, что Радагайс, вождь двенадцати тысяч готов, — «язычник и скиф»</w:t>
      </w:r>
      <w:r w:rsidRPr="009813F2">
        <w:rPr>
          <w:rFonts w:asciiTheme="majorHAnsi" w:hAnsiTheme="majorHAnsi"/>
          <w:noProof/>
          <w:sz w:val="20"/>
          <w:szCs w:val="20"/>
          <w:lang w:val="ru-RU"/>
        </w:rPr>
        <w:t>,</w:t>
      </w:r>
      <w:r w:rsidRPr="009813F2">
        <w:rPr>
          <w:rFonts w:asciiTheme="majorHAnsi" w:hAnsiTheme="majorHAnsi"/>
          <w:sz w:val="20"/>
          <w:szCs w:val="20"/>
          <w:lang w:val="ru-RU"/>
        </w:rPr>
        <w:t xml:space="preserve"> «язычник-варвар и поистине скиф»</w:t>
      </w:r>
      <w:r w:rsidRPr="009813F2">
        <w:rPr>
          <w:rFonts w:asciiTheme="majorHAnsi" w:hAnsiTheme="majorHAnsi"/>
          <w:noProof/>
          <w:sz w:val="20"/>
          <w:szCs w:val="20"/>
          <w:lang w:val="ru-RU"/>
        </w:rPr>
        <w:t>,</w:t>
      </w:r>
      <w:r w:rsidRPr="009813F2">
        <w:rPr>
          <w:rFonts w:asciiTheme="majorHAnsi" w:hAnsiTheme="majorHAnsi"/>
          <w:sz w:val="20"/>
          <w:szCs w:val="20"/>
          <w:lang w:val="ru-RU"/>
        </w:rPr>
        <w:t xml:space="preserve"> и сам повторил про Радагайса, что он — скиф</w:t>
      </w:r>
      <w:r>
        <w:rPr>
          <w:rFonts w:asciiTheme="majorHAnsi" w:hAnsiTheme="majorHAnsi"/>
          <w:sz w:val="20"/>
          <w:szCs w:val="20"/>
          <w:lang w:val="ru-RU"/>
        </w:rPr>
        <w:t>...</w:t>
      </w:r>
      <w:r w:rsidRPr="009813F2">
        <w:rPr>
          <w:rFonts w:ascii="Verdana" w:hAnsi="Verdana"/>
          <w:sz w:val="20"/>
          <w:szCs w:val="20"/>
          <w:lang w:val="ru-RU"/>
        </w:rPr>
        <w:t xml:space="preserve"> </w:t>
      </w:r>
      <w:r w:rsidRPr="009813F2">
        <w:rPr>
          <w:rFonts w:asciiTheme="majorHAnsi" w:hAnsiTheme="majorHAnsi"/>
          <w:sz w:val="20"/>
          <w:szCs w:val="20"/>
          <w:lang w:val="ru-RU"/>
        </w:rPr>
        <w:t xml:space="preserve">Иордан повторяет, быть может за Помпонием Мелой, что </w:t>
      </w:r>
      <w:r w:rsidRPr="008162A1">
        <w:rPr>
          <w:rFonts w:asciiTheme="majorHAnsi" w:hAnsiTheme="majorHAnsi"/>
          <w:b/>
          <w:sz w:val="20"/>
          <w:szCs w:val="20"/>
          <w:lang w:val="ru-RU"/>
        </w:rPr>
        <w:t xml:space="preserve">Танаис (Дон) течет с Рифейских гор </w:t>
      </w:r>
      <w:r w:rsidRPr="009813F2">
        <w:rPr>
          <w:rFonts w:asciiTheme="majorHAnsi" w:hAnsiTheme="majorHAnsi"/>
          <w:sz w:val="20"/>
          <w:szCs w:val="20"/>
          <w:lang w:val="ru-RU"/>
        </w:rPr>
        <w:t>(с Урала)</w:t>
      </w:r>
      <w:r>
        <w:rPr>
          <w:rFonts w:ascii="Verdana" w:hAnsi="Verdana"/>
          <w:sz w:val="20"/>
          <w:szCs w:val="20"/>
          <w:lang w:val="ru-RU"/>
        </w:rPr>
        <w:t>».</w:t>
      </w:r>
      <w:r w:rsidR="00110906">
        <w:rPr>
          <w:rFonts w:ascii="Verdana" w:hAnsi="Verdana"/>
          <w:sz w:val="20"/>
          <w:szCs w:val="20"/>
          <w:lang w:val="ru-RU"/>
        </w:rPr>
        <w:t xml:space="preserve"> «</w:t>
      </w:r>
      <w:r w:rsidR="00110906" w:rsidRPr="00110906">
        <w:rPr>
          <w:rFonts w:asciiTheme="majorHAnsi" w:hAnsiTheme="majorHAnsi"/>
          <w:sz w:val="20"/>
          <w:szCs w:val="20"/>
          <w:lang w:val="ru-RU"/>
        </w:rPr>
        <w:t>И вот, когда готы жили там, ринулся на них войною Весозис, царь египетский; у готов был тогда королем Танаузис. На реке Фазисе, откуда в изобилии происходят фазийские птицы для пиров владык во всем мире, Танаузис, готский король, встретился с Весозисом, царем египетским, и, жестоко его поражая, преследовал до Египта; если бы не воспрепятствовало течение непереходимой реки Нила и укрепления, которые Весозис приказал некогда воздвигнуть для себя по причине набегов эфиопов, то Танаузис прикончил бы его там же, в его стране. Когда же он, не имея никакой возможности нанести ему, засевшему там, вред, возвращался обратно, то покорил себе чуть ли не всю Азию, принудив покоренных платить дань Сорну, царю мидян, который тогда был дорогим ему другом</w:t>
      </w:r>
      <w:r w:rsidR="000F44BC">
        <w:rPr>
          <w:rFonts w:asciiTheme="majorHAnsi" w:hAnsiTheme="majorHAnsi"/>
          <w:sz w:val="20"/>
          <w:szCs w:val="20"/>
          <w:lang w:val="ru-RU"/>
        </w:rPr>
        <w:t xml:space="preserve">. </w:t>
      </w:r>
      <w:r w:rsidR="000F44BC" w:rsidRPr="000F44BC">
        <w:rPr>
          <w:rFonts w:asciiTheme="majorHAnsi" w:hAnsiTheme="majorHAnsi"/>
          <w:sz w:val="20"/>
          <w:szCs w:val="20"/>
          <w:lang w:val="ru-RU"/>
        </w:rPr>
        <w:t>Многие победители из его войска, обозрев подчиненные провинции во всем их могучем плодородии, покинули боевые отряды своего племени и по собственному желанию поселились в разных областях Азии. Помпей Трог говорит, что от их имени и рода произошли поколения парфян</w:t>
      </w:r>
      <w:r w:rsidR="00110906">
        <w:rPr>
          <w:rFonts w:ascii="Verdana" w:hAnsi="Verdana"/>
          <w:sz w:val="20"/>
          <w:szCs w:val="20"/>
          <w:lang w:val="ru-RU"/>
        </w:rPr>
        <w:t>»</w:t>
      </w:r>
      <w:r w:rsidR="00110906" w:rsidRPr="00110906">
        <w:rPr>
          <w:rFonts w:ascii="Verdana" w:hAnsi="Verdana"/>
          <w:sz w:val="20"/>
          <w:szCs w:val="20"/>
          <w:lang w:val="ru-RU"/>
        </w:rPr>
        <w:t>.</w:t>
      </w:r>
      <w:r w:rsidR="000F44BC">
        <w:rPr>
          <w:rFonts w:ascii="Verdana" w:hAnsi="Verdana"/>
          <w:sz w:val="20"/>
          <w:szCs w:val="20"/>
          <w:lang w:val="ru-RU"/>
        </w:rPr>
        <w:t xml:space="preserve"> По тексту</w:t>
      </w:r>
      <w:r w:rsidR="00C96D63">
        <w:rPr>
          <w:rFonts w:ascii="Verdana" w:hAnsi="Verdana"/>
          <w:sz w:val="20"/>
          <w:szCs w:val="20"/>
          <w:lang w:val="ru-RU"/>
        </w:rPr>
        <w:t>,</w:t>
      </w:r>
      <w:r w:rsidR="000F44BC">
        <w:rPr>
          <w:rFonts w:ascii="Verdana" w:hAnsi="Verdana"/>
          <w:sz w:val="20"/>
          <w:szCs w:val="20"/>
          <w:lang w:val="ru-RU"/>
        </w:rPr>
        <w:t xml:space="preserve"> очевидно, что готы и есть скифы, и, кроме того, парфяне тоже скифы.</w:t>
      </w:r>
      <w:r w:rsidR="008162A1">
        <w:rPr>
          <w:rFonts w:ascii="Verdana" w:hAnsi="Verdana"/>
          <w:sz w:val="20"/>
          <w:szCs w:val="20"/>
          <w:lang w:val="ru-RU"/>
        </w:rPr>
        <w:t xml:space="preserve"> Картина, которая получается у комментаторов просто фантастическая, только они этого не замечают.</w:t>
      </w:r>
    </w:p>
    <w:p w:rsidR="00EA3E6E" w:rsidRPr="00EA3E6E" w:rsidRDefault="001E4643" w:rsidP="004906E4">
      <w:pPr>
        <w:widowControl w:val="0"/>
        <w:spacing w:after="0" w:afterAutospacing="0"/>
        <w:ind w:firstLine="720"/>
        <w:jc w:val="both"/>
        <w:rPr>
          <w:rFonts w:ascii="Verdana" w:hAnsi="Verdana"/>
          <w:sz w:val="20"/>
          <w:szCs w:val="20"/>
          <w:lang w:val="ru-RU"/>
        </w:rPr>
      </w:pPr>
      <w:r>
        <w:rPr>
          <w:rFonts w:ascii="Verdana" w:hAnsi="Verdana"/>
          <w:sz w:val="20"/>
          <w:szCs w:val="20"/>
          <w:lang w:val="ru-RU"/>
        </w:rPr>
        <w:lastRenderedPageBreak/>
        <w:t>«</w:t>
      </w:r>
      <w:r w:rsidRPr="00EA3E6E">
        <w:rPr>
          <w:rFonts w:asciiTheme="majorHAnsi" w:hAnsiTheme="majorHAnsi"/>
          <w:b/>
          <w:sz w:val="20"/>
          <w:szCs w:val="20"/>
          <w:lang w:val="ru-RU"/>
        </w:rPr>
        <w:t>Кавказский хребет поднимается от Индийского моря</w:t>
      </w:r>
      <w:r w:rsidRPr="001E4643">
        <w:rPr>
          <w:rFonts w:asciiTheme="majorHAnsi" w:hAnsiTheme="majorHAnsi"/>
          <w:sz w:val="20"/>
          <w:szCs w:val="20"/>
          <w:lang w:val="ru-RU"/>
        </w:rPr>
        <w:t>, и там, где он обращен на юг, он пламенеет, исходя парами на солнце; там же, где он открыт к северу, он покорствует студеным ветрам и обледенению. Вскоре после этого он заворачивает, изогнувшись углом, в Сирию и, высылая множество [всяких] рек, в Васианской области он, по наиболее распространенному мнению, изливает судоходный Евфрат и Тигр из изобильных сосцов неиссякаемых источников. Эти реки, охватывая землю сиров, придают ей и название, и вид Месопотамии; они несут течение свое в залив Красного моря. Затем вышеупомянутая горная цепь, поворачивая на север, проходит крупными изгибами по скифским землям и там изливает в Каспийское море славнейшие реки Аракс, Киз и Камбиз; продолжаясь, она тянется вплоть до Рифейских гор. Далее, составляя хребтом своим предел для скифских племен, она спускается до Понта, а затем, сплошными холмами, примыкает к течению Истра. Рассеченная этой рекой и [как бы] расколовшись, называется она в Скифии уже Тавром. Кавказский хребет, огромный и обширный, едва ли не величайший из всех, вознося высокие свои вершины, предоставляет народам неодолимые укрепления, воздвигнутые природой. Местами пересеченный — там, где, прорвав горы, открывается зиянием своим долина, — он образует здесь Каспийские ворота, далее — Армянские, а там — Киликийские или еще какие-либо другие, [называемые] соответственно месту. Но едва ли он проходим для повозки, так как с обеих сторон обладает обрывистыми сверху до низу склонами. По многоразличию племен зовется он разными именами. Индус называет его здесь Ламмом, а далее Пропаниссом; парфянин — сначала Кастрой, затем — Нифатом; сириец и армянин — Тавром; скиф — Кавказом и Рифеем, а на конце снова именует его Тавром; да и другие названия дают этому хребту многочисленные племена</w:t>
      </w:r>
      <w:r>
        <w:rPr>
          <w:rFonts w:ascii="Verdana" w:hAnsi="Verdana"/>
          <w:sz w:val="20"/>
          <w:szCs w:val="20"/>
          <w:lang w:val="ru-RU"/>
        </w:rPr>
        <w:t>»</w:t>
      </w:r>
      <w:r w:rsidRPr="001E4643">
        <w:rPr>
          <w:rFonts w:ascii="Verdana" w:hAnsi="Verdana"/>
          <w:sz w:val="20"/>
          <w:szCs w:val="20"/>
          <w:lang w:val="ru-RU"/>
        </w:rPr>
        <w:t>.</w:t>
      </w:r>
      <w:r>
        <w:rPr>
          <w:rFonts w:ascii="Verdana" w:hAnsi="Verdana"/>
          <w:sz w:val="20"/>
          <w:szCs w:val="20"/>
          <w:lang w:val="ru-RU"/>
        </w:rPr>
        <w:t xml:space="preserve"> </w:t>
      </w:r>
      <w:r w:rsidR="00F32F85">
        <w:rPr>
          <w:rFonts w:ascii="Verdana" w:hAnsi="Verdana"/>
          <w:sz w:val="20"/>
          <w:szCs w:val="20"/>
          <w:lang w:val="ru-RU"/>
        </w:rPr>
        <w:t xml:space="preserve">В рамках предложенной мною версии в этом описании ничего необычного нет. Здесь описана часть Гималаев, которые находятся на северо-западе Индостана. </w:t>
      </w:r>
      <w:r w:rsidR="00051788">
        <w:rPr>
          <w:rFonts w:ascii="Verdana" w:hAnsi="Verdana"/>
          <w:sz w:val="20"/>
          <w:szCs w:val="20"/>
          <w:lang w:val="ru-RU"/>
        </w:rPr>
        <w:t>И мы видим описание только этой территории</w:t>
      </w:r>
      <w:r w:rsidR="00F32F85">
        <w:rPr>
          <w:rFonts w:ascii="Verdana" w:hAnsi="Verdana"/>
          <w:sz w:val="20"/>
          <w:szCs w:val="20"/>
          <w:lang w:val="ru-RU"/>
        </w:rPr>
        <w:t xml:space="preserve">. А вот </w:t>
      </w:r>
      <w:r w:rsidR="00B903BB">
        <w:rPr>
          <w:rFonts w:ascii="Verdana" w:hAnsi="Verdana"/>
          <w:sz w:val="20"/>
          <w:szCs w:val="20"/>
          <w:lang w:val="ru-RU"/>
        </w:rPr>
        <w:t>если рассматривать фрагмент с точки зрения традиционной версии истории, то</w:t>
      </w:r>
      <w:r w:rsidR="00F32F85">
        <w:rPr>
          <w:rFonts w:ascii="Verdana" w:hAnsi="Verdana"/>
          <w:sz w:val="20"/>
          <w:szCs w:val="20"/>
          <w:lang w:val="ru-RU"/>
        </w:rPr>
        <w:t xml:space="preserve"> здесь все вызывает недоумение. Недоумение вызывает вообще весь фрагмент, касающийся Кавказа. Практически вс</w:t>
      </w:r>
      <w:r w:rsidR="00B41423">
        <w:rPr>
          <w:rFonts w:ascii="Verdana" w:hAnsi="Verdana"/>
          <w:sz w:val="20"/>
          <w:szCs w:val="20"/>
          <w:lang w:val="ru-RU"/>
        </w:rPr>
        <w:t>я</w:t>
      </w:r>
      <w:r w:rsidR="00F32F85">
        <w:rPr>
          <w:rFonts w:ascii="Verdana" w:hAnsi="Verdana"/>
          <w:sz w:val="20"/>
          <w:szCs w:val="20"/>
          <w:lang w:val="ru-RU"/>
        </w:rPr>
        <w:t xml:space="preserve"> </w:t>
      </w:r>
      <w:r w:rsidR="00B41423">
        <w:rPr>
          <w:rFonts w:ascii="Verdana" w:hAnsi="Verdana"/>
          <w:sz w:val="20"/>
          <w:szCs w:val="20"/>
          <w:lang w:val="ru-RU"/>
        </w:rPr>
        <w:t>книга</w:t>
      </w:r>
      <w:r w:rsidR="00F32F85">
        <w:rPr>
          <w:rFonts w:ascii="Verdana" w:hAnsi="Verdana"/>
          <w:sz w:val="20"/>
          <w:szCs w:val="20"/>
          <w:lang w:val="ru-RU"/>
        </w:rPr>
        <w:t xml:space="preserve"> Иордана относится к Европе, так считают историки, за исключение небольшого фрагмента, </w:t>
      </w:r>
      <w:r w:rsidR="00F32F85">
        <w:rPr>
          <w:rFonts w:ascii="Verdana" w:hAnsi="Verdana"/>
          <w:sz w:val="20"/>
          <w:szCs w:val="20"/>
          <w:lang w:val="ru-RU"/>
        </w:rPr>
        <w:lastRenderedPageBreak/>
        <w:t>который связан с персами и царицей гетов Томирой, но весь этот фрагмент выпадает из всего повествования Иордана, он совершенно оторван от всего текста.</w:t>
      </w:r>
      <w:r w:rsidR="004D6F5F">
        <w:rPr>
          <w:rFonts w:ascii="Verdana" w:hAnsi="Verdana"/>
          <w:sz w:val="20"/>
          <w:szCs w:val="20"/>
          <w:lang w:val="ru-RU"/>
        </w:rPr>
        <w:t xml:space="preserve"> Комментаторы даже амазонок умудрились поместить возле Днепра, хотя традиционно историки их помещают на Северном Кавказе.</w:t>
      </w:r>
      <w:r w:rsidR="00B903BB">
        <w:rPr>
          <w:rFonts w:ascii="Verdana" w:hAnsi="Verdana"/>
          <w:sz w:val="20"/>
          <w:szCs w:val="20"/>
          <w:lang w:val="ru-RU"/>
        </w:rPr>
        <w:t xml:space="preserve"> Здесь отмечу, что по одной из версий драгоценный камень амазонит назван в честь амазонок, поэтому логично искать этих амазонок там, где добывается этот камень и, удивительное дело, добывают его именно там, где</w:t>
      </w:r>
      <w:r w:rsidR="008162A1">
        <w:rPr>
          <w:rFonts w:ascii="Verdana" w:hAnsi="Verdana"/>
          <w:sz w:val="20"/>
          <w:szCs w:val="20"/>
          <w:lang w:val="ru-RU"/>
        </w:rPr>
        <w:t>,</w:t>
      </w:r>
      <w:r w:rsidR="00B903BB">
        <w:rPr>
          <w:rFonts w:ascii="Verdana" w:hAnsi="Verdana"/>
          <w:sz w:val="20"/>
          <w:szCs w:val="20"/>
          <w:lang w:val="ru-RU"/>
        </w:rPr>
        <w:t xml:space="preserve"> по моему мнению</w:t>
      </w:r>
      <w:r w:rsidR="008162A1">
        <w:rPr>
          <w:rFonts w:ascii="Verdana" w:hAnsi="Verdana"/>
          <w:sz w:val="20"/>
          <w:szCs w:val="20"/>
          <w:lang w:val="ru-RU"/>
        </w:rPr>
        <w:t>,</w:t>
      </w:r>
      <w:r w:rsidR="00B903BB">
        <w:rPr>
          <w:rFonts w:ascii="Verdana" w:hAnsi="Verdana"/>
          <w:sz w:val="20"/>
          <w:szCs w:val="20"/>
          <w:lang w:val="ru-RU"/>
        </w:rPr>
        <w:t xml:space="preserve"> и жили амазонки в штате Джамму и Кашмир.</w:t>
      </w:r>
      <w:r w:rsidR="00F32F85">
        <w:rPr>
          <w:rFonts w:ascii="Verdana" w:hAnsi="Verdana"/>
          <w:sz w:val="20"/>
          <w:szCs w:val="20"/>
          <w:lang w:val="ru-RU"/>
        </w:rPr>
        <w:t xml:space="preserve"> Точно также оказывается не связанным с текстом Иордана и его описание Кавказа, если понимать </w:t>
      </w:r>
      <w:r w:rsidR="00B41423">
        <w:rPr>
          <w:rFonts w:ascii="Verdana" w:hAnsi="Verdana"/>
          <w:sz w:val="20"/>
          <w:szCs w:val="20"/>
          <w:lang w:val="ru-RU"/>
        </w:rPr>
        <w:t>этот</w:t>
      </w:r>
      <w:r w:rsidR="00F32F85">
        <w:rPr>
          <w:rFonts w:ascii="Verdana" w:hAnsi="Verdana"/>
          <w:sz w:val="20"/>
          <w:szCs w:val="20"/>
          <w:lang w:val="ru-RU"/>
        </w:rPr>
        <w:t xml:space="preserve"> текст так, как его понимают нынешние историки</w:t>
      </w:r>
      <w:r w:rsidR="00051788">
        <w:rPr>
          <w:rFonts w:ascii="Verdana" w:hAnsi="Verdana"/>
          <w:sz w:val="20"/>
          <w:szCs w:val="20"/>
          <w:lang w:val="ru-RU"/>
        </w:rPr>
        <w:t>. Кроме того, очевидно, что историки должны будут обвинить Иордана в незнании географии, так как горы, которые находятся на Кавказе, не связаны с горами севернее Азовского моря, да и гор там никаких нет, холмы. Ну а про то, что эти горы доходят до Истра</w:t>
      </w:r>
      <w:r w:rsidR="00C86658">
        <w:rPr>
          <w:rFonts w:ascii="Verdana" w:hAnsi="Verdana"/>
          <w:sz w:val="20"/>
          <w:szCs w:val="20"/>
          <w:lang w:val="ru-RU"/>
        </w:rPr>
        <w:t>,</w:t>
      </w:r>
      <w:r w:rsidR="00051788">
        <w:rPr>
          <w:rFonts w:ascii="Verdana" w:hAnsi="Verdana"/>
          <w:sz w:val="20"/>
          <w:szCs w:val="20"/>
          <w:lang w:val="ru-RU"/>
        </w:rPr>
        <w:t xml:space="preserve"> тут </w:t>
      </w:r>
      <w:r w:rsidR="00B41423">
        <w:rPr>
          <w:rFonts w:ascii="Verdana" w:hAnsi="Verdana"/>
          <w:sz w:val="20"/>
          <w:szCs w:val="20"/>
          <w:lang w:val="ru-RU"/>
        </w:rPr>
        <w:t xml:space="preserve">просто </w:t>
      </w:r>
      <w:r w:rsidR="00051788">
        <w:rPr>
          <w:rFonts w:ascii="Verdana" w:hAnsi="Verdana"/>
          <w:sz w:val="20"/>
          <w:szCs w:val="20"/>
          <w:lang w:val="ru-RU"/>
        </w:rPr>
        <w:t xml:space="preserve">надо задуматься, о чем вообще идет речь в тексте. На самом деле весь текст логичен и последователен, если события происходят на северо-западе Индии. </w:t>
      </w:r>
      <w:r w:rsidR="002210E2">
        <w:rPr>
          <w:rFonts w:ascii="Verdana" w:hAnsi="Verdana"/>
          <w:sz w:val="20"/>
          <w:szCs w:val="20"/>
          <w:lang w:val="ru-RU"/>
        </w:rPr>
        <w:t>Что касается царицы гетов Томиры, то в истории Грузии есть своя царица Тамара, и ее деятельность очень уж напоминает царицу гетов. Обе ведут войны с персами, обе их побеждают, их царства находились недалеко от Понта. Тут очевидно, что здесь мы имеем очередной дубликат. Скорее всего, царица Томир (Тамара) реальный исторический персонаж, история ее деятельности попала в Грузию и там стала частью истории этой страны. Точно также</w:t>
      </w:r>
      <w:r w:rsidR="007C6E22">
        <w:rPr>
          <w:rFonts w:ascii="Verdana" w:hAnsi="Verdana"/>
          <w:sz w:val="20"/>
          <w:szCs w:val="20"/>
          <w:lang w:val="ru-RU"/>
        </w:rPr>
        <w:t>,</w:t>
      </w:r>
      <w:r w:rsidR="002210E2">
        <w:rPr>
          <w:rFonts w:ascii="Verdana" w:hAnsi="Verdana"/>
          <w:sz w:val="20"/>
          <w:szCs w:val="20"/>
          <w:lang w:val="ru-RU"/>
        </w:rPr>
        <w:t xml:space="preserve"> материалы с Востока попали в Европу и послужили материалом для создания европейской истории.</w:t>
      </w:r>
      <w:r w:rsidR="00C86658">
        <w:rPr>
          <w:rFonts w:ascii="Verdana" w:hAnsi="Verdana"/>
          <w:sz w:val="20"/>
          <w:szCs w:val="20"/>
          <w:lang w:val="ru-RU"/>
        </w:rPr>
        <w:t xml:space="preserve"> Комментарий по поводу царицы Томиры</w:t>
      </w:r>
      <w:r w:rsidR="00C86658" w:rsidRPr="00536564">
        <w:rPr>
          <w:rFonts w:ascii="Verdana" w:hAnsi="Verdana"/>
          <w:sz w:val="20"/>
          <w:szCs w:val="20"/>
          <w:lang w:val="ru-RU"/>
        </w:rPr>
        <w:t xml:space="preserve">: </w:t>
      </w:r>
      <w:r w:rsidR="00C86658">
        <w:rPr>
          <w:rFonts w:ascii="Verdana" w:hAnsi="Verdana"/>
          <w:sz w:val="20"/>
          <w:szCs w:val="20"/>
          <w:lang w:val="ru-RU"/>
        </w:rPr>
        <w:t>«</w:t>
      </w:r>
      <w:r w:rsidR="00C86658" w:rsidRPr="00536564">
        <w:rPr>
          <w:rFonts w:asciiTheme="majorHAnsi" w:hAnsiTheme="majorHAnsi"/>
          <w:sz w:val="20"/>
          <w:szCs w:val="20"/>
          <w:lang w:val="ru-RU"/>
        </w:rPr>
        <w:t xml:space="preserve">В обстоятельном рассказе о походе Кира в закаспийские степи, </w:t>
      </w:r>
      <w:r w:rsidR="00C86658" w:rsidRPr="00C86658">
        <w:rPr>
          <w:rFonts w:asciiTheme="majorHAnsi" w:hAnsiTheme="majorHAnsi"/>
          <w:b/>
          <w:sz w:val="20"/>
          <w:szCs w:val="20"/>
          <w:lang w:val="ru-RU"/>
        </w:rPr>
        <w:t>к северо-востоку от Ирана, во владения царицы Томиры</w:t>
      </w:r>
      <w:r w:rsidR="00C86658" w:rsidRPr="00536564">
        <w:rPr>
          <w:rFonts w:asciiTheme="majorHAnsi" w:hAnsiTheme="majorHAnsi"/>
          <w:sz w:val="20"/>
          <w:szCs w:val="20"/>
          <w:lang w:val="el-GR"/>
        </w:rPr>
        <w:t>,</w:t>
      </w:r>
      <w:r w:rsidR="00C86658" w:rsidRPr="00536564">
        <w:rPr>
          <w:rFonts w:asciiTheme="majorHAnsi" w:hAnsiTheme="majorHAnsi"/>
          <w:sz w:val="20"/>
          <w:szCs w:val="20"/>
          <w:lang w:val="ru-RU"/>
        </w:rPr>
        <w:t xml:space="preserve"> Геродот называет последнюю царицей массагетов. У ряда других авторов (Диодор, Лукиан, Юстин, Аммиан Марцеллин, Орозий) она названа царицей скифов. Иордан воспринял знаменитый рассказ Геродота в передаче Помпея</w:t>
      </w:r>
      <w:r w:rsidR="00C86658" w:rsidRPr="00536564">
        <w:rPr>
          <w:rFonts w:asciiTheme="majorHAnsi" w:hAnsiTheme="majorHAnsi"/>
          <w:noProof/>
          <w:sz w:val="20"/>
          <w:szCs w:val="20"/>
          <w:lang w:val="ru-RU"/>
        </w:rPr>
        <w:t xml:space="preserve"> </w:t>
      </w:r>
      <w:r w:rsidR="00C86658" w:rsidRPr="00536564">
        <w:rPr>
          <w:rFonts w:asciiTheme="majorHAnsi" w:hAnsiTheme="majorHAnsi"/>
          <w:noProof/>
          <w:sz w:val="20"/>
          <w:szCs w:val="20"/>
        </w:rPr>
        <w:t>Tpora</w:t>
      </w:r>
      <w:r w:rsidR="00C86658" w:rsidRPr="00536564">
        <w:rPr>
          <w:rFonts w:asciiTheme="majorHAnsi" w:hAnsiTheme="majorHAnsi"/>
          <w:noProof/>
          <w:sz w:val="20"/>
          <w:szCs w:val="20"/>
          <w:lang w:val="ru-RU"/>
        </w:rPr>
        <w:t xml:space="preserve"> </w:t>
      </w:r>
      <w:r w:rsidR="00C86658" w:rsidRPr="00536564">
        <w:rPr>
          <w:rFonts w:asciiTheme="majorHAnsi" w:hAnsiTheme="majorHAnsi"/>
          <w:sz w:val="20"/>
          <w:szCs w:val="20"/>
          <w:lang w:val="ru-RU"/>
        </w:rPr>
        <w:t xml:space="preserve"> и назвал Томиру царицей гетов (массагетов). Эпизод с Томирой, победившей могущественного Кира (Кир был убит в 529 </w:t>
      </w:r>
      <w:r w:rsidR="00C86658" w:rsidRPr="00536564">
        <w:rPr>
          <w:rFonts w:asciiTheme="majorHAnsi" w:hAnsiTheme="majorHAnsi"/>
          <w:sz w:val="20"/>
          <w:szCs w:val="20"/>
          <w:lang w:val="ru-RU"/>
        </w:rPr>
        <w:lastRenderedPageBreak/>
        <w:t>г.), нужен Иордану для того, чтобы тенденциозно подчеркнуть древность гетско-готской истории. «Геты со своей царицей», говорит он, победили Кира, и тогда «готское племя впервые увидело шелковые шатры»</w:t>
      </w:r>
      <w:r w:rsidR="00C86658" w:rsidRPr="00536564">
        <w:rPr>
          <w:rFonts w:asciiTheme="majorHAnsi" w:hAnsiTheme="majorHAnsi"/>
          <w:noProof/>
          <w:sz w:val="20"/>
          <w:szCs w:val="20"/>
          <w:lang w:val="ru-RU"/>
        </w:rPr>
        <w:t>.</w:t>
      </w:r>
      <w:r w:rsidR="00C86658" w:rsidRPr="00536564">
        <w:rPr>
          <w:rFonts w:asciiTheme="majorHAnsi" w:hAnsiTheme="majorHAnsi"/>
          <w:sz w:val="20"/>
          <w:szCs w:val="20"/>
          <w:lang w:val="ru-RU"/>
        </w:rPr>
        <w:t xml:space="preserve"> Чтобы связать царицу Томиру с гетами и готами, пребывавшими некоторое время в Нижней Мезии, Иордан сделал Томиру к тому же и основательницей города Том, или Томиды</w:t>
      </w:r>
      <w:r w:rsidR="00C86658" w:rsidRPr="00536564">
        <w:rPr>
          <w:rFonts w:asciiTheme="majorHAnsi" w:hAnsiTheme="majorHAnsi"/>
          <w:noProof/>
          <w:sz w:val="20"/>
          <w:szCs w:val="20"/>
          <w:lang w:val="ru-RU"/>
        </w:rPr>
        <w:t>,</w:t>
      </w:r>
      <w:r w:rsidR="00C86658" w:rsidRPr="00536564">
        <w:rPr>
          <w:rFonts w:asciiTheme="majorHAnsi" w:hAnsiTheme="majorHAnsi"/>
          <w:sz w:val="20"/>
          <w:szCs w:val="20"/>
          <w:lang w:val="ru-RU"/>
        </w:rPr>
        <w:t xml:space="preserve"> на западном побережье Черного моря, фонетически сблизив имя Томиры с названием Томы</w:t>
      </w:r>
      <w:r w:rsidR="00C86658">
        <w:rPr>
          <w:rFonts w:ascii="Verdana" w:hAnsi="Verdana"/>
          <w:sz w:val="20"/>
          <w:szCs w:val="20"/>
          <w:lang w:val="ru-RU"/>
        </w:rPr>
        <w:t>»</w:t>
      </w:r>
      <w:r w:rsidR="00C86658" w:rsidRPr="00B56980">
        <w:rPr>
          <w:rFonts w:ascii="Verdana" w:hAnsi="Verdana"/>
          <w:sz w:val="20"/>
          <w:szCs w:val="20"/>
          <w:lang w:val="ru-RU"/>
        </w:rPr>
        <w:t>.</w:t>
      </w:r>
      <w:r w:rsidR="00C86658">
        <w:rPr>
          <w:rFonts w:ascii="Verdana" w:hAnsi="Verdana"/>
          <w:sz w:val="20"/>
          <w:szCs w:val="20"/>
          <w:lang w:val="ru-RU"/>
        </w:rPr>
        <w:t xml:space="preserve"> Снова мы видим, как комментатор, видя противоречия в тексте Иордана, противоречия, которые не укладываются в схему, созданную историками, вместо того, чтобы искать ошибки в самой схеме, превращает повествования Иордана в миф.</w:t>
      </w:r>
    </w:p>
    <w:p w:rsidR="00DA6FE0" w:rsidRDefault="001E4643" w:rsidP="004918BB">
      <w:pPr>
        <w:widowControl w:val="0"/>
        <w:spacing w:after="0" w:afterAutospacing="0"/>
        <w:ind w:firstLine="720"/>
        <w:jc w:val="both"/>
        <w:rPr>
          <w:rFonts w:ascii="Verdana" w:hAnsi="Verdana"/>
          <w:sz w:val="20"/>
          <w:szCs w:val="20"/>
          <w:lang w:val="ru-RU"/>
        </w:rPr>
      </w:pPr>
      <w:r>
        <w:rPr>
          <w:rFonts w:ascii="Verdana" w:hAnsi="Verdana"/>
          <w:sz w:val="20"/>
          <w:szCs w:val="20"/>
          <w:lang w:val="ru-RU"/>
        </w:rPr>
        <w:t>Комментарий</w:t>
      </w:r>
      <w:r w:rsidR="002210E2">
        <w:rPr>
          <w:rFonts w:ascii="Verdana" w:hAnsi="Verdana"/>
          <w:sz w:val="20"/>
          <w:szCs w:val="20"/>
          <w:lang w:val="ru-RU"/>
        </w:rPr>
        <w:t xml:space="preserve"> по поводу Кавказа</w:t>
      </w:r>
      <w:r w:rsidRPr="001E4643">
        <w:rPr>
          <w:rFonts w:ascii="Verdana" w:hAnsi="Verdana"/>
          <w:sz w:val="20"/>
          <w:szCs w:val="20"/>
          <w:lang w:val="ru-RU"/>
        </w:rPr>
        <w:t xml:space="preserve">: </w:t>
      </w:r>
      <w:r>
        <w:rPr>
          <w:rFonts w:ascii="Verdana" w:hAnsi="Verdana"/>
          <w:sz w:val="20"/>
          <w:szCs w:val="20"/>
          <w:lang w:val="ru-RU"/>
        </w:rPr>
        <w:t>«</w:t>
      </w:r>
      <w:r w:rsidRPr="00260093">
        <w:rPr>
          <w:rFonts w:asciiTheme="majorHAnsi" w:hAnsiTheme="majorHAnsi"/>
          <w:sz w:val="20"/>
          <w:szCs w:val="20"/>
          <w:lang w:val="ru-RU"/>
        </w:rPr>
        <w:t>С глубокой древности Кавказом назывался нынешний Кавказский хребет. Кавказ считался самой высокой горой среди известных в древности гор и представлялся вместе с рекой Фазисом «краем мира». Но после походов Александра Македонского «край света» передвинулся к востоку, на границы Индии, и началом «Кавказа» стали считать западные Гималаи и Гиндукуш (горы «Парнас» или «Парапамиз»)</w:t>
      </w:r>
      <w:r w:rsidR="00051788">
        <w:rPr>
          <w:rFonts w:asciiTheme="majorHAnsi" w:hAnsiTheme="majorHAnsi"/>
          <w:sz w:val="20"/>
          <w:szCs w:val="20"/>
          <w:lang w:val="ru-RU"/>
        </w:rPr>
        <w:t>...</w:t>
      </w:r>
      <w:r w:rsidR="00051788" w:rsidRPr="00051788">
        <w:rPr>
          <w:rFonts w:ascii="Verdana" w:hAnsi="Verdana"/>
          <w:sz w:val="20"/>
          <w:szCs w:val="20"/>
          <w:lang w:val="ru-RU"/>
        </w:rPr>
        <w:t>»</w:t>
      </w:r>
      <w:r w:rsidRPr="00051788">
        <w:rPr>
          <w:rFonts w:ascii="Verdana" w:hAnsi="Verdana"/>
          <w:sz w:val="20"/>
          <w:szCs w:val="20"/>
          <w:lang w:val="ru-RU"/>
        </w:rPr>
        <w:t>.</w:t>
      </w:r>
      <w:r w:rsidR="00051788">
        <w:rPr>
          <w:rFonts w:asciiTheme="majorHAnsi" w:hAnsiTheme="majorHAnsi"/>
          <w:sz w:val="20"/>
          <w:szCs w:val="20"/>
          <w:lang w:val="ru-RU"/>
        </w:rPr>
        <w:t xml:space="preserve"> </w:t>
      </w:r>
      <w:r w:rsidR="00051788" w:rsidRPr="00051788">
        <w:rPr>
          <w:rFonts w:ascii="Verdana" w:hAnsi="Verdana"/>
          <w:sz w:val="20"/>
          <w:szCs w:val="20"/>
          <w:lang w:val="ru-RU"/>
        </w:rPr>
        <w:t>З</w:t>
      </w:r>
      <w:r w:rsidR="00051788">
        <w:rPr>
          <w:rFonts w:ascii="Verdana" w:hAnsi="Verdana"/>
          <w:sz w:val="20"/>
          <w:szCs w:val="20"/>
          <w:lang w:val="ru-RU"/>
        </w:rPr>
        <w:t xml:space="preserve">десь </w:t>
      </w:r>
      <w:r w:rsidR="00C53460">
        <w:rPr>
          <w:rFonts w:ascii="Verdana" w:hAnsi="Verdana"/>
          <w:sz w:val="20"/>
          <w:szCs w:val="20"/>
          <w:lang w:val="ru-RU"/>
        </w:rPr>
        <w:t>надо прерваться, потому что каждое предложение ложное</w:t>
      </w:r>
      <w:r w:rsidR="00051788">
        <w:rPr>
          <w:rFonts w:ascii="Verdana" w:hAnsi="Verdana"/>
          <w:sz w:val="20"/>
          <w:szCs w:val="20"/>
          <w:lang w:val="ru-RU"/>
        </w:rPr>
        <w:t xml:space="preserve">. То о чем пишут здесь комментаторы, это всего лишь их фантазии. С чего они взяли, что </w:t>
      </w:r>
      <w:r w:rsidR="00C53460">
        <w:rPr>
          <w:rFonts w:ascii="Verdana" w:hAnsi="Verdana"/>
          <w:sz w:val="20"/>
          <w:szCs w:val="20"/>
          <w:lang w:val="ru-RU"/>
        </w:rPr>
        <w:t>«</w:t>
      </w:r>
      <w:r w:rsidR="00051788" w:rsidRPr="00C53460">
        <w:rPr>
          <w:rFonts w:asciiTheme="majorHAnsi" w:hAnsiTheme="majorHAnsi"/>
          <w:sz w:val="20"/>
          <w:szCs w:val="20"/>
          <w:lang w:val="ru-RU"/>
        </w:rPr>
        <w:t>в глубокой древности</w:t>
      </w:r>
      <w:r w:rsidR="00C53460" w:rsidRPr="00C53460">
        <w:rPr>
          <w:rFonts w:asciiTheme="majorHAnsi" w:hAnsiTheme="majorHAnsi"/>
          <w:sz w:val="20"/>
          <w:szCs w:val="20"/>
          <w:lang w:val="ru-RU"/>
        </w:rPr>
        <w:t xml:space="preserve"> Кавказом назывался нынешний Кавказский хребет</w:t>
      </w:r>
      <w:r w:rsidR="00C53460">
        <w:rPr>
          <w:rFonts w:ascii="Verdana" w:hAnsi="Verdana"/>
          <w:sz w:val="20"/>
          <w:szCs w:val="20"/>
          <w:lang w:val="ru-RU"/>
        </w:rPr>
        <w:t>», это неправда. «</w:t>
      </w:r>
      <w:r w:rsidR="00C53460" w:rsidRPr="00260093">
        <w:rPr>
          <w:rFonts w:asciiTheme="majorHAnsi" w:hAnsiTheme="majorHAnsi"/>
          <w:sz w:val="20"/>
          <w:szCs w:val="20"/>
          <w:lang w:val="ru-RU"/>
        </w:rPr>
        <w:t>Кавказ считался самой высокой горой среди известных в древности гор и представлялся вместе с рекой Фазисом «краем мира». Но после походов Александра Македонского «край света» передвинулся к востоку</w:t>
      </w:r>
      <w:r w:rsidR="00C53460">
        <w:rPr>
          <w:rFonts w:asciiTheme="majorHAnsi" w:hAnsiTheme="majorHAnsi"/>
          <w:sz w:val="20"/>
          <w:szCs w:val="20"/>
          <w:lang w:val="ru-RU"/>
        </w:rPr>
        <w:t>...</w:t>
      </w:r>
      <w:r w:rsidR="00C53460" w:rsidRPr="00C53460">
        <w:rPr>
          <w:rFonts w:ascii="Verdana" w:hAnsi="Verdana"/>
          <w:sz w:val="20"/>
          <w:szCs w:val="20"/>
          <w:lang w:val="ru-RU"/>
        </w:rPr>
        <w:t>»</w:t>
      </w:r>
      <w:r w:rsidR="00BE584A">
        <w:rPr>
          <w:rFonts w:ascii="Verdana" w:hAnsi="Verdana"/>
          <w:sz w:val="20"/>
          <w:szCs w:val="20"/>
          <w:lang w:val="ru-RU"/>
        </w:rPr>
        <w:t>,</w:t>
      </w:r>
      <w:r w:rsidR="00C53460" w:rsidRPr="00C53460">
        <w:rPr>
          <w:rFonts w:ascii="Verdana" w:hAnsi="Verdana"/>
          <w:sz w:val="20"/>
          <w:szCs w:val="20"/>
          <w:lang w:val="ru-RU"/>
        </w:rPr>
        <w:t xml:space="preserve"> и эт</w:t>
      </w:r>
      <w:r w:rsidR="002210E2">
        <w:rPr>
          <w:rFonts w:ascii="Verdana" w:hAnsi="Verdana"/>
          <w:sz w:val="20"/>
          <w:szCs w:val="20"/>
          <w:lang w:val="ru-RU"/>
        </w:rPr>
        <w:t>от фрагмент ―</w:t>
      </w:r>
      <w:r w:rsidR="00BE584A">
        <w:rPr>
          <w:rFonts w:ascii="Verdana" w:hAnsi="Verdana"/>
          <w:sz w:val="20"/>
          <w:szCs w:val="20"/>
          <w:lang w:val="ru-RU"/>
        </w:rPr>
        <w:t xml:space="preserve"> всего лишь</w:t>
      </w:r>
      <w:r w:rsidR="00C53460" w:rsidRPr="00C53460">
        <w:rPr>
          <w:rFonts w:ascii="Verdana" w:hAnsi="Verdana"/>
          <w:sz w:val="20"/>
          <w:szCs w:val="20"/>
          <w:lang w:val="ru-RU"/>
        </w:rPr>
        <w:t xml:space="preserve"> плод фантазии комментаторов. Кавказ, о котором они пишу</w:t>
      </w:r>
      <w:r w:rsidR="00C53460">
        <w:rPr>
          <w:rFonts w:ascii="Verdana" w:hAnsi="Verdana"/>
          <w:sz w:val="20"/>
          <w:szCs w:val="20"/>
          <w:lang w:val="ru-RU"/>
        </w:rPr>
        <w:t xml:space="preserve">т, вместе рекой Риони, которую выдают за знаменитый Фазис, не был известен древним, это окраина цивилизованного мира, неизвестная и малоизученная. И надо тогда спросить комментаторов, о какой такой </w:t>
      </w:r>
      <w:r w:rsidR="00C53460" w:rsidRPr="00B41423">
        <w:rPr>
          <w:rFonts w:ascii="Verdana" w:hAnsi="Verdana"/>
          <w:b/>
          <w:sz w:val="20"/>
          <w:szCs w:val="20"/>
          <w:lang w:val="ru-RU"/>
        </w:rPr>
        <w:t>горе Гем</w:t>
      </w:r>
      <w:r w:rsidR="00C53460">
        <w:rPr>
          <w:rFonts w:ascii="Verdana" w:hAnsi="Verdana"/>
          <w:sz w:val="20"/>
          <w:szCs w:val="20"/>
          <w:lang w:val="ru-RU"/>
        </w:rPr>
        <w:t xml:space="preserve"> писал Геродот</w:t>
      </w:r>
      <w:r w:rsidR="00B41423" w:rsidRPr="00B41423">
        <w:rPr>
          <w:rFonts w:ascii="Verdana" w:hAnsi="Verdana"/>
          <w:sz w:val="20"/>
          <w:szCs w:val="20"/>
          <w:lang w:val="ru-RU"/>
        </w:rPr>
        <w:t>;</w:t>
      </w:r>
      <w:r w:rsidR="00C53460">
        <w:rPr>
          <w:rFonts w:ascii="Verdana" w:hAnsi="Verdana"/>
          <w:sz w:val="20"/>
          <w:szCs w:val="20"/>
          <w:lang w:val="ru-RU"/>
        </w:rPr>
        <w:t xml:space="preserve"> об этой же горе пишет </w:t>
      </w:r>
      <w:r w:rsidR="00C53460" w:rsidRPr="00B41423">
        <w:rPr>
          <w:rFonts w:ascii="Verdana" w:hAnsi="Verdana"/>
          <w:b/>
          <w:sz w:val="20"/>
          <w:szCs w:val="20"/>
          <w:lang w:val="ru-RU"/>
        </w:rPr>
        <w:t>Плиний</w:t>
      </w:r>
      <w:r w:rsidR="00C53460">
        <w:rPr>
          <w:rFonts w:ascii="Verdana" w:hAnsi="Verdana"/>
          <w:sz w:val="20"/>
          <w:szCs w:val="20"/>
          <w:lang w:val="ru-RU"/>
        </w:rPr>
        <w:t xml:space="preserve"> и </w:t>
      </w:r>
      <w:r w:rsidR="00C53460" w:rsidRPr="00B41423">
        <w:rPr>
          <w:rFonts w:ascii="Verdana" w:hAnsi="Verdana"/>
          <w:b/>
          <w:sz w:val="20"/>
          <w:szCs w:val="20"/>
          <w:lang w:val="ru-RU"/>
        </w:rPr>
        <w:t>указывает</w:t>
      </w:r>
      <w:r w:rsidR="00C53460">
        <w:rPr>
          <w:rFonts w:ascii="Verdana" w:hAnsi="Verdana"/>
          <w:sz w:val="20"/>
          <w:szCs w:val="20"/>
          <w:lang w:val="ru-RU"/>
        </w:rPr>
        <w:t xml:space="preserve"> </w:t>
      </w:r>
      <w:r w:rsidR="00C53460" w:rsidRPr="00B41423">
        <w:rPr>
          <w:rFonts w:ascii="Verdana" w:hAnsi="Verdana"/>
          <w:b/>
          <w:sz w:val="20"/>
          <w:szCs w:val="20"/>
          <w:lang w:val="ru-RU"/>
        </w:rPr>
        <w:t>ее</w:t>
      </w:r>
      <w:r w:rsidR="00C53460">
        <w:rPr>
          <w:rFonts w:ascii="Verdana" w:hAnsi="Verdana"/>
          <w:sz w:val="20"/>
          <w:szCs w:val="20"/>
          <w:lang w:val="ru-RU"/>
        </w:rPr>
        <w:t xml:space="preserve"> </w:t>
      </w:r>
      <w:r w:rsidR="00C53460" w:rsidRPr="00B41423">
        <w:rPr>
          <w:rFonts w:ascii="Verdana" w:hAnsi="Verdana"/>
          <w:b/>
          <w:sz w:val="20"/>
          <w:szCs w:val="20"/>
          <w:lang w:val="ru-RU"/>
        </w:rPr>
        <w:t>высоту 6 миль</w:t>
      </w:r>
      <w:r w:rsidR="00C53460">
        <w:rPr>
          <w:rFonts w:ascii="Verdana" w:hAnsi="Verdana"/>
          <w:sz w:val="20"/>
          <w:szCs w:val="20"/>
          <w:lang w:val="ru-RU"/>
        </w:rPr>
        <w:t>. То, что по этому поводу напишут комментаторы, можно даже не читать, заранее знаю, ошибаются древние авторы. Все, что не укладывается в их картину ― все ошибки древних авторов, с таким подходом, можно доказать все что угодно.</w:t>
      </w:r>
      <w:r w:rsidR="00051788" w:rsidRPr="00C53460">
        <w:rPr>
          <w:rFonts w:ascii="Verdana" w:hAnsi="Verdana"/>
          <w:sz w:val="20"/>
          <w:szCs w:val="20"/>
          <w:lang w:val="ru-RU"/>
        </w:rPr>
        <w:t xml:space="preserve"> </w:t>
      </w:r>
      <w:r w:rsidR="00C53460">
        <w:rPr>
          <w:rFonts w:ascii="Verdana" w:hAnsi="Verdana"/>
          <w:sz w:val="20"/>
          <w:szCs w:val="20"/>
          <w:lang w:val="ru-RU"/>
        </w:rPr>
        <w:t xml:space="preserve">Читаем </w:t>
      </w:r>
      <w:r w:rsidR="00C53460">
        <w:rPr>
          <w:rFonts w:ascii="Verdana" w:hAnsi="Verdana"/>
          <w:sz w:val="20"/>
          <w:szCs w:val="20"/>
          <w:lang w:val="ru-RU"/>
        </w:rPr>
        <w:lastRenderedPageBreak/>
        <w:t>комментарии дальше</w:t>
      </w:r>
      <w:r w:rsidR="00C53460" w:rsidRPr="00C53460">
        <w:rPr>
          <w:rFonts w:ascii="Verdana" w:hAnsi="Verdana"/>
          <w:sz w:val="20"/>
          <w:szCs w:val="20"/>
          <w:lang w:val="ru-RU"/>
        </w:rPr>
        <w:t xml:space="preserve">: </w:t>
      </w:r>
      <w:r w:rsidR="00C53460">
        <w:rPr>
          <w:rFonts w:ascii="Verdana" w:hAnsi="Verdana"/>
          <w:sz w:val="20"/>
          <w:szCs w:val="20"/>
          <w:lang w:val="ru-RU"/>
        </w:rPr>
        <w:t>«...</w:t>
      </w:r>
      <w:r w:rsidRPr="00260093">
        <w:rPr>
          <w:rFonts w:asciiTheme="majorHAnsi" w:hAnsiTheme="majorHAnsi"/>
          <w:sz w:val="20"/>
          <w:szCs w:val="20"/>
          <w:lang w:val="ru-RU"/>
        </w:rPr>
        <w:t>Таким образом, в древних сочинениях по географии указывалось на огромную горную цепь, носившую общее название «Кавказ», части которой именовались различно. Эта грандиозная горная система, как думали античные географы (Страбон, Помпоний Мела, Плиний, Птолемей), зарождалась в Индии, тянулась на запад к Эльбурсу на южном побережье Каспийского моря, давала отроги еще западнее, у истоков Тигра и Евфрата, поворачивала на собственно Кавказ, где достигала наибольшей высоты, далее соприкасалась с Рифейскими горами (Урал) и продолжалась через Таврику до Балканского полуострова. Такой взгляд на систему Кавказских гор воспринял и Иордан, который начал свое описание, следуя либо Плинию, либо эксцерпировавшему его Солину</w:t>
      </w:r>
      <w:r w:rsidR="002834CB" w:rsidRPr="00C53460">
        <w:rPr>
          <w:rFonts w:ascii="Verdana" w:hAnsi="Verdana"/>
          <w:sz w:val="20"/>
          <w:szCs w:val="20"/>
          <w:lang w:val="ru-RU"/>
        </w:rPr>
        <w:t>...</w:t>
      </w:r>
      <w:r w:rsidR="00C53460" w:rsidRPr="00C53460">
        <w:rPr>
          <w:rFonts w:ascii="Verdana" w:hAnsi="Verdana"/>
          <w:sz w:val="20"/>
          <w:szCs w:val="20"/>
          <w:lang w:val="ru-RU"/>
        </w:rPr>
        <w:t>» Ну, не знали древние авторы про Эльбрус на южном побережье Каспи</w:t>
      </w:r>
      <w:r w:rsidR="00C53460">
        <w:rPr>
          <w:rFonts w:ascii="Verdana" w:hAnsi="Verdana"/>
          <w:sz w:val="20"/>
          <w:szCs w:val="20"/>
          <w:lang w:val="ru-RU"/>
        </w:rPr>
        <w:t>й</w:t>
      </w:r>
      <w:r w:rsidR="00C53460" w:rsidRPr="00C53460">
        <w:rPr>
          <w:rFonts w:ascii="Verdana" w:hAnsi="Verdana"/>
          <w:sz w:val="20"/>
          <w:szCs w:val="20"/>
          <w:lang w:val="ru-RU"/>
        </w:rPr>
        <w:t>ского моря</w:t>
      </w:r>
      <w:r w:rsidR="00C53460">
        <w:rPr>
          <w:rFonts w:asciiTheme="majorHAnsi" w:hAnsiTheme="majorHAnsi"/>
          <w:sz w:val="20"/>
          <w:szCs w:val="20"/>
          <w:lang w:val="ru-RU"/>
        </w:rPr>
        <w:t xml:space="preserve">, </w:t>
      </w:r>
      <w:r w:rsidR="00C53460">
        <w:rPr>
          <w:rFonts w:ascii="Verdana" w:hAnsi="Verdana"/>
          <w:sz w:val="20"/>
          <w:szCs w:val="20"/>
          <w:lang w:val="ru-RU"/>
        </w:rPr>
        <w:t>тем более</w:t>
      </w:r>
      <w:r w:rsidR="00B41423">
        <w:rPr>
          <w:rFonts w:ascii="Verdana" w:hAnsi="Verdana"/>
          <w:sz w:val="20"/>
          <w:szCs w:val="20"/>
          <w:lang w:val="ru-RU"/>
        </w:rPr>
        <w:t>,</w:t>
      </w:r>
      <w:r w:rsidR="00B41423" w:rsidRPr="00B41423">
        <w:rPr>
          <w:rFonts w:ascii="Verdana" w:hAnsi="Verdana"/>
          <w:sz w:val="20"/>
          <w:szCs w:val="20"/>
          <w:lang w:val="ru-RU"/>
        </w:rPr>
        <w:t xml:space="preserve"> </w:t>
      </w:r>
      <w:r w:rsidR="00B41423">
        <w:rPr>
          <w:rFonts w:ascii="Verdana" w:hAnsi="Verdana"/>
          <w:sz w:val="20"/>
          <w:szCs w:val="20"/>
          <w:lang w:val="ru-RU"/>
        </w:rPr>
        <w:t>не знали они и</w:t>
      </w:r>
      <w:r w:rsidR="00C53460">
        <w:rPr>
          <w:rFonts w:ascii="Verdana" w:hAnsi="Verdana"/>
          <w:sz w:val="20"/>
          <w:szCs w:val="20"/>
          <w:lang w:val="ru-RU"/>
        </w:rPr>
        <w:t xml:space="preserve"> про Урал. Это придумали историки в Средние века и современные авторы глубокомысленно это повторяют. Повторю еще раз, древние авторы ничего не знали и не могли знать об Уральских горах. Кроме того, то</w:t>
      </w:r>
      <w:r w:rsidR="00E61377">
        <w:rPr>
          <w:rFonts w:ascii="Verdana" w:hAnsi="Verdana"/>
          <w:sz w:val="20"/>
          <w:szCs w:val="20"/>
          <w:lang w:val="ru-RU"/>
        </w:rPr>
        <w:t>,</w:t>
      </w:r>
      <w:r w:rsidR="00C53460">
        <w:rPr>
          <w:rFonts w:ascii="Verdana" w:hAnsi="Verdana"/>
          <w:sz w:val="20"/>
          <w:szCs w:val="20"/>
          <w:lang w:val="ru-RU"/>
        </w:rPr>
        <w:t xml:space="preserve"> что</w:t>
      </w:r>
      <w:r w:rsidR="00E61377">
        <w:rPr>
          <w:rFonts w:ascii="Verdana" w:hAnsi="Verdana"/>
          <w:sz w:val="20"/>
          <w:szCs w:val="20"/>
          <w:lang w:val="ru-RU"/>
        </w:rPr>
        <w:t xml:space="preserve"> горная система</w:t>
      </w:r>
      <w:r w:rsidR="00C53460">
        <w:rPr>
          <w:rFonts w:ascii="Verdana" w:hAnsi="Verdana"/>
          <w:sz w:val="20"/>
          <w:szCs w:val="20"/>
          <w:lang w:val="ru-RU"/>
        </w:rPr>
        <w:t xml:space="preserve"> </w:t>
      </w:r>
      <w:r w:rsidR="00E61377">
        <w:rPr>
          <w:rFonts w:ascii="Verdana" w:hAnsi="Verdana"/>
          <w:sz w:val="20"/>
          <w:szCs w:val="20"/>
          <w:lang w:val="ru-RU"/>
        </w:rPr>
        <w:t>«...</w:t>
      </w:r>
      <w:r w:rsidR="00E61377" w:rsidRPr="00260093">
        <w:rPr>
          <w:rFonts w:asciiTheme="majorHAnsi" w:hAnsiTheme="majorHAnsi"/>
          <w:sz w:val="20"/>
          <w:szCs w:val="20"/>
          <w:lang w:val="ru-RU"/>
        </w:rPr>
        <w:t>поворачивала на собственно Кавказ, где достигала наибольшей высоты</w:t>
      </w:r>
      <w:r w:rsidR="00E61377" w:rsidRPr="00E61377">
        <w:rPr>
          <w:rFonts w:ascii="Verdana" w:hAnsi="Verdana"/>
          <w:sz w:val="20"/>
          <w:szCs w:val="20"/>
          <w:lang w:val="ru-RU"/>
        </w:rPr>
        <w:t xml:space="preserve">», </w:t>
      </w:r>
      <w:r w:rsidR="00E61377">
        <w:rPr>
          <w:rFonts w:ascii="Verdana" w:hAnsi="Verdana"/>
          <w:sz w:val="20"/>
          <w:szCs w:val="20"/>
          <w:lang w:val="ru-RU"/>
        </w:rPr>
        <w:t>―</w:t>
      </w:r>
      <w:r w:rsidR="00E61377" w:rsidRPr="00E61377">
        <w:rPr>
          <w:rFonts w:ascii="Verdana" w:hAnsi="Verdana"/>
          <w:sz w:val="20"/>
          <w:szCs w:val="20"/>
          <w:lang w:val="ru-RU"/>
        </w:rPr>
        <w:t xml:space="preserve"> </w:t>
      </w:r>
      <w:r w:rsidR="00B41423">
        <w:rPr>
          <w:rFonts w:ascii="Verdana" w:hAnsi="Verdana"/>
          <w:sz w:val="20"/>
          <w:szCs w:val="20"/>
          <w:lang w:val="ru-RU"/>
        </w:rPr>
        <w:t>тут комментаторы ошибаются</w:t>
      </w:r>
      <w:r w:rsidR="00E61377">
        <w:rPr>
          <w:rFonts w:ascii="Verdana" w:hAnsi="Verdana"/>
          <w:sz w:val="20"/>
          <w:szCs w:val="20"/>
          <w:lang w:val="ru-RU"/>
        </w:rPr>
        <w:t>.</w:t>
      </w:r>
      <w:r w:rsidR="00E61377">
        <w:rPr>
          <w:rFonts w:asciiTheme="majorHAnsi" w:hAnsiTheme="majorHAnsi"/>
          <w:sz w:val="20"/>
          <w:szCs w:val="20"/>
          <w:lang w:val="ru-RU"/>
        </w:rPr>
        <w:t xml:space="preserve"> </w:t>
      </w:r>
      <w:r w:rsidR="00E61377">
        <w:rPr>
          <w:rFonts w:ascii="Verdana" w:hAnsi="Verdana"/>
          <w:sz w:val="20"/>
          <w:szCs w:val="20"/>
          <w:lang w:val="ru-RU"/>
        </w:rPr>
        <w:t>П</w:t>
      </w:r>
      <w:r w:rsidR="00E61377" w:rsidRPr="00E61377">
        <w:rPr>
          <w:rFonts w:ascii="Verdana" w:hAnsi="Verdana"/>
          <w:sz w:val="20"/>
          <w:szCs w:val="20"/>
          <w:lang w:val="ru-RU"/>
        </w:rPr>
        <w:t>онятно, что историки не географы, но то, что самая высокая часть этой системы, о которой пишут историки, находится в Гималаях, это изучают в школе</w:t>
      </w:r>
      <w:r w:rsidR="00E61377">
        <w:rPr>
          <w:rFonts w:ascii="Verdana" w:hAnsi="Verdana"/>
          <w:sz w:val="20"/>
          <w:szCs w:val="20"/>
          <w:lang w:val="ru-RU"/>
        </w:rPr>
        <w:t xml:space="preserve">, зато слова-то какие используют </w:t>
      </w:r>
      <w:r w:rsidR="007C6E22">
        <w:rPr>
          <w:rFonts w:ascii="Verdana" w:hAnsi="Verdana"/>
          <w:sz w:val="20"/>
          <w:szCs w:val="20"/>
          <w:lang w:val="ru-RU"/>
        </w:rPr>
        <w:t xml:space="preserve">― </w:t>
      </w:r>
      <w:r w:rsidR="00E61377">
        <w:rPr>
          <w:rFonts w:ascii="Verdana" w:hAnsi="Verdana"/>
          <w:sz w:val="20"/>
          <w:szCs w:val="20"/>
          <w:lang w:val="ru-RU"/>
        </w:rPr>
        <w:t>«</w:t>
      </w:r>
      <w:r w:rsidR="00E61377" w:rsidRPr="00260093">
        <w:rPr>
          <w:rFonts w:asciiTheme="majorHAnsi" w:hAnsiTheme="majorHAnsi"/>
          <w:sz w:val="20"/>
          <w:szCs w:val="20"/>
          <w:lang w:val="ru-RU"/>
        </w:rPr>
        <w:t>эксцерпировавшему</w:t>
      </w:r>
      <w:r w:rsidR="00E61377" w:rsidRPr="00C749FA">
        <w:rPr>
          <w:rFonts w:ascii="Verdana" w:hAnsi="Verdana"/>
          <w:sz w:val="20"/>
          <w:szCs w:val="20"/>
          <w:lang w:val="ru-RU"/>
        </w:rPr>
        <w:t xml:space="preserve">», я </w:t>
      </w:r>
      <w:r w:rsidR="00C749FA" w:rsidRPr="00C749FA">
        <w:rPr>
          <w:rFonts w:ascii="Verdana" w:hAnsi="Verdana"/>
          <w:sz w:val="20"/>
          <w:szCs w:val="20"/>
          <w:lang w:val="ru-RU"/>
        </w:rPr>
        <w:t xml:space="preserve">перевел </w:t>
      </w:r>
      <w:r w:rsidR="00C86658">
        <w:rPr>
          <w:rFonts w:ascii="Verdana" w:hAnsi="Verdana"/>
          <w:sz w:val="20"/>
          <w:szCs w:val="20"/>
          <w:lang w:val="ru-RU"/>
        </w:rPr>
        <w:t xml:space="preserve">это слово </w:t>
      </w:r>
      <w:r w:rsidR="00C749FA" w:rsidRPr="00C749FA">
        <w:rPr>
          <w:rFonts w:ascii="Verdana" w:hAnsi="Verdana"/>
          <w:sz w:val="20"/>
          <w:szCs w:val="20"/>
          <w:lang w:val="ru-RU"/>
        </w:rPr>
        <w:t>с помощью всемогущего Интернета, но смысла</w:t>
      </w:r>
      <w:r w:rsidR="00C749FA">
        <w:rPr>
          <w:rFonts w:ascii="Verdana" w:hAnsi="Verdana"/>
          <w:sz w:val="20"/>
          <w:szCs w:val="20"/>
          <w:lang w:val="ru-RU"/>
        </w:rPr>
        <w:t xml:space="preserve"> всей фразы</w:t>
      </w:r>
      <w:r w:rsidR="00C749FA" w:rsidRPr="00C749FA">
        <w:rPr>
          <w:rFonts w:ascii="Verdana" w:hAnsi="Verdana"/>
          <w:sz w:val="20"/>
          <w:szCs w:val="20"/>
          <w:lang w:val="ru-RU"/>
        </w:rPr>
        <w:t xml:space="preserve"> так и не понял.</w:t>
      </w:r>
      <w:r w:rsidR="00D3316D">
        <w:rPr>
          <w:rFonts w:ascii="Verdana" w:hAnsi="Verdana"/>
          <w:sz w:val="20"/>
          <w:szCs w:val="20"/>
          <w:lang w:val="ru-RU"/>
        </w:rPr>
        <w:t xml:space="preserve"> Продолжу комментарии</w:t>
      </w:r>
      <w:r w:rsidR="00D3316D" w:rsidRPr="00D3316D">
        <w:rPr>
          <w:rFonts w:ascii="Verdana" w:hAnsi="Verdana"/>
          <w:sz w:val="20"/>
          <w:szCs w:val="20"/>
          <w:lang w:val="ru-RU"/>
        </w:rPr>
        <w:t xml:space="preserve">: </w:t>
      </w:r>
      <w:r w:rsidR="00D3316D">
        <w:rPr>
          <w:rFonts w:ascii="Verdana" w:hAnsi="Verdana"/>
          <w:sz w:val="20"/>
          <w:szCs w:val="20"/>
          <w:lang w:val="ru-RU"/>
        </w:rPr>
        <w:t>«...</w:t>
      </w:r>
      <w:r w:rsidRPr="00260093">
        <w:rPr>
          <w:rFonts w:asciiTheme="majorHAnsi" w:hAnsiTheme="majorHAnsi"/>
          <w:sz w:val="20"/>
          <w:szCs w:val="20"/>
          <w:lang w:val="ru-RU"/>
        </w:rPr>
        <w:t>При описании Кавказа с многочисленными его частями, носившими разные названия (у Иордана, начиная с востока: Ламм, Пропанисс, Кастра, Нифат, Тавр, Кавказ, Рифей, Тавр), Иордан не руководствовался своим излюбленным источником — «Историей» Орозия, который говорит о Кавказском хребте (соответствующем нынешнему</w:t>
      </w:r>
      <w:r w:rsidRPr="00260093">
        <w:rPr>
          <w:rFonts w:asciiTheme="majorHAnsi" w:hAnsiTheme="majorHAnsi"/>
          <w:noProof/>
          <w:sz w:val="20"/>
          <w:szCs w:val="20"/>
          <w:lang w:val="ru-RU"/>
        </w:rPr>
        <w:t>»,</w:t>
      </w:r>
      <w:r w:rsidRPr="00260093">
        <w:rPr>
          <w:rFonts w:asciiTheme="majorHAnsi" w:hAnsiTheme="majorHAnsi"/>
          <w:sz w:val="20"/>
          <w:szCs w:val="20"/>
          <w:lang w:val="ru-RU"/>
        </w:rPr>
        <w:t xml:space="preserve"> т. е. помещает его между колхами и албанами; однако дальше он развивает общепринятую точку зрения, что </w:t>
      </w:r>
      <w:r w:rsidRPr="00B978EE">
        <w:rPr>
          <w:rFonts w:asciiTheme="majorHAnsi" w:hAnsiTheme="majorHAnsi"/>
          <w:b/>
          <w:sz w:val="20"/>
          <w:szCs w:val="20"/>
          <w:lang w:val="ru-RU"/>
        </w:rPr>
        <w:t>хребет до «крайнего востока» является единым, но носит разные имена</w:t>
      </w:r>
      <w:r w:rsidRPr="00260093">
        <w:rPr>
          <w:rFonts w:asciiTheme="majorHAnsi" w:hAnsiTheme="majorHAnsi"/>
          <w:sz w:val="20"/>
          <w:szCs w:val="20"/>
          <w:lang w:val="ru-RU"/>
        </w:rPr>
        <w:t>. Наиболее восточную часть Орозий определяет как</w:t>
      </w:r>
      <w:r w:rsidRPr="00260093">
        <w:rPr>
          <w:rFonts w:asciiTheme="majorHAnsi" w:hAnsiTheme="majorHAnsi"/>
          <w:noProof/>
          <w:sz w:val="20"/>
          <w:szCs w:val="20"/>
          <w:lang w:val="ru-RU"/>
        </w:rPr>
        <w:t xml:space="preserve"> «</w:t>
      </w:r>
      <w:r w:rsidRPr="00260093">
        <w:rPr>
          <w:rFonts w:asciiTheme="majorHAnsi" w:hAnsiTheme="majorHAnsi"/>
          <w:noProof/>
          <w:sz w:val="20"/>
          <w:szCs w:val="20"/>
        </w:rPr>
        <w:t>mons</w:t>
      </w:r>
      <w:r w:rsidRPr="00260093">
        <w:rPr>
          <w:rFonts w:asciiTheme="majorHAnsi" w:hAnsiTheme="majorHAnsi"/>
          <w:noProof/>
          <w:sz w:val="20"/>
          <w:szCs w:val="20"/>
          <w:lang w:val="ru-RU"/>
        </w:rPr>
        <w:t xml:space="preserve"> </w:t>
      </w:r>
      <w:r w:rsidRPr="00260093">
        <w:rPr>
          <w:rFonts w:asciiTheme="majorHAnsi" w:hAnsiTheme="majorHAnsi"/>
          <w:noProof/>
          <w:sz w:val="20"/>
          <w:szCs w:val="20"/>
        </w:rPr>
        <w:t>Imauus</w:t>
      </w:r>
      <w:r w:rsidRPr="00260093">
        <w:rPr>
          <w:rFonts w:asciiTheme="majorHAnsi" w:hAnsiTheme="majorHAnsi"/>
          <w:noProof/>
          <w:sz w:val="20"/>
          <w:szCs w:val="20"/>
          <w:lang w:val="ru-RU"/>
        </w:rPr>
        <w:t>»,</w:t>
      </w:r>
      <w:r w:rsidRPr="00260093">
        <w:rPr>
          <w:rFonts w:asciiTheme="majorHAnsi" w:hAnsiTheme="majorHAnsi"/>
          <w:sz w:val="20"/>
          <w:szCs w:val="20"/>
          <w:lang w:val="ru-RU"/>
        </w:rPr>
        <w:t xml:space="preserve"> являющийся «последним» Кавказом. Надо отметить, что Орозий не соединил «Кавказ» с Рифейскими горами (т. е. с Уралом). </w:t>
      </w:r>
      <w:r w:rsidRPr="00D3316D">
        <w:rPr>
          <w:rFonts w:asciiTheme="majorHAnsi" w:hAnsiTheme="majorHAnsi"/>
          <w:b/>
          <w:sz w:val="20"/>
          <w:szCs w:val="20"/>
          <w:lang w:val="ru-RU"/>
        </w:rPr>
        <w:t xml:space="preserve">У Плиния и Помпония Мелы искаженное представление о направлении Кавказских гор, </w:t>
      </w:r>
      <w:r w:rsidRPr="00D3316D">
        <w:rPr>
          <w:rFonts w:asciiTheme="majorHAnsi" w:hAnsiTheme="majorHAnsi"/>
          <w:b/>
          <w:sz w:val="20"/>
          <w:szCs w:val="20"/>
          <w:lang w:val="ru-RU"/>
        </w:rPr>
        <w:lastRenderedPageBreak/>
        <w:t>якобы сливающихся с Уралом</w:t>
      </w:r>
      <w:r w:rsidR="00D3316D">
        <w:rPr>
          <w:rFonts w:asciiTheme="majorHAnsi" w:hAnsiTheme="majorHAnsi"/>
          <w:b/>
          <w:sz w:val="20"/>
          <w:szCs w:val="20"/>
          <w:lang w:val="ru-RU"/>
        </w:rPr>
        <w:t>...</w:t>
      </w:r>
      <w:r w:rsidR="00D3316D">
        <w:rPr>
          <w:rFonts w:asciiTheme="majorHAnsi" w:hAnsiTheme="majorHAnsi"/>
          <w:sz w:val="20"/>
          <w:szCs w:val="20"/>
          <w:lang w:val="ru-RU"/>
        </w:rPr>
        <w:t>»</w:t>
      </w:r>
      <w:r w:rsidRPr="00260093">
        <w:rPr>
          <w:rFonts w:asciiTheme="majorHAnsi" w:hAnsiTheme="majorHAnsi"/>
          <w:sz w:val="20"/>
          <w:szCs w:val="20"/>
          <w:lang w:val="ru-RU"/>
        </w:rPr>
        <w:t>.</w:t>
      </w:r>
      <w:r w:rsidR="00D3316D">
        <w:rPr>
          <w:rFonts w:asciiTheme="majorHAnsi" w:hAnsiTheme="majorHAnsi"/>
          <w:sz w:val="20"/>
          <w:szCs w:val="20"/>
          <w:lang w:val="ru-RU"/>
        </w:rPr>
        <w:t xml:space="preserve"> </w:t>
      </w:r>
      <w:r w:rsidR="00D3316D" w:rsidRPr="00D3316D">
        <w:rPr>
          <w:rFonts w:ascii="Verdana" w:hAnsi="Verdana"/>
          <w:sz w:val="20"/>
          <w:szCs w:val="20"/>
          <w:lang w:val="ru-RU"/>
        </w:rPr>
        <w:t xml:space="preserve">Ни Плиний, ни Помпоний Мела про горы с названием Урал ничего не слыхали. Я </w:t>
      </w:r>
      <w:r w:rsidR="00B41423">
        <w:rPr>
          <w:rFonts w:ascii="Verdana" w:hAnsi="Verdana"/>
          <w:sz w:val="20"/>
          <w:szCs w:val="20"/>
          <w:lang w:val="ru-RU"/>
        </w:rPr>
        <w:t>уже неоднократно писал</w:t>
      </w:r>
      <w:r w:rsidR="00D3316D" w:rsidRPr="00D3316D">
        <w:rPr>
          <w:rFonts w:ascii="Verdana" w:hAnsi="Verdana"/>
          <w:sz w:val="20"/>
          <w:szCs w:val="20"/>
          <w:lang w:val="ru-RU"/>
        </w:rPr>
        <w:t xml:space="preserve"> о недопустимости перевода географических названий</w:t>
      </w:r>
      <w:r w:rsidR="00D3316D">
        <w:rPr>
          <w:rFonts w:ascii="Verdana" w:hAnsi="Verdana"/>
          <w:sz w:val="20"/>
          <w:szCs w:val="20"/>
          <w:lang w:val="ru-RU"/>
        </w:rPr>
        <w:t>, это один из методов фальсификации истории.</w:t>
      </w:r>
      <w:r w:rsidR="00D3316D">
        <w:rPr>
          <w:rFonts w:asciiTheme="majorHAnsi" w:hAnsiTheme="majorHAnsi"/>
          <w:sz w:val="20"/>
          <w:szCs w:val="20"/>
          <w:lang w:val="ru-RU"/>
        </w:rPr>
        <w:t xml:space="preserve"> «...</w:t>
      </w:r>
      <w:r w:rsidRPr="00260093">
        <w:rPr>
          <w:rFonts w:asciiTheme="majorHAnsi" w:hAnsiTheme="majorHAnsi"/>
          <w:sz w:val="20"/>
          <w:szCs w:val="20"/>
          <w:lang w:val="ru-RU"/>
        </w:rPr>
        <w:t>Конечно, и у Прокопия, наиболее видного из современных Иордану писателей, есть описание Кавказского хребта</w:t>
      </w:r>
      <w:r w:rsidRPr="00260093">
        <w:rPr>
          <w:rFonts w:asciiTheme="majorHAnsi" w:hAnsiTheme="majorHAnsi"/>
          <w:sz w:val="20"/>
          <w:szCs w:val="20"/>
          <w:lang w:val="el-GR"/>
        </w:rPr>
        <w:t>.</w:t>
      </w:r>
      <w:r w:rsidRPr="00260093">
        <w:rPr>
          <w:rFonts w:asciiTheme="majorHAnsi" w:hAnsiTheme="majorHAnsi"/>
          <w:sz w:val="20"/>
          <w:szCs w:val="20"/>
          <w:lang w:val="ru-RU"/>
        </w:rPr>
        <w:t xml:space="preserve"> Прокопий, побывавший в Лазике во время персидской войны, как бы смотрит из ее северной части, Апсилии, на величественные горы. «Этот хребет, — пишет он, — поднимается на такую высоту, что его вершин не касаются ни дождь, ни снег; они выступают выше всех облаков. От середины до самого верха [горы] вечно покрыты снегами, предгория же их</w:t>
      </w:r>
      <w:r w:rsidRPr="00260093">
        <w:rPr>
          <w:rFonts w:asciiTheme="majorHAnsi" w:hAnsiTheme="majorHAnsi"/>
          <w:sz w:val="20"/>
          <w:szCs w:val="20"/>
          <w:lang w:val="el-GR"/>
        </w:rPr>
        <w:t>,</w:t>
      </w:r>
      <w:r w:rsidRPr="00260093">
        <w:rPr>
          <w:rFonts w:asciiTheme="majorHAnsi" w:hAnsiTheme="majorHAnsi"/>
          <w:sz w:val="20"/>
          <w:szCs w:val="20"/>
          <w:lang w:val="ru-RU"/>
        </w:rPr>
        <w:t xml:space="preserve"> также весьма высокие, оказываются порой нисколько не ниже вершин иных каких-либо гор». Выделяя основной, так сказать, Кавказ, который он наблюдал из Лазики, Прокопий допускает, что этот хребет тянется непрерывной горной цепью на запад, «до Иллирии и Фракии.</w:t>
      </w:r>
      <w:r w:rsidR="002834CB" w:rsidRPr="00260093">
        <w:rPr>
          <w:rFonts w:asciiTheme="majorHAnsi" w:hAnsiTheme="majorHAnsi"/>
          <w:sz w:val="20"/>
          <w:szCs w:val="20"/>
          <w:lang w:val="ru-RU"/>
        </w:rPr>
        <w:t>..</w:t>
      </w:r>
      <w:r w:rsidRPr="00260093">
        <w:rPr>
          <w:rFonts w:asciiTheme="majorHAnsi" w:hAnsiTheme="majorHAnsi"/>
          <w:sz w:val="20"/>
          <w:szCs w:val="20"/>
          <w:lang w:val="ru-RU"/>
        </w:rPr>
        <w:t xml:space="preserve"> Васианская область — античная Фазиана (в Армении), с гор которой начинается река Фазис; Фазисом, кроме Риона, называлось верхнее течение реки Аракса. В Васианской области, действительно, берет начало Евфрат, но Тигр начинается несколько южнее</w:t>
      </w:r>
      <w:r w:rsidR="00EB0B44">
        <w:rPr>
          <w:rFonts w:asciiTheme="majorHAnsi" w:hAnsiTheme="majorHAnsi"/>
          <w:sz w:val="20"/>
          <w:szCs w:val="20"/>
          <w:lang w:val="ru-RU"/>
        </w:rPr>
        <w:t>»</w:t>
      </w:r>
      <w:r w:rsidRPr="00260093">
        <w:rPr>
          <w:rFonts w:asciiTheme="majorHAnsi" w:hAnsiTheme="majorHAnsi"/>
          <w:sz w:val="20"/>
          <w:szCs w:val="20"/>
          <w:lang w:val="ru-RU"/>
        </w:rPr>
        <w:t>.</w:t>
      </w:r>
      <w:r w:rsidR="00EB0B44">
        <w:rPr>
          <w:rFonts w:asciiTheme="majorHAnsi" w:hAnsiTheme="majorHAnsi"/>
          <w:sz w:val="20"/>
          <w:szCs w:val="20"/>
          <w:lang w:val="ru-RU"/>
        </w:rPr>
        <w:t xml:space="preserve"> </w:t>
      </w:r>
      <w:r w:rsidR="00EB0B44" w:rsidRPr="00EB0B44">
        <w:rPr>
          <w:rFonts w:ascii="Verdana" w:hAnsi="Verdana"/>
          <w:sz w:val="20"/>
          <w:szCs w:val="20"/>
          <w:lang w:val="ru-RU"/>
        </w:rPr>
        <w:t>Как было показано в предыдущем разделе, в котором разбиралась работа Ксенофонта «Анабасис</w:t>
      </w:r>
      <w:r w:rsidR="00EB0B44" w:rsidRPr="00431563">
        <w:rPr>
          <w:rFonts w:ascii="Verdana" w:hAnsi="Verdana"/>
          <w:sz w:val="20"/>
          <w:szCs w:val="20"/>
          <w:lang w:val="ru-RU"/>
        </w:rPr>
        <w:t>», традиционная локализация Месопотамии, Лазики, и, конечно, Фазиса не выдерживает никакой критики</w:t>
      </w:r>
      <w:r w:rsidR="00EB0B44">
        <w:rPr>
          <w:rFonts w:asciiTheme="majorHAnsi" w:hAnsiTheme="majorHAnsi"/>
          <w:sz w:val="20"/>
          <w:szCs w:val="20"/>
          <w:lang w:val="ru-RU"/>
        </w:rPr>
        <w:t>.</w:t>
      </w:r>
      <w:r w:rsidR="002834CB" w:rsidRPr="00260093">
        <w:rPr>
          <w:rFonts w:asciiTheme="majorHAnsi" w:hAnsiTheme="majorHAnsi"/>
          <w:sz w:val="20"/>
          <w:szCs w:val="20"/>
          <w:lang w:val="ru-RU"/>
        </w:rPr>
        <w:t xml:space="preserve"> </w:t>
      </w:r>
      <w:r w:rsidR="00431563">
        <w:rPr>
          <w:rFonts w:asciiTheme="majorHAnsi" w:hAnsiTheme="majorHAnsi"/>
          <w:sz w:val="20"/>
          <w:szCs w:val="20"/>
          <w:lang w:val="ru-RU"/>
        </w:rPr>
        <w:t>«...</w:t>
      </w:r>
      <w:r w:rsidRPr="00260093">
        <w:rPr>
          <w:rFonts w:asciiTheme="majorHAnsi" w:hAnsiTheme="majorHAnsi"/>
          <w:sz w:val="20"/>
          <w:szCs w:val="20"/>
          <w:lang w:val="ru-RU"/>
        </w:rPr>
        <w:t>Месопотамия названа Иорданом «землей сиров», т. е. Ассирией; слово правильно истолковано, как Междуречье. Возможно, что «Сирией» официально называли Месопотамию даже в эллинистическое время:</w:t>
      </w:r>
      <w:r w:rsidRPr="00260093">
        <w:rPr>
          <w:rFonts w:asciiTheme="majorHAnsi" w:hAnsiTheme="majorHAnsi"/>
          <w:sz w:val="20"/>
          <w:szCs w:val="20"/>
          <w:lang w:val="el-GR"/>
        </w:rPr>
        <w:t xml:space="preserve"> </w:t>
      </w:r>
      <w:r w:rsidRPr="00260093">
        <w:rPr>
          <w:rFonts w:asciiTheme="majorHAnsi" w:hAnsiTheme="majorHAnsi"/>
          <w:sz w:val="20"/>
          <w:szCs w:val="20"/>
          <w:lang w:val="ru-RU"/>
        </w:rPr>
        <w:t>«</w:t>
      </w:r>
      <w:r w:rsidRPr="003D080E">
        <w:rPr>
          <w:rFonts w:asciiTheme="majorHAnsi" w:hAnsiTheme="majorHAnsi"/>
          <w:b/>
          <w:sz w:val="20"/>
          <w:szCs w:val="20"/>
          <w:lang w:val="ru-RU"/>
        </w:rPr>
        <w:t>Сирия — середина между реками</w:t>
      </w:r>
      <w:r w:rsidRPr="00260093">
        <w:rPr>
          <w:rFonts w:asciiTheme="majorHAnsi" w:hAnsiTheme="majorHAnsi"/>
          <w:sz w:val="20"/>
          <w:szCs w:val="20"/>
          <w:lang w:val="ru-RU"/>
        </w:rPr>
        <w:t>»</w:t>
      </w:r>
      <w:r w:rsidR="002834CB" w:rsidRPr="00260093">
        <w:rPr>
          <w:rFonts w:asciiTheme="majorHAnsi" w:hAnsiTheme="majorHAnsi"/>
          <w:sz w:val="20"/>
          <w:szCs w:val="20"/>
          <w:lang w:val="ru-RU"/>
        </w:rPr>
        <w:t>...</w:t>
      </w:r>
      <w:r w:rsidRPr="00260093">
        <w:rPr>
          <w:rFonts w:asciiTheme="majorHAnsi" w:hAnsiTheme="majorHAnsi"/>
          <w:sz w:val="20"/>
          <w:szCs w:val="20"/>
          <w:lang w:val="ru-RU"/>
        </w:rPr>
        <w:t xml:space="preserve"> </w:t>
      </w:r>
      <w:r w:rsidRPr="003D080E">
        <w:rPr>
          <w:rFonts w:asciiTheme="majorHAnsi" w:hAnsiTheme="majorHAnsi"/>
          <w:b/>
          <w:sz w:val="20"/>
          <w:szCs w:val="20"/>
          <w:lang w:val="ru-RU"/>
        </w:rPr>
        <w:t>Рифейские горы — Уральский хребет</w:t>
      </w:r>
      <w:r w:rsidRPr="00260093">
        <w:rPr>
          <w:rFonts w:asciiTheme="majorHAnsi" w:hAnsiTheme="majorHAnsi"/>
          <w:sz w:val="20"/>
          <w:szCs w:val="20"/>
          <w:lang w:val="ru-RU"/>
        </w:rPr>
        <w:t xml:space="preserve">. Каспийские, Армянские, Киликийские ворота. Об этих «воротах», точнее — горных перевалах на Кавказе, говорит Солин: «там, </w:t>
      </w:r>
      <w:r w:rsidRPr="00260093">
        <w:rPr>
          <w:rFonts w:asciiTheme="majorHAnsi" w:hAnsiTheme="majorHAnsi"/>
          <w:noProof/>
          <w:sz w:val="20"/>
          <w:szCs w:val="20"/>
          <w:lang w:val="ru-RU"/>
        </w:rPr>
        <w:t>где</w:t>
      </w:r>
      <w:r w:rsidRPr="00260093">
        <w:rPr>
          <w:rFonts w:asciiTheme="majorHAnsi" w:hAnsiTheme="majorHAnsi"/>
          <w:sz w:val="20"/>
          <w:szCs w:val="20"/>
          <w:lang w:val="ru-RU"/>
        </w:rPr>
        <w:t xml:space="preserve"> (горная цепь) раскалывается расщелинами</w:t>
      </w:r>
      <w:r w:rsidRPr="00260093">
        <w:rPr>
          <w:rFonts w:asciiTheme="majorHAnsi" w:hAnsiTheme="majorHAnsi"/>
          <w:noProof/>
          <w:sz w:val="20"/>
          <w:szCs w:val="20"/>
          <w:lang w:val="ru-RU"/>
        </w:rPr>
        <w:t>,</w:t>
      </w:r>
      <w:r w:rsidRPr="00260093">
        <w:rPr>
          <w:rFonts w:asciiTheme="majorHAnsi" w:hAnsiTheme="majorHAnsi"/>
          <w:sz w:val="20"/>
          <w:szCs w:val="20"/>
          <w:lang w:val="ru-RU"/>
        </w:rPr>
        <w:t xml:space="preserve"> она образует ворота, из которых первые — Армянские</w:t>
      </w:r>
      <w:r w:rsidRPr="00260093">
        <w:rPr>
          <w:rFonts w:asciiTheme="majorHAnsi" w:hAnsiTheme="majorHAnsi"/>
          <w:noProof/>
          <w:sz w:val="20"/>
          <w:szCs w:val="20"/>
          <w:lang w:val="ru-RU"/>
        </w:rPr>
        <w:t>,</w:t>
      </w:r>
      <w:r w:rsidRPr="00260093">
        <w:rPr>
          <w:rFonts w:asciiTheme="majorHAnsi" w:hAnsiTheme="majorHAnsi"/>
          <w:sz w:val="20"/>
          <w:szCs w:val="20"/>
          <w:lang w:val="ru-RU"/>
        </w:rPr>
        <w:t xml:space="preserve"> затем — Каспийские</w:t>
      </w:r>
      <w:r w:rsidRPr="00260093">
        <w:rPr>
          <w:rFonts w:asciiTheme="majorHAnsi" w:hAnsiTheme="majorHAnsi"/>
          <w:noProof/>
          <w:sz w:val="20"/>
          <w:szCs w:val="20"/>
          <w:lang w:val="ru-RU"/>
        </w:rPr>
        <w:t xml:space="preserve">, </w:t>
      </w:r>
      <w:r w:rsidRPr="00260093">
        <w:rPr>
          <w:rFonts w:asciiTheme="majorHAnsi" w:hAnsiTheme="majorHAnsi"/>
          <w:sz w:val="20"/>
          <w:szCs w:val="20"/>
          <w:lang w:val="ru-RU"/>
        </w:rPr>
        <w:t>потом Киликийские</w:t>
      </w:r>
      <w:r w:rsidRPr="00260093">
        <w:rPr>
          <w:rFonts w:asciiTheme="majorHAnsi" w:hAnsiTheme="majorHAnsi"/>
          <w:noProof/>
          <w:sz w:val="20"/>
          <w:szCs w:val="20"/>
          <w:lang w:val="ru-RU"/>
        </w:rPr>
        <w:t>»</w:t>
      </w:r>
      <w:r w:rsidR="002834CB" w:rsidRPr="00260093">
        <w:rPr>
          <w:rFonts w:asciiTheme="majorHAnsi" w:hAnsiTheme="majorHAnsi"/>
          <w:noProof/>
          <w:sz w:val="20"/>
          <w:szCs w:val="20"/>
          <w:lang w:val="ru-RU"/>
        </w:rPr>
        <w:t>..</w:t>
      </w:r>
      <w:r w:rsidRPr="00260093">
        <w:rPr>
          <w:rFonts w:asciiTheme="majorHAnsi" w:hAnsiTheme="majorHAnsi"/>
          <w:noProof/>
          <w:sz w:val="20"/>
          <w:szCs w:val="20"/>
          <w:lang w:val="ru-RU"/>
        </w:rPr>
        <w:t>.</w:t>
      </w:r>
      <w:r w:rsidRPr="00260093">
        <w:rPr>
          <w:rFonts w:asciiTheme="majorHAnsi" w:hAnsiTheme="majorHAnsi"/>
          <w:sz w:val="20"/>
          <w:szCs w:val="20"/>
          <w:lang w:val="ru-RU"/>
        </w:rPr>
        <w:t xml:space="preserve"> Под «Каспийскими воротами» обычно подразумевается береговая полоса Каспийского моря близ Дербента. Однако у Иордана названием «Каспийские ворота» определен горный перевал, именуемый у Плиния</w:t>
      </w:r>
      <w:r w:rsidRPr="00260093">
        <w:rPr>
          <w:rFonts w:asciiTheme="majorHAnsi" w:hAnsiTheme="majorHAnsi"/>
          <w:noProof/>
          <w:sz w:val="20"/>
          <w:szCs w:val="20"/>
          <w:lang w:val="ru-RU"/>
        </w:rPr>
        <w:t xml:space="preserve"> </w:t>
      </w:r>
      <w:r w:rsidRPr="00260093">
        <w:rPr>
          <w:rFonts w:asciiTheme="majorHAnsi" w:hAnsiTheme="majorHAnsi"/>
          <w:sz w:val="20"/>
          <w:szCs w:val="20"/>
          <w:lang w:val="ru-RU"/>
        </w:rPr>
        <w:t>«Кавказскими воротами»</w:t>
      </w:r>
      <w:r w:rsidRPr="00260093">
        <w:rPr>
          <w:rFonts w:asciiTheme="majorHAnsi" w:hAnsiTheme="majorHAnsi"/>
          <w:noProof/>
          <w:sz w:val="20"/>
          <w:szCs w:val="20"/>
          <w:lang w:val="ru-RU"/>
        </w:rPr>
        <w:t>.</w:t>
      </w:r>
      <w:r w:rsidRPr="00260093">
        <w:rPr>
          <w:rFonts w:asciiTheme="majorHAnsi" w:hAnsiTheme="majorHAnsi"/>
          <w:sz w:val="20"/>
          <w:szCs w:val="20"/>
          <w:lang w:val="ru-RU"/>
        </w:rPr>
        <w:t xml:space="preserve"> По словам Плиния, этот перевал многие путали с другим перевалом, именовавшимся «Каспийскими воротами»; «Кавказские ворота», по Плинию, соединяли страну иберов с сарматами и находились примерно на середине расстояния между </w:t>
      </w:r>
      <w:r w:rsidRPr="00260093">
        <w:rPr>
          <w:rFonts w:asciiTheme="majorHAnsi" w:hAnsiTheme="majorHAnsi"/>
          <w:sz w:val="20"/>
          <w:szCs w:val="20"/>
          <w:lang w:val="ru-RU"/>
        </w:rPr>
        <w:lastRenderedPageBreak/>
        <w:t>черноморским и каспийским побережьями. У Птолемея «Кавказские ворота» Плиния названы «Сарматскими». Таким образом, «Каспийские» ворота</w:t>
      </w:r>
      <w:r w:rsidR="002834CB" w:rsidRPr="00260093">
        <w:rPr>
          <w:rFonts w:asciiTheme="majorHAnsi" w:hAnsiTheme="majorHAnsi"/>
          <w:sz w:val="20"/>
          <w:szCs w:val="20"/>
          <w:lang w:val="ru-RU"/>
        </w:rPr>
        <w:t>...</w:t>
      </w:r>
      <w:r w:rsidRPr="00260093">
        <w:rPr>
          <w:rFonts w:asciiTheme="majorHAnsi" w:hAnsiTheme="majorHAnsi"/>
          <w:sz w:val="20"/>
          <w:szCs w:val="20"/>
          <w:lang w:val="ru-RU"/>
        </w:rPr>
        <w:t xml:space="preserve"> и «Сарматские» ворота Птолемея, очевидно, соответствовали Дарьяльскому ущелью на горной дороге с Северного Кавказа. «Армянские» ворота, упоминаемые и Страбоном и Помпонием Мелой, соответствовали высокому горному перевалу к северу от Тапсака. «Киликийские» же ворота представляли собой проход через Тавр в Киликию и находились к северу от города Тарса. О «Киликийских» воротах (именно о них) упоминает Страбон; Плиний</w:t>
      </w:r>
      <w:r w:rsidRPr="00260093">
        <w:rPr>
          <w:rFonts w:asciiTheme="majorHAnsi" w:hAnsiTheme="majorHAnsi"/>
          <w:noProof/>
          <w:sz w:val="20"/>
          <w:szCs w:val="20"/>
          <w:lang w:val="ru-RU"/>
        </w:rPr>
        <w:t xml:space="preserve"> </w:t>
      </w:r>
      <w:r w:rsidRPr="00260093">
        <w:rPr>
          <w:rFonts w:asciiTheme="majorHAnsi" w:hAnsiTheme="majorHAnsi"/>
          <w:sz w:val="20"/>
          <w:szCs w:val="20"/>
          <w:lang w:val="ru-RU"/>
        </w:rPr>
        <w:t xml:space="preserve"> под «Киликийскими» воротами подразумевает один из береговых проходов в Киликии</w:t>
      </w:r>
      <w:r w:rsidR="00260093">
        <w:rPr>
          <w:rFonts w:ascii="Verdana" w:hAnsi="Verdana"/>
          <w:sz w:val="20"/>
          <w:szCs w:val="20"/>
          <w:lang w:val="ru-RU"/>
        </w:rPr>
        <w:t>»</w:t>
      </w:r>
      <w:r w:rsidRPr="001E4643">
        <w:rPr>
          <w:rFonts w:ascii="Verdana" w:hAnsi="Verdana"/>
          <w:sz w:val="20"/>
          <w:szCs w:val="20"/>
          <w:lang w:val="ru-RU"/>
        </w:rPr>
        <w:t>.</w:t>
      </w:r>
      <w:r w:rsidR="004906E4">
        <w:rPr>
          <w:rFonts w:ascii="Verdana" w:hAnsi="Verdana"/>
          <w:sz w:val="20"/>
          <w:szCs w:val="20"/>
          <w:lang w:val="ru-RU"/>
        </w:rPr>
        <w:t xml:space="preserve"> </w:t>
      </w:r>
      <w:r w:rsidR="004918BB">
        <w:rPr>
          <w:rFonts w:ascii="Verdana" w:hAnsi="Verdana"/>
          <w:sz w:val="20"/>
          <w:szCs w:val="20"/>
          <w:lang w:val="ru-RU"/>
        </w:rPr>
        <w:t xml:space="preserve">Меня поражает </w:t>
      </w:r>
      <w:r w:rsidR="00CE2BC3">
        <w:rPr>
          <w:rFonts w:ascii="Verdana" w:hAnsi="Verdana"/>
          <w:sz w:val="20"/>
          <w:szCs w:val="20"/>
          <w:lang w:val="ru-RU"/>
        </w:rPr>
        <w:t>манера подачи материала комментатором тоном</w:t>
      </w:r>
      <w:r w:rsidR="004918BB">
        <w:rPr>
          <w:rFonts w:ascii="Verdana" w:hAnsi="Verdana"/>
          <w:sz w:val="20"/>
          <w:szCs w:val="20"/>
          <w:lang w:val="ru-RU"/>
        </w:rPr>
        <w:t xml:space="preserve">, не вызывающий сомнений в </w:t>
      </w:r>
      <w:r w:rsidR="003D080E">
        <w:rPr>
          <w:rFonts w:ascii="Verdana" w:hAnsi="Verdana"/>
          <w:sz w:val="20"/>
          <w:szCs w:val="20"/>
          <w:lang w:val="ru-RU"/>
        </w:rPr>
        <w:t>собственной</w:t>
      </w:r>
      <w:r w:rsidR="004918BB">
        <w:rPr>
          <w:rFonts w:ascii="Verdana" w:hAnsi="Verdana"/>
          <w:sz w:val="20"/>
          <w:szCs w:val="20"/>
          <w:lang w:val="ru-RU"/>
        </w:rPr>
        <w:t xml:space="preserve"> правоте, он уверенно, пишет о вещах, в правильности которых сомневаются даже историки, придерживающиеся традиционных взглядов на историю. Так</w:t>
      </w:r>
      <w:r w:rsidR="003D080E">
        <w:rPr>
          <w:rFonts w:ascii="Verdana" w:hAnsi="Verdana"/>
          <w:sz w:val="20"/>
          <w:szCs w:val="20"/>
          <w:lang w:val="ru-RU"/>
        </w:rPr>
        <w:t>,</w:t>
      </w:r>
      <w:r w:rsidR="004918BB">
        <w:rPr>
          <w:rFonts w:ascii="Verdana" w:hAnsi="Verdana"/>
          <w:sz w:val="20"/>
          <w:szCs w:val="20"/>
          <w:lang w:val="ru-RU"/>
        </w:rPr>
        <w:t xml:space="preserve"> нахождение Каспийских ворот на Северном Кавказе историками ставится под сомнение. Так в книге «Древний Восток в античной и раннехристианской традиции» сказано, что </w:t>
      </w:r>
      <w:r w:rsidR="003D080E">
        <w:rPr>
          <w:rFonts w:ascii="Verdana" w:hAnsi="Verdana"/>
          <w:sz w:val="20"/>
          <w:szCs w:val="20"/>
          <w:lang w:val="ru-RU"/>
        </w:rPr>
        <w:t>«</w:t>
      </w:r>
      <w:r w:rsidR="004918BB" w:rsidRPr="003D080E">
        <w:rPr>
          <w:rFonts w:asciiTheme="majorHAnsi" w:hAnsiTheme="majorHAnsi"/>
          <w:sz w:val="20"/>
          <w:szCs w:val="20"/>
          <w:lang w:val="ru-RU"/>
        </w:rPr>
        <w:t xml:space="preserve">Каспийские Ворота </w:t>
      </w:r>
      <w:r w:rsidR="003D080E" w:rsidRPr="003D080E">
        <w:rPr>
          <w:rFonts w:asciiTheme="majorHAnsi" w:hAnsiTheme="majorHAnsi"/>
          <w:sz w:val="20"/>
          <w:szCs w:val="20"/>
          <w:lang w:val="ru-RU"/>
        </w:rPr>
        <w:t xml:space="preserve">― </w:t>
      </w:r>
      <w:r w:rsidR="004918BB" w:rsidRPr="003D080E">
        <w:rPr>
          <w:rFonts w:asciiTheme="majorHAnsi" w:hAnsiTheme="majorHAnsi"/>
          <w:sz w:val="20"/>
          <w:szCs w:val="20"/>
          <w:lang w:val="ru-RU"/>
        </w:rPr>
        <w:t>узкий, прорубленный в горах проход (запертый железными воротами и охраняемый, длиной в 14 км), из Мидии в Гирканию, единственный путь из северо-западной Азии в северо-восточную часть Персидской державы, в 60 км к юго-западу от нын. Тегерана</w:t>
      </w:r>
      <w:r w:rsidR="003D080E" w:rsidRPr="003D080E">
        <w:rPr>
          <w:rFonts w:ascii="Verdana" w:hAnsi="Verdana"/>
          <w:sz w:val="20"/>
          <w:szCs w:val="20"/>
          <w:lang w:val="ru-RU"/>
        </w:rPr>
        <w:t>». По</w:t>
      </w:r>
      <w:r w:rsidR="003D080E">
        <w:rPr>
          <w:rFonts w:ascii="Verdana" w:hAnsi="Verdana"/>
          <w:sz w:val="20"/>
          <w:szCs w:val="20"/>
          <w:lang w:val="ru-RU"/>
        </w:rPr>
        <w:t xml:space="preserve"> поводу того, что Рифейские горы ― это Уральский хребет, тут, во-первых, сами историки в этом не уверены, и</w:t>
      </w:r>
      <w:r w:rsidR="00875A2F">
        <w:rPr>
          <w:rFonts w:ascii="Verdana" w:hAnsi="Verdana"/>
          <w:sz w:val="20"/>
          <w:szCs w:val="20"/>
          <w:lang w:val="ru-RU"/>
        </w:rPr>
        <w:t>,</w:t>
      </w:r>
      <w:r w:rsidR="003D080E">
        <w:rPr>
          <w:rFonts w:ascii="Verdana" w:hAnsi="Verdana"/>
          <w:sz w:val="20"/>
          <w:szCs w:val="20"/>
          <w:lang w:val="ru-RU"/>
        </w:rPr>
        <w:t xml:space="preserve"> во-вторых, если согласиться с этим утверждением, то сразу надо будет объяснить, каким образом Истр течет с этих самых гор, о чем пишут многие авторы. Мы приходим к противоречию, поэтому это предположение надо отбросить и искать другие решения. Но и тут комментаторы поступают как обычно, обвиняют древних авторов в незнании той истории, которую историки придумали. Запомним, где находится Сирия </w:t>
      </w:r>
      <w:r w:rsidR="00DA6FE0">
        <w:rPr>
          <w:rFonts w:ascii="Verdana" w:hAnsi="Verdana"/>
          <w:sz w:val="20"/>
          <w:szCs w:val="20"/>
          <w:lang w:val="ru-RU"/>
        </w:rPr>
        <w:t xml:space="preserve">― середина между реками. </w:t>
      </w:r>
    </w:p>
    <w:p w:rsidR="001E4643" w:rsidRPr="004906E4" w:rsidRDefault="004906E4" w:rsidP="004918BB">
      <w:pPr>
        <w:widowControl w:val="0"/>
        <w:spacing w:after="0" w:afterAutospacing="0"/>
        <w:ind w:firstLine="720"/>
        <w:jc w:val="both"/>
        <w:rPr>
          <w:rFonts w:ascii="Verdana" w:hAnsi="Verdana"/>
          <w:sz w:val="20"/>
          <w:szCs w:val="20"/>
          <w:lang w:val="ru-RU"/>
        </w:rPr>
      </w:pPr>
      <w:r>
        <w:rPr>
          <w:rFonts w:ascii="Verdana" w:hAnsi="Verdana"/>
          <w:sz w:val="20"/>
          <w:szCs w:val="20"/>
          <w:lang w:val="ru-RU"/>
        </w:rPr>
        <w:t>Комментарий</w:t>
      </w:r>
      <w:r w:rsidRPr="004906E4">
        <w:rPr>
          <w:rFonts w:ascii="Verdana" w:hAnsi="Verdana"/>
          <w:sz w:val="20"/>
          <w:szCs w:val="20"/>
          <w:lang w:val="ru-RU"/>
        </w:rPr>
        <w:t xml:space="preserve"> </w:t>
      </w:r>
      <w:r>
        <w:rPr>
          <w:rFonts w:ascii="Verdana" w:hAnsi="Verdana"/>
          <w:sz w:val="20"/>
          <w:szCs w:val="20"/>
          <w:lang w:val="ru-RU"/>
        </w:rPr>
        <w:t>по поводу готов и гетов</w:t>
      </w:r>
      <w:r w:rsidRPr="004906E4">
        <w:rPr>
          <w:rFonts w:ascii="Verdana" w:hAnsi="Verdana"/>
          <w:sz w:val="20"/>
          <w:szCs w:val="20"/>
          <w:lang w:val="ru-RU"/>
        </w:rPr>
        <w:t xml:space="preserve">: </w:t>
      </w:r>
      <w:r>
        <w:rPr>
          <w:rFonts w:ascii="Verdana" w:hAnsi="Verdana"/>
          <w:sz w:val="20"/>
          <w:szCs w:val="20"/>
          <w:lang w:val="ru-RU"/>
        </w:rPr>
        <w:t>«</w:t>
      </w:r>
      <w:r w:rsidRPr="004906E4">
        <w:rPr>
          <w:rFonts w:asciiTheme="majorHAnsi" w:hAnsiTheme="majorHAnsi"/>
          <w:sz w:val="20"/>
          <w:szCs w:val="20"/>
          <w:lang w:val="ru-RU"/>
        </w:rPr>
        <w:t xml:space="preserve">Орозий пишет: «недавно геты, теперь же готы» Иордан, продолжая свою тенденцию, смешанно употребляет названия «готы» и «геты», а в § 58 заявляет, что он, опираясь на труд Орозия, доказал: «геты являются и готами», «геты — то же, что и готы». Интересно, что в </w:t>
      </w:r>
      <w:r w:rsidRPr="004906E4">
        <w:rPr>
          <w:rFonts w:asciiTheme="majorHAnsi" w:hAnsiTheme="majorHAnsi"/>
          <w:sz w:val="20"/>
          <w:szCs w:val="20"/>
          <w:lang w:val="ru-RU"/>
        </w:rPr>
        <w:lastRenderedPageBreak/>
        <w:t xml:space="preserve">схолиях к Горацию, связываемых с именем Геления Акрона, в объяснении к оде 15 из кн. </w:t>
      </w:r>
      <w:r w:rsidRPr="004906E4">
        <w:rPr>
          <w:rFonts w:asciiTheme="majorHAnsi" w:hAnsiTheme="majorHAnsi"/>
          <w:sz w:val="20"/>
          <w:szCs w:val="20"/>
        </w:rPr>
        <w:t>IV</w:t>
      </w:r>
      <w:r w:rsidRPr="004906E4">
        <w:rPr>
          <w:rFonts w:asciiTheme="majorHAnsi" w:hAnsiTheme="majorHAnsi"/>
          <w:sz w:val="20"/>
          <w:szCs w:val="20"/>
          <w:lang w:val="ru-RU"/>
        </w:rPr>
        <w:t xml:space="preserve"> относительно стиха 22, в котором сказано, что геты не нарушат повеления Цезаря, отмечено: «</w:t>
      </w:r>
      <w:r w:rsidRPr="004906E4">
        <w:rPr>
          <w:rFonts w:asciiTheme="majorHAnsi" w:hAnsiTheme="majorHAnsi"/>
          <w:sz w:val="20"/>
          <w:szCs w:val="20"/>
        </w:rPr>
        <w:t>Getae</w:t>
      </w:r>
      <w:r w:rsidRPr="004906E4">
        <w:rPr>
          <w:rFonts w:asciiTheme="majorHAnsi" w:hAnsiTheme="majorHAnsi"/>
          <w:sz w:val="20"/>
          <w:szCs w:val="20"/>
          <w:lang w:val="ru-RU"/>
        </w:rPr>
        <w:t>—</w:t>
      </w:r>
      <w:r w:rsidRPr="004906E4">
        <w:rPr>
          <w:rFonts w:asciiTheme="majorHAnsi" w:hAnsiTheme="majorHAnsi"/>
          <w:sz w:val="20"/>
          <w:szCs w:val="20"/>
        </w:rPr>
        <w:t>Gothi</w:t>
      </w:r>
      <w:r w:rsidRPr="004906E4">
        <w:rPr>
          <w:rFonts w:asciiTheme="majorHAnsi" w:hAnsiTheme="majorHAnsi"/>
          <w:sz w:val="20"/>
          <w:szCs w:val="20"/>
          <w:lang w:val="ru-RU"/>
        </w:rPr>
        <w:t xml:space="preserve">». Таким образом, вызванная известным сочетанием исторических событий тенденция Иордана была подготовлена еще в </w:t>
      </w:r>
      <w:r w:rsidRPr="004906E4">
        <w:rPr>
          <w:rFonts w:asciiTheme="majorHAnsi" w:hAnsiTheme="majorHAnsi"/>
          <w:sz w:val="20"/>
          <w:szCs w:val="20"/>
        </w:rPr>
        <w:t>III</w:t>
      </w:r>
      <w:r w:rsidRPr="004906E4">
        <w:rPr>
          <w:rFonts w:asciiTheme="majorHAnsi" w:hAnsiTheme="majorHAnsi"/>
          <w:sz w:val="20"/>
          <w:szCs w:val="20"/>
          <w:lang w:val="ru-RU"/>
        </w:rPr>
        <w:t xml:space="preserve"> в. смешением этнических определений «геты» и «готы</w:t>
      </w:r>
      <w:r w:rsidRPr="004906E4">
        <w:rPr>
          <w:rFonts w:ascii="Verdana" w:hAnsi="Verdana"/>
          <w:sz w:val="20"/>
          <w:szCs w:val="20"/>
          <w:lang w:val="ru-RU"/>
        </w:rPr>
        <w:t>».</w:t>
      </w:r>
    </w:p>
    <w:p w:rsidR="004917DB" w:rsidRDefault="00A2602E" w:rsidP="00B56980">
      <w:pPr>
        <w:widowControl w:val="0"/>
        <w:spacing w:after="0" w:afterAutospacing="0"/>
        <w:ind w:firstLine="720"/>
        <w:jc w:val="both"/>
        <w:rPr>
          <w:rFonts w:asciiTheme="majorHAnsi" w:hAnsiTheme="majorHAnsi"/>
          <w:sz w:val="20"/>
          <w:szCs w:val="20"/>
          <w:lang w:val="ru-RU"/>
        </w:rPr>
      </w:pPr>
      <w:r w:rsidRPr="00161B2C">
        <w:rPr>
          <w:rFonts w:ascii="Verdana" w:hAnsi="Verdana"/>
          <w:sz w:val="20"/>
          <w:lang w:val="ru-RU"/>
        </w:rPr>
        <w:t>«</w:t>
      </w:r>
      <w:r w:rsidRPr="00161B2C">
        <w:rPr>
          <w:rFonts w:asciiTheme="majorHAnsi" w:hAnsiTheme="majorHAnsi"/>
          <w:sz w:val="20"/>
          <w:lang w:val="ru-RU"/>
        </w:rPr>
        <w:t xml:space="preserve">...Ведь все знают и обращали внимание, насколько в обычае у племен перенимать по большей части имена: у римлян — македонские, у греков — римские, у сарматов — германские. </w:t>
      </w:r>
      <w:r w:rsidRPr="00B56980">
        <w:rPr>
          <w:rFonts w:asciiTheme="majorHAnsi" w:hAnsiTheme="majorHAnsi"/>
          <w:sz w:val="20"/>
          <w:lang w:val="ru-RU"/>
        </w:rPr>
        <w:t>Готы же преимущественно заимствуют имена гуннские</w:t>
      </w:r>
      <w:r w:rsidRPr="004917DB">
        <w:rPr>
          <w:rFonts w:ascii="Verdana" w:hAnsi="Verdana"/>
          <w:sz w:val="20"/>
          <w:lang w:val="ru-RU"/>
        </w:rPr>
        <w:t>».</w:t>
      </w:r>
      <w:r w:rsidR="004917DB" w:rsidRPr="004917DB">
        <w:rPr>
          <w:rFonts w:ascii="Verdana" w:hAnsi="Verdana"/>
          <w:sz w:val="20"/>
          <w:lang w:val="ru-RU"/>
        </w:rPr>
        <w:t xml:space="preserve"> Комментарий: </w:t>
      </w:r>
      <w:r w:rsidR="004917DB">
        <w:rPr>
          <w:rFonts w:ascii="Verdana" w:hAnsi="Verdana"/>
          <w:sz w:val="20"/>
          <w:lang w:val="ru-RU"/>
        </w:rPr>
        <w:t>«</w:t>
      </w:r>
      <w:r w:rsidR="004917DB" w:rsidRPr="00B56980">
        <w:rPr>
          <w:rFonts w:asciiTheme="majorHAnsi" w:hAnsiTheme="majorHAnsi"/>
          <w:sz w:val="20"/>
          <w:szCs w:val="20"/>
          <w:lang w:val="ru-RU"/>
        </w:rPr>
        <w:t xml:space="preserve">Не отметил ли Иордан этими словами в части, касающейся сарматов и готов, того смешения, которое происходило в варварской среде, когда под властью одного вождя (Аттилы, Алариха, Одоакра, Теодериха и др.) объединялись разные племена и когда (как часто бывало) одного и того же человека один писатель причислял к одному племени, а другой — к другому именно оттого, что этническое название племени сильнейшего и руководящего могло иногда перекрыть названия других, отличных от него племен? </w:t>
      </w:r>
      <w:r w:rsidR="00B56980" w:rsidRPr="00B56980">
        <w:rPr>
          <w:rFonts w:asciiTheme="majorHAnsi" w:hAnsiTheme="majorHAnsi"/>
          <w:sz w:val="20"/>
          <w:szCs w:val="20"/>
          <w:lang w:val="ru-RU"/>
        </w:rPr>
        <w:t>...</w:t>
      </w:r>
      <w:r w:rsidR="004917DB" w:rsidRPr="00B56980">
        <w:rPr>
          <w:rFonts w:asciiTheme="majorHAnsi" w:hAnsiTheme="majorHAnsi"/>
          <w:sz w:val="20"/>
          <w:szCs w:val="20"/>
          <w:lang w:val="ru-RU"/>
        </w:rPr>
        <w:t>Об Одоакре сообщается, что он был скиром (Аноним Валезия, Иоанн Антиохийский), ругом или рогом (Иордан), королем готов (Марцеллин Комит), герулов</w:t>
      </w:r>
      <w:r w:rsidR="004917DB" w:rsidRPr="00B56980">
        <w:rPr>
          <w:rFonts w:asciiTheme="majorHAnsi" w:hAnsiTheme="majorHAnsi"/>
          <w:noProof/>
          <w:sz w:val="20"/>
          <w:szCs w:val="20"/>
          <w:lang w:val="ru-RU"/>
        </w:rPr>
        <w:t xml:space="preserve"> (</w:t>
      </w:r>
      <w:r w:rsidR="004917DB" w:rsidRPr="00B56980">
        <w:rPr>
          <w:rFonts w:asciiTheme="majorHAnsi" w:hAnsiTheme="majorHAnsi"/>
          <w:noProof/>
          <w:sz w:val="20"/>
          <w:szCs w:val="20"/>
        </w:rPr>
        <w:t>Auctarium</w:t>
      </w:r>
      <w:r w:rsidR="004917DB" w:rsidRPr="00B56980">
        <w:rPr>
          <w:rFonts w:asciiTheme="majorHAnsi" w:hAnsiTheme="majorHAnsi"/>
          <w:noProof/>
          <w:sz w:val="20"/>
          <w:szCs w:val="20"/>
          <w:lang w:val="ru-RU"/>
        </w:rPr>
        <w:t xml:space="preserve"> </w:t>
      </w:r>
      <w:r w:rsidR="004917DB" w:rsidRPr="00B56980">
        <w:rPr>
          <w:rFonts w:asciiTheme="majorHAnsi" w:hAnsiTheme="majorHAnsi"/>
          <w:noProof/>
          <w:sz w:val="20"/>
          <w:szCs w:val="20"/>
        </w:rPr>
        <w:t>Havniense</w:t>
      </w:r>
      <w:r w:rsidR="004917DB" w:rsidRPr="00B56980">
        <w:rPr>
          <w:rFonts w:asciiTheme="majorHAnsi" w:hAnsiTheme="majorHAnsi"/>
          <w:sz w:val="20"/>
          <w:szCs w:val="20"/>
          <w:lang w:val="ru-RU"/>
        </w:rPr>
        <w:t xml:space="preserve"> и другие источники), торкилингов (Иордан</w:t>
      </w:r>
      <w:r w:rsidR="004917DB" w:rsidRPr="00035316">
        <w:rPr>
          <w:rFonts w:asciiTheme="majorHAnsi" w:hAnsiTheme="majorHAnsi"/>
          <w:sz w:val="20"/>
          <w:szCs w:val="20"/>
          <w:lang w:val="ru-RU"/>
        </w:rPr>
        <w:t>)</w:t>
      </w:r>
      <w:r w:rsidR="004917DB" w:rsidRPr="00035316">
        <w:rPr>
          <w:rFonts w:ascii="Verdana" w:hAnsi="Verdana"/>
          <w:sz w:val="20"/>
          <w:szCs w:val="20"/>
          <w:lang w:val="ru-RU"/>
        </w:rPr>
        <w:t>».</w:t>
      </w:r>
      <w:r w:rsidR="00035316" w:rsidRPr="00035316">
        <w:rPr>
          <w:rFonts w:ascii="Verdana" w:hAnsi="Verdana"/>
          <w:sz w:val="20"/>
          <w:szCs w:val="20"/>
          <w:lang w:val="ru-RU"/>
        </w:rPr>
        <w:t xml:space="preserve"> Снова Иордан ошибается</w:t>
      </w:r>
      <w:r w:rsidR="00035316">
        <w:rPr>
          <w:rFonts w:ascii="Verdana" w:hAnsi="Verdana"/>
          <w:sz w:val="20"/>
          <w:szCs w:val="20"/>
          <w:lang w:val="ru-RU"/>
        </w:rPr>
        <w:t>, снова не знает, что у современных историков геты и готы разные племена.</w:t>
      </w:r>
    </w:p>
    <w:p w:rsidR="00B56980" w:rsidRDefault="00B56980" w:rsidP="00B56980">
      <w:pPr>
        <w:widowControl w:val="0"/>
        <w:spacing w:after="0" w:afterAutospacing="0"/>
        <w:ind w:firstLine="720"/>
        <w:jc w:val="both"/>
        <w:rPr>
          <w:rFonts w:ascii="Verdana" w:hAnsi="Verdana"/>
          <w:sz w:val="20"/>
          <w:szCs w:val="20"/>
          <w:lang w:val="ru-RU"/>
        </w:rPr>
      </w:pPr>
      <w:r>
        <w:rPr>
          <w:rFonts w:ascii="Verdana" w:hAnsi="Verdana"/>
          <w:sz w:val="20"/>
          <w:szCs w:val="20"/>
          <w:lang w:val="ru-RU"/>
        </w:rPr>
        <w:t>«</w:t>
      </w:r>
      <w:r w:rsidRPr="00B56980">
        <w:rPr>
          <w:rFonts w:asciiTheme="majorHAnsi" w:hAnsiTheme="majorHAnsi"/>
          <w:sz w:val="20"/>
          <w:szCs w:val="20"/>
          <w:lang w:val="ru-RU"/>
        </w:rPr>
        <w:t>После смерти Дария снова сын его Ксеркс, считая себя [обязанным] отомстить за нанесенные отцу оскорбления, пошел на готов войной с 700 тысячами своих и 300 тысячами союзных воинов, с 200 ростральными кораблями и 3 тысячами грузовых судов. Но он не посмел даже попробовать сразиться, уже побежденный их [готов] мужеством и твердостью. Как пришел, так и ушел он со всей своей силой без всякого сражения. Филипп же, отец Александра Великого, связав себя дружбой с готами, принял в жены Медопу, дочь короля Гудилы, с целью укрепления Македонского царства через такое родство</w:t>
      </w:r>
      <w:r>
        <w:rPr>
          <w:rFonts w:ascii="Verdana" w:hAnsi="Verdana"/>
          <w:sz w:val="20"/>
          <w:szCs w:val="20"/>
          <w:lang w:val="ru-RU"/>
        </w:rPr>
        <w:t>»</w:t>
      </w:r>
      <w:r w:rsidRPr="00B56980">
        <w:rPr>
          <w:rFonts w:ascii="Verdana" w:hAnsi="Verdana"/>
          <w:sz w:val="20"/>
          <w:szCs w:val="20"/>
          <w:lang w:val="ru-RU"/>
        </w:rPr>
        <w:t>.</w:t>
      </w:r>
      <w:r w:rsidR="009B1A8C">
        <w:rPr>
          <w:rFonts w:ascii="Verdana" w:hAnsi="Verdana"/>
          <w:sz w:val="20"/>
          <w:szCs w:val="20"/>
          <w:lang w:val="ru-RU"/>
        </w:rPr>
        <w:t xml:space="preserve"> Обратите внимание на численность войска Ксеркса, естественно возникает предположение, что и у их противников было войско не меньше, или же они обладали лучшим вооружением. Но как могли дикие племена, как нам рассказывают о готах, обладать техническим превосходством над персами. Мужество и твердость </w:t>
      </w:r>
      <w:r w:rsidR="0060608C">
        <w:rPr>
          <w:rFonts w:ascii="Verdana" w:hAnsi="Verdana"/>
          <w:sz w:val="20"/>
          <w:szCs w:val="20"/>
          <w:lang w:val="ru-RU"/>
        </w:rPr>
        <w:t xml:space="preserve">― </w:t>
      </w:r>
      <w:r w:rsidR="009B1A8C">
        <w:rPr>
          <w:rFonts w:ascii="Verdana" w:hAnsi="Verdana"/>
          <w:sz w:val="20"/>
          <w:szCs w:val="20"/>
          <w:lang w:val="ru-RU"/>
        </w:rPr>
        <w:lastRenderedPageBreak/>
        <w:t xml:space="preserve">важны, но для победы этих факторов не </w:t>
      </w:r>
      <w:r w:rsidR="0060608C">
        <w:rPr>
          <w:rFonts w:ascii="Verdana" w:hAnsi="Verdana"/>
          <w:sz w:val="20"/>
          <w:szCs w:val="20"/>
          <w:lang w:val="ru-RU"/>
        </w:rPr>
        <w:t>достаточно</w:t>
      </w:r>
      <w:r w:rsidR="009B1A8C">
        <w:rPr>
          <w:rFonts w:ascii="Verdana" w:hAnsi="Verdana"/>
          <w:sz w:val="20"/>
          <w:szCs w:val="20"/>
          <w:lang w:val="ru-RU"/>
        </w:rPr>
        <w:t>.</w:t>
      </w:r>
    </w:p>
    <w:p w:rsidR="00506913" w:rsidRPr="001D3AEB" w:rsidRDefault="00506913" w:rsidP="00D46D83">
      <w:pPr>
        <w:widowControl w:val="0"/>
        <w:spacing w:after="0" w:afterAutospacing="0"/>
        <w:ind w:firstLine="720"/>
        <w:jc w:val="both"/>
        <w:rPr>
          <w:rFonts w:ascii="Verdana" w:hAnsi="Verdana"/>
          <w:sz w:val="20"/>
          <w:szCs w:val="20"/>
          <w:lang w:val="ru-RU"/>
        </w:rPr>
      </w:pPr>
      <w:r>
        <w:rPr>
          <w:rFonts w:ascii="Verdana" w:hAnsi="Verdana"/>
          <w:sz w:val="20"/>
          <w:szCs w:val="20"/>
          <w:lang w:val="ru-RU"/>
        </w:rPr>
        <w:t>Комментарий по поводу Скифии</w:t>
      </w:r>
      <w:r w:rsidRPr="00506913">
        <w:rPr>
          <w:rFonts w:ascii="Verdana" w:hAnsi="Verdana"/>
          <w:sz w:val="20"/>
          <w:szCs w:val="20"/>
          <w:lang w:val="ru-RU"/>
        </w:rPr>
        <w:t>: «</w:t>
      </w:r>
      <w:r w:rsidRPr="00506913">
        <w:rPr>
          <w:rFonts w:asciiTheme="majorHAnsi" w:hAnsiTheme="majorHAnsi"/>
          <w:sz w:val="20"/>
          <w:szCs w:val="20"/>
          <w:lang w:val="ru-RU"/>
        </w:rPr>
        <w:t xml:space="preserve">Великую Скифию» </w:t>
      </w:r>
      <w:r w:rsidRPr="00506913">
        <w:rPr>
          <w:rFonts w:asciiTheme="majorHAnsi" w:hAnsiTheme="majorHAnsi"/>
          <w:b/>
          <w:sz w:val="20"/>
          <w:szCs w:val="20"/>
          <w:lang w:val="ru-RU"/>
        </w:rPr>
        <w:t>Иордан</w:t>
      </w:r>
      <w:r w:rsidRPr="00506913">
        <w:rPr>
          <w:rFonts w:asciiTheme="majorHAnsi" w:hAnsiTheme="majorHAnsi"/>
          <w:sz w:val="20"/>
          <w:szCs w:val="20"/>
          <w:lang w:val="ru-RU"/>
        </w:rPr>
        <w:t xml:space="preserve"> описал очень тщательно, причем он </w:t>
      </w:r>
      <w:r w:rsidRPr="00506913">
        <w:rPr>
          <w:rFonts w:asciiTheme="majorHAnsi" w:hAnsiTheme="majorHAnsi"/>
          <w:b/>
          <w:sz w:val="20"/>
          <w:szCs w:val="20"/>
          <w:lang w:val="ru-RU"/>
        </w:rPr>
        <w:t>говорит</w:t>
      </w:r>
      <w:r w:rsidRPr="00506913">
        <w:rPr>
          <w:rFonts w:asciiTheme="majorHAnsi" w:hAnsiTheme="majorHAnsi"/>
          <w:sz w:val="20"/>
          <w:szCs w:val="20"/>
          <w:lang w:val="ru-RU"/>
        </w:rPr>
        <w:t xml:space="preserve"> не о Скифии, очерченной Геродотом</w:t>
      </w:r>
      <w:r w:rsidRPr="00506913">
        <w:rPr>
          <w:rFonts w:asciiTheme="majorHAnsi" w:hAnsiTheme="majorHAnsi"/>
          <w:sz w:val="20"/>
          <w:szCs w:val="20"/>
          <w:lang w:val="el-GR"/>
        </w:rPr>
        <w:t xml:space="preserve">, </w:t>
      </w:r>
      <w:r w:rsidRPr="00506913">
        <w:rPr>
          <w:rFonts w:asciiTheme="majorHAnsi" w:hAnsiTheme="majorHAnsi"/>
          <w:sz w:val="20"/>
          <w:szCs w:val="20"/>
          <w:lang w:val="ru-RU"/>
        </w:rPr>
        <w:t xml:space="preserve">старой Скифии, не заходившей восточнее Дона), а </w:t>
      </w:r>
      <w:r w:rsidRPr="00506913">
        <w:rPr>
          <w:rFonts w:asciiTheme="majorHAnsi" w:hAnsiTheme="majorHAnsi"/>
          <w:b/>
          <w:sz w:val="20"/>
          <w:szCs w:val="20"/>
          <w:lang w:val="ru-RU"/>
        </w:rPr>
        <w:t>о Скифии гораздо более обширной, растянутой в северную Азию и чуть ли не доходившей до «Восточного Океана»</w:t>
      </w:r>
      <w:r w:rsidRPr="00506913">
        <w:rPr>
          <w:rFonts w:asciiTheme="majorHAnsi" w:hAnsiTheme="majorHAnsi"/>
          <w:sz w:val="20"/>
          <w:szCs w:val="20"/>
          <w:lang w:val="ru-RU"/>
        </w:rPr>
        <w:t xml:space="preserve"> (так по Страбону; </w:t>
      </w:r>
      <w:r w:rsidRPr="00506913">
        <w:rPr>
          <w:rFonts w:asciiTheme="majorHAnsi" w:hAnsiTheme="majorHAnsi"/>
          <w:b/>
          <w:sz w:val="20"/>
          <w:szCs w:val="20"/>
          <w:lang w:val="ru-RU"/>
        </w:rPr>
        <w:t>Иордан же склонялся к мнению Птолемея, по которому за восточными пределами Скифии лежала еще страна серов — Серика</w:t>
      </w:r>
      <w:r w:rsidRPr="00506913">
        <w:rPr>
          <w:rFonts w:asciiTheme="majorHAnsi" w:hAnsiTheme="majorHAnsi"/>
          <w:sz w:val="20"/>
          <w:szCs w:val="20"/>
          <w:lang w:val="ru-RU"/>
        </w:rPr>
        <w:t>). Малая Скифия была известной Иордану страной. Она называлась так и в его время</w:t>
      </w:r>
      <w:r w:rsidRPr="00506913">
        <w:rPr>
          <w:rFonts w:asciiTheme="majorHAnsi" w:hAnsiTheme="majorHAnsi"/>
          <w:noProof/>
          <w:sz w:val="20"/>
          <w:szCs w:val="20"/>
          <w:lang w:val="ru-RU"/>
        </w:rPr>
        <w:t>;</w:t>
      </w:r>
      <w:r w:rsidRPr="00506913">
        <w:rPr>
          <w:rFonts w:asciiTheme="majorHAnsi" w:hAnsiTheme="majorHAnsi"/>
          <w:sz w:val="20"/>
          <w:szCs w:val="20"/>
          <w:lang w:val="ru-RU"/>
        </w:rPr>
        <w:t xml:space="preserve"> в ней он, по-видимому, жил, когда был нотарием Гунтигиса. Однако, описания этой области он, к сожалению, не оставил, быть может, потому, что для него самого она была очень ясна и близка. Страбон наиболее подробно рассказал о Малой Скифии, которая, по его словам, не всегда находилась южнее низовьев Дуная. Именем </w:t>
      </w:r>
      <w:r w:rsidRPr="00506913">
        <w:rPr>
          <w:rFonts w:asciiTheme="majorHAnsi" w:hAnsiTheme="majorHAnsi"/>
          <w:noProof/>
          <w:sz w:val="20"/>
          <w:szCs w:val="20"/>
        </w:rPr>
        <w:t>μικρα</w:t>
      </w:r>
      <w:r w:rsidRPr="00506913">
        <w:rPr>
          <w:rFonts w:asciiTheme="majorHAnsi" w:hAnsiTheme="majorHAnsi"/>
          <w:noProof/>
          <w:sz w:val="20"/>
          <w:szCs w:val="20"/>
          <w:lang w:val="ru-RU"/>
        </w:rPr>
        <w:t xml:space="preserve"> </w:t>
      </w:r>
      <w:r w:rsidRPr="00506913">
        <w:rPr>
          <w:rFonts w:asciiTheme="majorHAnsi" w:hAnsiTheme="majorHAnsi"/>
          <w:noProof/>
          <w:sz w:val="20"/>
          <w:szCs w:val="20"/>
        </w:rPr>
        <w:t>Σκυθία</w:t>
      </w:r>
      <w:r w:rsidRPr="00506913">
        <w:rPr>
          <w:rFonts w:asciiTheme="majorHAnsi" w:hAnsiTheme="majorHAnsi"/>
          <w:sz w:val="20"/>
          <w:szCs w:val="20"/>
          <w:lang w:val="ru-RU"/>
        </w:rPr>
        <w:t xml:space="preserve"> назывались земли тавров (в Крыму), за исключением владений Боспорского царства, и земли западнее перешейка Таврического полуострова, вплоть до Борисфена. Но когда скифы (примерно в </w:t>
      </w:r>
      <w:r w:rsidRPr="00506913">
        <w:rPr>
          <w:rFonts w:asciiTheme="majorHAnsi" w:hAnsiTheme="majorHAnsi"/>
          <w:sz w:val="20"/>
          <w:szCs w:val="20"/>
        </w:rPr>
        <w:t>V</w:t>
      </w:r>
      <w:r w:rsidRPr="00506913">
        <w:rPr>
          <w:rFonts w:asciiTheme="majorHAnsi" w:hAnsiTheme="majorHAnsi"/>
          <w:sz w:val="20"/>
          <w:szCs w:val="20"/>
          <w:lang w:val="ru-RU"/>
        </w:rPr>
        <w:t xml:space="preserve"> в до н. э.) перешли реку Тиру (Днестр) и Истр и расселились на равнинах нынешней Добруджи, то эта область подобно той, из которой они пришли, стала называться «Малой Скифией». Ниже</w:t>
      </w:r>
      <w:r w:rsidRPr="00506913">
        <w:rPr>
          <w:rFonts w:asciiTheme="majorHAnsi" w:hAnsiTheme="majorHAnsi"/>
          <w:noProof/>
          <w:sz w:val="20"/>
          <w:szCs w:val="20"/>
          <w:lang w:val="ru-RU"/>
        </w:rPr>
        <w:t xml:space="preserve"> </w:t>
      </w:r>
      <w:r w:rsidRPr="00506913">
        <w:rPr>
          <w:rFonts w:asciiTheme="majorHAnsi" w:hAnsiTheme="majorHAnsi"/>
          <w:sz w:val="20"/>
          <w:szCs w:val="20"/>
          <w:lang w:val="ru-RU"/>
        </w:rPr>
        <w:t>Страбон еще раз упоминает это название, говоря о болотах</w:t>
      </w:r>
      <w:r w:rsidRPr="00506913">
        <w:rPr>
          <w:rFonts w:asciiTheme="majorHAnsi" w:hAnsiTheme="majorHAnsi"/>
          <w:sz w:val="20"/>
          <w:szCs w:val="20"/>
          <w:lang w:val="el-GR"/>
        </w:rPr>
        <w:t xml:space="preserve"> </w:t>
      </w:r>
      <w:r w:rsidRPr="00506913">
        <w:rPr>
          <w:rFonts w:asciiTheme="majorHAnsi" w:hAnsiTheme="majorHAnsi"/>
          <w:sz w:val="20"/>
          <w:szCs w:val="20"/>
          <w:lang w:val="ru-RU"/>
        </w:rPr>
        <w:t>Малой Скифии, «той именно, которая находится по сю сторону Истра»</w:t>
      </w:r>
      <w:r w:rsidRPr="00506913">
        <w:rPr>
          <w:rFonts w:asciiTheme="majorHAnsi" w:hAnsiTheme="majorHAnsi"/>
          <w:sz w:val="20"/>
          <w:szCs w:val="20"/>
          <w:lang w:val="el-GR"/>
        </w:rPr>
        <w:t>.</w:t>
      </w:r>
      <w:r w:rsidRPr="00506913">
        <w:rPr>
          <w:rFonts w:asciiTheme="majorHAnsi" w:hAnsiTheme="majorHAnsi"/>
          <w:sz w:val="20"/>
          <w:szCs w:val="20"/>
          <w:lang w:val="ru-RU"/>
        </w:rPr>
        <w:t xml:space="preserve"> Область Малой Скифии (нын. Добруджа) входила в состав римской провинции Нижней Мезии; в первые годы правления Диоклетиана в результате реформы административного деления империи она была выделена в особую провинцию с именем</w:t>
      </w:r>
      <w:r w:rsidRPr="00506913">
        <w:rPr>
          <w:rFonts w:asciiTheme="majorHAnsi" w:hAnsiTheme="majorHAnsi"/>
          <w:noProof/>
          <w:sz w:val="20"/>
          <w:szCs w:val="20"/>
          <w:lang w:val="ru-RU"/>
        </w:rPr>
        <w:t xml:space="preserve"> «</w:t>
      </w:r>
      <w:r w:rsidRPr="00506913">
        <w:rPr>
          <w:rFonts w:asciiTheme="majorHAnsi" w:hAnsiTheme="majorHAnsi"/>
          <w:noProof/>
          <w:sz w:val="20"/>
          <w:szCs w:val="20"/>
        </w:rPr>
        <w:t>Scythia</w:t>
      </w:r>
      <w:r w:rsidRPr="00506913">
        <w:rPr>
          <w:rFonts w:asciiTheme="majorHAnsi" w:hAnsiTheme="majorHAnsi"/>
          <w:noProof/>
          <w:sz w:val="20"/>
          <w:szCs w:val="20"/>
          <w:lang w:val="ru-RU"/>
        </w:rPr>
        <w:t xml:space="preserve"> </w:t>
      </w:r>
      <w:r w:rsidRPr="00506913">
        <w:rPr>
          <w:rFonts w:asciiTheme="majorHAnsi" w:hAnsiTheme="majorHAnsi"/>
          <w:noProof/>
          <w:sz w:val="20"/>
          <w:szCs w:val="20"/>
        </w:rPr>
        <w:t>minor</w:t>
      </w:r>
      <w:r w:rsidRPr="00506913">
        <w:rPr>
          <w:rFonts w:asciiTheme="majorHAnsi" w:hAnsiTheme="majorHAnsi"/>
          <w:noProof/>
          <w:sz w:val="20"/>
          <w:szCs w:val="20"/>
          <w:lang w:val="ru-RU"/>
        </w:rPr>
        <w:t>»</w:t>
      </w:r>
      <w:r w:rsidRPr="00506913">
        <w:rPr>
          <w:rFonts w:asciiTheme="majorHAnsi" w:hAnsiTheme="majorHAnsi"/>
          <w:sz w:val="20"/>
          <w:szCs w:val="20"/>
          <w:lang w:val="ru-RU"/>
        </w:rPr>
        <w:t xml:space="preserve"> (Малая Скифия)</w:t>
      </w:r>
      <w:r w:rsidRPr="00506913">
        <w:rPr>
          <w:rFonts w:ascii="Verdana" w:hAnsi="Verdana"/>
          <w:sz w:val="20"/>
          <w:szCs w:val="20"/>
          <w:lang w:val="ru-RU"/>
        </w:rPr>
        <w:t>».</w:t>
      </w:r>
      <w:r>
        <w:rPr>
          <w:rFonts w:ascii="Verdana" w:hAnsi="Verdana"/>
          <w:sz w:val="20"/>
          <w:szCs w:val="20"/>
          <w:lang w:val="ru-RU"/>
        </w:rPr>
        <w:t xml:space="preserve"> У меня создается впечатление, что комментаторы о Скифии в Индии ничего не слыхали, по крайней мере, выделенный текст это подтверждает.</w:t>
      </w:r>
    </w:p>
    <w:p w:rsidR="00D46D83" w:rsidRPr="00D46D83" w:rsidRDefault="00D46D83" w:rsidP="00D46D83">
      <w:pPr>
        <w:widowControl w:val="0"/>
        <w:spacing w:after="0" w:afterAutospacing="0"/>
        <w:ind w:firstLine="720"/>
        <w:jc w:val="both"/>
        <w:rPr>
          <w:rFonts w:ascii="Verdana" w:hAnsi="Verdana"/>
          <w:sz w:val="20"/>
          <w:szCs w:val="20"/>
          <w:lang w:val="ru-RU"/>
        </w:rPr>
      </w:pPr>
      <w:r>
        <w:rPr>
          <w:rFonts w:ascii="Verdana" w:hAnsi="Verdana"/>
          <w:sz w:val="20"/>
          <w:szCs w:val="20"/>
          <w:lang w:val="ru-RU"/>
        </w:rPr>
        <w:t>Комментарий по поводу легенды об олене</w:t>
      </w:r>
      <w:r w:rsidRPr="00D46D83">
        <w:rPr>
          <w:rFonts w:ascii="Verdana" w:hAnsi="Verdana"/>
          <w:sz w:val="20"/>
          <w:szCs w:val="20"/>
          <w:lang w:val="ru-RU"/>
        </w:rPr>
        <w:t xml:space="preserve">: </w:t>
      </w:r>
      <w:r>
        <w:rPr>
          <w:rFonts w:ascii="Verdana" w:hAnsi="Verdana"/>
          <w:sz w:val="20"/>
          <w:szCs w:val="20"/>
          <w:lang w:val="ru-RU"/>
        </w:rPr>
        <w:t>«</w:t>
      </w:r>
      <w:r w:rsidRPr="00D34030">
        <w:rPr>
          <w:rFonts w:asciiTheme="majorHAnsi" w:hAnsiTheme="majorHAnsi"/>
          <w:sz w:val="20"/>
          <w:szCs w:val="20"/>
          <w:lang w:val="ru-RU"/>
        </w:rPr>
        <w:t>Легенда об олене</w:t>
      </w:r>
      <w:r w:rsidRPr="00D34030">
        <w:rPr>
          <w:rFonts w:asciiTheme="majorHAnsi" w:hAnsiTheme="majorHAnsi"/>
          <w:sz w:val="20"/>
          <w:szCs w:val="20"/>
          <w:lang w:val="el-GR"/>
        </w:rPr>
        <w:t xml:space="preserve">, </w:t>
      </w:r>
      <w:r w:rsidRPr="00D34030">
        <w:rPr>
          <w:rFonts w:asciiTheme="majorHAnsi" w:hAnsiTheme="majorHAnsi"/>
          <w:sz w:val="20"/>
          <w:szCs w:val="20"/>
          <w:lang w:val="ru-RU"/>
        </w:rPr>
        <w:t>следуя за которым гуннские охотники перешли Мэотийское болото или Киммерийский Боспор, была широко распространена и повторялась у ряда писателей</w:t>
      </w:r>
      <w:r w:rsidRPr="00D34030">
        <w:rPr>
          <w:rFonts w:asciiTheme="majorHAnsi" w:hAnsiTheme="majorHAnsi"/>
          <w:noProof/>
          <w:sz w:val="20"/>
          <w:szCs w:val="20"/>
          <w:lang w:val="ru-RU"/>
        </w:rPr>
        <w:t xml:space="preserve"> </w:t>
      </w:r>
      <w:r w:rsidRPr="00D34030">
        <w:rPr>
          <w:rFonts w:asciiTheme="majorHAnsi" w:hAnsiTheme="majorHAnsi"/>
          <w:noProof/>
          <w:sz w:val="20"/>
          <w:szCs w:val="20"/>
        </w:rPr>
        <w:t>V</w:t>
      </w:r>
      <w:r w:rsidRPr="00D34030">
        <w:rPr>
          <w:rFonts w:asciiTheme="majorHAnsi" w:hAnsiTheme="majorHAnsi"/>
          <w:noProof/>
          <w:sz w:val="20"/>
          <w:szCs w:val="20"/>
          <w:lang w:val="ru-RU"/>
        </w:rPr>
        <w:t>—</w:t>
      </w:r>
      <w:r w:rsidRPr="00D34030">
        <w:rPr>
          <w:rFonts w:asciiTheme="majorHAnsi" w:hAnsiTheme="majorHAnsi"/>
          <w:noProof/>
          <w:sz w:val="20"/>
          <w:szCs w:val="20"/>
        </w:rPr>
        <w:t>VI</w:t>
      </w:r>
      <w:r w:rsidRPr="00D34030">
        <w:rPr>
          <w:rFonts w:asciiTheme="majorHAnsi" w:hAnsiTheme="majorHAnsi"/>
          <w:sz w:val="20"/>
          <w:szCs w:val="20"/>
          <w:lang w:val="ru-RU"/>
        </w:rPr>
        <w:t xml:space="preserve"> вв. Выделяется сообщение автора второй половины </w:t>
      </w:r>
      <w:r w:rsidRPr="00D34030">
        <w:rPr>
          <w:rFonts w:asciiTheme="majorHAnsi" w:hAnsiTheme="majorHAnsi"/>
          <w:sz w:val="20"/>
          <w:szCs w:val="20"/>
        </w:rPr>
        <w:t>V</w:t>
      </w:r>
      <w:r w:rsidRPr="00D34030">
        <w:rPr>
          <w:rFonts w:asciiTheme="majorHAnsi" w:hAnsiTheme="majorHAnsi"/>
          <w:sz w:val="20"/>
          <w:szCs w:val="20"/>
          <w:lang w:val="ru-RU"/>
        </w:rPr>
        <w:t xml:space="preserve"> в. Зосима, который пишет о некоем «варварском племени, до того неизвестном и появившемся внезапно»</w:t>
      </w:r>
      <w:r w:rsidRPr="00D34030">
        <w:rPr>
          <w:rFonts w:asciiTheme="majorHAnsi" w:hAnsiTheme="majorHAnsi"/>
          <w:sz w:val="20"/>
          <w:szCs w:val="20"/>
          <w:lang w:val="el-GR"/>
        </w:rPr>
        <w:t xml:space="preserve"> </w:t>
      </w:r>
      <w:r w:rsidRPr="00D34030">
        <w:rPr>
          <w:rFonts w:asciiTheme="majorHAnsi" w:hAnsiTheme="majorHAnsi"/>
          <w:sz w:val="20"/>
          <w:szCs w:val="20"/>
          <w:lang w:val="ru-RU"/>
        </w:rPr>
        <w:t xml:space="preserve">под именем гуннов при императоре Валенте (369—378). «Я нашел и такое известие, — продолжает Зосим, — что </w:t>
      </w:r>
      <w:r w:rsidRPr="00B41423">
        <w:rPr>
          <w:rFonts w:asciiTheme="majorHAnsi" w:hAnsiTheme="majorHAnsi"/>
          <w:b/>
          <w:sz w:val="20"/>
          <w:szCs w:val="20"/>
          <w:lang w:val="ru-RU"/>
        </w:rPr>
        <w:t>Киммерийский Боспор, обмелевший</w:t>
      </w:r>
      <w:r w:rsidRPr="00D34030">
        <w:rPr>
          <w:rFonts w:asciiTheme="majorHAnsi" w:hAnsiTheme="majorHAnsi"/>
          <w:sz w:val="20"/>
          <w:szCs w:val="20"/>
          <w:lang w:val="ru-RU"/>
        </w:rPr>
        <w:t xml:space="preserve"> </w:t>
      </w:r>
      <w:r w:rsidRPr="00B41423">
        <w:rPr>
          <w:rFonts w:asciiTheme="majorHAnsi" w:hAnsiTheme="majorHAnsi"/>
          <w:b/>
          <w:sz w:val="20"/>
          <w:szCs w:val="20"/>
          <w:lang w:val="ru-RU"/>
        </w:rPr>
        <w:t>от</w:t>
      </w:r>
      <w:r w:rsidRPr="00D34030">
        <w:rPr>
          <w:rFonts w:asciiTheme="majorHAnsi" w:hAnsiTheme="majorHAnsi"/>
          <w:sz w:val="20"/>
          <w:szCs w:val="20"/>
          <w:lang w:val="ru-RU"/>
        </w:rPr>
        <w:t xml:space="preserve"> снесенного Танаисом </w:t>
      </w:r>
      <w:r w:rsidRPr="00B41423">
        <w:rPr>
          <w:rFonts w:asciiTheme="majorHAnsi" w:hAnsiTheme="majorHAnsi"/>
          <w:b/>
          <w:sz w:val="20"/>
          <w:szCs w:val="20"/>
          <w:lang w:val="ru-RU"/>
        </w:rPr>
        <w:t>ила</w:t>
      </w:r>
      <w:r w:rsidRPr="00D34030">
        <w:rPr>
          <w:rFonts w:asciiTheme="majorHAnsi" w:hAnsiTheme="majorHAnsi"/>
          <w:sz w:val="20"/>
          <w:szCs w:val="20"/>
          <w:lang w:val="ru-RU"/>
        </w:rPr>
        <w:t xml:space="preserve">, позволил им перейти пешком из </w:t>
      </w:r>
      <w:r w:rsidRPr="00D34030">
        <w:rPr>
          <w:rFonts w:asciiTheme="majorHAnsi" w:hAnsiTheme="majorHAnsi"/>
          <w:sz w:val="20"/>
          <w:szCs w:val="20"/>
          <w:lang w:val="ru-RU"/>
        </w:rPr>
        <w:lastRenderedPageBreak/>
        <w:t>Азии в Европу»</w:t>
      </w:r>
      <w:r w:rsidRPr="00D34030">
        <w:rPr>
          <w:rFonts w:asciiTheme="majorHAnsi" w:hAnsiTheme="majorHAnsi"/>
          <w:noProof/>
          <w:sz w:val="20"/>
          <w:szCs w:val="20"/>
          <w:lang w:val="ru-RU"/>
        </w:rPr>
        <w:t xml:space="preserve">. </w:t>
      </w:r>
      <w:r w:rsidRPr="00D34030">
        <w:rPr>
          <w:rFonts w:asciiTheme="majorHAnsi" w:hAnsiTheme="majorHAnsi"/>
          <w:sz w:val="20"/>
          <w:szCs w:val="20"/>
          <w:lang w:val="ru-RU"/>
        </w:rPr>
        <w:t>Стремление объяснить конкретными условиями обстановку и возможность перехода, — если не целым племенем, то значительной его частью, — через пролив (</w:t>
      </w:r>
      <w:r w:rsidRPr="00D34030">
        <w:rPr>
          <w:rFonts w:asciiTheme="majorHAnsi" w:hAnsiTheme="majorHAnsi"/>
          <w:b/>
          <w:sz w:val="20"/>
          <w:szCs w:val="20"/>
          <w:lang w:val="ru-RU"/>
        </w:rPr>
        <w:t>шириной в узком месте не менее 3—4 км</w:t>
      </w:r>
      <w:r w:rsidRPr="00D34030">
        <w:rPr>
          <w:rFonts w:asciiTheme="majorHAnsi" w:hAnsiTheme="majorHAnsi"/>
          <w:sz w:val="20"/>
          <w:szCs w:val="20"/>
          <w:lang w:val="ru-RU"/>
        </w:rPr>
        <w:t>) наблюдается и у других авторов</w:t>
      </w:r>
      <w:r w:rsidRPr="00D34030">
        <w:rPr>
          <w:rFonts w:asciiTheme="majorHAnsi" w:hAnsiTheme="majorHAnsi"/>
          <w:noProof/>
          <w:sz w:val="20"/>
          <w:szCs w:val="20"/>
          <w:lang w:val="ru-RU"/>
        </w:rPr>
        <w:t xml:space="preserve"> </w:t>
      </w:r>
      <w:r w:rsidRPr="00D34030">
        <w:rPr>
          <w:rFonts w:asciiTheme="majorHAnsi" w:hAnsiTheme="majorHAnsi"/>
          <w:noProof/>
          <w:sz w:val="20"/>
          <w:szCs w:val="20"/>
        </w:rPr>
        <w:t>V</w:t>
      </w:r>
      <w:r w:rsidRPr="00D34030">
        <w:rPr>
          <w:rFonts w:asciiTheme="majorHAnsi" w:hAnsiTheme="majorHAnsi"/>
          <w:noProof/>
          <w:sz w:val="20"/>
          <w:szCs w:val="20"/>
          <w:lang w:val="ru-RU"/>
        </w:rPr>
        <w:t>—</w:t>
      </w:r>
      <w:r w:rsidRPr="00D34030">
        <w:rPr>
          <w:rFonts w:asciiTheme="majorHAnsi" w:hAnsiTheme="majorHAnsi"/>
          <w:noProof/>
          <w:sz w:val="20"/>
          <w:szCs w:val="20"/>
        </w:rPr>
        <w:t>VI</w:t>
      </w:r>
      <w:r w:rsidRPr="00D34030">
        <w:rPr>
          <w:rFonts w:asciiTheme="majorHAnsi" w:hAnsiTheme="majorHAnsi"/>
          <w:sz w:val="20"/>
          <w:szCs w:val="20"/>
          <w:lang w:val="ru-RU"/>
        </w:rPr>
        <w:t xml:space="preserve"> вв. Они понимали, что легенда об олене — явная сказка, и в попутных замечаниях выражали скептическое отношение к ней. У Созомена говорится, что путь, указанный оленем, был «слегка прикрыт сверху водой». Прокопию представлялось, что гуннам удалось пересечь пролив вброд, причем, вставляя слова: «если повествование это разумно», он подвергает сомнению всю легенду. Не менее подозрительно к рассказу об олене относится и Агафий, который сделал следующую вполне четкую оговорку: «либо в самом деле какой-то олень, как гласит молва, впервые провел их (гуннов), либо они воспользовались другим каким-то случаем...»</w:t>
      </w:r>
      <w:r w:rsidRPr="00D34030">
        <w:rPr>
          <w:rFonts w:asciiTheme="majorHAnsi" w:hAnsiTheme="majorHAnsi"/>
          <w:sz w:val="20"/>
          <w:szCs w:val="20"/>
          <w:lang w:val="el-GR"/>
        </w:rPr>
        <w:t>.</w:t>
      </w:r>
      <w:r w:rsidRPr="00D34030">
        <w:rPr>
          <w:rFonts w:asciiTheme="majorHAnsi" w:hAnsiTheme="majorHAnsi"/>
          <w:sz w:val="20"/>
          <w:szCs w:val="20"/>
          <w:lang w:val="ru-RU"/>
        </w:rPr>
        <w:t xml:space="preserve"> Особенно скептически к сказанию об олене отнесся наиболее древний из названных писателей начала </w:t>
      </w:r>
      <w:r w:rsidRPr="00D34030">
        <w:rPr>
          <w:rFonts w:asciiTheme="majorHAnsi" w:hAnsiTheme="majorHAnsi"/>
          <w:sz w:val="20"/>
          <w:szCs w:val="20"/>
        </w:rPr>
        <w:t>V</w:t>
      </w:r>
      <w:r w:rsidRPr="00D34030">
        <w:rPr>
          <w:rFonts w:asciiTheme="majorHAnsi" w:hAnsiTheme="majorHAnsi"/>
          <w:sz w:val="20"/>
          <w:szCs w:val="20"/>
          <w:lang w:val="ru-RU"/>
        </w:rPr>
        <w:t xml:space="preserve"> в. Евнапий, продолживший в своей хронике сочинение Дексиппа. В тех фрагментах труда Евнапия, которые дошли до нас, нет рассказа об олене, перебежавшем Киммерийский Боспор, </w:t>
      </w:r>
      <w:r w:rsidRPr="00D34030">
        <w:rPr>
          <w:rFonts w:asciiTheme="majorHAnsi" w:hAnsiTheme="majorHAnsi"/>
          <w:noProof/>
          <w:sz w:val="20"/>
          <w:szCs w:val="20"/>
          <w:lang w:val="ru-RU"/>
        </w:rPr>
        <w:t>но</w:t>
      </w:r>
      <w:r w:rsidRPr="00D34030">
        <w:rPr>
          <w:rFonts w:asciiTheme="majorHAnsi" w:hAnsiTheme="majorHAnsi"/>
          <w:sz w:val="20"/>
          <w:szCs w:val="20"/>
          <w:lang w:val="ru-RU"/>
        </w:rPr>
        <w:t xml:space="preserve"> в них отражены сомнения автора относительно правдивости сообщений о гуннах. По-видимому, эти сомнения и касаются легенды об олене. Евнапий подчеркивает, что, как он заметил, «никто не говорит ничего ясного»</w:t>
      </w:r>
      <w:r w:rsidRPr="00D34030">
        <w:rPr>
          <w:rFonts w:asciiTheme="majorHAnsi" w:hAnsiTheme="majorHAnsi"/>
          <w:sz w:val="20"/>
          <w:szCs w:val="20"/>
          <w:lang w:val="el-GR"/>
        </w:rPr>
        <w:t xml:space="preserve"> </w:t>
      </w:r>
      <w:r w:rsidRPr="00D34030">
        <w:rPr>
          <w:rFonts w:asciiTheme="majorHAnsi" w:hAnsiTheme="majorHAnsi"/>
          <w:sz w:val="20"/>
          <w:szCs w:val="20"/>
          <w:lang w:val="ru-RU"/>
        </w:rPr>
        <w:t>о том, откуда и каким именно образом гунны распространились по всей Европе</w:t>
      </w:r>
      <w:r w:rsidRPr="00D34030">
        <w:rPr>
          <w:rFonts w:asciiTheme="majorHAnsi" w:hAnsiTheme="majorHAnsi"/>
          <w:noProof/>
          <w:sz w:val="20"/>
          <w:szCs w:val="20"/>
          <w:lang w:val="ru-RU"/>
        </w:rPr>
        <w:t xml:space="preserve">... </w:t>
      </w:r>
      <w:r w:rsidRPr="00D34030">
        <w:rPr>
          <w:rFonts w:asciiTheme="majorHAnsi" w:hAnsiTheme="majorHAnsi"/>
          <w:sz w:val="20"/>
          <w:szCs w:val="20"/>
          <w:lang w:val="ru-RU"/>
        </w:rPr>
        <w:t>Иордан, наоборот, не только не испытывал особых сомнений относительно рассказа об олене, но даже нашел объяснение, почему он появился и почему привел гуннов в Скифию: «сделали это, из-за ненависти к скифам, те самые духи, от которых гунны ведут свое происхождение»</w:t>
      </w:r>
      <w:r w:rsidRPr="00D34030">
        <w:rPr>
          <w:rFonts w:asciiTheme="majorHAnsi" w:hAnsiTheme="majorHAnsi"/>
          <w:noProof/>
          <w:sz w:val="20"/>
          <w:szCs w:val="20"/>
          <w:lang w:val="ru-RU"/>
        </w:rPr>
        <w:t xml:space="preserve">. </w:t>
      </w:r>
      <w:r w:rsidRPr="00D34030">
        <w:rPr>
          <w:rFonts w:asciiTheme="majorHAnsi" w:hAnsiTheme="majorHAnsi"/>
          <w:sz w:val="20"/>
          <w:szCs w:val="20"/>
          <w:lang w:val="ru-RU"/>
        </w:rPr>
        <w:t xml:space="preserve">Примечательно, что </w:t>
      </w:r>
      <w:r w:rsidRPr="00D34030">
        <w:rPr>
          <w:rFonts w:asciiTheme="majorHAnsi" w:hAnsiTheme="majorHAnsi"/>
          <w:b/>
          <w:sz w:val="20"/>
          <w:szCs w:val="20"/>
          <w:lang w:val="ru-RU"/>
        </w:rPr>
        <w:t>ни у одного из цитированных раннесредневековых писателей нет речи о замерзшей поверхности пролива, о переходе гуннов по льду</w:t>
      </w:r>
      <w:r w:rsidRPr="00D34030">
        <w:rPr>
          <w:rFonts w:asciiTheme="majorHAnsi" w:hAnsiTheme="majorHAnsi"/>
          <w:sz w:val="20"/>
          <w:szCs w:val="20"/>
          <w:lang w:val="ru-RU"/>
        </w:rPr>
        <w:t xml:space="preserve">. </w:t>
      </w:r>
      <w:r w:rsidRPr="00D34030">
        <w:rPr>
          <w:rFonts w:asciiTheme="majorHAnsi" w:hAnsiTheme="majorHAnsi"/>
          <w:b/>
          <w:sz w:val="20"/>
          <w:szCs w:val="20"/>
          <w:lang w:val="ru-RU"/>
        </w:rPr>
        <w:t>Античные же авторы неоднократно говорили о зимних переездах на телегах по льду Киммерийского Боспора из Пантикапея в Фанагорию</w:t>
      </w:r>
      <w:r w:rsidRPr="00D34030">
        <w:rPr>
          <w:rFonts w:asciiTheme="majorHAnsi" w:hAnsiTheme="majorHAnsi"/>
          <w:sz w:val="20"/>
          <w:szCs w:val="20"/>
          <w:lang w:val="ru-RU"/>
        </w:rPr>
        <w:t xml:space="preserve">. Легенда об олене была, несомненно, широко известна. Этот сюжет о животном, послужившем чудесным проводником, был также широко распространен... Историческую ценность в легенде об олене представляет указание места, где совершился переход гуннов (вернее, некоторой части их) в </w:t>
      </w:r>
      <w:r w:rsidRPr="001D3AEB">
        <w:rPr>
          <w:rFonts w:asciiTheme="majorHAnsi" w:hAnsiTheme="majorHAnsi"/>
          <w:sz w:val="20"/>
          <w:szCs w:val="20"/>
          <w:lang w:val="ru-RU"/>
        </w:rPr>
        <w:t>Скифию; в большинстве версий говорится о переходе именно через Киммерийский Боспор. Прямо упоминает это название Зосим.</w:t>
      </w:r>
      <w:r w:rsidRPr="001D3AEB">
        <w:rPr>
          <w:rFonts w:asciiTheme="majorHAnsi" w:hAnsiTheme="majorHAnsi"/>
          <w:b/>
          <w:sz w:val="20"/>
          <w:szCs w:val="20"/>
          <w:lang w:val="ru-RU"/>
        </w:rPr>
        <w:t xml:space="preserve"> Прокопий называет «устье»</w:t>
      </w:r>
      <w:r w:rsidRPr="001D3AEB">
        <w:rPr>
          <w:rFonts w:asciiTheme="majorHAnsi" w:hAnsiTheme="majorHAnsi"/>
          <w:b/>
          <w:sz w:val="20"/>
          <w:szCs w:val="20"/>
          <w:lang w:val="el-GR"/>
        </w:rPr>
        <w:t xml:space="preserve"> </w:t>
      </w:r>
      <w:r w:rsidRPr="001D3AEB">
        <w:rPr>
          <w:rFonts w:asciiTheme="majorHAnsi" w:hAnsiTheme="majorHAnsi"/>
          <w:b/>
          <w:sz w:val="20"/>
          <w:szCs w:val="20"/>
          <w:lang w:val="ru-RU"/>
        </w:rPr>
        <w:t xml:space="preserve">Мэотиды. Агафий также </w:t>
      </w:r>
      <w:r w:rsidRPr="001D3AEB">
        <w:rPr>
          <w:rFonts w:asciiTheme="majorHAnsi" w:hAnsiTheme="majorHAnsi"/>
          <w:b/>
          <w:sz w:val="20"/>
          <w:szCs w:val="20"/>
          <w:lang w:val="ru-RU"/>
        </w:rPr>
        <w:lastRenderedPageBreak/>
        <w:t>пишет об «устье» Мэотийского озера</w:t>
      </w:r>
      <w:r w:rsidRPr="001D3AEB">
        <w:rPr>
          <w:rFonts w:asciiTheme="majorHAnsi" w:hAnsiTheme="majorHAnsi"/>
          <w:b/>
          <w:noProof/>
          <w:sz w:val="20"/>
          <w:szCs w:val="20"/>
          <w:lang w:val="ru-RU"/>
        </w:rPr>
        <w:t>,</w:t>
      </w:r>
      <w:r w:rsidRPr="001D3AEB">
        <w:rPr>
          <w:rFonts w:asciiTheme="majorHAnsi" w:hAnsiTheme="majorHAnsi"/>
          <w:b/>
          <w:sz w:val="20"/>
          <w:szCs w:val="20"/>
          <w:lang w:val="ru-RU"/>
        </w:rPr>
        <w:t xml:space="preserve"> впадающем в Евксинский Понт</w:t>
      </w:r>
      <w:r>
        <w:rPr>
          <w:rFonts w:ascii="Verdana" w:hAnsi="Verdana"/>
          <w:sz w:val="20"/>
          <w:szCs w:val="20"/>
          <w:lang w:val="ru-RU"/>
        </w:rPr>
        <w:t>»</w:t>
      </w:r>
      <w:r w:rsidRPr="00D46D83">
        <w:rPr>
          <w:rFonts w:ascii="Verdana" w:hAnsi="Verdana"/>
          <w:sz w:val="20"/>
          <w:szCs w:val="20"/>
          <w:lang w:val="ru-RU"/>
        </w:rPr>
        <w:t>.</w:t>
      </w:r>
      <w:r w:rsidR="001D3AEB">
        <w:rPr>
          <w:rFonts w:ascii="Verdana" w:hAnsi="Verdana"/>
          <w:sz w:val="20"/>
          <w:szCs w:val="20"/>
          <w:lang w:val="ru-RU"/>
        </w:rPr>
        <w:t xml:space="preserve"> Надо обратить внимание на последний фрагмент. Я уже не раз обращал внимание на то, что при упоминании Меотийского озера (болота) и Понта нередко говорится о течении в этих водных объектах. Здесь этот факт снова повторяется. А это означает, повторяю, что речь идет не об Азовском и Черном морях. </w:t>
      </w:r>
      <w:r w:rsidR="00DA6FE0">
        <w:rPr>
          <w:rFonts w:ascii="Verdana" w:hAnsi="Verdana"/>
          <w:sz w:val="20"/>
          <w:szCs w:val="20"/>
          <w:lang w:val="ru-RU"/>
        </w:rPr>
        <w:t>Тут же надо отметить, что</w:t>
      </w:r>
      <w:r w:rsidR="001D3AEB">
        <w:rPr>
          <w:rFonts w:ascii="Verdana" w:hAnsi="Verdana"/>
          <w:sz w:val="20"/>
          <w:szCs w:val="20"/>
          <w:lang w:val="ru-RU"/>
        </w:rPr>
        <w:t xml:space="preserve"> водные объекты на севере Пакистана зимой замерзают. </w:t>
      </w:r>
    </w:p>
    <w:p w:rsidR="00D46D83" w:rsidRPr="00801BFD" w:rsidRDefault="0029029B" w:rsidP="00CE2BC3">
      <w:pPr>
        <w:widowControl w:val="0"/>
        <w:spacing w:after="0" w:afterAutospacing="0"/>
        <w:ind w:firstLine="720"/>
        <w:jc w:val="both"/>
        <w:rPr>
          <w:rFonts w:ascii="Verdana" w:hAnsi="Verdana"/>
          <w:sz w:val="20"/>
          <w:szCs w:val="20"/>
          <w:lang w:val="ru-RU"/>
        </w:rPr>
      </w:pPr>
      <w:r>
        <w:rPr>
          <w:rFonts w:ascii="Verdana" w:hAnsi="Verdana"/>
          <w:sz w:val="20"/>
          <w:szCs w:val="20"/>
          <w:lang w:val="ru-RU"/>
        </w:rPr>
        <w:t>«</w:t>
      </w:r>
      <w:r w:rsidRPr="0029029B">
        <w:rPr>
          <w:rFonts w:asciiTheme="majorHAnsi" w:hAnsiTheme="majorHAnsi"/>
          <w:sz w:val="20"/>
          <w:szCs w:val="20"/>
          <w:lang w:val="ru-RU"/>
        </w:rPr>
        <w:t>Итак, туда-то и пришел Аларих, король везеготов, с богатствами целой Италии, захваченными как добыча, и оттуда, как было сказано, предполагал через Сицилию переправиться в спокойную страну Африку, но, так как не дозволено, чтобы кто-либо из людей располагал [судьбой своей] без ведома божия, страшная пучина морская поглотила несколько его кораблей, а многие разбросала. Пока Аларих, потрясенный этой неудачей, размышлял, что ему предпринять, он был внезапно застигнут преждевременной смертью и удалился от дел человеческих. Готы оплакивали его по своей огромной любви к нему; они отвели из русла реку Бузент около города Консенции, а река эта, ниспадая от подножия горы, течет целебной струей как раз близ этого города; посередине русла этого потока они, собрав толпу пленных, вырыли место для погребения и туда, в лоно этой могилы, опустили Алариха со множеством сокровищ, а затем вернули воды обратно в их русло</w:t>
      </w:r>
      <w:r>
        <w:rPr>
          <w:rFonts w:ascii="Verdana" w:hAnsi="Verdana"/>
          <w:sz w:val="20"/>
          <w:szCs w:val="20"/>
          <w:lang w:val="ru-RU"/>
        </w:rPr>
        <w:t>»</w:t>
      </w:r>
      <w:r w:rsidRPr="0029029B">
        <w:rPr>
          <w:rFonts w:ascii="Verdana" w:hAnsi="Verdana"/>
          <w:sz w:val="20"/>
          <w:szCs w:val="20"/>
          <w:lang w:val="ru-RU"/>
        </w:rPr>
        <w:t>.</w:t>
      </w:r>
      <w:r>
        <w:rPr>
          <w:rFonts w:ascii="Verdana" w:hAnsi="Verdana"/>
          <w:sz w:val="20"/>
          <w:szCs w:val="20"/>
          <w:lang w:val="ru-RU"/>
        </w:rPr>
        <w:t xml:space="preserve"> Также</w:t>
      </w:r>
      <w:r w:rsidR="00694861">
        <w:rPr>
          <w:rFonts w:ascii="Verdana" w:hAnsi="Verdana"/>
          <w:sz w:val="20"/>
          <w:szCs w:val="20"/>
          <w:lang w:val="ru-RU"/>
        </w:rPr>
        <w:t>,</w:t>
      </w:r>
      <w:r>
        <w:rPr>
          <w:rFonts w:ascii="Verdana" w:hAnsi="Verdana"/>
          <w:sz w:val="20"/>
          <w:szCs w:val="20"/>
          <w:lang w:val="ru-RU"/>
        </w:rPr>
        <w:t xml:space="preserve"> как была вырыта могила Алариха, до сих пор в Индии, меняя предварительно русла водоемов, создают посередине озер, рек различные сооружения. </w:t>
      </w:r>
      <w:r w:rsidR="00694861">
        <w:rPr>
          <w:rFonts w:ascii="Verdana" w:hAnsi="Verdana"/>
          <w:sz w:val="20"/>
          <w:szCs w:val="20"/>
          <w:lang w:val="ru-RU"/>
        </w:rPr>
        <w:t>Технология сооружения этой могилы выдает место откуда попала история о погребении Алариха в Европу.</w:t>
      </w:r>
      <w:r w:rsidR="00801BFD">
        <w:rPr>
          <w:rFonts w:ascii="Verdana" w:hAnsi="Verdana"/>
          <w:sz w:val="20"/>
          <w:szCs w:val="20"/>
          <w:lang w:val="ru-RU"/>
        </w:rPr>
        <w:t xml:space="preserve"> Отмечу, что в Википедии, в разделе «Могила Чингисхана» сказано</w:t>
      </w:r>
      <w:r w:rsidR="00801BFD" w:rsidRPr="00801BFD">
        <w:rPr>
          <w:rFonts w:ascii="Verdana" w:hAnsi="Verdana"/>
          <w:sz w:val="20"/>
          <w:szCs w:val="20"/>
          <w:lang w:val="ru-RU"/>
        </w:rPr>
        <w:t>: «...</w:t>
      </w:r>
      <w:r w:rsidR="00801BFD" w:rsidRPr="00801BFD">
        <w:rPr>
          <w:rFonts w:asciiTheme="majorHAnsi" w:hAnsiTheme="majorHAnsi"/>
          <w:sz w:val="20"/>
          <w:szCs w:val="20"/>
          <w:lang w:val="ru-RU"/>
        </w:rPr>
        <w:t>По одной из фольклорных версий над его могилой проложили русло реки, чтобы это место невозможно было найти (таким же образом был захоронен шумерский царь Урука Гильгамеш)..</w:t>
      </w:r>
      <w:r w:rsidR="00801BFD">
        <w:rPr>
          <w:rFonts w:ascii="Verdana" w:hAnsi="Verdana"/>
          <w:sz w:val="20"/>
          <w:szCs w:val="20"/>
          <w:lang w:val="ru-RU"/>
        </w:rPr>
        <w:t>.». Здесь очевидно, что история с погребением, вероятно, имела место, только потом эта история размножилась и попала в другие работы. И, скорее всего, так был захоронен Чингисхан, так как его завоевания, как отмечено выше, связаны с Индией</w:t>
      </w:r>
    </w:p>
    <w:p w:rsidR="003066F4" w:rsidRPr="004541CC" w:rsidRDefault="003066F4" w:rsidP="00351090">
      <w:pPr>
        <w:pStyle w:val="35"/>
        <w:rPr>
          <w:rFonts w:ascii="Verdana" w:hAnsi="Verdana"/>
          <w:sz w:val="20"/>
        </w:rPr>
      </w:pPr>
      <w:r>
        <w:rPr>
          <w:rFonts w:ascii="Verdana" w:hAnsi="Verdana"/>
          <w:sz w:val="20"/>
        </w:rPr>
        <w:t xml:space="preserve">Анализируя дальше текст Иордана не сложно </w:t>
      </w:r>
      <w:r>
        <w:rPr>
          <w:rFonts w:ascii="Verdana" w:hAnsi="Verdana"/>
          <w:sz w:val="20"/>
        </w:rPr>
        <w:lastRenderedPageBreak/>
        <w:t xml:space="preserve">понять, что события «Гетики» происходят на востоке. </w:t>
      </w:r>
      <w:r w:rsidR="007E00A8">
        <w:rPr>
          <w:rFonts w:ascii="Verdana" w:hAnsi="Verdana"/>
          <w:sz w:val="20"/>
        </w:rPr>
        <w:t>Это выдают и маршруты походов</w:t>
      </w:r>
      <w:r w:rsidR="009B1779">
        <w:rPr>
          <w:rFonts w:ascii="Verdana" w:hAnsi="Verdana"/>
          <w:sz w:val="20"/>
        </w:rPr>
        <w:t xml:space="preserve"> вандалов, гуннов</w:t>
      </w:r>
      <w:r w:rsidR="007E00A8">
        <w:rPr>
          <w:rFonts w:ascii="Verdana" w:hAnsi="Verdana"/>
          <w:sz w:val="20"/>
        </w:rPr>
        <w:t>. Дикие племена проходят через всю Европу, проходят по этой Европе вдоль и поперек расстояния в тысячи километров</w:t>
      </w:r>
      <w:r w:rsidR="009B1A8C">
        <w:rPr>
          <w:rFonts w:ascii="Verdana" w:hAnsi="Verdana"/>
          <w:sz w:val="20"/>
        </w:rPr>
        <w:t>, которые</w:t>
      </w:r>
      <w:r w:rsidR="007E00A8">
        <w:rPr>
          <w:rFonts w:ascii="Verdana" w:hAnsi="Verdana"/>
          <w:sz w:val="20"/>
        </w:rPr>
        <w:t xml:space="preserve"> для них не являются препятствием, и это те племен, которые еще вчера боялись перейти через какое-то болото. Маршрут вандалов через всю Европу в самые плодородные земли Римской империи, в Африку кроме недоумения ничего не вызывает. </w:t>
      </w:r>
      <w:r w:rsidR="002210E2">
        <w:rPr>
          <w:rFonts w:ascii="Verdana" w:hAnsi="Verdana"/>
          <w:sz w:val="20"/>
        </w:rPr>
        <w:t>И</w:t>
      </w:r>
      <w:r w:rsidR="007E00A8">
        <w:rPr>
          <w:rFonts w:ascii="Verdana" w:hAnsi="Verdana"/>
          <w:sz w:val="20"/>
        </w:rPr>
        <w:t>сториков тут снова ничего не смущает, но у любого здравомыслящего человека неизбежно возникнет масса вопросов по поводу подобной трактовк</w:t>
      </w:r>
      <w:r w:rsidR="009B1779">
        <w:rPr>
          <w:rFonts w:ascii="Verdana" w:hAnsi="Verdana"/>
          <w:sz w:val="20"/>
        </w:rPr>
        <w:t>и</w:t>
      </w:r>
      <w:r w:rsidR="007E00A8">
        <w:rPr>
          <w:rFonts w:ascii="Verdana" w:hAnsi="Verdana"/>
          <w:sz w:val="20"/>
        </w:rPr>
        <w:t xml:space="preserve"> истории.</w:t>
      </w:r>
      <w:r w:rsidR="009B1779">
        <w:rPr>
          <w:rFonts w:ascii="Verdana" w:hAnsi="Verdana"/>
          <w:sz w:val="20"/>
        </w:rPr>
        <w:t xml:space="preserve"> В следующем разделе попробуем ответить на некоторые вопросы.</w:t>
      </w:r>
    </w:p>
    <w:p w:rsidR="000D7E05" w:rsidRDefault="000D7E05" w:rsidP="00361E8B">
      <w:pPr>
        <w:pStyle w:val="2"/>
        <w:spacing w:after="100"/>
        <w:rPr>
          <w:rFonts w:ascii="Verdana" w:hAnsi="Verdana"/>
          <w:sz w:val="20"/>
          <w:szCs w:val="20"/>
          <w:lang w:val="ru-RU"/>
        </w:rPr>
      </w:pPr>
      <w:r>
        <w:rPr>
          <w:rFonts w:ascii="Verdana" w:hAnsi="Verdana"/>
          <w:sz w:val="20"/>
          <w:szCs w:val="20"/>
          <w:lang w:val="ru-RU"/>
        </w:rPr>
        <w:t>Древний Рим</w:t>
      </w:r>
    </w:p>
    <w:p w:rsidR="00DD7D50" w:rsidRDefault="000D7E05" w:rsidP="00DD7D50">
      <w:pPr>
        <w:spacing w:after="0" w:afterAutospacing="0"/>
        <w:ind w:left="2665"/>
        <w:jc w:val="right"/>
        <w:rPr>
          <w:rFonts w:ascii="Verdana" w:hAnsi="Verdana"/>
          <w:sz w:val="20"/>
          <w:szCs w:val="20"/>
          <w:lang w:val="ru-RU"/>
        </w:rPr>
      </w:pPr>
      <w:r>
        <w:rPr>
          <w:rFonts w:ascii="Verdana" w:hAnsi="Verdana"/>
          <w:sz w:val="20"/>
          <w:szCs w:val="20"/>
          <w:lang w:val="ru-RU"/>
        </w:rPr>
        <w:t>«</w:t>
      </w:r>
      <w:r w:rsidRPr="00692867">
        <w:rPr>
          <w:rFonts w:asciiTheme="majorHAnsi" w:hAnsiTheme="majorHAnsi"/>
          <w:sz w:val="20"/>
          <w:szCs w:val="20"/>
          <w:lang w:val="ru-RU"/>
        </w:rPr>
        <w:t>Где же Рим, где Рим могучий?</w:t>
      </w:r>
      <w:r>
        <w:rPr>
          <w:rFonts w:ascii="Verdana" w:hAnsi="Verdana"/>
          <w:sz w:val="20"/>
          <w:szCs w:val="20"/>
          <w:lang w:val="ru-RU"/>
        </w:rPr>
        <w:t>»</w:t>
      </w:r>
      <w:r w:rsidR="00DD7D50">
        <w:rPr>
          <w:rFonts w:ascii="Verdana" w:hAnsi="Verdana"/>
          <w:sz w:val="20"/>
          <w:szCs w:val="20"/>
          <w:lang w:val="ru-RU"/>
        </w:rPr>
        <w:t xml:space="preserve"> </w:t>
      </w:r>
      <w:r w:rsidR="007D6CF9">
        <w:rPr>
          <w:rFonts w:ascii="Verdana" w:hAnsi="Verdana"/>
          <w:sz w:val="20"/>
          <w:szCs w:val="20"/>
          <w:lang w:val="ru-RU"/>
        </w:rPr>
        <w:t>Ю.Б.Залесский</w:t>
      </w:r>
      <w:r w:rsidR="00DD7D50">
        <w:rPr>
          <w:rFonts w:ascii="Verdana" w:hAnsi="Verdana"/>
          <w:sz w:val="20"/>
          <w:szCs w:val="20"/>
          <w:lang w:val="ru-RU"/>
        </w:rPr>
        <w:t xml:space="preserve"> </w:t>
      </w:r>
    </w:p>
    <w:p w:rsidR="000D7E05" w:rsidRPr="00B45309" w:rsidRDefault="007D6CF9" w:rsidP="000C577A">
      <w:pPr>
        <w:spacing w:after="120" w:afterAutospacing="0"/>
        <w:ind w:left="2155"/>
        <w:jc w:val="right"/>
        <w:rPr>
          <w:rFonts w:ascii="Verdana" w:hAnsi="Verdana"/>
          <w:sz w:val="20"/>
          <w:szCs w:val="20"/>
          <w:lang w:val="ru-RU"/>
        </w:rPr>
      </w:pPr>
      <w:r>
        <w:rPr>
          <w:rFonts w:ascii="Verdana" w:hAnsi="Verdana"/>
          <w:sz w:val="20"/>
          <w:szCs w:val="20"/>
          <w:lang w:val="ru-RU"/>
        </w:rPr>
        <w:t>(пер. В.И. Немировича-Данченко)</w:t>
      </w:r>
    </w:p>
    <w:p w:rsidR="000D7E05" w:rsidRPr="007F76F5" w:rsidRDefault="000D7E05" w:rsidP="000D7E05">
      <w:pPr>
        <w:spacing w:after="0" w:afterAutospacing="0"/>
        <w:ind w:firstLine="709"/>
        <w:jc w:val="both"/>
        <w:rPr>
          <w:rFonts w:ascii="Verdana" w:hAnsi="Verdana"/>
          <w:sz w:val="20"/>
          <w:szCs w:val="20"/>
          <w:lang w:val="ru-RU"/>
        </w:rPr>
      </w:pPr>
      <w:r w:rsidRPr="00B45309">
        <w:rPr>
          <w:rFonts w:ascii="Verdana" w:hAnsi="Verdana"/>
          <w:sz w:val="20"/>
          <w:szCs w:val="20"/>
          <w:lang w:val="ru-RU"/>
        </w:rPr>
        <w:t>Читая византийских историков, сразу мо</w:t>
      </w:r>
      <w:r>
        <w:rPr>
          <w:rFonts w:ascii="Verdana" w:hAnsi="Verdana"/>
          <w:sz w:val="20"/>
          <w:szCs w:val="20"/>
          <w:lang w:val="ru-RU"/>
        </w:rPr>
        <w:t xml:space="preserve">жно сделать очень важный вывод. </w:t>
      </w:r>
      <w:r w:rsidRPr="00B45309">
        <w:rPr>
          <w:rFonts w:ascii="Verdana" w:hAnsi="Verdana"/>
          <w:sz w:val="20"/>
          <w:szCs w:val="20"/>
          <w:lang w:val="ru-RU"/>
        </w:rPr>
        <w:t xml:space="preserve">Государство, которое в традиционной версии истории называлось Византией или Византийской империей, </w:t>
      </w:r>
      <w:r w:rsidRPr="00B45309">
        <w:rPr>
          <w:rFonts w:ascii="Verdana" w:hAnsi="Verdana"/>
          <w:i/>
          <w:sz w:val="20"/>
          <w:szCs w:val="20"/>
          <w:lang w:val="ru-RU"/>
        </w:rPr>
        <w:t>—</w:t>
      </w:r>
      <w:r w:rsidRPr="00B45309">
        <w:rPr>
          <w:rFonts w:ascii="Verdana" w:hAnsi="Verdana"/>
          <w:sz w:val="20"/>
          <w:szCs w:val="20"/>
          <w:lang w:val="ru-RU"/>
        </w:rPr>
        <w:t xml:space="preserve"> это государство и есть Римская империя (Рум восточных авторов). И для </w:t>
      </w:r>
      <w:r w:rsidRPr="00B45309">
        <w:rPr>
          <w:rFonts w:ascii="Verdana" w:hAnsi="Verdana"/>
          <w:b/>
          <w:sz w:val="20"/>
          <w:szCs w:val="20"/>
          <w:lang w:val="ru-RU"/>
        </w:rPr>
        <w:t>римлян (ромеев)</w:t>
      </w:r>
      <w:r w:rsidRPr="00B45309">
        <w:rPr>
          <w:rFonts w:ascii="Verdana" w:hAnsi="Verdana"/>
          <w:sz w:val="20"/>
          <w:szCs w:val="20"/>
          <w:lang w:val="ru-RU"/>
        </w:rPr>
        <w:t xml:space="preserve"> </w:t>
      </w:r>
      <w:r w:rsidRPr="00B45309">
        <w:rPr>
          <w:rFonts w:ascii="Verdana" w:hAnsi="Verdana"/>
          <w:i/>
          <w:sz w:val="20"/>
          <w:szCs w:val="20"/>
          <w:lang w:val="ru-RU"/>
        </w:rPr>
        <w:t>—</w:t>
      </w:r>
      <w:r w:rsidRPr="00B45309">
        <w:rPr>
          <w:rFonts w:ascii="Verdana" w:hAnsi="Verdana"/>
          <w:sz w:val="20"/>
          <w:szCs w:val="20"/>
          <w:lang w:val="ru-RU"/>
        </w:rPr>
        <w:t xml:space="preserve"> франки, германцы, латиняне, италийцы </w:t>
      </w:r>
      <w:r w:rsidRPr="00B45309">
        <w:rPr>
          <w:rFonts w:ascii="Verdana" w:hAnsi="Verdana"/>
          <w:i/>
          <w:sz w:val="20"/>
          <w:szCs w:val="20"/>
          <w:lang w:val="ru-RU"/>
        </w:rPr>
        <w:t>—</w:t>
      </w:r>
      <w:r w:rsidRPr="00B45309">
        <w:rPr>
          <w:rFonts w:ascii="Verdana" w:hAnsi="Verdana"/>
          <w:sz w:val="20"/>
          <w:szCs w:val="20"/>
          <w:lang w:val="ru-RU"/>
        </w:rPr>
        <w:t xml:space="preserve"> это все варвары. И франки, и германцы, и италийцы </w:t>
      </w:r>
      <w:r w:rsidRPr="00B45309">
        <w:rPr>
          <w:rFonts w:ascii="Verdana" w:hAnsi="Verdana"/>
          <w:i/>
          <w:sz w:val="20"/>
          <w:szCs w:val="20"/>
          <w:lang w:val="ru-RU"/>
        </w:rPr>
        <w:t>—</w:t>
      </w:r>
      <w:r w:rsidRPr="00B45309">
        <w:rPr>
          <w:rFonts w:ascii="Verdana" w:hAnsi="Verdana"/>
          <w:sz w:val="20"/>
          <w:szCs w:val="20"/>
          <w:lang w:val="ru-RU"/>
        </w:rPr>
        <w:t xml:space="preserve"> восточные народы. Крестовые походы начинались на Востоке и там же заканчивались.</w:t>
      </w:r>
      <w:r>
        <w:rPr>
          <w:rFonts w:ascii="Verdana" w:hAnsi="Verdana"/>
          <w:sz w:val="20"/>
          <w:szCs w:val="20"/>
          <w:lang w:val="ru-RU"/>
        </w:rPr>
        <w:t xml:space="preserve"> </w:t>
      </w:r>
      <w:r w:rsidRPr="00B45309">
        <w:rPr>
          <w:rFonts w:ascii="Verdana" w:hAnsi="Verdana"/>
          <w:sz w:val="20"/>
          <w:szCs w:val="20"/>
          <w:lang w:val="ru-RU"/>
        </w:rPr>
        <w:t xml:space="preserve">Изначально, римская письменность </w:t>
      </w:r>
      <w:r w:rsidRPr="00B45309">
        <w:rPr>
          <w:rFonts w:ascii="Verdana" w:hAnsi="Verdana"/>
          <w:i/>
          <w:sz w:val="20"/>
          <w:szCs w:val="20"/>
          <w:lang w:val="ru-RU"/>
        </w:rPr>
        <w:t>—</w:t>
      </w:r>
      <w:r w:rsidRPr="00B45309">
        <w:rPr>
          <w:rFonts w:ascii="Verdana" w:hAnsi="Verdana"/>
          <w:sz w:val="20"/>
          <w:szCs w:val="20"/>
          <w:lang w:val="ru-RU"/>
        </w:rPr>
        <w:t xml:space="preserve"> это греческая письменность, латинская письменность возникнет много позднее.</w:t>
      </w:r>
      <w:r>
        <w:rPr>
          <w:rFonts w:ascii="Verdana" w:hAnsi="Verdana"/>
          <w:sz w:val="20"/>
          <w:szCs w:val="20"/>
          <w:lang w:val="ru-RU"/>
        </w:rPr>
        <w:t xml:space="preserve"> Из книги Бируни. Т.ІV. «Фармакогнозия»,</w:t>
      </w:r>
      <w:r w:rsidR="00082E27" w:rsidRPr="00082E27">
        <w:rPr>
          <w:rFonts w:ascii="Verdana" w:hAnsi="Verdana"/>
          <w:sz w:val="20"/>
          <w:szCs w:val="20"/>
          <w:lang w:val="ru-RU"/>
        </w:rPr>
        <w:t xml:space="preserve"> </w:t>
      </w:r>
      <w:r w:rsidR="00082E27">
        <w:rPr>
          <w:rFonts w:ascii="Verdana" w:hAnsi="Verdana"/>
          <w:sz w:val="20"/>
          <w:szCs w:val="20"/>
          <w:lang w:val="ru-RU" w:eastAsia="ru-RU"/>
        </w:rPr>
        <w:t>[</w:t>
      </w:r>
      <w:r w:rsidR="00CE0520">
        <w:rPr>
          <w:rFonts w:ascii="Verdana" w:hAnsi="Verdana"/>
          <w:sz w:val="20"/>
          <w:szCs w:val="20"/>
          <w:lang w:val="ru-RU" w:eastAsia="ru-RU"/>
        </w:rPr>
        <w:t>10</w:t>
      </w:r>
      <w:r w:rsidR="00082E27">
        <w:rPr>
          <w:rFonts w:ascii="Verdana" w:hAnsi="Verdana"/>
          <w:sz w:val="20"/>
          <w:szCs w:val="20"/>
          <w:lang w:val="ru-RU" w:eastAsia="ru-RU"/>
        </w:rPr>
        <w:t>]</w:t>
      </w:r>
      <w:r>
        <w:rPr>
          <w:rFonts w:ascii="Verdana" w:hAnsi="Verdana"/>
          <w:sz w:val="20"/>
          <w:szCs w:val="20"/>
          <w:lang w:val="ru-RU"/>
        </w:rPr>
        <w:t xml:space="preserve"> «Языки, упоминаемые в Сайдане», «Греческий язык»</w:t>
      </w:r>
      <w:r w:rsidRPr="00EA1AD9">
        <w:rPr>
          <w:rFonts w:ascii="Verdana" w:hAnsi="Verdana"/>
          <w:sz w:val="20"/>
          <w:szCs w:val="20"/>
          <w:lang w:val="ru-RU"/>
        </w:rPr>
        <w:t>:</w:t>
      </w:r>
      <w:r>
        <w:rPr>
          <w:rFonts w:ascii="Verdana" w:hAnsi="Verdana"/>
          <w:sz w:val="20"/>
          <w:szCs w:val="20"/>
          <w:lang w:val="ru-RU"/>
        </w:rPr>
        <w:t xml:space="preserve"> </w:t>
      </w:r>
      <w:r w:rsidRPr="0074252A">
        <w:rPr>
          <w:rFonts w:asciiTheme="majorHAnsi" w:hAnsiTheme="majorHAnsi"/>
          <w:sz w:val="20"/>
          <w:szCs w:val="20"/>
          <w:lang w:val="ru-RU"/>
        </w:rPr>
        <w:t>«</w:t>
      </w:r>
      <w:r w:rsidRPr="0091121B">
        <w:rPr>
          <w:rFonts w:asciiTheme="majorHAnsi" w:hAnsiTheme="majorHAnsi"/>
          <w:b/>
          <w:sz w:val="20"/>
          <w:szCs w:val="20"/>
          <w:lang w:val="ru-RU"/>
        </w:rPr>
        <w:t>В Сайдане греческие термины в подавляющем большинстве параграфов называются румскими и лишь в некоторых случаях ― ионическими</w:t>
      </w:r>
      <w:r w:rsidRPr="0074252A">
        <w:rPr>
          <w:rFonts w:asciiTheme="majorHAnsi" w:hAnsiTheme="majorHAnsi"/>
          <w:sz w:val="20"/>
          <w:szCs w:val="20"/>
          <w:lang w:val="ru-RU"/>
        </w:rPr>
        <w:t xml:space="preserve">. По-видимому, термин </w:t>
      </w:r>
      <w:r w:rsidRPr="0074252A">
        <w:rPr>
          <w:rFonts w:asciiTheme="majorHAnsi" w:hAnsiTheme="majorHAnsi"/>
          <w:i/>
          <w:sz w:val="20"/>
          <w:szCs w:val="20"/>
          <w:lang w:val="ru-RU"/>
        </w:rPr>
        <w:t>румийа</w:t>
      </w:r>
      <w:r w:rsidRPr="0074252A">
        <w:rPr>
          <w:rFonts w:asciiTheme="majorHAnsi" w:hAnsiTheme="majorHAnsi"/>
          <w:sz w:val="20"/>
          <w:szCs w:val="20"/>
          <w:lang w:val="ru-RU"/>
        </w:rPr>
        <w:t xml:space="preserve"> обозначал так называемый византийский или среднегреческий язык, существовавший от V до ΧV в., а </w:t>
      </w:r>
      <w:r w:rsidRPr="0074252A">
        <w:rPr>
          <w:rFonts w:asciiTheme="majorHAnsi" w:hAnsiTheme="majorHAnsi"/>
          <w:i/>
          <w:sz w:val="20"/>
          <w:szCs w:val="20"/>
          <w:lang w:val="ru-RU"/>
        </w:rPr>
        <w:t>йунанийа</w:t>
      </w:r>
      <w:r w:rsidRPr="0074252A">
        <w:rPr>
          <w:rFonts w:asciiTheme="majorHAnsi" w:hAnsiTheme="majorHAnsi"/>
          <w:sz w:val="20"/>
          <w:szCs w:val="20"/>
          <w:lang w:val="ru-RU"/>
        </w:rPr>
        <w:t xml:space="preserve"> (ионический) первоначально обозначал древнегреческий язык. У Ибн Аби </w:t>
      </w:r>
      <w:r w:rsidRPr="0074252A">
        <w:rPr>
          <w:rFonts w:asciiTheme="majorHAnsi" w:hAnsiTheme="majorHAnsi"/>
          <w:sz w:val="20"/>
          <w:szCs w:val="20"/>
          <w:lang w:val="ru-RU"/>
        </w:rPr>
        <w:lastRenderedPageBreak/>
        <w:t>Усайби</w:t>
      </w:r>
      <w:r w:rsidRPr="0074252A">
        <w:rPr>
          <w:rFonts w:ascii="Verdana" w:hAnsi="Verdana"/>
          <w:sz w:val="20"/>
          <w:szCs w:val="20"/>
          <w:lang w:val="ru-RU"/>
        </w:rPr>
        <w:t>′</w:t>
      </w:r>
      <w:r w:rsidRPr="0074252A">
        <w:rPr>
          <w:rFonts w:asciiTheme="majorHAnsi" w:hAnsiTheme="majorHAnsi"/>
          <w:sz w:val="20"/>
          <w:szCs w:val="20"/>
          <w:lang w:val="ru-RU"/>
        </w:rPr>
        <w:t>а имеется следующая фраза: «</w:t>
      </w:r>
      <w:r w:rsidRPr="0068220E">
        <w:rPr>
          <w:rFonts w:asciiTheme="majorHAnsi" w:hAnsiTheme="majorHAnsi"/>
          <w:b/>
          <w:sz w:val="20"/>
          <w:szCs w:val="20"/>
          <w:lang w:val="ru-RU"/>
        </w:rPr>
        <w:t>Древнерумский язык ― это ионический [язык]</w:t>
      </w:r>
      <w:r w:rsidRPr="0074252A">
        <w:rPr>
          <w:rFonts w:asciiTheme="majorHAnsi" w:hAnsiTheme="majorHAnsi"/>
          <w:sz w:val="20"/>
          <w:szCs w:val="20"/>
          <w:lang w:val="ru-RU"/>
        </w:rPr>
        <w:t>».</w:t>
      </w:r>
      <w:r>
        <w:rPr>
          <w:rFonts w:asciiTheme="majorHAnsi" w:hAnsiTheme="majorHAnsi"/>
          <w:sz w:val="20"/>
          <w:szCs w:val="20"/>
          <w:lang w:val="ru-RU"/>
        </w:rPr>
        <w:t xml:space="preserve"> </w:t>
      </w:r>
      <w:r w:rsidRPr="005F64D4">
        <w:rPr>
          <w:rFonts w:ascii="Verdana" w:hAnsi="Verdana"/>
          <w:sz w:val="20"/>
          <w:szCs w:val="20"/>
          <w:lang w:val="ru-RU"/>
        </w:rPr>
        <w:t>Там же:</w:t>
      </w:r>
      <w:r>
        <w:rPr>
          <w:rFonts w:asciiTheme="majorHAnsi" w:hAnsiTheme="majorHAnsi"/>
          <w:sz w:val="20"/>
          <w:szCs w:val="20"/>
          <w:lang w:val="ru-RU"/>
        </w:rPr>
        <w:t xml:space="preserve"> «Ибн ал-Байтар во введении к своему труду по фармакогнозии пишет</w:t>
      </w:r>
      <w:r w:rsidRPr="005F64D4">
        <w:rPr>
          <w:rFonts w:asciiTheme="majorHAnsi" w:hAnsiTheme="majorHAnsi"/>
          <w:sz w:val="20"/>
          <w:szCs w:val="20"/>
          <w:lang w:val="ru-RU"/>
        </w:rPr>
        <w:t xml:space="preserve">: </w:t>
      </w:r>
      <w:r>
        <w:rPr>
          <w:rFonts w:asciiTheme="majorHAnsi" w:hAnsiTheme="majorHAnsi"/>
          <w:sz w:val="20"/>
          <w:szCs w:val="20"/>
          <w:lang w:val="ru-RU"/>
        </w:rPr>
        <w:t xml:space="preserve">«латинский язык ― это неарабский язык Андалуса» </w:t>
      </w:r>
      <w:r w:rsidRPr="005F64D4">
        <w:rPr>
          <w:rFonts w:ascii="Verdana" w:hAnsi="Verdana"/>
          <w:sz w:val="20"/>
          <w:szCs w:val="20"/>
          <w:lang w:val="ru-RU"/>
        </w:rPr>
        <w:t>(раздел «Латинский язык»)</w:t>
      </w:r>
      <w:r>
        <w:rPr>
          <w:rFonts w:asciiTheme="majorHAnsi" w:hAnsiTheme="majorHAnsi"/>
          <w:sz w:val="20"/>
          <w:szCs w:val="20"/>
          <w:lang w:val="ru-RU"/>
        </w:rPr>
        <w:t>.</w:t>
      </w:r>
      <w:r>
        <w:rPr>
          <w:rFonts w:ascii="Verdana" w:hAnsi="Verdana"/>
          <w:sz w:val="20"/>
          <w:szCs w:val="20"/>
          <w:lang w:val="ru-RU"/>
        </w:rPr>
        <w:t xml:space="preserve"> У Бируни в его книге «Фармакогнозия» названия растений даны на персидском, индийском и на румском языках. Понятно, что Бируни знает эти названия на греческом (румском) языке потому, что носители этого языка жили рядом</w:t>
      </w:r>
      <w:r w:rsidRPr="00835256">
        <w:rPr>
          <w:rFonts w:ascii="Verdana" w:hAnsi="Verdana"/>
          <w:sz w:val="20"/>
          <w:szCs w:val="20"/>
          <w:lang w:val="ru-RU"/>
        </w:rPr>
        <w:t xml:space="preserve"> </w:t>
      </w:r>
      <w:r>
        <w:rPr>
          <w:rFonts w:ascii="Verdana" w:hAnsi="Verdana"/>
          <w:sz w:val="20"/>
          <w:szCs w:val="20"/>
          <w:lang w:val="ru-RU"/>
        </w:rPr>
        <w:t xml:space="preserve">и с персами, и с индийцами. </w:t>
      </w:r>
    </w:p>
    <w:p w:rsidR="000D7E05" w:rsidRPr="005250FE" w:rsidRDefault="000D7E05" w:rsidP="000D7E05">
      <w:pPr>
        <w:spacing w:after="0" w:afterAutospacing="0"/>
        <w:ind w:firstLine="709"/>
        <w:jc w:val="both"/>
        <w:rPr>
          <w:rFonts w:ascii="Verdana" w:hAnsi="Verdana"/>
          <w:sz w:val="20"/>
          <w:szCs w:val="20"/>
          <w:lang w:val="ru-RU"/>
        </w:rPr>
      </w:pPr>
      <w:r>
        <w:rPr>
          <w:rFonts w:ascii="Verdana" w:hAnsi="Verdana"/>
          <w:sz w:val="20"/>
          <w:szCs w:val="20"/>
          <w:lang w:val="ru-RU"/>
        </w:rPr>
        <w:t xml:space="preserve">Итак, мы узнаем, что восточные авторы считали, что римский язык ― это греческий язык. </w:t>
      </w:r>
    </w:p>
    <w:p w:rsidR="000D7E05" w:rsidRPr="00235D86" w:rsidRDefault="000D7E05" w:rsidP="000D7E05">
      <w:pPr>
        <w:spacing w:after="0" w:afterAutospacing="0"/>
        <w:ind w:firstLine="709"/>
        <w:jc w:val="both"/>
        <w:rPr>
          <w:rFonts w:ascii="Verdana" w:hAnsi="Verdana"/>
          <w:sz w:val="20"/>
          <w:szCs w:val="20"/>
          <w:lang w:val="ru-RU"/>
        </w:rPr>
      </w:pPr>
      <w:r w:rsidRPr="00B45309">
        <w:rPr>
          <w:rFonts w:ascii="Verdana" w:hAnsi="Verdana"/>
          <w:sz w:val="20"/>
          <w:szCs w:val="20"/>
          <w:lang w:val="ru-RU"/>
        </w:rPr>
        <w:t>Из «Алексиады»:</w:t>
      </w:r>
      <w:r>
        <w:rPr>
          <w:rFonts w:ascii="Verdana" w:hAnsi="Verdana"/>
          <w:sz w:val="20"/>
          <w:szCs w:val="20"/>
          <w:lang w:val="ru-RU"/>
        </w:rPr>
        <w:t xml:space="preserve"> </w:t>
      </w:r>
      <w:r w:rsidRPr="00235D86">
        <w:rPr>
          <w:rFonts w:ascii="Verdana" w:hAnsi="Verdana"/>
          <w:sz w:val="20"/>
          <w:szCs w:val="20"/>
          <w:lang w:val="ru-RU"/>
        </w:rPr>
        <w:t>«</w:t>
      </w:r>
      <w:r w:rsidRPr="00235D86">
        <w:rPr>
          <w:rFonts w:asciiTheme="majorHAnsi" w:hAnsiTheme="majorHAnsi"/>
          <w:sz w:val="20"/>
          <w:szCs w:val="20"/>
          <w:lang w:val="ru-RU"/>
        </w:rPr>
        <w:t>Латиняне и италийцы возгорелись желанием вступить в войну с ромеями</w:t>
      </w:r>
      <w:r w:rsidRPr="00235D86">
        <w:rPr>
          <w:rFonts w:ascii="Verdana" w:hAnsi="Verdana"/>
          <w:sz w:val="20"/>
          <w:szCs w:val="20"/>
          <w:lang w:val="ru-RU"/>
        </w:rPr>
        <w:t>»</w:t>
      </w:r>
      <w:r w:rsidR="00082E27">
        <w:rPr>
          <w:rFonts w:ascii="Verdana" w:hAnsi="Verdana"/>
          <w:sz w:val="20"/>
          <w:szCs w:val="20"/>
          <w:lang w:val="ru-RU"/>
        </w:rPr>
        <w:t xml:space="preserve">, </w:t>
      </w:r>
      <w:r w:rsidR="00082E27">
        <w:rPr>
          <w:rFonts w:ascii="Verdana" w:hAnsi="Verdana"/>
          <w:sz w:val="20"/>
          <w:szCs w:val="20"/>
          <w:lang w:val="ru-RU" w:eastAsia="ru-RU"/>
        </w:rPr>
        <w:t>[34]</w:t>
      </w:r>
      <w:r w:rsidRPr="00235D86">
        <w:rPr>
          <w:rFonts w:ascii="Verdana" w:hAnsi="Verdana"/>
          <w:sz w:val="20"/>
          <w:szCs w:val="20"/>
          <w:lang w:val="ru-RU"/>
        </w:rPr>
        <w:t>.</w:t>
      </w:r>
    </w:p>
    <w:p w:rsidR="000D7E05" w:rsidRPr="00B45309" w:rsidRDefault="000D7E05" w:rsidP="000D7E05">
      <w:pPr>
        <w:spacing w:after="0" w:afterAutospacing="0"/>
        <w:ind w:firstLine="709"/>
        <w:jc w:val="both"/>
        <w:rPr>
          <w:rFonts w:ascii="Verdana" w:hAnsi="Verdana"/>
          <w:snapToGrid w:val="0"/>
          <w:sz w:val="20"/>
          <w:szCs w:val="20"/>
          <w:lang w:val="ru-RU"/>
        </w:rPr>
      </w:pPr>
      <w:r w:rsidRPr="00235D86">
        <w:rPr>
          <w:rFonts w:ascii="Verdana" w:hAnsi="Verdana"/>
          <w:sz w:val="20"/>
          <w:szCs w:val="20"/>
          <w:lang w:val="ru-RU"/>
        </w:rPr>
        <w:t>Из Пахимера: «</w:t>
      </w:r>
      <w:r w:rsidRPr="00235D86">
        <w:rPr>
          <w:rFonts w:asciiTheme="majorHAnsi" w:hAnsiTheme="majorHAnsi"/>
          <w:snapToGrid w:val="0"/>
          <w:sz w:val="20"/>
          <w:szCs w:val="20"/>
          <w:lang w:val="ru-RU"/>
        </w:rPr>
        <w:t>Между тем Палеолога сильно занимала мысль о том, как бы взять город. Поэтому он выдумал повод к войне против итальянских пришельцев и вознамерился овладеть окрестностями Константинополя. Так как в руках итальянцев была и Силиврия, то он послал войско и, отняв силою этот город, без труда присоединил его к Римской империи</w:t>
      </w:r>
      <w:r w:rsidRPr="00235D86">
        <w:rPr>
          <w:rFonts w:ascii="Verdana" w:hAnsi="Verdana"/>
          <w:snapToGrid w:val="0"/>
          <w:sz w:val="20"/>
          <w:szCs w:val="20"/>
          <w:lang w:val="ru-RU"/>
        </w:rPr>
        <w:t>»</w:t>
      </w:r>
      <w:r w:rsidR="00082E27">
        <w:rPr>
          <w:rFonts w:ascii="Verdana" w:hAnsi="Verdana"/>
          <w:snapToGrid w:val="0"/>
          <w:sz w:val="20"/>
          <w:szCs w:val="20"/>
          <w:lang w:val="ru-RU"/>
        </w:rPr>
        <w:t xml:space="preserve">, </w:t>
      </w:r>
      <w:r w:rsidR="00082E27">
        <w:rPr>
          <w:rFonts w:ascii="Verdana" w:hAnsi="Verdana"/>
          <w:sz w:val="20"/>
          <w:szCs w:val="20"/>
          <w:lang w:val="ru-RU" w:eastAsia="ru-RU"/>
        </w:rPr>
        <w:t>[48]</w:t>
      </w:r>
      <w:r w:rsidRPr="00235D86">
        <w:rPr>
          <w:rFonts w:ascii="Verdana" w:hAnsi="Verdana"/>
          <w:snapToGrid w:val="0"/>
          <w:sz w:val="20"/>
          <w:szCs w:val="20"/>
          <w:lang w:val="ru-RU"/>
        </w:rPr>
        <w:t>.</w:t>
      </w:r>
    </w:p>
    <w:p w:rsidR="000D7E05" w:rsidRPr="00B45309" w:rsidRDefault="000D7E05" w:rsidP="000D7E05">
      <w:pPr>
        <w:spacing w:after="0" w:afterAutospacing="0"/>
        <w:ind w:firstLine="709"/>
        <w:jc w:val="both"/>
        <w:rPr>
          <w:rFonts w:ascii="Verdana" w:hAnsi="Verdana"/>
          <w:snapToGrid w:val="0"/>
          <w:sz w:val="20"/>
          <w:szCs w:val="20"/>
          <w:lang w:val="ru-RU"/>
        </w:rPr>
      </w:pPr>
      <w:r w:rsidRPr="00235D86">
        <w:rPr>
          <w:rFonts w:ascii="Verdana" w:hAnsi="Verdana"/>
          <w:snapToGrid w:val="0"/>
          <w:sz w:val="20"/>
          <w:szCs w:val="20"/>
          <w:lang w:val="ru-RU"/>
        </w:rPr>
        <w:t>«</w:t>
      </w:r>
      <w:r w:rsidRPr="00235D86">
        <w:rPr>
          <w:rFonts w:asciiTheme="majorHAnsi" w:hAnsiTheme="majorHAnsi"/>
          <w:snapToGrid w:val="0"/>
          <w:sz w:val="20"/>
          <w:szCs w:val="20"/>
          <w:lang w:val="ru-RU"/>
        </w:rPr>
        <w:t>Так, флот латинян при Еврипе, состоявший едва из тридцати кораблей, услышав о поражении римлян на суше, отважился напасть на римский флот, вдвое или втрое сильнейший. Выступив из своей пристани, латиняне, понеслись на царский флот, стоявший где-то близ Димитриады, и думали тотчас взять его</w:t>
      </w:r>
      <w:r w:rsidRPr="00235D86">
        <w:rPr>
          <w:rFonts w:ascii="Verdana" w:hAnsi="Verdana"/>
          <w:snapToGrid w:val="0"/>
          <w:sz w:val="20"/>
          <w:szCs w:val="20"/>
          <w:lang w:val="ru-RU"/>
        </w:rPr>
        <w:t>»</w:t>
      </w:r>
      <w:r w:rsidRPr="00B45309">
        <w:rPr>
          <w:rFonts w:ascii="Verdana" w:hAnsi="Verdana"/>
          <w:snapToGrid w:val="0"/>
          <w:sz w:val="20"/>
          <w:szCs w:val="20"/>
          <w:lang w:val="ru-RU"/>
        </w:rPr>
        <w:t>.</w:t>
      </w:r>
    </w:p>
    <w:p w:rsidR="000D7E05" w:rsidRPr="00B45309" w:rsidRDefault="000D7E05" w:rsidP="000D7E05">
      <w:pPr>
        <w:spacing w:after="0" w:afterAutospacing="0"/>
        <w:ind w:firstLine="709"/>
        <w:jc w:val="both"/>
        <w:rPr>
          <w:rFonts w:ascii="Verdana" w:hAnsi="Verdana"/>
          <w:snapToGrid w:val="0"/>
          <w:sz w:val="20"/>
          <w:szCs w:val="20"/>
          <w:lang w:val="ru-RU"/>
        </w:rPr>
      </w:pPr>
      <w:r w:rsidRPr="00B45309">
        <w:rPr>
          <w:rFonts w:ascii="Verdana" w:hAnsi="Verdana"/>
          <w:snapToGrid w:val="0"/>
          <w:sz w:val="20"/>
          <w:szCs w:val="20"/>
          <w:lang w:val="ru-RU"/>
        </w:rPr>
        <w:t>Из Акрополита:</w:t>
      </w:r>
      <w:r>
        <w:rPr>
          <w:rFonts w:ascii="Verdana" w:hAnsi="Verdana"/>
          <w:snapToGrid w:val="0"/>
          <w:sz w:val="20"/>
          <w:szCs w:val="20"/>
          <w:lang w:val="ru-RU"/>
        </w:rPr>
        <w:t xml:space="preserve"> </w:t>
      </w:r>
      <w:r w:rsidRPr="00235D86">
        <w:rPr>
          <w:rFonts w:ascii="Verdana" w:hAnsi="Verdana"/>
          <w:snapToGrid w:val="0"/>
          <w:sz w:val="20"/>
          <w:szCs w:val="20"/>
          <w:lang w:val="ru-RU"/>
        </w:rPr>
        <w:t>«</w:t>
      </w:r>
      <w:r w:rsidRPr="00235D86">
        <w:rPr>
          <w:rFonts w:asciiTheme="majorHAnsi" w:hAnsiTheme="majorHAnsi"/>
          <w:snapToGrid w:val="0"/>
          <w:sz w:val="20"/>
          <w:szCs w:val="20"/>
          <w:lang w:val="ru-RU"/>
        </w:rPr>
        <w:t>Михаил тотчас же по вступлении в Константинополь отправил посольство к папе с целью смягчить тяжелое впечатление, произведенное на Западную Европу изгнанием латинян... Затем этот Алексей был провозглашен императором. Итальянцы вследствие этого пришли в неистовство и начали ожесточенную борьбу с константинопольцами</w:t>
      </w:r>
      <w:r w:rsidRPr="00235D86">
        <w:rPr>
          <w:rFonts w:ascii="Verdana" w:hAnsi="Verdana"/>
          <w:snapToGrid w:val="0"/>
          <w:sz w:val="20"/>
          <w:szCs w:val="20"/>
          <w:lang w:val="ru-RU"/>
        </w:rPr>
        <w:t>»</w:t>
      </w:r>
      <w:r w:rsidR="00082E27">
        <w:rPr>
          <w:rFonts w:ascii="Verdana" w:hAnsi="Verdana"/>
          <w:snapToGrid w:val="0"/>
          <w:sz w:val="20"/>
          <w:szCs w:val="20"/>
          <w:lang w:val="ru-RU"/>
        </w:rPr>
        <w:t xml:space="preserve">, </w:t>
      </w:r>
      <w:r w:rsidR="00082E27">
        <w:rPr>
          <w:rFonts w:ascii="Verdana" w:hAnsi="Verdana"/>
          <w:sz w:val="20"/>
          <w:szCs w:val="20"/>
          <w:lang w:val="ru-RU" w:eastAsia="ru-RU"/>
        </w:rPr>
        <w:t>[1]</w:t>
      </w:r>
      <w:r w:rsidRPr="00235D86">
        <w:rPr>
          <w:rFonts w:ascii="Verdana" w:hAnsi="Verdana"/>
          <w:snapToGrid w:val="0"/>
          <w:sz w:val="20"/>
          <w:szCs w:val="20"/>
          <w:lang w:val="ru-RU"/>
        </w:rPr>
        <w:t>.</w:t>
      </w:r>
    </w:p>
    <w:p w:rsidR="000D7E05" w:rsidRPr="005654A0" w:rsidRDefault="000D7E05" w:rsidP="000D7E05">
      <w:pPr>
        <w:spacing w:after="0" w:afterAutospacing="0"/>
        <w:ind w:firstLine="709"/>
        <w:jc w:val="both"/>
        <w:rPr>
          <w:rFonts w:ascii="Verdana" w:hAnsi="Verdana"/>
          <w:sz w:val="20"/>
          <w:szCs w:val="20"/>
          <w:lang w:val="ru-RU"/>
        </w:rPr>
      </w:pPr>
      <w:r w:rsidRPr="00B45309">
        <w:rPr>
          <w:rFonts w:ascii="Verdana" w:hAnsi="Verdana"/>
          <w:sz w:val="20"/>
          <w:szCs w:val="20"/>
          <w:lang w:val="ru-RU"/>
        </w:rPr>
        <w:t>Обратите внимание</w:t>
      </w:r>
      <w:r w:rsidRPr="00800D08">
        <w:rPr>
          <w:rFonts w:ascii="Verdana" w:hAnsi="Verdana"/>
          <w:sz w:val="20"/>
          <w:szCs w:val="20"/>
          <w:lang w:val="ru-RU"/>
        </w:rPr>
        <w:t>:</w:t>
      </w:r>
      <w:r w:rsidRPr="00B45309">
        <w:rPr>
          <w:rFonts w:ascii="Verdana" w:hAnsi="Verdana"/>
          <w:sz w:val="20"/>
          <w:szCs w:val="20"/>
          <w:lang w:val="ru-RU"/>
        </w:rPr>
        <w:t xml:space="preserve"> латиняне и италийцы во времена «Византийской» империи все еще </w:t>
      </w:r>
      <w:r>
        <w:rPr>
          <w:rFonts w:ascii="Verdana" w:hAnsi="Verdana"/>
          <w:sz w:val="20"/>
          <w:szCs w:val="20"/>
          <w:lang w:val="ru-RU"/>
        </w:rPr>
        <w:t>―</w:t>
      </w:r>
      <w:r w:rsidRPr="00800D08">
        <w:rPr>
          <w:rFonts w:ascii="Verdana" w:hAnsi="Verdana"/>
          <w:sz w:val="20"/>
          <w:szCs w:val="20"/>
          <w:lang w:val="ru-RU"/>
        </w:rPr>
        <w:t xml:space="preserve"> </w:t>
      </w:r>
      <w:r w:rsidRPr="00B45309">
        <w:rPr>
          <w:rFonts w:ascii="Verdana" w:hAnsi="Verdana"/>
          <w:sz w:val="20"/>
          <w:szCs w:val="20"/>
          <w:lang w:val="ru-RU"/>
        </w:rPr>
        <w:t xml:space="preserve">не римляне! </w:t>
      </w:r>
      <w:r>
        <w:rPr>
          <w:rFonts w:ascii="Verdana" w:hAnsi="Verdana"/>
          <w:sz w:val="20"/>
          <w:szCs w:val="20"/>
          <w:lang w:val="ru-RU"/>
        </w:rPr>
        <w:t>И так</w:t>
      </w:r>
      <w:r w:rsidRPr="00B45309">
        <w:rPr>
          <w:rFonts w:ascii="Verdana" w:hAnsi="Verdana"/>
          <w:sz w:val="20"/>
          <w:szCs w:val="20"/>
          <w:lang w:val="ru-RU"/>
        </w:rPr>
        <w:t xml:space="preserve">их примеров не счесть. Большинство римских (византийских) историков только об этом и пишут </w:t>
      </w:r>
      <w:r w:rsidRPr="00B45309">
        <w:rPr>
          <w:rFonts w:ascii="Verdana" w:hAnsi="Verdana"/>
          <w:i/>
          <w:sz w:val="20"/>
          <w:szCs w:val="20"/>
          <w:lang w:val="ru-RU"/>
        </w:rPr>
        <w:t>—</w:t>
      </w:r>
      <w:r w:rsidRPr="00B45309">
        <w:rPr>
          <w:rFonts w:ascii="Verdana" w:hAnsi="Verdana"/>
          <w:sz w:val="20"/>
          <w:szCs w:val="20"/>
          <w:lang w:val="ru-RU"/>
        </w:rPr>
        <w:t xml:space="preserve"> о войне италийцев и латинян с римлянами. </w:t>
      </w:r>
      <w:r>
        <w:rPr>
          <w:rFonts w:ascii="Verdana" w:hAnsi="Verdana"/>
          <w:sz w:val="20"/>
          <w:szCs w:val="20"/>
          <w:lang w:val="ru-RU"/>
        </w:rPr>
        <w:t xml:space="preserve">Фактически, работы византийских авторов однозначно говорят о том, что Римская империя была одна и эта римская империя та, которую мы сегодня называем </w:t>
      </w:r>
      <w:r>
        <w:rPr>
          <w:rFonts w:ascii="Verdana" w:hAnsi="Verdana"/>
          <w:sz w:val="20"/>
          <w:szCs w:val="20"/>
          <w:lang w:val="ru-RU"/>
        </w:rPr>
        <w:lastRenderedPageBreak/>
        <w:t>Византийской империей. Эта Византийская империя</w:t>
      </w:r>
      <w:r w:rsidRPr="00B45309">
        <w:rPr>
          <w:rFonts w:ascii="Verdana" w:hAnsi="Verdana"/>
          <w:sz w:val="20"/>
          <w:szCs w:val="20"/>
          <w:lang w:val="ru-RU"/>
        </w:rPr>
        <w:t xml:space="preserve">, </w:t>
      </w:r>
      <w:r>
        <w:rPr>
          <w:rFonts w:ascii="Verdana" w:hAnsi="Verdana"/>
          <w:sz w:val="20"/>
          <w:szCs w:val="20"/>
          <w:lang w:val="ru-RU"/>
        </w:rPr>
        <w:t xml:space="preserve">― </w:t>
      </w:r>
      <w:r w:rsidRPr="00B45309">
        <w:rPr>
          <w:rFonts w:ascii="Verdana" w:hAnsi="Verdana"/>
          <w:sz w:val="20"/>
          <w:szCs w:val="20"/>
          <w:lang w:val="ru-RU"/>
        </w:rPr>
        <w:t xml:space="preserve">наследница Древней Греции, на Востоке. </w:t>
      </w:r>
    </w:p>
    <w:p w:rsidR="000D7E05" w:rsidRPr="003C4AA6" w:rsidRDefault="000D7E05" w:rsidP="000D7E05">
      <w:pPr>
        <w:autoSpaceDE w:val="0"/>
        <w:autoSpaceDN w:val="0"/>
        <w:adjustRightInd w:val="0"/>
        <w:spacing w:after="0" w:afterAutospacing="0"/>
        <w:ind w:firstLine="720"/>
        <w:jc w:val="both"/>
        <w:rPr>
          <w:rFonts w:ascii="Verdana" w:hAnsi="Verdana"/>
          <w:sz w:val="20"/>
          <w:szCs w:val="20"/>
          <w:lang w:val="ru-RU"/>
        </w:rPr>
      </w:pPr>
      <w:r w:rsidRPr="003C4AA6">
        <w:rPr>
          <w:rFonts w:ascii="Verdana" w:hAnsi="Verdana"/>
          <w:sz w:val="20"/>
          <w:szCs w:val="20"/>
          <w:lang w:val="ru-RU" w:eastAsia="ru-RU"/>
        </w:rPr>
        <w:t>Дионисий Галикарнасский</w:t>
      </w:r>
      <w:r w:rsidR="00082E27">
        <w:rPr>
          <w:rFonts w:ascii="Verdana" w:hAnsi="Verdana"/>
          <w:sz w:val="20"/>
          <w:szCs w:val="20"/>
          <w:lang w:val="ru-RU" w:eastAsia="ru-RU"/>
        </w:rPr>
        <w:t>, [22]</w:t>
      </w:r>
      <w:r w:rsidRPr="003C4AA6">
        <w:rPr>
          <w:rFonts w:ascii="Verdana" w:hAnsi="Verdana"/>
          <w:sz w:val="20"/>
          <w:szCs w:val="20"/>
          <w:lang w:val="ru-RU" w:eastAsia="ru-RU"/>
        </w:rPr>
        <w:t>:</w:t>
      </w:r>
      <w:r w:rsidRPr="003C4AA6">
        <w:rPr>
          <w:rFonts w:asciiTheme="majorHAnsi" w:hAnsiTheme="majorHAnsi"/>
          <w:sz w:val="20"/>
          <w:szCs w:val="20"/>
          <w:lang w:val="ru-RU" w:eastAsia="ru-RU"/>
        </w:rPr>
        <w:t xml:space="preserve"> «…</w:t>
      </w:r>
      <w:r w:rsidRPr="003C4AA6">
        <w:rPr>
          <w:rFonts w:asciiTheme="majorHAnsi" w:hAnsiTheme="majorHAnsi"/>
          <w:sz w:val="20"/>
          <w:szCs w:val="20"/>
          <w:lang w:val="ru-RU"/>
        </w:rPr>
        <w:t xml:space="preserve">Так, держава ассирийцев, будучи древней и восходя к мифическим временам, раскинулась лишь на небольшой части Азии. Мидийское царство, низложившее ассирийское, приобретя еще большее могущество, удерживало его недолго и было низвергнуто на четвертом поколении. Персы же, покорившие индийцев, в конце концов, овладели едва ли не всей Азией, но, напав на европейские народы, подчинили себе немногих и господством обладали не более двухсот лет. Македонское же государство, уничтожив державу персов, величием мощи превзошло все, что было до него, но расцвет его длился недолго: после смерти Александра оно начало клониться к упадку. Ведь тотчас разъятое на части многочисленными правителями, из диадохов, хотя сохраняя после них ещё силу шествовать впереди всех вплоть до второго или третьего поколения, царство македонян ослабело из-за собственных распрей и, в итоге было сокрушено римлянами. И даже оно не подчинило себе всю землю и все моря, так как оно не сделало подвластной себе Ливию за исключением лишь небольшой области, что находилась рядом с Египтом, и не завоевало всей Европы, но македоняне продвинулись на север лишь до Фракии, а на запад до Адриатического моря. Итак, славнейшие из держав, о которых мы знаем из истории, пережив такой расцвет и такое могущество, были уничтожены; ведь не стоит даже сравнивать с ними эллинские государства, которые не знали ни величия власти, ни столь продолжительной славы, которой обладали те державы. Но Афины властвовали лишь над самым побережьем только шестьдесят восемь лет – и не надо всем даже, а только над тем, что простирается между Понтом Эвксинским и Памфилийским морем, когда их морское владычество переживало расцвет. А лакедемоняне, господствуя над Пелопоннесом и прочей Элладой, простерли свою власть вплоть до Македонии, но власти этой, продлившейся неполных тридцать лет, положили конец фиванцы. А Рим правит надо всей землей, куда только можно дойти и где только обитают люди, и господствует надо всем морем, не только тем, что находится по сю сторону от Геракловых столпов, но и над Океанским простором, куда только можно доплыть, будучи первым и единственным из тех городов, что с древнейших времен сохранились в памяти, установив границами своей державы место восхода и захода </w:t>
      </w:r>
      <w:r w:rsidRPr="003C4AA6">
        <w:rPr>
          <w:rFonts w:asciiTheme="majorHAnsi" w:hAnsiTheme="majorHAnsi"/>
          <w:sz w:val="20"/>
          <w:szCs w:val="20"/>
          <w:lang w:val="ru-RU"/>
        </w:rPr>
        <w:lastRenderedPageBreak/>
        <w:t>солнца. И господство его оказалось не кратковременным, но таким продолжительным, какого не было ни у одного города или царства. Рим с самого начала, тотчас после основания, принялся подчинять себе проживающие поблизости народы, сильные и воинственные, и постоянно продвигался вперед, покоряя противников</w:t>
      </w:r>
      <w:r>
        <w:rPr>
          <w:lang w:val="ru-RU"/>
        </w:rPr>
        <w:t xml:space="preserve">». </w:t>
      </w:r>
      <w:r>
        <w:rPr>
          <w:rFonts w:ascii="Verdana" w:hAnsi="Verdana"/>
          <w:sz w:val="20"/>
          <w:szCs w:val="20"/>
          <w:lang w:val="ru-RU"/>
        </w:rPr>
        <w:t>Этот фрагмент интересен тем, что описание крупнейших государств начинается с восточных царств — мидийское, ассирийское, потом персы, македонское государство, которое было на востоке. А если учесть, что и эллины, как мы выяснили, жили изначально на востоке, то получается, что речь у автора в этом разделе идет только о восточных странах.</w:t>
      </w:r>
    </w:p>
    <w:p w:rsidR="000D7E05" w:rsidRPr="00591500" w:rsidRDefault="000D7E05" w:rsidP="000D7E05">
      <w:pPr>
        <w:autoSpaceDE w:val="0"/>
        <w:autoSpaceDN w:val="0"/>
        <w:adjustRightInd w:val="0"/>
        <w:spacing w:after="0" w:afterAutospacing="0"/>
        <w:ind w:firstLine="709"/>
        <w:jc w:val="both"/>
        <w:rPr>
          <w:rFonts w:ascii="Verdana" w:hAnsi="Verdana"/>
          <w:sz w:val="20"/>
          <w:szCs w:val="20"/>
          <w:lang w:val="ru-RU"/>
        </w:rPr>
      </w:pPr>
      <w:r w:rsidRPr="003C4AA6">
        <w:rPr>
          <w:rFonts w:ascii="Verdana" w:hAnsi="Verdana"/>
          <w:sz w:val="20"/>
          <w:szCs w:val="20"/>
          <w:lang w:val="ru-RU"/>
        </w:rPr>
        <w:t>Страбон</w:t>
      </w:r>
      <w:r w:rsidR="00082E27">
        <w:rPr>
          <w:rFonts w:ascii="Verdana" w:hAnsi="Verdana"/>
          <w:sz w:val="20"/>
          <w:szCs w:val="20"/>
          <w:lang w:val="ru-RU"/>
        </w:rPr>
        <w:t xml:space="preserve">, </w:t>
      </w:r>
      <w:r w:rsidR="00082E27">
        <w:rPr>
          <w:rFonts w:ascii="Verdana" w:hAnsi="Verdana"/>
          <w:sz w:val="20"/>
          <w:szCs w:val="20"/>
          <w:lang w:val="ru-RU" w:eastAsia="ru-RU"/>
        </w:rPr>
        <w:t>[60]</w:t>
      </w:r>
      <w:r w:rsidRPr="003D0FD7">
        <w:rPr>
          <w:rFonts w:ascii="Verdana" w:hAnsi="Verdana"/>
          <w:sz w:val="20"/>
          <w:szCs w:val="20"/>
          <w:lang w:val="ru-RU"/>
        </w:rPr>
        <w:t>:</w:t>
      </w:r>
      <w:r>
        <w:rPr>
          <w:rFonts w:ascii="Verdana" w:hAnsi="Verdana"/>
          <w:sz w:val="20"/>
          <w:szCs w:val="20"/>
          <w:lang w:val="ru-RU"/>
        </w:rPr>
        <w:t xml:space="preserve"> </w:t>
      </w:r>
      <w:r>
        <w:rPr>
          <w:rFonts w:asciiTheme="majorHAnsi" w:hAnsiTheme="majorHAnsi"/>
          <w:sz w:val="20"/>
          <w:szCs w:val="20"/>
          <w:lang w:val="ru-RU" w:eastAsia="ru-RU"/>
        </w:rPr>
        <w:t>«</w:t>
      </w:r>
      <w:r w:rsidRPr="003201FA">
        <w:rPr>
          <w:rFonts w:asciiTheme="majorHAnsi" w:eastAsia="TimesNewRomanPSMT" w:hAnsiTheme="majorHAnsi" w:cs="TimesNewRomanPSMT"/>
          <w:sz w:val="20"/>
          <w:szCs w:val="20"/>
          <w:lang w:val="ru-RU" w:eastAsia="ru-RU"/>
        </w:rPr>
        <w:t>С</w:t>
      </w:r>
      <w:r>
        <w:rPr>
          <w:rFonts w:asciiTheme="majorHAnsi" w:eastAsia="TimesNewRomanPSMT" w:hAnsiTheme="majorHAnsi" w:cs="TimesNewRomanPSMT"/>
          <w:sz w:val="20"/>
          <w:szCs w:val="20"/>
          <w:lang w:val="ru-RU" w:eastAsia="ru-RU"/>
        </w:rPr>
        <w:t>овременные автору владения римлян.</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Из трех материков римляне владеют почти целой Европой</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кроме части ее по ту сторону Истра и</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приокеанских стран между Рейном и Танаисом</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В Либии им подвластно все обращенное к нам</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побережье</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а остальная часть ее необитаема или скудно заселена кочевниками</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Равным образом и в</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Азии наше побережье все подчинено им</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если не брать в расчет земель ахейцев</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зигов и гениохов</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ведущих разбойническую и кочевую жизнь в тесных и скудных местностях</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Материком в</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глубине Азии отчасти владеют сами римляне</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 xml:space="preserve">отчасти </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парфяне и живущие выше них варвары</w:t>
      </w:r>
      <w:r w:rsidRPr="003201FA">
        <w:rPr>
          <w:rFonts w:asciiTheme="majorHAnsi" w:hAnsiTheme="majorHAnsi"/>
          <w:sz w:val="20"/>
          <w:szCs w:val="20"/>
          <w:lang w:val="ru-RU" w:eastAsia="ru-RU"/>
        </w:rPr>
        <w:t xml:space="preserve">, </w:t>
      </w:r>
      <w:r w:rsidRPr="00095368">
        <w:rPr>
          <w:rFonts w:asciiTheme="majorHAnsi" w:eastAsia="TimesNewRomanPSMT" w:hAnsiTheme="majorHAnsi" w:cs="TimesNewRomanPSMT"/>
          <w:b/>
          <w:sz w:val="20"/>
          <w:szCs w:val="20"/>
          <w:lang w:val="ru-RU" w:eastAsia="ru-RU"/>
        </w:rPr>
        <w:t xml:space="preserve">на востоке и на севере </w:t>
      </w:r>
      <w:r w:rsidRPr="00095368">
        <w:rPr>
          <w:rFonts w:asciiTheme="majorHAnsi" w:hAnsiTheme="majorHAnsi"/>
          <w:b/>
          <w:sz w:val="20"/>
          <w:szCs w:val="20"/>
          <w:lang w:val="ru-RU" w:eastAsia="ru-RU"/>
        </w:rPr>
        <w:t xml:space="preserve">— </w:t>
      </w:r>
      <w:r w:rsidRPr="00095368">
        <w:rPr>
          <w:rFonts w:asciiTheme="majorHAnsi" w:eastAsia="TimesNewRomanPSMT" w:hAnsiTheme="majorHAnsi" w:cs="TimesNewRomanPSMT"/>
          <w:b/>
          <w:sz w:val="20"/>
          <w:szCs w:val="20"/>
          <w:lang w:val="ru-RU" w:eastAsia="ru-RU"/>
        </w:rPr>
        <w:t>индийцы</w:t>
      </w:r>
      <w:r w:rsidRPr="00095368">
        <w:rPr>
          <w:rFonts w:asciiTheme="majorHAnsi" w:hAnsiTheme="majorHAnsi"/>
          <w:b/>
          <w:sz w:val="20"/>
          <w:szCs w:val="20"/>
          <w:lang w:val="ru-RU" w:eastAsia="ru-RU"/>
        </w:rPr>
        <w:t xml:space="preserve">, </w:t>
      </w:r>
      <w:r w:rsidRPr="00095368">
        <w:rPr>
          <w:rFonts w:asciiTheme="majorHAnsi" w:eastAsia="TimesNewRomanPSMT" w:hAnsiTheme="majorHAnsi" w:cs="TimesNewRomanPSMT"/>
          <w:b/>
          <w:sz w:val="20"/>
          <w:szCs w:val="20"/>
          <w:lang w:val="ru-RU" w:eastAsia="ru-RU"/>
        </w:rPr>
        <w:t>бактрийцы и скифы</w:t>
      </w:r>
      <w:r w:rsidRPr="00095368">
        <w:rPr>
          <w:rFonts w:asciiTheme="majorHAnsi" w:hAnsiTheme="majorHAnsi"/>
          <w:b/>
          <w:sz w:val="20"/>
          <w:szCs w:val="20"/>
          <w:lang w:val="ru-RU" w:eastAsia="ru-RU"/>
        </w:rPr>
        <w:t xml:space="preserve">, </w:t>
      </w:r>
      <w:r w:rsidRPr="00095368">
        <w:rPr>
          <w:rFonts w:asciiTheme="majorHAnsi" w:eastAsia="TimesNewRomanPSMT" w:hAnsiTheme="majorHAnsi" w:cs="TimesNewRomanPSMT"/>
          <w:b/>
          <w:sz w:val="20"/>
          <w:szCs w:val="20"/>
          <w:lang w:val="ru-RU" w:eastAsia="ru-RU"/>
        </w:rPr>
        <w:t>затем арабы и эфиопы</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но постоянно кое</w:t>
      </w:r>
      <w:r w:rsidRPr="003201FA">
        <w:rPr>
          <w:rFonts w:asciiTheme="majorHAnsi" w:hAnsiTheme="majorHAnsi"/>
          <w:sz w:val="20"/>
          <w:szCs w:val="20"/>
          <w:lang w:val="ru-RU" w:eastAsia="ru-RU"/>
        </w:rPr>
        <w:t>-</w:t>
      </w:r>
      <w:r w:rsidRPr="003201FA">
        <w:rPr>
          <w:rFonts w:asciiTheme="majorHAnsi" w:eastAsia="TimesNewRomanPSMT" w:hAnsiTheme="majorHAnsi" w:cs="TimesNewRomanPSMT"/>
          <w:sz w:val="20"/>
          <w:szCs w:val="20"/>
          <w:lang w:val="ru-RU" w:eastAsia="ru-RU"/>
        </w:rPr>
        <w:t>что</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от них переходит к римлянам</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Из всех этих земель</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подвластных римлянам</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часть находится под</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управлением царей</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а другой владеют они сами</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назвав провинцией</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и посылают правителей и</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сборщиков дани</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Есть также и некоторые свободные города</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одни с самого начала</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присоединившиеся к ним мирным образом</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а другие они сами освободили в знак отличия</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Есть</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также под их властью некоторые династы</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 xml:space="preserve">князьки </w:t>
      </w:r>
      <w:r w:rsidRPr="003201FA">
        <w:rPr>
          <w:rFonts w:asciiTheme="majorHAnsi" w:hAnsiTheme="majorHAnsi"/>
          <w:sz w:val="20"/>
          <w:szCs w:val="20"/>
          <w:lang w:val="ru-RU" w:eastAsia="ru-RU"/>
        </w:rPr>
        <w:t>[</w:t>
      </w:r>
      <w:r w:rsidRPr="003201FA">
        <w:rPr>
          <w:rFonts w:asciiTheme="majorHAnsi" w:eastAsia="TimesNewRomanPSMT" w:hAnsiTheme="majorHAnsi" w:cs="TimesNewRomanPSMT"/>
          <w:sz w:val="20"/>
          <w:szCs w:val="20"/>
          <w:lang w:val="ru-RU" w:eastAsia="ru-RU"/>
        </w:rPr>
        <w:t>вожди племен</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и жрецы</w:t>
      </w:r>
      <w:r w:rsidRPr="003201FA">
        <w:rPr>
          <w:rFonts w:asciiTheme="majorHAnsi" w:hAnsiTheme="majorHAnsi"/>
          <w:sz w:val="20"/>
          <w:szCs w:val="20"/>
          <w:lang w:val="ru-RU" w:eastAsia="ru-RU"/>
        </w:rPr>
        <w:t xml:space="preserve">; </w:t>
      </w:r>
      <w:r w:rsidRPr="003201FA">
        <w:rPr>
          <w:rFonts w:asciiTheme="majorHAnsi" w:eastAsia="TimesNewRomanPSMT" w:hAnsiTheme="majorHAnsi" w:cs="TimesNewRomanPSMT"/>
          <w:sz w:val="20"/>
          <w:szCs w:val="20"/>
          <w:lang w:val="ru-RU" w:eastAsia="ru-RU"/>
        </w:rPr>
        <w:t>эти живут по</w:t>
      </w:r>
      <w:r>
        <w:rPr>
          <w:rFonts w:asciiTheme="majorHAnsi" w:eastAsia="TimesNewRomanPSMT" w:hAnsiTheme="majorHAnsi" w:cs="TimesNewRomanPSMT"/>
          <w:sz w:val="20"/>
          <w:szCs w:val="20"/>
          <w:lang w:val="ru-RU" w:eastAsia="ru-RU"/>
        </w:rPr>
        <w:t xml:space="preserve"> </w:t>
      </w:r>
      <w:r w:rsidRPr="003201FA">
        <w:rPr>
          <w:rFonts w:asciiTheme="majorHAnsi" w:eastAsia="TimesNewRomanPSMT" w:hAnsiTheme="majorHAnsi" w:cs="TimesNewRomanPSMT"/>
          <w:sz w:val="20"/>
          <w:szCs w:val="20"/>
          <w:lang w:val="ru-RU" w:eastAsia="ru-RU"/>
        </w:rPr>
        <w:t>отеческим законам</w:t>
      </w:r>
      <w:r>
        <w:rPr>
          <w:rFonts w:asciiTheme="majorHAnsi" w:eastAsia="TimesNewRomanPSMT" w:hAnsiTheme="majorHAnsi" w:cs="TimesNewRomanPSMT"/>
          <w:sz w:val="20"/>
          <w:szCs w:val="20"/>
          <w:lang w:val="ru-RU" w:eastAsia="ru-RU"/>
        </w:rPr>
        <w:t>»</w:t>
      </w:r>
      <w:r w:rsidRPr="003201FA">
        <w:rPr>
          <w:rFonts w:asciiTheme="majorHAnsi" w:hAnsiTheme="majorHAnsi"/>
          <w:sz w:val="20"/>
          <w:szCs w:val="20"/>
          <w:lang w:val="ru-RU" w:eastAsia="ru-RU"/>
        </w:rPr>
        <w:t>.</w:t>
      </w:r>
      <w:r>
        <w:rPr>
          <w:rFonts w:asciiTheme="majorHAnsi" w:hAnsiTheme="majorHAnsi"/>
          <w:sz w:val="20"/>
          <w:szCs w:val="20"/>
          <w:lang w:val="ru-RU" w:eastAsia="ru-RU"/>
        </w:rPr>
        <w:t xml:space="preserve"> </w:t>
      </w:r>
      <w:r w:rsidRPr="00095368">
        <w:rPr>
          <w:rFonts w:ascii="Verdana" w:hAnsi="Verdana"/>
          <w:sz w:val="20"/>
          <w:szCs w:val="20"/>
          <w:lang w:val="ru-RU" w:eastAsia="ru-RU"/>
        </w:rPr>
        <w:t xml:space="preserve">Тот факт, что индийцы, бактрийцы, скифы, арабы и эфиопы оказываются, </w:t>
      </w:r>
      <w:r>
        <w:rPr>
          <w:rFonts w:ascii="Verdana" w:hAnsi="Verdana"/>
          <w:sz w:val="20"/>
          <w:szCs w:val="20"/>
          <w:lang w:val="ru-RU" w:eastAsia="ru-RU"/>
        </w:rPr>
        <w:t xml:space="preserve">в </w:t>
      </w:r>
      <w:r w:rsidRPr="00095368">
        <w:rPr>
          <w:rFonts w:ascii="Verdana" w:hAnsi="Verdana"/>
          <w:sz w:val="20"/>
          <w:szCs w:val="20"/>
          <w:lang w:val="ru-RU" w:eastAsia="ru-RU"/>
        </w:rPr>
        <w:t>том числе и на севере, говорит об очевидном заимствовании Страбоном текста из более ранн</w:t>
      </w:r>
      <w:r>
        <w:rPr>
          <w:rFonts w:ascii="Verdana" w:hAnsi="Verdana"/>
          <w:sz w:val="20"/>
          <w:szCs w:val="20"/>
          <w:lang w:val="ru-RU" w:eastAsia="ru-RU"/>
        </w:rPr>
        <w:t>его</w:t>
      </w:r>
      <w:r w:rsidRPr="00095368">
        <w:rPr>
          <w:rFonts w:ascii="Verdana" w:hAnsi="Verdana"/>
          <w:sz w:val="20"/>
          <w:szCs w:val="20"/>
          <w:lang w:val="ru-RU" w:eastAsia="ru-RU"/>
        </w:rPr>
        <w:t xml:space="preserve"> источник</w:t>
      </w:r>
      <w:r>
        <w:rPr>
          <w:rFonts w:ascii="Verdana" w:hAnsi="Verdana"/>
          <w:sz w:val="20"/>
          <w:szCs w:val="20"/>
          <w:lang w:val="ru-RU" w:eastAsia="ru-RU"/>
        </w:rPr>
        <w:t>а</w:t>
      </w:r>
      <w:r w:rsidRPr="00095368">
        <w:rPr>
          <w:rFonts w:ascii="Verdana" w:hAnsi="Verdana"/>
          <w:sz w:val="20"/>
          <w:szCs w:val="20"/>
          <w:lang w:val="ru-RU" w:eastAsia="ru-RU"/>
        </w:rPr>
        <w:t xml:space="preserve">. </w:t>
      </w:r>
      <w:r>
        <w:rPr>
          <w:rFonts w:ascii="Verdana" w:hAnsi="Verdana"/>
          <w:sz w:val="20"/>
          <w:szCs w:val="20"/>
          <w:lang w:val="ru-RU" w:eastAsia="ru-RU"/>
        </w:rPr>
        <w:t>З</w:t>
      </w:r>
      <w:r w:rsidRPr="000A38F1">
        <w:rPr>
          <w:rFonts w:ascii="Verdana" w:hAnsi="Verdana"/>
          <w:sz w:val="20"/>
          <w:szCs w:val="20"/>
          <w:lang w:val="ru-RU" w:eastAsia="ru-RU"/>
        </w:rPr>
        <w:t>десь Страбон рисует такую же картину, как и</w:t>
      </w:r>
      <w:r>
        <w:rPr>
          <w:rFonts w:ascii="Verdana" w:hAnsi="Verdana"/>
          <w:sz w:val="20"/>
          <w:szCs w:val="20"/>
          <w:lang w:val="ru-RU" w:eastAsia="ru-RU"/>
        </w:rPr>
        <w:t xml:space="preserve"> Дионисий Галикарнасский, речь и у него идет о востоке. Так как все перечисленные географические объекты в нашей версии находились в Индии, то понять, где находилась Римская империя и </w:t>
      </w:r>
      <w:r>
        <w:rPr>
          <w:rFonts w:ascii="Verdana" w:hAnsi="Verdana"/>
          <w:sz w:val="20"/>
          <w:szCs w:val="20"/>
          <w:lang w:val="ru-RU" w:eastAsia="ru-RU"/>
        </w:rPr>
        <w:lastRenderedPageBreak/>
        <w:t xml:space="preserve">каковы ее размеры, совсем не сложно. Но после того как названия Европа, Азия, Ливия оказались привязанными к другим географическим объектам, то, соответственно, и границы Римской империи были найдены там, где этой империи никогда не было. </w:t>
      </w:r>
    </w:p>
    <w:p w:rsidR="000D7E05" w:rsidRDefault="000D7E05" w:rsidP="000D7E05">
      <w:pPr>
        <w:spacing w:after="0" w:afterAutospacing="0"/>
        <w:ind w:firstLine="720"/>
        <w:jc w:val="both"/>
        <w:rPr>
          <w:rFonts w:ascii="Verdana" w:hAnsi="Verdana"/>
          <w:sz w:val="20"/>
          <w:szCs w:val="20"/>
          <w:lang w:val="ru-RU"/>
        </w:rPr>
      </w:pPr>
      <w:r>
        <w:rPr>
          <w:rFonts w:ascii="Verdana" w:hAnsi="Verdana"/>
          <w:sz w:val="20"/>
          <w:szCs w:val="20"/>
          <w:lang w:val="ru-RU"/>
        </w:rPr>
        <w:t>Византийские авторы очень мало пишут о событиях, которые мы сегодня относим к «Истории Древнего Рима». У них можно найти упоминание о Ганнибале, при этом надо отметить комментарий</w:t>
      </w:r>
      <w:r w:rsidRPr="00591500">
        <w:rPr>
          <w:rFonts w:ascii="Verdana" w:hAnsi="Verdana"/>
          <w:sz w:val="20"/>
          <w:szCs w:val="20"/>
          <w:lang w:val="ru-RU"/>
        </w:rPr>
        <w:t xml:space="preserve"> к «Алексиаде» о </w:t>
      </w:r>
      <w:r>
        <w:rPr>
          <w:rFonts w:ascii="Verdana" w:hAnsi="Verdana"/>
          <w:sz w:val="20"/>
          <w:szCs w:val="20"/>
          <w:lang w:val="ru-RU"/>
        </w:rPr>
        <w:t>нем</w:t>
      </w:r>
      <w:r w:rsidR="00082E27">
        <w:rPr>
          <w:rFonts w:ascii="Verdana" w:hAnsi="Verdana"/>
          <w:sz w:val="20"/>
          <w:szCs w:val="20"/>
          <w:lang w:val="ru-RU"/>
        </w:rPr>
        <w:t xml:space="preserve">, </w:t>
      </w:r>
      <w:r w:rsidR="00082E27">
        <w:rPr>
          <w:rFonts w:ascii="Verdana" w:hAnsi="Verdana"/>
          <w:sz w:val="20"/>
          <w:szCs w:val="20"/>
          <w:lang w:val="ru-RU" w:eastAsia="ru-RU"/>
        </w:rPr>
        <w:t>[34]</w:t>
      </w:r>
      <w:r w:rsidRPr="00591500">
        <w:rPr>
          <w:rFonts w:ascii="Verdana" w:hAnsi="Verdana"/>
          <w:sz w:val="20"/>
          <w:szCs w:val="20"/>
          <w:lang w:val="ru-RU"/>
        </w:rPr>
        <w:t xml:space="preserve">: </w:t>
      </w:r>
      <w:r w:rsidRPr="00591500">
        <w:rPr>
          <w:rFonts w:asciiTheme="majorHAnsi" w:hAnsiTheme="majorHAnsi"/>
          <w:sz w:val="20"/>
          <w:szCs w:val="20"/>
          <w:lang w:val="ru-RU"/>
        </w:rPr>
        <w:t>«</w:t>
      </w:r>
      <w:r w:rsidRPr="00235D86">
        <w:rPr>
          <w:rFonts w:ascii="Cambria" w:hAnsi="Cambria"/>
          <w:sz w:val="20"/>
          <w:szCs w:val="20"/>
          <w:lang w:val="ru-RU"/>
        </w:rPr>
        <w:t>Он достиг вершин военного искусства, сравнявшись с такими людьми, как знаменитый римлянин Эмилий Сципион и карфагенянин Ганнибал</w:t>
      </w:r>
      <w:r w:rsidRPr="00591500">
        <w:rPr>
          <w:rFonts w:ascii="Cambria" w:hAnsi="Cambria"/>
          <w:sz w:val="20"/>
          <w:szCs w:val="20"/>
          <w:lang w:val="ru-RU"/>
        </w:rPr>
        <w:t xml:space="preserve"> — </w:t>
      </w:r>
      <w:r w:rsidRPr="00591500">
        <w:rPr>
          <w:rFonts w:ascii="Cambria" w:hAnsi="Cambria"/>
          <w:noProof/>
          <w:sz w:val="20"/>
          <w:szCs w:val="20"/>
        </w:rPr>
        <w:t>εις</w:t>
      </w:r>
      <w:r w:rsidRPr="00591500">
        <w:rPr>
          <w:rFonts w:ascii="Cambria" w:hAnsi="Cambria"/>
          <w:noProof/>
          <w:sz w:val="20"/>
          <w:szCs w:val="20"/>
          <w:lang w:val="ru-RU"/>
        </w:rPr>
        <w:t xml:space="preserve"> </w:t>
      </w:r>
      <w:r w:rsidRPr="00591500">
        <w:rPr>
          <w:rFonts w:ascii="Cambria" w:hAnsi="Cambria"/>
          <w:noProof/>
          <w:sz w:val="20"/>
          <w:szCs w:val="20"/>
        </w:rPr>
        <w:t>ακρον</w:t>
      </w:r>
      <w:r w:rsidRPr="00591500">
        <w:rPr>
          <w:rFonts w:ascii="Cambria" w:hAnsi="Cambria"/>
          <w:noProof/>
          <w:sz w:val="20"/>
          <w:szCs w:val="20"/>
          <w:lang w:val="ru-RU"/>
        </w:rPr>
        <w:t xml:space="preserve"> </w:t>
      </w:r>
      <w:r w:rsidRPr="00591500">
        <w:rPr>
          <w:rFonts w:ascii="Cambria" w:hAnsi="Cambria"/>
          <w:noProof/>
          <w:sz w:val="20"/>
          <w:szCs w:val="20"/>
        </w:rPr>
        <w:t>εληλυθέναι</w:t>
      </w:r>
      <w:r w:rsidRPr="00591500">
        <w:rPr>
          <w:rFonts w:ascii="Cambria" w:hAnsi="Cambria"/>
          <w:noProof/>
          <w:sz w:val="20"/>
          <w:szCs w:val="20"/>
          <w:lang w:val="ru-RU"/>
        </w:rPr>
        <w:t xml:space="preserve"> </w:t>
      </w:r>
      <w:r w:rsidRPr="00591500">
        <w:rPr>
          <w:rFonts w:ascii="Cambria" w:hAnsi="Cambria"/>
          <w:noProof/>
          <w:sz w:val="20"/>
          <w:szCs w:val="20"/>
        </w:rPr>
        <w:t>στρατηγικης</w:t>
      </w:r>
      <w:r w:rsidRPr="00591500">
        <w:rPr>
          <w:rFonts w:ascii="Cambria" w:hAnsi="Cambria"/>
          <w:noProof/>
          <w:sz w:val="20"/>
          <w:szCs w:val="20"/>
          <w:lang w:val="ru-RU"/>
        </w:rPr>
        <w:t xml:space="preserve"> </w:t>
      </w:r>
      <w:r w:rsidRPr="00591500">
        <w:rPr>
          <w:rFonts w:ascii="Cambria" w:hAnsi="Cambria"/>
          <w:noProof/>
          <w:sz w:val="20"/>
          <w:szCs w:val="20"/>
        </w:rPr>
        <w:t>εμπειρίας</w:t>
      </w:r>
      <w:r w:rsidRPr="00591500">
        <w:rPr>
          <w:rFonts w:ascii="Cambria" w:hAnsi="Cambria"/>
          <w:noProof/>
          <w:sz w:val="20"/>
          <w:szCs w:val="20"/>
          <w:lang w:val="ru-RU"/>
        </w:rPr>
        <w:t xml:space="preserve"> </w:t>
      </w:r>
      <w:r w:rsidRPr="00591500">
        <w:rPr>
          <w:rFonts w:ascii="Cambria" w:hAnsi="Cambria"/>
          <w:noProof/>
          <w:sz w:val="20"/>
          <w:szCs w:val="20"/>
        </w:rPr>
        <w:t>τοΐς</w:t>
      </w:r>
      <w:r w:rsidRPr="00591500">
        <w:rPr>
          <w:rFonts w:ascii="Cambria" w:hAnsi="Cambria"/>
          <w:noProof/>
          <w:sz w:val="20"/>
          <w:szCs w:val="20"/>
          <w:lang w:val="ru-RU"/>
        </w:rPr>
        <w:t xml:space="preserve"> </w:t>
      </w:r>
      <w:r w:rsidRPr="00591500">
        <w:rPr>
          <w:rFonts w:ascii="Cambria" w:hAnsi="Cambria"/>
          <w:noProof/>
          <w:sz w:val="20"/>
          <w:szCs w:val="20"/>
        </w:rPr>
        <w:t>των</w:t>
      </w:r>
      <w:r w:rsidRPr="00591500">
        <w:rPr>
          <w:rFonts w:ascii="Cambria" w:hAnsi="Cambria"/>
          <w:noProof/>
          <w:sz w:val="20"/>
          <w:szCs w:val="20"/>
          <w:lang w:val="ru-RU"/>
        </w:rPr>
        <w:t xml:space="preserve"> </w:t>
      </w:r>
      <w:r w:rsidRPr="00591500">
        <w:rPr>
          <w:noProof/>
          <w:sz w:val="20"/>
          <w:szCs w:val="20"/>
          <w:lang w:val="ru-RU"/>
        </w:rPr>
        <w:t>‛</w:t>
      </w:r>
      <w:r w:rsidRPr="00591500">
        <w:rPr>
          <w:rFonts w:ascii="Cambria" w:hAnsi="Cambria"/>
          <w:noProof/>
          <w:sz w:val="20"/>
          <w:szCs w:val="20"/>
        </w:rPr>
        <w:t>Ρωμαίων</w:t>
      </w:r>
      <w:r w:rsidRPr="00591500">
        <w:rPr>
          <w:rFonts w:ascii="Cambria" w:hAnsi="Cambria"/>
          <w:noProof/>
          <w:sz w:val="20"/>
          <w:szCs w:val="20"/>
          <w:lang w:val="ru-RU"/>
        </w:rPr>
        <w:t xml:space="preserve"> </w:t>
      </w:r>
      <w:r w:rsidRPr="00591500">
        <w:rPr>
          <w:rFonts w:ascii="Cambria" w:hAnsi="Cambria"/>
          <w:noProof/>
          <w:sz w:val="20"/>
          <w:szCs w:val="20"/>
        </w:rPr>
        <w:t>λογάσιν</w:t>
      </w:r>
      <w:r w:rsidRPr="00591500">
        <w:rPr>
          <w:rFonts w:ascii="Cambria" w:hAnsi="Cambria"/>
          <w:noProof/>
          <w:sz w:val="20"/>
          <w:szCs w:val="20"/>
          <w:lang w:val="ru-RU"/>
        </w:rPr>
        <w:t xml:space="preserve"> </w:t>
      </w:r>
      <w:r w:rsidRPr="00591500">
        <w:rPr>
          <w:rFonts w:ascii="Cambria" w:hAnsi="Cambria"/>
          <w:noProof/>
          <w:sz w:val="20"/>
          <w:szCs w:val="20"/>
        </w:rPr>
        <w:t>εδοξεν</w:t>
      </w:r>
      <w:r w:rsidRPr="00591500">
        <w:rPr>
          <w:rFonts w:ascii="Cambria" w:hAnsi="Cambria"/>
          <w:noProof/>
          <w:sz w:val="20"/>
          <w:szCs w:val="20"/>
          <w:lang w:val="ru-RU"/>
        </w:rPr>
        <w:t xml:space="preserve">, </w:t>
      </w:r>
      <w:r w:rsidRPr="00591500">
        <w:rPr>
          <w:rFonts w:ascii="Cambria" w:hAnsi="Cambria"/>
          <w:noProof/>
          <w:sz w:val="20"/>
          <w:szCs w:val="20"/>
        </w:rPr>
        <w:t>οιος</w:t>
      </w:r>
      <w:r w:rsidRPr="00591500">
        <w:rPr>
          <w:rFonts w:ascii="Cambria" w:hAnsi="Cambria"/>
          <w:noProof/>
          <w:sz w:val="20"/>
          <w:szCs w:val="20"/>
          <w:lang w:val="ru-RU"/>
        </w:rPr>
        <w:t xml:space="preserve"> </w:t>
      </w:r>
      <w:r w:rsidRPr="00591500">
        <w:rPr>
          <w:rFonts w:ascii="Cambria" w:hAnsi="Cambria"/>
          <w:noProof/>
          <w:sz w:val="20"/>
          <w:szCs w:val="20"/>
        </w:rPr>
        <w:t>Αιμίλιος</w:t>
      </w:r>
      <w:r w:rsidRPr="00591500">
        <w:rPr>
          <w:rFonts w:ascii="Cambria" w:hAnsi="Cambria"/>
          <w:noProof/>
          <w:sz w:val="20"/>
          <w:szCs w:val="20"/>
          <w:lang w:val="ru-RU"/>
        </w:rPr>
        <w:t xml:space="preserve"> </w:t>
      </w:r>
      <w:r w:rsidRPr="00591500">
        <w:rPr>
          <w:rFonts w:ascii="Cambria" w:hAnsi="Cambria"/>
          <w:noProof/>
          <w:sz w:val="20"/>
          <w:szCs w:val="20"/>
        </w:rPr>
        <w:t>εκεΐνος</w:t>
      </w:r>
      <w:r w:rsidRPr="00591500">
        <w:rPr>
          <w:rFonts w:ascii="Cambria" w:hAnsi="Cambria"/>
          <w:noProof/>
          <w:sz w:val="20"/>
          <w:szCs w:val="20"/>
          <w:lang w:val="ru-RU"/>
        </w:rPr>
        <w:t xml:space="preserve"> </w:t>
      </w:r>
      <w:r w:rsidRPr="00591500">
        <w:rPr>
          <w:rFonts w:ascii="Cambria" w:hAnsi="Cambria"/>
          <w:noProof/>
          <w:sz w:val="20"/>
          <w:szCs w:val="20"/>
        </w:rPr>
        <w:t>ο</w:t>
      </w:r>
      <w:r w:rsidRPr="00591500">
        <w:rPr>
          <w:rFonts w:ascii="Cambria" w:hAnsi="Cambria"/>
          <w:noProof/>
          <w:sz w:val="20"/>
          <w:szCs w:val="20"/>
          <w:lang w:val="ru-RU"/>
        </w:rPr>
        <w:t xml:space="preserve"> </w:t>
      </w:r>
      <w:r w:rsidRPr="00591500">
        <w:rPr>
          <w:noProof/>
          <w:sz w:val="20"/>
          <w:szCs w:val="20"/>
          <w:lang w:val="ru-RU"/>
        </w:rPr>
        <w:t>‛</w:t>
      </w:r>
      <w:r w:rsidRPr="00591500">
        <w:rPr>
          <w:rFonts w:ascii="Cambria" w:hAnsi="Cambria"/>
          <w:noProof/>
          <w:sz w:val="20"/>
          <w:szCs w:val="20"/>
        </w:rPr>
        <w:t>Ρωμαΐος</w:t>
      </w:r>
      <w:r w:rsidRPr="00591500">
        <w:rPr>
          <w:rFonts w:ascii="Cambria" w:hAnsi="Cambria"/>
          <w:noProof/>
          <w:sz w:val="20"/>
          <w:szCs w:val="20"/>
          <w:lang w:val="ru-RU"/>
        </w:rPr>
        <w:t xml:space="preserve">, </w:t>
      </w:r>
      <w:r w:rsidRPr="00591500">
        <w:rPr>
          <w:rFonts w:ascii="Cambria" w:hAnsi="Cambria"/>
          <w:noProof/>
          <w:sz w:val="20"/>
          <w:szCs w:val="20"/>
        </w:rPr>
        <w:t>ο</w:t>
      </w:r>
      <w:r w:rsidRPr="00591500">
        <w:rPr>
          <w:rFonts w:ascii="Cambria" w:hAnsi="Cambria"/>
          <w:noProof/>
          <w:sz w:val="20"/>
          <w:szCs w:val="20"/>
          <w:lang w:val="ru-RU"/>
        </w:rPr>
        <w:t xml:space="preserve"> </w:t>
      </w:r>
      <w:r w:rsidRPr="00591500">
        <w:rPr>
          <w:rFonts w:ascii="Cambria" w:hAnsi="Cambria"/>
          <w:noProof/>
          <w:sz w:val="20"/>
          <w:szCs w:val="20"/>
        </w:rPr>
        <w:t>ποΐος</w:t>
      </w:r>
      <w:r w:rsidRPr="00591500">
        <w:rPr>
          <w:rFonts w:ascii="Cambria" w:hAnsi="Cambria"/>
          <w:noProof/>
          <w:sz w:val="20"/>
          <w:szCs w:val="20"/>
          <w:lang w:val="ru-RU"/>
        </w:rPr>
        <w:t xml:space="preserve"> </w:t>
      </w:r>
      <w:r w:rsidRPr="00591500">
        <w:rPr>
          <w:rFonts w:ascii="Cambria" w:hAnsi="Cambria"/>
          <w:noProof/>
          <w:sz w:val="20"/>
          <w:szCs w:val="20"/>
        </w:rPr>
        <w:t>Σκηπίων</w:t>
      </w:r>
      <w:r w:rsidRPr="00591500">
        <w:rPr>
          <w:rFonts w:ascii="Cambria" w:hAnsi="Cambria"/>
          <w:noProof/>
          <w:sz w:val="20"/>
          <w:szCs w:val="20"/>
          <w:lang w:val="ru-RU"/>
        </w:rPr>
        <w:t xml:space="preserve"> </w:t>
      </w:r>
      <w:r w:rsidRPr="00591500">
        <w:rPr>
          <w:rFonts w:ascii="Cambria" w:hAnsi="Cambria"/>
          <w:noProof/>
          <w:sz w:val="20"/>
          <w:szCs w:val="20"/>
        </w:rPr>
        <w:t>οιος</w:t>
      </w:r>
      <w:r w:rsidRPr="00591500">
        <w:rPr>
          <w:rFonts w:ascii="Cambria" w:hAnsi="Cambria"/>
          <w:noProof/>
          <w:sz w:val="20"/>
          <w:szCs w:val="20"/>
          <w:lang w:val="ru-RU"/>
        </w:rPr>
        <w:t xml:space="preserve"> ’</w:t>
      </w:r>
      <w:r w:rsidRPr="00591500">
        <w:rPr>
          <w:rFonts w:ascii="Cambria" w:hAnsi="Cambria"/>
          <w:noProof/>
          <w:sz w:val="20"/>
          <w:szCs w:val="20"/>
        </w:rPr>
        <w:t>Αννίβας</w:t>
      </w:r>
      <w:r w:rsidRPr="00591500">
        <w:rPr>
          <w:rFonts w:ascii="Cambria" w:hAnsi="Cambria"/>
          <w:noProof/>
          <w:sz w:val="20"/>
          <w:szCs w:val="20"/>
          <w:lang w:val="ru-RU"/>
        </w:rPr>
        <w:t xml:space="preserve"> </w:t>
      </w:r>
      <w:r w:rsidRPr="00591500">
        <w:rPr>
          <w:rFonts w:ascii="Cambria" w:hAnsi="Cambria"/>
          <w:noProof/>
          <w:sz w:val="20"/>
          <w:szCs w:val="20"/>
        </w:rPr>
        <w:t>ο</w:t>
      </w:r>
      <w:r w:rsidRPr="00591500">
        <w:rPr>
          <w:rFonts w:ascii="Cambria" w:hAnsi="Cambria"/>
          <w:noProof/>
          <w:sz w:val="20"/>
          <w:szCs w:val="20"/>
          <w:lang w:val="ru-RU"/>
        </w:rPr>
        <w:t xml:space="preserve"> </w:t>
      </w:r>
      <w:r w:rsidRPr="00591500">
        <w:rPr>
          <w:rFonts w:ascii="Cambria" w:hAnsi="Cambria"/>
          <w:noProof/>
          <w:sz w:val="20"/>
          <w:szCs w:val="20"/>
        </w:rPr>
        <w:t>Καρχηδόνιος</w:t>
      </w:r>
      <w:r w:rsidRPr="00591500">
        <w:rPr>
          <w:rFonts w:ascii="Cambria" w:hAnsi="Cambria"/>
          <w:sz w:val="20"/>
          <w:szCs w:val="20"/>
          <w:lang w:val="ru-RU"/>
        </w:rPr>
        <w:t>.</w:t>
      </w:r>
      <w:r w:rsidRPr="00591500">
        <w:rPr>
          <w:rFonts w:asciiTheme="majorHAnsi" w:hAnsiTheme="majorHAnsi"/>
          <w:sz w:val="20"/>
          <w:szCs w:val="20"/>
          <w:lang w:val="ru-RU"/>
        </w:rPr>
        <w:t xml:space="preserve"> </w:t>
      </w:r>
      <w:r w:rsidRPr="00591500">
        <w:rPr>
          <w:rFonts w:ascii="Cambria" w:hAnsi="Cambria"/>
          <w:sz w:val="20"/>
          <w:szCs w:val="20"/>
          <w:lang w:val="ru-RU"/>
        </w:rPr>
        <w:t>Эта фраза представляет определенные трудности для понимания. В нашем переводе мы с явным насилием над правилами греческого языка переводим</w:t>
      </w:r>
      <w:r w:rsidRPr="00591500">
        <w:rPr>
          <w:rFonts w:ascii="Cambria" w:hAnsi="Cambria"/>
          <w:sz w:val="20"/>
          <w:szCs w:val="20"/>
          <w:lang w:val="el-GR"/>
        </w:rPr>
        <w:t xml:space="preserve"> οιος</w:t>
      </w:r>
      <w:r w:rsidRPr="00591500">
        <w:rPr>
          <w:rFonts w:ascii="Cambria" w:hAnsi="Cambria"/>
          <w:sz w:val="20"/>
          <w:szCs w:val="20"/>
          <w:lang w:val="ru-RU"/>
        </w:rPr>
        <w:t xml:space="preserve"> в значение</w:t>
      </w:r>
      <w:r w:rsidRPr="00591500">
        <w:rPr>
          <w:rFonts w:ascii="Cambria" w:hAnsi="Cambria"/>
          <w:sz w:val="20"/>
          <w:szCs w:val="20"/>
          <w:lang w:val="el-GR"/>
        </w:rPr>
        <w:t xml:space="preserve"> οιον</w:t>
      </w:r>
      <w:r w:rsidRPr="00591500">
        <w:rPr>
          <w:rFonts w:ascii="Cambria" w:hAnsi="Cambria"/>
          <w:sz w:val="20"/>
          <w:szCs w:val="20"/>
          <w:lang w:val="ru-RU"/>
        </w:rPr>
        <w:t xml:space="preserve"> «как». Некоторые переводчики (Шопен, Доуэс) толкуют эту фразу следующим образом: «В военном опыте Алексей достиг вершин, свойственных лучшим римлянам, таким, как Эмилий Сципион, Ганнибал». </w:t>
      </w:r>
      <w:r w:rsidRPr="00822B2C">
        <w:rPr>
          <w:rFonts w:ascii="Cambria" w:hAnsi="Cambria"/>
          <w:sz w:val="20"/>
          <w:szCs w:val="20"/>
          <w:lang w:val="ru-RU"/>
        </w:rPr>
        <w:t>Но тогда карфагенянин Ганнибал оказывается римлянином</w:t>
      </w:r>
      <w:r w:rsidRPr="00591500">
        <w:rPr>
          <w:rFonts w:asciiTheme="majorHAnsi" w:hAnsiTheme="majorHAnsi"/>
          <w:sz w:val="20"/>
          <w:szCs w:val="20"/>
          <w:lang w:val="ru-RU"/>
        </w:rPr>
        <w:t>»</w:t>
      </w:r>
      <w:r w:rsidRPr="00822B2C">
        <w:rPr>
          <w:rFonts w:ascii="Cambria" w:hAnsi="Cambria"/>
          <w:sz w:val="20"/>
          <w:szCs w:val="20"/>
          <w:lang w:val="ru-RU"/>
        </w:rPr>
        <w:t>.</w:t>
      </w:r>
      <w:r>
        <w:rPr>
          <w:rFonts w:ascii="Cambria" w:hAnsi="Cambria"/>
          <w:sz w:val="20"/>
          <w:szCs w:val="20"/>
          <w:lang w:val="ru-RU"/>
        </w:rPr>
        <w:t xml:space="preserve"> </w:t>
      </w:r>
      <w:r w:rsidRPr="00822B2C">
        <w:rPr>
          <w:rFonts w:ascii="Verdana" w:hAnsi="Verdana"/>
          <w:sz w:val="20"/>
          <w:szCs w:val="20"/>
          <w:lang w:val="ru-RU"/>
        </w:rPr>
        <w:t>Поэтому надо признать, что византийским авторам события, имеющие</w:t>
      </w:r>
      <w:r>
        <w:rPr>
          <w:rFonts w:ascii="Verdana" w:hAnsi="Verdana"/>
          <w:sz w:val="20"/>
          <w:szCs w:val="20"/>
          <w:lang w:val="ru-RU"/>
        </w:rPr>
        <w:t xml:space="preserve"> отношения к Римской и</w:t>
      </w:r>
      <w:r w:rsidRPr="00822B2C">
        <w:rPr>
          <w:rFonts w:ascii="Verdana" w:hAnsi="Verdana"/>
          <w:sz w:val="20"/>
          <w:szCs w:val="20"/>
          <w:lang w:val="ru-RU"/>
        </w:rPr>
        <w:t>мперии</w:t>
      </w:r>
      <w:r>
        <w:rPr>
          <w:rFonts w:ascii="Verdana" w:hAnsi="Verdana"/>
          <w:sz w:val="20"/>
          <w:szCs w:val="20"/>
          <w:lang w:val="ru-RU"/>
        </w:rPr>
        <w:t>,</w:t>
      </w:r>
      <w:r w:rsidRPr="00822B2C">
        <w:rPr>
          <w:rFonts w:ascii="Verdana" w:hAnsi="Verdana"/>
          <w:sz w:val="20"/>
          <w:szCs w:val="20"/>
          <w:lang w:val="ru-RU"/>
        </w:rPr>
        <w:t xml:space="preserve"> в </w:t>
      </w:r>
      <w:r>
        <w:rPr>
          <w:rFonts w:ascii="Verdana" w:hAnsi="Verdana"/>
          <w:sz w:val="20"/>
          <w:szCs w:val="20"/>
          <w:lang w:val="ru-RU"/>
        </w:rPr>
        <w:t>нынешнем современном</w:t>
      </w:r>
      <w:r w:rsidRPr="00822B2C">
        <w:rPr>
          <w:rFonts w:ascii="Verdana" w:hAnsi="Verdana"/>
          <w:sz w:val="20"/>
          <w:szCs w:val="20"/>
          <w:lang w:val="ru-RU"/>
        </w:rPr>
        <w:t xml:space="preserve"> понимании, не знакомы.</w:t>
      </w:r>
      <w:r>
        <w:rPr>
          <w:rFonts w:ascii="Verdana" w:hAnsi="Verdana"/>
          <w:sz w:val="20"/>
          <w:szCs w:val="20"/>
          <w:lang w:val="ru-RU"/>
        </w:rPr>
        <w:t xml:space="preserve"> Рассмотрим некоторые события из истории Древнего Рима, но с учетом тех выводом, к которым мы пришли в предыдущих разделах.</w:t>
      </w:r>
    </w:p>
    <w:p w:rsidR="000D7E05" w:rsidRPr="004716ED" w:rsidRDefault="007D6CF9" w:rsidP="000D7E05">
      <w:pPr>
        <w:spacing w:after="0" w:afterAutospacing="0"/>
        <w:ind w:firstLine="709"/>
        <w:jc w:val="both"/>
        <w:rPr>
          <w:rFonts w:asciiTheme="majorHAnsi" w:hAnsiTheme="majorHAnsi"/>
          <w:sz w:val="20"/>
          <w:szCs w:val="20"/>
          <w:lang w:val="ru-RU"/>
        </w:rPr>
      </w:pPr>
      <w:r>
        <w:rPr>
          <w:rFonts w:ascii="Verdana" w:hAnsi="Verdana"/>
          <w:sz w:val="20"/>
          <w:szCs w:val="20"/>
          <w:lang w:val="ru-RU"/>
        </w:rPr>
        <w:t xml:space="preserve">Важнейший момент в этой истории войны </w:t>
      </w:r>
      <w:r w:rsidR="00DD7D50">
        <w:rPr>
          <w:rFonts w:ascii="Verdana" w:hAnsi="Verdana"/>
          <w:sz w:val="20"/>
          <w:szCs w:val="20"/>
          <w:lang w:val="ru-RU"/>
        </w:rPr>
        <w:t>Ганнибала</w:t>
      </w:r>
      <w:r>
        <w:rPr>
          <w:rFonts w:ascii="Verdana" w:hAnsi="Verdana"/>
          <w:sz w:val="20"/>
          <w:szCs w:val="20"/>
          <w:lang w:val="ru-RU"/>
        </w:rPr>
        <w:t xml:space="preserve"> с Римом. Карфаген находился в Ливии, но поход Ганнибал начал, согласно традиционной версии истории</w:t>
      </w:r>
      <w:r w:rsidR="00875A2F">
        <w:rPr>
          <w:rFonts w:ascii="Verdana" w:hAnsi="Verdana"/>
          <w:sz w:val="20"/>
          <w:szCs w:val="20"/>
          <w:lang w:val="ru-RU"/>
        </w:rPr>
        <w:t>,</w:t>
      </w:r>
      <w:r>
        <w:rPr>
          <w:rFonts w:ascii="Verdana" w:hAnsi="Verdana"/>
          <w:sz w:val="20"/>
          <w:szCs w:val="20"/>
          <w:lang w:val="ru-RU"/>
        </w:rPr>
        <w:t xml:space="preserve"> из Испании, скорее всего, из Иберии (Иверии). Шел он со слонами через Альпы. </w:t>
      </w:r>
      <w:r w:rsidR="000D7E05" w:rsidRPr="00B45309">
        <w:rPr>
          <w:rFonts w:ascii="Verdana" w:hAnsi="Verdana"/>
          <w:snapToGrid w:val="0"/>
          <w:sz w:val="20"/>
          <w:szCs w:val="20"/>
          <w:lang w:val="ru-RU"/>
        </w:rPr>
        <w:t>П</w:t>
      </w:r>
      <w:r w:rsidR="000D7E05">
        <w:rPr>
          <w:rFonts w:ascii="Verdana" w:hAnsi="Verdana"/>
          <w:snapToGrid w:val="0"/>
          <w:sz w:val="20"/>
          <w:szCs w:val="20"/>
          <w:lang w:val="ru-RU"/>
        </w:rPr>
        <w:t>олибий</w:t>
      </w:r>
      <w:r w:rsidR="00082E27">
        <w:rPr>
          <w:rFonts w:ascii="Verdana" w:hAnsi="Verdana"/>
          <w:snapToGrid w:val="0"/>
          <w:sz w:val="20"/>
          <w:szCs w:val="20"/>
          <w:lang w:val="ru-RU"/>
        </w:rPr>
        <w:t xml:space="preserve">, </w:t>
      </w:r>
      <w:r w:rsidR="00082E27">
        <w:rPr>
          <w:rFonts w:ascii="Verdana" w:hAnsi="Verdana"/>
          <w:sz w:val="20"/>
          <w:szCs w:val="20"/>
          <w:lang w:val="ru-RU" w:eastAsia="ru-RU"/>
        </w:rPr>
        <w:t>[53]</w:t>
      </w:r>
      <w:r w:rsidR="000D7E05" w:rsidRPr="00B45309">
        <w:rPr>
          <w:rFonts w:ascii="Verdana" w:hAnsi="Verdana"/>
          <w:snapToGrid w:val="0"/>
          <w:sz w:val="20"/>
          <w:szCs w:val="20"/>
          <w:lang w:val="ru-RU"/>
        </w:rPr>
        <w:t xml:space="preserve">: </w:t>
      </w:r>
      <w:r w:rsidR="000D7E05" w:rsidRPr="006C580A">
        <w:rPr>
          <w:rFonts w:asciiTheme="majorHAnsi" w:hAnsiTheme="majorHAnsi"/>
          <w:snapToGrid w:val="0"/>
          <w:sz w:val="20"/>
          <w:szCs w:val="20"/>
          <w:lang w:val="ru-RU"/>
        </w:rPr>
        <w:t xml:space="preserve">«Некоторые из писателей, рассказывающих об этом переходе, с целью поразить читателей необычайностью упомянутых стран незаметно для себя впадают в двойную грубейшую ошибку против истории: они вынуждены говорить неправду и противоречить себе. Так, представляя Ганнибала недосягаемым полководцем по отваге и предусмотрительности, они в то же время изображают его </w:t>
      </w:r>
      <w:r w:rsidR="00DD7D50" w:rsidRPr="006C580A">
        <w:rPr>
          <w:rFonts w:asciiTheme="majorHAnsi" w:hAnsiTheme="majorHAnsi"/>
          <w:snapToGrid w:val="0"/>
          <w:sz w:val="20"/>
          <w:szCs w:val="20"/>
          <w:lang w:val="ru-RU"/>
        </w:rPr>
        <w:t>человеком,</w:t>
      </w:r>
      <w:r w:rsidR="000D7E05" w:rsidRPr="006C580A">
        <w:rPr>
          <w:rFonts w:asciiTheme="majorHAnsi" w:hAnsiTheme="majorHAnsi"/>
          <w:snapToGrid w:val="0"/>
          <w:sz w:val="20"/>
          <w:szCs w:val="20"/>
          <w:lang w:val="ru-RU"/>
        </w:rPr>
        <w:t xml:space="preserve"> </w:t>
      </w:r>
      <w:r w:rsidR="00DD7D50" w:rsidRPr="006C580A">
        <w:rPr>
          <w:rFonts w:asciiTheme="majorHAnsi" w:hAnsiTheme="majorHAnsi"/>
          <w:snapToGrid w:val="0"/>
          <w:sz w:val="20"/>
          <w:szCs w:val="20"/>
          <w:lang w:val="ru-RU"/>
        </w:rPr>
        <w:t>несомненно,</w:t>
      </w:r>
      <w:r w:rsidR="000D7E05" w:rsidRPr="006C580A">
        <w:rPr>
          <w:rFonts w:asciiTheme="majorHAnsi" w:hAnsiTheme="majorHAnsi"/>
          <w:snapToGrid w:val="0"/>
          <w:sz w:val="20"/>
          <w:szCs w:val="20"/>
          <w:lang w:val="ru-RU"/>
        </w:rPr>
        <w:t xml:space="preserve"> бессмысленнейшим. Потом, будучи не в состоянии провести свое </w:t>
      </w:r>
      <w:r w:rsidR="000D7E05" w:rsidRPr="006C580A">
        <w:rPr>
          <w:rFonts w:asciiTheme="majorHAnsi" w:hAnsiTheme="majorHAnsi"/>
          <w:snapToGrid w:val="0"/>
          <w:sz w:val="20"/>
          <w:szCs w:val="20"/>
          <w:lang w:val="ru-RU"/>
        </w:rPr>
        <w:lastRenderedPageBreak/>
        <w:t xml:space="preserve">повествование к развязке и найти выход из вымыслов, они вводят богов и божеских сыновей в историю действительных событий. То, изображая </w:t>
      </w:r>
      <w:r w:rsidR="000D7E05" w:rsidRPr="00416363">
        <w:rPr>
          <w:rFonts w:asciiTheme="majorHAnsi" w:hAnsiTheme="majorHAnsi"/>
          <w:b/>
          <w:snapToGrid w:val="0"/>
          <w:sz w:val="20"/>
          <w:szCs w:val="20"/>
          <w:lang w:val="ru-RU"/>
        </w:rPr>
        <w:t>Альпы</w:t>
      </w:r>
      <w:r w:rsidR="000D7E05" w:rsidRPr="006C580A">
        <w:rPr>
          <w:rFonts w:asciiTheme="majorHAnsi" w:hAnsiTheme="majorHAnsi"/>
          <w:snapToGrid w:val="0"/>
          <w:sz w:val="20"/>
          <w:szCs w:val="20"/>
          <w:lang w:val="ru-RU"/>
        </w:rPr>
        <w:t xml:space="preserve"> столь </w:t>
      </w:r>
      <w:r w:rsidR="000D7E05" w:rsidRPr="00416363">
        <w:rPr>
          <w:rFonts w:asciiTheme="majorHAnsi" w:hAnsiTheme="majorHAnsi"/>
          <w:b/>
          <w:snapToGrid w:val="0"/>
          <w:sz w:val="20"/>
          <w:szCs w:val="20"/>
          <w:lang w:val="ru-RU"/>
        </w:rPr>
        <w:t>крутыми и труднопроходимыми</w:t>
      </w:r>
      <w:r w:rsidR="000D7E05" w:rsidRPr="006C580A">
        <w:rPr>
          <w:rFonts w:asciiTheme="majorHAnsi" w:hAnsiTheme="majorHAnsi"/>
          <w:snapToGrid w:val="0"/>
          <w:sz w:val="20"/>
          <w:szCs w:val="20"/>
          <w:lang w:val="ru-RU"/>
        </w:rPr>
        <w:t xml:space="preserve">, что через них нелегко было бы перевалить не только коннице и тяжеловооруженному войску вместе со слонами, но даже и легкой пехоте, то </w:t>
      </w:r>
      <w:r w:rsidR="000D7E05" w:rsidRPr="00416363">
        <w:rPr>
          <w:rFonts w:asciiTheme="majorHAnsi" w:hAnsiTheme="majorHAnsi"/>
          <w:b/>
          <w:snapToGrid w:val="0"/>
          <w:sz w:val="20"/>
          <w:szCs w:val="20"/>
          <w:lang w:val="ru-RU"/>
        </w:rPr>
        <w:t>рисуя нам эти страны в виде пустыни</w:t>
      </w:r>
      <w:r w:rsidR="000D7E05" w:rsidRPr="006C580A">
        <w:rPr>
          <w:rFonts w:asciiTheme="majorHAnsi" w:hAnsiTheme="majorHAnsi"/>
          <w:snapToGrid w:val="0"/>
          <w:sz w:val="20"/>
          <w:szCs w:val="20"/>
          <w:lang w:val="ru-RU"/>
        </w:rPr>
        <w:t>, в которой Ганнибал вместе со всем войском должен был заблудиться и погибнуть, если бы путь им не был указан каким-либо божеством или героем, — историки совершают этим названные выше ошибки».</w:t>
      </w:r>
      <w:r w:rsidR="000D7E05">
        <w:rPr>
          <w:rFonts w:asciiTheme="majorHAnsi" w:hAnsiTheme="majorHAnsi"/>
          <w:snapToGrid w:val="0"/>
          <w:sz w:val="20"/>
          <w:szCs w:val="20"/>
          <w:lang w:val="ru-RU"/>
        </w:rPr>
        <w:t xml:space="preserve"> </w:t>
      </w:r>
      <w:r w:rsidR="000D7E05" w:rsidRPr="001807EF">
        <w:rPr>
          <w:rFonts w:ascii="Verdana" w:hAnsi="Verdana"/>
          <w:snapToGrid w:val="0"/>
          <w:sz w:val="20"/>
          <w:szCs w:val="20"/>
          <w:lang w:val="ru-RU"/>
        </w:rPr>
        <w:t xml:space="preserve">С точки зрения предложенной схемы древней географии, здесь все очевидно, в этом фрагменте присутствуют и непроходимые горы </w:t>
      </w:r>
      <w:r w:rsidR="000D7E05">
        <w:rPr>
          <w:rFonts w:ascii="Verdana" w:hAnsi="Verdana"/>
          <w:snapToGrid w:val="0"/>
          <w:sz w:val="20"/>
          <w:szCs w:val="20"/>
          <w:lang w:val="ru-RU"/>
        </w:rPr>
        <w:t xml:space="preserve">― </w:t>
      </w:r>
      <w:r w:rsidR="000D7E05" w:rsidRPr="001807EF">
        <w:rPr>
          <w:rFonts w:ascii="Verdana" w:hAnsi="Verdana"/>
          <w:snapToGrid w:val="0"/>
          <w:sz w:val="20"/>
          <w:szCs w:val="20"/>
          <w:lang w:val="ru-RU"/>
        </w:rPr>
        <w:t>Гималаи и пустын</w:t>
      </w:r>
      <w:r w:rsidR="000D7E05">
        <w:rPr>
          <w:rFonts w:ascii="Verdana" w:hAnsi="Verdana"/>
          <w:snapToGrid w:val="0"/>
          <w:sz w:val="20"/>
          <w:szCs w:val="20"/>
          <w:lang w:val="ru-RU"/>
        </w:rPr>
        <w:t>я Тар</w:t>
      </w:r>
      <w:r w:rsidR="000D7E05" w:rsidRPr="001807EF">
        <w:rPr>
          <w:rFonts w:ascii="Verdana" w:hAnsi="Verdana"/>
          <w:snapToGrid w:val="0"/>
          <w:sz w:val="20"/>
          <w:szCs w:val="20"/>
          <w:lang w:val="ru-RU"/>
        </w:rPr>
        <w:t>.</w:t>
      </w:r>
      <w:r w:rsidR="000D7E05">
        <w:rPr>
          <w:rFonts w:ascii="Verdana" w:hAnsi="Verdana"/>
          <w:snapToGrid w:val="0"/>
          <w:sz w:val="20"/>
          <w:szCs w:val="20"/>
          <w:lang w:val="ru-RU"/>
        </w:rPr>
        <w:t xml:space="preserve"> </w:t>
      </w:r>
      <w:r w:rsidR="000D7E05" w:rsidRPr="00B45309">
        <w:rPr>
          <w:rFonts w:ascii="Verdana" w:hAnsi="Verdana"/>
          <w:sz w:val="20"/>
          <w:szCs w:val="20"/>
          <w:lang w:val="ru-RU"/>
        </w:rPr>
        <w:t>Альпы</w:t>
      </w:r>
      <w:r w:rsidR="000D7E05">
        <w:rPr>
          <w:rFonts w:ascii="Verdana" w:hAnsi="Verdana"/>
          <w:sz w:val="20"/>
          <w:szCs w:val="20"/>
          <w:lang w:val="ru-RU"/>
        </w:rPr>
        <w:t xml:space="preserve"> (белые)</w:t>
      </w:r>
      <w:r w:rsidR="000D7E05" w:rsidRPr="00B45309">
        <w:rPr>
          <w:rFonts w:ascii="Verdana" w:hAnsi="Verdana"/>
          <w:sz w:val="20"/>
          <w:szCs w:val="20"/>
          <w:lang w:val="ru-RU"/>
        </w:rPr>
        <w:t xml:space="preserve">, </w:t>
      </w:r>
      <w:r w:rsidR="000D7E05">
        <w:rPr>
          <w:rFonts w:ascii="Verdana" w:hAnsi="Verdana"/>
          <w:sz w:val="20"/>
          <w:szCs w:val="20"/>
          <w:lang w:val="ru-RU"/>
        </w:rPr>
        <w:t>вероятнее всего, ― горы в Гималаях</w:t>
      </w:r>
      <w:r w:rsidR="000D7E05" w:rsidRPr="00B45309">
        <w:rPr>
          <w:rFonts w:ascii="Verdana" w:hAnsi="Verdana"/>
          <w:sz w:val="20"/>
          <w:szCs w:val="20"/>
          <w:lang w:val="ru-RU"/>
        </w:rPr>
        <w:t>.</w:t>
      </w:r>
      <w:r w:rsidR="000D7E05">
        <w:rPr>
          <w:rFonts w:ascii="Verdana" w:hAnsi="Verdana"/>
          <w:sz w:val="20"/>
          <w:szCs w:val="20"/>
          <w:lang w:val="ru-RU"/>
        </w:rPr>
        <w:t xml:space="preserve"> Ганнибал свой поход начал из Иберии, сначала перешел Пиренеи и потом его маршрут проходил к Альпам. «</w:t>
      </w:r>
      <w:r w:rsidR="000D7E05" w:rsidRPr="004716ED">
        <w:rPr>
          <w:rFonts w:asciiTheme="majorHAnsi" w:eastAsia="TimesNewRomanPSMT" w:hAnsiTheme="majorHAnsi" w:cs="TimesNewRomanPSMT"/>
          <w:sz w:val="20"/>
          <w:szCs w:val="20"/>
          <w:lang w:val="ru-RU"/>
        </w:rPr>
        <w:t>К северо</w:t>
      </w:r>
      <w:r w:rsidR="000D7E05" w:rsidRPr="004716ED">
        <w:rPr>
          <w:rFonts w:asciiTheme="majorHAnsi" w:eastAsia="TimesNewRomanPSMT" w:hAnsiTheme="majorHAnsi"/>
          <w:sz w:val="20"/>
          <w:szCs w:val="20"/>
          <w:lang w:val="ru-RU"/>
        </w:rPr>
        <w:t>-</w:t>
      </w:r>
      <w:r w:rsidR="000D7E05" w:rsidRPr="004716ED">
        <w:rPr>
          <w:rFonts w:asciiTheme="majorHAnsi" w:eastAsia="TimesNewRomanPSMT" w:hAnsiTheme="majorHAnsi" w:cs="TimesNewRomanPSMT"/>
          <w:sz w:val="20"/>
          <w:szCs w:val="20"/>
          <w:lang w:val="ru-RU"/>
        </w:rPr>
        <w:t>востоку от него лежит перешеек между Каспийским и Эвксинским морями</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На нем живет восточный народ иберы</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которые некогда пришли с Пиренеев на восток и вступили в ожесточенную войну с гирканами</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и большое племя камаритов</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которые некогда гостеприимно приняли Вакха после Индийской войны и вместе с ленами</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устроили священный хоровод</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 xml:space="preserve">надев на грудь повязки и небриды </w:t>
      </w:r>
      <w:r w:rsidR="000D7E05" w:rsidRPr="004716ED">
        <w:rPr>
          <w:rFonts w:asciiTheme="majorHAnsi" w:eastAsia="TimesNewRomanPSMT" w:hAnsiTheme="majorHAnsi"/>
          <w:sz w:val="20"/>
          <w:szCs w:val="20"/>
          <w:lang w:val="ru-RU"/>
        </w:rPr>
        <w:t>[</w:t>
      </w:r>
      <w:r w:rsidR="000D7E05" w:rsidRPr="004716ED">
        <w:rPr>
          <w:rFonts w:asciiTheme="majorHAnsi" w:eastAsia="TimesNewRomanPSMT" w:hAnsiTheme="majorHAnsi" w:cs="TimesNewRomanPSMT"/>
          <w:sz w:val="20"/>
          <w:szCs w:val="20"/>
          <w:lang w:val="ru-RU"/>
        </w:rPr>
        <w:t>накидки из шкур лани</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и крича</w:t>
      </w:r>
      <w:r w:rsidR="000D7E05" w:rsidRPr="004716ED">
        <w:rPr>
          <w:rFonts w:asciiTheme="majorHAnsi" w:eastAsia="TimesNewRomanPSMT" w:hAnsiTheme="majorHAnsi"/>
          <w:sz w:val="20"/>
          <w:szCs w:val="20"/>
          <w:lang w:val="ru-RU"/>
        </w:rPr>
        <w:t>: «</w:t>
      </w:r>
      <w:r w:rsidR="000D7E05" w:rsidRPr="004716ED">
        <w:rPr>
          <w:rFonts w:asciiTheme="majorHAnsi" w:eastAsia="TimesNewRomanPSMT" w:hAnsiTheme="majorHAnsi" w:cs="TimesNewRomanPSMT"/>
          <w:sz w:val="20"/>
          <w:szCs w:val="20"/>
          <w:lang w:val="ru-RU"/>
        </w:rPr>
        <w:t>эвой</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Вакх</w:t>
      </w:r>
      <w:r w:rsidR="000D7E05" w:rsidRPr="004716ED">
        <w:rPr>
          <w:rFonts w:asciiTheme="majorHAnsi" w:eastAsia="TimesNewRomanPSMT" w:hAnsiTheme="majorHAnsi"/>
          <w:sz w:val="20"/>
          <w:szCs w:val="20"/>
          <w:lang w:val="ru-RU"/>
        </w:rPr>
        <w:t xml:space="preserve">!» — </w:t>
      </w:r>
      <w:r w:rsidR="000D7E05" w:rsidRPr="004716ED">
        <w:rPr>
          <w:rFonts w:asciiTheme="majorHAnsi" w:eastAsia="TimesNewRomanPSMT" w:hAnsiTheme="majorHAnsi" w:cs="TimesNewRomanPSMT"/>
          <w:sz w:val="20"/>
          <w:szCs w:val="20"/>
          <w:lang w:val="ru-RU"/>
        </w:rPr>
        <w:t>Бог же возлюбил сердцем это племя и обычаи этой страны</w:t>
      </w:r>
      <w:r w:rsidR="000D7E05" w:rsidRPr="004716ED">
        <w:rPr>
          <w:rFonts w:asciiTheme="majorHAnsi" w:eastAsia="TimesNewRomanPSMT" w:hAnsiTheme="majorHAnsi"/>
          <w:sz w:val="20"/>
          <w:szCs w:val="20"/>
          <w:lang w:val="ru-RU"/>
        </w:rPr>
        <w:t xml:space="preserve">. </w:t>
      </w:r>
      <w:r w:rsidR="000D7E05" w:rsidRPr="004716ED">
        <w:rPr>
          <w:rFonts w:asciiTheme="majorHAnsi" w:eastAsia="TimesNewRomanPSMT" w:hAnsiTheme="majorHAnsi" w:cs="TimesNewRomanPSMT"/>
          <w:sz w:val="20"/>
          <w:szCs w:val="20"/>
          <w:lang w:val="ru-RU"/>
        </w:rPr>
        <w:t>За ними волнуется Каспийское море</w:t>
      </w:r>
      <w:r w:rsidR="000D7E05">
        <w:rPr>
          <w:rFonts w:asciiTheme="majorHAnsi" w:eastAsia="TimesNewRomanPSMT" w:hAnsiTheme="majorHAnsi" w:cs="TimesNewRomanPSMT"/>
          <w:sz w:val="20"/>
          <w:szCs w:val="20"/>
          <w:lang w:val="ru-RU"/>
        </w:rPr>
        <w:t>»</w:t>
      </w:r>
      <w:r w:rsidR="00082E27">
        <w:rPr>
          <w:rFonts w:asciiTheme="majorHAnsi" w:eastAsia="TimesNewRomanPSMT" w:hAnsiTheme="majorHAnsi" w:cs="TimesNewRomanPSMT"/>
          <w:sz w:val="20"/>
          <w:szCs w:val="20"/>
          <w:lang w:val="ru-RU"/>
        </w:rPr>
        <w:t xml:space="preserve">, </w:t>
      </w:r>
      <w:r w:rsidR="000D7E05" w:rsidRPr="00065A85">
        <w:rPr>
          <w:rFonts w:ascii="Verdana" w:eastAsia="TimesNewRomanPSMT" w:hAnsi="Verdana"/>
          <w:sz w:val="20"/>
          <w:szCs w:val="20"/>
          <w:lang w:val="ru-RU"/>
        </w:rPr>
        <w:t>Дионисий «Описание населенной земли»</w:t>
      </w:r>
      <w:r w:rsidR="00082E27">
        <w:rPr>
          <w:rFonts w:ascii="Verdana" w:eastAsia="TimesNewRomanPSMT" w:hAnsi="Verdana"/>
          <w:sz w:val="20"/>
          <w:szCs w:val="20"/>
          <w:lang w:val="ru-RU"/>
        </w:rPr>
        <w:t xml:space="preserve">, </w:t>
      </w:r>
      <w:r w:rsidR="00082E27">
        <w:rPr>
          <w:rFonts w:ascii="Verdana" w:hAnsi="Verdana"/>
          <w:sz w:val="20"/>
          <w:szCs w:val="20"/>
          <w:lang w:val="ru-RU" w:eastAsia="ru-RU"/>
        </w:rPr>
        <w:t>[39]</w:t>
      </w:r>
      <w:r w:rsidR="000D7E05" w:rsidRPr="00065A85">
        <w:rPr>
          <w:rFonts w:ascii="Verdana" w:eastAsia="TimesNewRomanPSMT" w:hAnsi="Verdana"/>
          <w:sz w:val="20"/>
          <w:szCs w:val="20"/>
          <w:lang w:val="ru-RU"/>
        </w:rPr>
        <w:t>.</w:t>
      </w:r>
    </w:p>
    <w:p w:rsidR="000D7E05" w:rsidRDefault="000D7E05" w:rsidP="000D7E05">
      <w:pPr>
        <w:autoSpaceDE w:val="0"/>
        <w:autoSpaceDN w:val="0"/>
        <w:adjustRightInd w:val="0"/>
        <w:spacing w:after="0" w:afterAutospacing="0"/>
        <w:ind w:firstLine="720"/>
        <w:jc w:val="both"/>
        <w:rPr>
          <w:rFonts w:asciiTheme="majorHAnsi" w:eastAsia="TimesNewRomanPSMT" w:hAnsiTheme="majorHAnsi" w:cs="TimesNewRomanPSMT"/>
          <w:sz w:val="20"/>
          <w:szCs w:val="20"/>
          <w:lang w:val="ru-RU"/>
        </w:rPr>
      </w:pPr>
      <w:r>
        <w:rPr>
          <w:rFonts w:asciiTheme="majorHAnsi" w:eastAsia="TimesNewRomanPSMT" w:hAnsiTheme="majorHAnsi" w:cs="TimesNewRomanPSMT"/>
          <w:sz w:val="20"/>
          <w:szCs w:val="20"/>
          <w:lang w:val="ru-RU"/>
        </w:rPr>
        <w:t>«</w:t>
      </w:r>
      <w:r w:rsidRPr="004716ED">
        <w:rPr>
          <w:rFonts w:asciiTheme="majorHAnsi" w:eastAsia="TimesNewRomanPSMT" w:hAnsiTheme="majorHAnsi" w:cs="TimesNewRomanPSMT"/>
          <w:sz w:val="20"/>
          <w:szCs w:val="20"/>
          <w:lang w:val="ru-RU"/>
        </w:rPr>
        <w:t>К северо</w:t>
      </w:r>
      <w:r w:rsidRPr="004716ED">
        <w:rPr>
          <w:rFonts w:asciiTheme="majorHAnsi" w:eastAsia="TimesNewRomanPSMT" w:hAnsiTheme="majorHAnsi"/>
          <w:sz w:val="20"/>
          <w:szCs w:val="20"/>
          <w:lang w:val="ru-RU"/>
        </w:rPr>
        <w:t>-</w:t>
      </w:r>
      <w:r w:rsidRPr="004716ED">
        <w:rPr>
          <w:rFonts w:asciiTheme="majorHAnsi" w:eastAsia="TimesNewRomanPSMT" w:hAnsiTheme="majorHAnsi" w:cs="TimesNewRomanPSMT"/>
          <w:sz w:val="20"/>
          <w:szCs w:val="20"/>
          <w:lang w:val="ru-RU"/>
        </w:rPr>
        <w:t>востоку от Армянской горы находится перешеек</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что между Каспийским и Эвксинским морями</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на нем живут восточные иберы</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естественные враги гирканов</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переселившиеся от западных иберов</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живущих у Пирены</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которая</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как мы знаем</w:t>
      </w:r>
      <w:r w:rsidRPr="004716ED">
        <w:rPr>
          <w:rFonts w:asciiTheme="majorHAnsi" w:eastAsia="TimesNewRomanPSMT" w:hAnsiTheme="majorHAnsi"/>
          <w:sz w:val="20"/>
          <w:szCs w:val="20"/>
          <w:lang w:val="ru-RU"/>
        </w:rPr>
        <w:t xml:space="preserve">, </w:t>
      </w:r>
      <w:r w:rsidRPr="004716ED">
        <w:rPr>
          <w:rFonts w:asciiTheme="majorHAnsi" w:eastAsia="TimesNewRomanPSMT" w:hAnsiTheme="majorHAnsi" w:cs="TimesNewRomanPSMT"/>
          <w:sz w:val="20"/>
          <w:szCs w:val="20"/>
          <w:lang w:val="ru-RU"/>
        </w:rPr>
        <w:t>называется также Пиренейской горой</w:t>
      </w:r>
      <w:r>
        <w:rPr>
          <w:rFonts w:asciiTheme="majorHAnsi" w:eastAsia="TimesNewRomanPSMT" w:hAnsiTheme="majorHAnsi" w:cs="TimesNewRomanPSMT"/>
          <w:sz w:val="20"/>
          <w:szCs w:val="20"/>
          <w:lang w:val="ru-RU"/>
        </w:rPr>
        <w:t>»</w:t>
      </w:r>
      <w:r w:rsidR="00082E27">
        <w:rPr>
          <w:rFonts w:asciiTheme="majorHAnsi" w:eastAsia="TimesNewRomanPSMT" w:hAnsiTheme="majorHAnsi" w:cs="TimesNewRomanPSMT"/>
          <w:sz w:val="20"/>
          <w:szCs w:val="20"/>
          <w:lang w:val="ru-RU"/>
        </w:rPr>
        <w:t>,</w:t>
      </w:r>
      <w:r>
        <w:rPr>
          <w:rFonts w:asciiTheme="majorHAnsi" w:eastAsia="TimesNewRomanPSMT" w:hAnsiTheme="majorHAnsi" w:cs="TimesNewRomanPSMT"/>
          <w:sz w:val="20"/>
          <w:szCs w:val="20"/>
          <w:lang w:val="ru-RU"/>
        </w:rPr>
        <w:t xml:space="preserve"> </w:t>
      </w:r>
      <w:r w:rsidRPr="00065A85">
        <w:rPr>
          <w:rFonts w:ascii="Verdana" w:eastAsia="TimesNewRomanPSMT" w:hAnsi="Verdana" w:cs="TimesNewRomanPSMT"/>
          <w:sz w:val="20"/>
          <w:szCs w:val="20"/>
          <w:lang w:val="ru-RU"/>
        </w:rPr>
        <w:t>Евстафий, Комментарий к Дионисию</w:t>
      </w:r>
      <w:r w:rsidR="00082E27">
        <w:rPr>
          <w:rFonts w:ascii="Verdana" w:eastAsia="TimesNewRomanPSMT" w:hAnsi="Verdana" w:cs="TimesNewRomanPSMT"/>
          <w:sz w:val="20"/>
          <w:szCs w:val="20"/>
          <w:lang w:val="ru-RU"/>
        </w:rPr>
        <w:t xml:space="preserve">, </w:t>
      </w:r>
      <w:r w:rsidR="00082E27">
        <w:rPr>
          <w:rFonts w:ascii="Verdana" w:hAnsi="Verdana"/>
          <w:sz w:val="20"/>
          <w:szCs w:val="20"/>
          <w:lang w:val="ru-RU" w:eastAsia="ru-RU"/>
        </w:rPr>
        <w:t>[39]</w:t>
      </w:r>
      <w:r>
        <w:rPr>
          <w:rFonts w:asciiTheme="majorHAnsi" w:eastAsia="TimesNewRomanPSMT" w:hAnsiTheme="majorHAnsi" w:cs="TimesNewRomanPSMT"/>
          <w:sz w:val="20"/>
          <w:szCs w:val="20"/>
          <w:lang w:val="ru-RU"/>
        </w:rPr>
        <w:t>.</w:t>
      </w:r>
    </w:p>
    <w:p w:rsidR="000D7E05" w:rsidRDefault="000D7E05" w:rsidP="000D7E05">
      <w:pPr>
        <w:autoSpaceDE w:val="0"/>
        <w:autoSpaceDN w:val="0"/>
        <w:adjustRightInd w:val="0"/>
        <w:spacing w:after="0" w:afterAutospacing="0"/>
        <w:ind w:firstLine="720"/>
        <w:jc w:val="both"/>
        <w:rPr>
          <w:rFonts w:ascii="Verdana" w:hAnsi="Verdana"/>
          <w:sz w:val="20"/>
          <w:szCs w:val="20"/>
          <w:lang w:val="ru-RU"/>
        </w:rPr>
      </w:pPr>
      <w:r w:rsidRPr="004716ED">
        <w:rPr>
          <w:rFonts w:ascii="Verdana" w:hAnsi="Verdana"/>
          <w:sz w:val="20"/>
          <w:szCs w:val="20"/>
          <w:lang w:val="ru-RU"/>
        </w:rPr>
        <w:t>Удивительным образом иберы, Каспийское море, Эвксинское море</w:t>
      </w:r>
      <w:r>
        <w:rPr>
          <w:rFonts w:ascii="Verdana" w:hAnsi="Verdana"/>
          <w:sz w:val="20"/>
          <w:szCs w:val="20"/>
          <w:lang w:val="ru-RU"/>
        </w:rPr>
        <w:t xml:space="preserve"> </w:t>
      </w:r>
      <w:r w:rsidRPr="004716ED">
        <w:rPr>
          <w:rFonts w:ascii="Verdana" w:hAnsi="Verdana"/>
          <w:sz w:val="20"/>
          <w:szCs w:val="20"/>
          <w:lang w:val="ru-RU"/>
        </w:rPr>
        <w:t>оказываются где-то рядом, там</w:t>
      </w:r>
      <w:r>
        <w:rPr>
          <w:rFonts w:ascii="Verdana" w:hAnsi="Verdana"/>
          <w:sz w:val="20"/>
          <w:szCs w:val="20"/>
          <w:lang w:val="ru-RU"/>
        </w:rPr>
        <w:t>,</w:t>
      </w:r>
      <w:r w:rsidRPr="004716ED">
        <w:rPr>
          <w:rFonts w:ascii="Verdana" w:hAnsi="Verdana"/>
          <w:sz w:val="20"/>
          <w:szCs w:val="20"/>
          <w:lang w:val="ru-RU"/>
        </w:rPr>
        <w:t xml:space="preserve"> где была Индийская война(!)</w:t>
      </w:r>
      <w:r>
        <w:rPr>
          <w:rFonts w:ascii="Verdana" w:hAnsi="Verdana"/>
          <w:sz w:val="20"/>
          <w:szCs w:val="20"/>
          <w:lang w:val="ru-RU"/>
        </w:rPr>
        <w:t>. Понятно, что мы снова попадаем на территорию, как-то связанную с Индией. По поводу восточных иберов</w:t>
      </w:r>
      <w:r w:rsidRPr="00DD7C4F">
        <w:rPr>
          <w:rFonts w:ascii="Verdana" w:hAnsi="Verdana"/>
          <w:sz w:val="20"/>
          <w:szCs w:val="20"/>
          <w:lang w:val="ru-RU"/>
        </w:rPr>
        <w:t xml:space="preserve">: </w:t>
      </w:r>
      <w:r>
        <w:rPr>
          <w:rFonts w:ascii="Verdana" w:hAnsi="Verdana"/>
          <w:sz w:val="20"/>
          <w:szCs w:val="20"/>
          <w:lang w:val="ru-RU"/>
        </w:rPr>
        <w:t>то, что пишет Дионисий, ничего кроме недоумения вызвать не может. Здесь снова идет какая-то подгонка. Объясню. Не могли иберы, которые жили</w:t>
      </w:r>
      <w:r w:rsidR="00D53F13">
        <w:rPr>
          <w:rFonts w:ascii="Verdana" w:hAnsi="Verdana"/>
          <w:sz w:val="20"/>
          <w:szCs w:val="20"/>
          <w:lang w:val="ru-RU"/>
        </w:rPr>
        <w:t>,</w:t>
      </w:r>
      <w:r>
        <w:rPr>
          <w:rFonts w:ascii="Verdana" w:hAnsi="Verdana"/>
          <w:sz w:val="20"/>
          <w:szCs w:val="20"/>
          <w:lang w:val="ru-RU"/>
        </w:rPr>
        <w:t xml:space="preserve"> якобы там, где сегодня нынешняя Испания, мигрировав на расстояние в несколько тысяч </w:t>
      </w:r>
      <w:r>
        <w:rPr>
          <w:rFonts w:ascii="Verdana" w:hAnsi="Verdana"/>
          <w:sz w:val="20"/>
          <w:szCs w:val="20"/>
          <w:lang w:val="ru-RU"/>
        </w:rPr>
        <w:lastRenderedPageBreak/>
        <w:t>километров, сохранить свое название «иберы». Во-первых, как я уже писал неоднократно, те названия племен и народов, под которыми мы их сегодня знаем, они получили «извне», этими названиями их наградили деятели от истории и наградили их не так давно. Сами они себя называли совсем по-другому. (Примеры грузин, армян, немцев,</w:t>
      </w:r>
      <w:r w:rsidR="00DD7D50">
        <w:rPr>
          <w:rFonts w:ascii="Verdana" w:hAnsi="Verdana"/>
          <w:sz w:val="20"/>
          <w:szCs w:val="20"/>
          <w:lang w:val="ru-RU"/>
        </w:rPr>
        <w:t xml:space="preserve"> персов,</w:t>
      </w:r>
      <w:r>
        <w:rPr>
          <w:rFonts w:ascii="Verdana" w:hAnsi="Verdana"/>
          <w:sz w:val="20"/>
          <w:szCs w:val="20"/>
          <w:lang w:val="ru-RU"/>
        </w:rPr>
        <w:t xml:space="preserve"> итальянцев, французов, русских, украинцев — список бесконечен, уже приводил). Даже если в древности их кто-то так и называл, то этот кто-то (типа, современного журналиста или историка) должен был вместе с ними мигрировать, чтобы точно знать, что это те самые «иберы», которые так будут названы позднейшими исследователями(!), которые по дороге ни с кем не перепутались, и благополучно добрались до места назначения, и передать эти сведения другому историку. Понятно, что такого быть просто не могло. В этом и трудность понимания истории. Разные историки дают одним и тем же народам разные имена и понять, что описываются одни и те же события, очень сложно. Поэтому, если Дионисий пишет про иберов, которые, видно по тексту, обитают возле Индии, то про связь этих иберов с другими западными — это плод фантазии того же Дионисия. Фактически мы вскрываем факт фальсификации Дионисием материалов, которые были у него в распоряжении. Теперь становится немного яснее, откуда начинал свой маршрут Ганнибал — из Иберии, которая или возле Индии, или в самой Индии.</w:t>
      </w:r>
    </w:p>
    <w:p w:rsidR="007D6CF9" w:rsidRPr="00F12393" w:rsidRDefault="007D6CF9" w:rsidP="000D7E05">
      <w:pPr>
        <w:autoSpaceDE w:val="0"/>
        <w:autoSpaceDN w:val="0"/>
        <w:adjustRightInd w:val="0"/>
        <w:spacing w:after="0" w:afterAutospacing="0"/>
        <w:ind w:firstLine="720"/>
        <w:jc w:val="both"/>
        <w:rPr>
          <w:rFonts w:ascii="Verdana" w:hAnsi="Verdana"/>
          <w:sz w:val="20"/>
          <w:szCs w:val="20"/>
          <w:lang w:val="ru-RU"/>
        </w:rPr>
      </w:pPr>
      <w:r>
        <w:rPr>
          <w:rFonts w:ascii="Verdana" w:hAnsi="Verdana"/>
          <w:sz w:val="20"/>
          <w:szCs w:val="20"/>
          <w:lang w:val="ru-RU"/>
        </w:rPr>
        <w:t xml:space="preserve">Пройдя через </w:t>
      </w:r>
      <w:r w:rsidR="000C0224">
        <w:rPr>
          <w:rFonts w:ascii="Verdana" w:hAnsi="Verdana"/>
          <w:sz w:val="20"/>
          <w:szCs w:val="20"/>
          <w:lang w:val="ru-RU"/>
        </w:rPr>
        <w:t>горы,</w:t>
      </w:r>
      <w:r>
        <w:rPr>
          <w:rFonts w:ascii="Verdana" w:hAnsi="Verdana"/>
          <w:sz w:val="20"/>
          <w:szCs w:val="20"/>
          <w:lang w:val="ru-RU"/>
        </w:rPr>
        <w:t xml:space="preserve"> он попадает в Рим. Где мог находит</w:t>
      </w:r>
      <w:r w:rsidR="00CB0805">
        <w:rPr>
          <w:rFonts w:ascii="Verdana" w:hAnsi="Verdana"/>
          <w:sz w:val="20"/>
          <w:szCs w:val="20"/>
          <w:lang w:val="ru-RU"/>
        </w:rPr>
        <w:t>ь</w:t>
      </w:r>
      <w:r>
        <w:rPr>
          <w:rFonts w:ascii="Verdana" w:hAnsi="Verdana"/>
          <w:sz w:val="20"/>
          <w:szCs w:val="20"/>
          <w:lang w:val="ru-RU"/>
        </w:rPr>
        <w:t>ся Рим</w:t>
      </w:r>
      <w:r w:rsidRPr="007D6CF9">
        <w:rPr>
          <w:rFonts w:ascii="Verdana" w:hAnsi="Verdana"/>
          <w:sz w:val="20"/>
          <w:szCs w:val="20"/>
          <w:lang w:val="ru-RU"/>
        </w:rPr>
        <w:t xml:space="preserve">? </w:t>
      </w:r>
      <w:r>
        <w:rPr>
          <w:rFonts w:ascii="Verdana" w:hAnsi="Verdana"/>
          <w:sz w:val="20"/>
          <w:szCs w:val="20"/>
          <w:lang w:val="ru-RU"/>
        </w:rPr>
        <w:t>Мы установили, что Римская империя</w:t>
      </w:r>
      <w:r w:rsidR="006E4A59">
        <w:rPr>
          <w:rFonts w:ascii="Verdana" w:hAnsi="Verdana"/>
          <w:sz w:val="20"/>
          <w:szCs w:val="20"/>
          <w:lang w:val="ru-RU"/>
        </w:rPr>
        <w:t xml:space="preserve"> ― наследница Греческого государства, государственный язык в римской империи ― греческий. Как мы установили выше, греческие государства находились на северо-западе Индии. </w:t>
      </w:r>
      <w:r w:rsidR="000C0224">
        <w:rPr>
          <w:rFonts w:ascii="Verdana" w:hAnsi="Verdana"/>
          <w:sz w:val="20"/>
          <w:szCs w:val="20"/>
          <w:lang w:val="ru-RU"/>
        </w:rPr>
        <w:t>Современные</w:t>
      </w:r>
      <w:r w:rsidR="006E4A59">
        <w:rPr>
          <w:rFonts w:ascii="Verdana" w:hAnsi="Verdana"/>
          <w:sz w:val="20"/>
          <w:szCs w:val="20"/>
          <w:lang w:val="ru-RU"/>
        </w:rPr>
        <w:t xml:space="preserve"> историки называют эти государства греко-бактрийским или индо-бактрийским, хотя на самом деле они были просто греческими, а греко-бактрийское, индо-</w:t>
      </w:r>
      <w:r w:rsidR="000C0224">
        <w:rPr>
          <w:rFonts w:ascii="Verdana" w:hAnsi="Verdana"/>
          <w:sz w:val="20"/>
          <w:szCs w:val="20"/>
          <w:lang w:val="ru-RU"/>
        </w:rPr>
        <w:t>греческое</w:t>
      </w:r>
      <w:r w:rsidR="006E4A59">
        <w:rPr>
          <w:rFonts w:ascii="Verdana" w:hAnsi="Verdana"/>
          <w:sz w:val="20"/>
          <w:szCs w:val="20"/>
          <w:lang w:val="ru-RU"/>
        </w:rPr>
        <w:t xml:space="preserve"> – эти названия придумали историки</w:t>
      </w:r>
      <w:r w:rsidR="00D53F13">
        <w:rPr>
          <w:rFonts w:ascii="Verdana" w:hAnsi="Verdana"/>
          <w:sz w:val="20"/>
          <w:szCs w:val="20"/>
          <w:lang w:val="ru-RU"/>
        </w:rPr>
        <w:t>. П</w:t>
      </w:r>
      <w:r w:rsidR="006E4A59">
        <w:rPr>
          <w:rFonts w:ascii="Verdana" w:hAnsi="Verdana"/>
          <w:sz w:val="20"/>
          <w:szCs w:val="20"/>
          <w:lang w:val="ru-RU"/>
        </w:rPr>
        <w:t>очему я обращаю внимание на эти очевидные детали, да потому что, часто так бывает, что</w:t>
      </w:r>
      <w:r w:rsidR="009D3A39">
        <w:rPr>
          <w:rFonts w:ascii="Verdana" w:hAnsi="Verdana"/>
          <w:sz w:val="20"/>
          <w:szCs w:val="20"/>
          <w:lang w:val="ru-RU"/>
        </w:rPr>
        <w:t>бы найти истину,</w:t>
      </w:r>
      <w:r w:rsidR="006E4A59">
        <w:rPr>
          <w:rFonts w:ascii="Verdana" w:hAnsi="Verdana"/>
          <w:sz w:val="20"/>
          <w:szCs w:val="20"/>
          <w:lang w:val="ru-RU"/>
        </w:rPr>
        <w:t xml:space="preserve"> надо просто назвать вещи своими именами. Теперь нам надо найти столицу </w:t>
      </w:r>
      <w:r w:rsidR="006E4A59">
        <w:rPr>
          <w:rFonts w:ascii="Verdana" w:hAnsi="Verdana"/>
          <w:sz w:val="20"/>
          <w:szCs w:val="20"/>
          <w:lang w:val="ru-RU"/>
        </w:rPr>
        <w:lastRenderedPageBreak/>
        <w:t>этого греческого государства, которое находилось на северо-западе Индостана.</w:t>
      </w:r>
      <w:r w:rsidR="00F12393">
        <w:rPr>
          <w:rFonts w:ascii="Verdana" w:hAnsi="Verdana"/>
          <w:sz w:val="20"/>
          <w:szCs w:val="20"/>
          <w:lang w:val="ru-RU"/>
        </w:rPr>
        <w:t xml:space="preserve"> Эта столица и будет Римом.</w:t>
      </w:r>
      <w:r w:rsidR="006E4A59">
        <w:rPr>
          <w:rFonts w:ascii="Verdana" w:hAnsi="Verdana"/>
          <w:sz w:val="20"/>
          <w:szCs w:val="20"/>
          <w:lang w:val="ru-RU"/>
        </w:rPr>
        <w:t xml:space="preserve"> Тут тоже искать долго не приходится. Столица находилась рядом с городом Таксила.</w:t>
      </w:r>
      <w:r w:rsidR="00F12393">
        <w:rPr>
          <w:rFonts w:ascii="Verdana" w:hAnsi="Verdana"/>
          <w:sz w:val="20"/>
          <w:szCs w:val="20"/>
          <w:lang w:val="ru-RU"/>
        </w:rPr>
        <w:t xml:space="preserve"> Википедия о Равалпинди</w:t>
      </w:r>
      <w:r w:rsidR="00F12393" w:rsidRPr="00F12393">
        <w:rPr>
          <w:rFonts w:ascii="Verdana" w:hAnsi="Verdana"/>
          <w:sz w:val="20"/>
          <w:szCs w:val="20"/>
          <w:lang w:val="ru-RU"/>
        </w:rPr>
        <w:t xml:space="preserve">: </w:t>
      </w:r>
      <w:r w:rsidR="00F12393">
        <w:rPr>
          <w:rFonts w:ascii="Verdana" w:hAnsi="Verdana"/>
          <w:sz w:val="20"/>
          <w:szCs w:val="20"/>
          <w:lang w:val="ru-RU"/>
        </w:rPr>
        <w:t>«...Н</w:t>
      </w:r>
      <w:r w:rsidR="00F12393" w:rsidRPr="00F12393">
        <w:rPr>
          <w:rFonts w:asciiTheme="majorHAnsi" w:hAnsiTheme="majorHAnsi"/>
          <w:sz w:val="20"/>
          <w:szCs w:val="20"/>
          <w:lang w:val="ru-RU"/>
        </w:rPr>
        <w:t xml:space="preserve">ачало культурной деятельности в районе современного города датируется 3 тысячелетиями назад. Есть мнение, что здесь было буддийское поселение, современное Таксила. Александр Каннингем идентифицировал развалины на территории города, как Гаджипур (Гаджнипур), столицу бхати, существовавшую до н.э. Греко-бактрийские монеты и обожженные кирпичи этого периода обнаруживаются в радиусе 5 км. В дальнейшем здесь был известный город Фатехпур-Баори, </w:t>
      </w:r>
      <w:r w:rsidR="00F12393" w:rsidRPr="00F12393">
        <w:rPr>
          <w:rFonts w:asciiTheme="majorHAnsi" w:hAnsiTheme="majorHAnsi"/>
          <w:b/>
          <w:sz w:val="20"/>
          <w:szCs w:val="20"/>
          <w:lang w:val="ru-RU"/>
        </w:rPr>
        <w:t>однако после разрушения гуннами-эфталитами в раннем средневековье он пришел в полный упадок</w:t>
      </w:r>
      <w:r w:rsidR="00F12393">
        <w:rPr>
          <w:rFonts w:asciiTheme="majorHAnsi" w:hAnsiTheme="majorHAnsi"/>
          <w:b/>
          <w:sz w:val="20"/>
          <w:szCs w:val="20"/>
          <w:lang w:val="ru-RU"/>
        </w:rPr>
        <w:t>»</w:t>
      </w:r>
      <w:r w:rsidR="00F12393" w:rsidRPr="00F12393">
        <w:rPr>
          <w:rFonts w:asciiTheme="majorHAnsi" w:hAnsiTheme="majorHAnsi"/>
          <w:b/>
          <w:sz w:val="20"/>
          <w:szCs w:val="20"/>
          <w:lang w:val="ru-RU"/>
        </w:rPr>
        <w:t>.</w:t>
      </w:r>
      <w:r w:rsidR="00F12393">
        <w:rPr>
          <w:rFonts w:asciiTheme="majorHAnsi" w:hAnsiTheme="majorHAnsi"/>
          <w:sz w:val="20"/>
          <w:szCs w:val="20"/>
          <w:lang w:val="ru-RU"/>
        </w:rPr>
        <w:t xml:space="preserve"> </w:t>
      </w:r>
      <w:r w:rsidR="00F12393" w:rsidRPr="00F12393">
        <w:rPr>
          <w:rFonts w:ascii="Verdana" w:hAnsi="Verdana"/>
          <w:sz w:val="20"/>
          <w:szCs w:val="20"/>
          <w:lang w:val="ru-RU"/>
        </w:rPr>
        <w:t>Понятно, что монеты</w:t>
      </w:r>
      <w:r w:rsidR="00F12393">
        <w:rPr>
          <w:rFonts w:asciiTheme="majorHAnsi" w:hAnsiTheme="majorHAnsi"/>
          <w:sz w:val="20"/>
          <w:szCs w:val="20"/>
          <w:lang w:val="ru-RU"/>
        </w:rPr>
        <w:t xml:space="preserve"> </w:t>
      </w:r>
      <w:r w:rsidR="00F12393" w:rsidRPr="00F12393">
        <w:rPr>
          <w:rFonts w:ascii="Verdana" w:hAnsi="Verdana"/>
          <w:sz w:val="20"/>
          <w:szCs w:val="20"/>
          <w:lang w:val="ru-RU"/>
        </w:rPr>
        <w:t>не греко-бактрийские, а просто греческие.</w:t>
      </w:r>
      <w:r w:rsidR="00F12393">
        <w:rPr>
          <w:rFonts w:ascii="Verdana" w:hAnsi="Verdana"/>
          <w:sz w:val="20"/>
          <w:szCs w:val="20"/>
          <w:lang w:val="ru-RU"/>
        </w:rPr>
        <w:t xml:space="preserve"> БСЭ</w:t>
      </w:r>
      <w:r w:rsidR="00F12393" w:rsidRPr="00F12393">
        <w:rPr>
          <w:rFonts w:ascii="Verdana" w:hAnsi="Verdana"/>
          <w:sz w:val="20"/>
          <w:szCs w:val="20"/>
          <w:lang w:val="ru-RU"/>
        </w:rPr>
        <w:t xml:space="preserve"> </w:t>
      </w:r>
      <w:r w:rsidR="00F12393">
        <w:rPr>
          <w:rFonts w:ascii="Verdana" w:hAnsi="Verdana"/>
          <w:sz w:val="20"/>
          <w:szCs w:val="20"/>
          <w:lang w:val="ru-RU"/>
        </w:rPr>
        <w:t>о Равалпинди</w:t>
      </w:r>
      <w:r w:rsidR="00F12393" w:rsidRPr="00F12393">
        <w:rPr>
          <w:rFonts w:ascii="Verdana" w:hAnsi="Verdana"/>
          <w:sz w:val="20"/>
          <w:szCs w:val="20"/>
          <w:lang w:val="ru-RU"/>
        </w:rPr>
        <w:t>: «</w:t>
      </w:r>
      <w:r w:rsidR="00F12393" w:rsidRPr="00F12393">
        <w:rPr>
          <w:rFonts w:asciiTheme="majorHAnsi" w:hAnsiTheme="majorHAnsi"/>
          <w:sz w:val="20"/>
          <w:szCs w:val="20"/>
          <w:lang w:val="ru-RU"/>
        </w:rPr>
        <w:t>Город в Пакистане, в провинции Пенджаб, на р. Лех. Важный экономический и культурный центр страны. Расположен на путях из Пе</w:t>
      </w:r>
      <w:r w:rsidR="000C0224">
        <w:rPr>
          <w:rFonts w:asciiTheme="majorHAnsi" w:hAnsiTheme="majorHAnsi"/>
          <w:sz w:val="20"/>
          <w:szCs w:val="20"/>
          <w:lang w:val="ru-RU"/>
        </w:rPr>
        <w:t>н</w:t>
      </w:r>
      <w:r w:rsidR="00F12393" w:rsidRPr="00F12393">
        <w:rPr>
          <w:rFonts w:asciiTheme="majorHAnsi" w:hAnsiTheme="majorHAnsi"/>
          <w:sz w:val="20"/>
          <w:szCs w:val="20"/>
          <w:lang w:val="ru-RU"/>
        </w:rPr>
        <w:t>джаба в Афганистан и Кашмир. Р</w:t>
      </w:r>
      <w:r w:rsidR="009D3A39">
        <w:rPr>
          <w:rFonts w:asciiTheme="majorHAnsi" w:hAnsiTheme="majorHAnsi"/>
          <w:sz w:val="20"/>
          <w:szCs w:val="20"/>
          <w:lang w:val="ru-RU"/>
        </w:rPr>
        <w:t>авалпинди и</w:t>
      </w:r>
      <w:r w:rsidR="00F12393" w:rsidRPr="00F12393">
        <w:rPr>
          <w:rFonts w:asciiTheme="majorHAnsi" w:hAnsiTheme="majorHAnsi"/>
          <w:sz w:val="20"/>
          <w:szCs w:val="20"/>
          <w:lang w:val="ru-RU"/>
        </w:rPr>
        <w:t>здавна имел большое торговое и военно-стратегическое значение... До н.э. на месте Р</w:t>
      </w:r>
      <w:r w:rsidR="009D3A39">
        <w:rPr>
          <w:rFonts w:asciiTheme="majorHAnsi" w:hAnsiTheme="majorHAnsi"/>
          <w:sz w:val="20"/>
          <w:szCs w:val="20"/>
          <w:lang w:val="ru-RU"/>
        </w:rPr>
        <w:t>авалпинди</w:t>
      </w:r>
      <w:r w:rsidR="00F12393" w:rsidRPr="00F12393">
        <w:rPr>
          <w:rFonts w:asciiTheme="majorHAnsi" w:hAnsiTheme="majorHAnsi"/>
          <w:sz w:val="20"/>
          <w:szCs w:val="20"/>
          <w:lang w:val="ru-RU"/>
        </w:rPr>
        <w:t>, очевидно, находился древний Гаджипур. В средние века на месте Р</w:t>
      </w:r>
      <w:r w:rsidR="009D3A39">
        <w:rPr>
          <w:rFonts w:asciiTheme="majorHAnsi" w:hAnsiTheme="majorHAnsi"/>
          <w:sz w:val="20"/>
          <w:szCs w:val="20"/>
          <w:lang w:val="ru-RU"/>
        </w:rPr>
        <w:t>авалпинди</w:t>
      </w:r>
      <w:r w:rsidR="00F12393" w:rsidRPr="00F12393">
        <w:rPr>
          <w:rFonts w:asciiTheme="majorHAnsi" w:hAnsiTheme="majorHAnsi"/>
          <w:sz w:val="20"/>
          <w:szCs w:val="20"/>
          <w:lang w:val="ru-RU"/>
        </w:rPr>
        <w:t xml:space="preserve"> </w:t>
      </w:r>
      <w:r w:rsidR="00235D86">
        <w:rPr>
          <w:rFonts w:asciiTheme="majorHAnsi" w:hAnsiTheme="majorHAnsi"/>
          <w:sz w:val="20"/>
          <w:szCs w:val="20"/>
          <w:lang w:val="ru-RU"/>
        </w:rPr>
        <w:t>с</w:t>
      </w:r>
      <w:r w:rsidR="00F12393" w:rsidRPr="00F12393">
        <w:rPr>
          <w:rFonts w:asciiTheme="majorHAnsi" w:hAnsiTheme="majorHAnsi"/>
          <w:sz w:val="20"/>
          <w:szCs w:val="20"/>
          <w:lang w:val="ru-RU"/>
        </w:rPr>
        <w:t>уществовал г. Фатехпур-Баори, который был разрушен монголами в начале 14 в. ...</w:t>
      </w:r>
      <w:r w:rsidR="00F12393" w:rsidRPr="00F12393">
        <w:rPr>
          <w:rFonts w:ascii="Verdana" w:hAnsi="Verdana"/>
          <w:sz w:val="20"/>
          <w:szCs w:val="20"/>
          <w:lang w:val="ru-RU"/>
        </w:rPr>
        <w:t>»</w:t>
      </w:r>
      <w:r w:rsidR="00F12393">
        <w:rPr>
          <w:rFonts w:ascii="Verdana" w:hAnsi="Verdana"/>
          <w:sz w:val="20"/>
          <w:szCs w:val="20"/>
          <w:lang w:val="ru-RU"/>
        </w:rPr>
        <w:t xml:space="preserve">. Как мы установили монголы ― это и есть скифы, получается, что в разрушении столицы греческого государства в Индии принимали участие гунны и скифы. Но, как известно из истории Древнего Рима, Рим был разрушен гуннами, </w:t>
      </w:r>
      <w:r w:rsidR="00CB0805">
        <w:rPr>
          <w:rFonts w:ascii="Verdana" w:hAnsi="Verdana"/>
          <w:sz w:val="20"/>
          <w:szCs w:val="20"/>
          <w:lang w:val="ru-RU"/>
        </w:rPr>
        <w:t>и, как считают многие авторы, гунны и были скифами</w:t>
      </w:r>
      <w:r w:rsidR="006431DF">
        <w:rPr>
          <w:rFonts w:ascii="Verdana" w:hAnsi="Verdana"/>
          <w:sz w:val="20"/>
          <w:szCs w:val="20"/>
          <w:lang w:val="ru-RU"/>
        </w:rPr>
        <w:t>. Лев Диакон: «</w:t>
      </w:r>
      <w:r w:rsidR="006431DF" w:rsidRPr="006431DF">
        <w:rPr>
          <w:rFonts w:asciiTheme="majorHAnsi" w:hAnsiTheme="majorHAnsi"/>
          <w:sz w:val="20"/>
          <w:szCs w:val="20"/>
          <w:lang w:val="ru-RU"/>
        </w:rPr>
        <w:t>Случилось как-то, что через Истр переправилось скифское войско (народ этот называют гуннами)</w:t>
      </w:r>
      <w:r w:rsidR="006431DF" w:rsidRPr="006431DF">
        <w:rPr>
          <w:rFonts w:ascii="Verdana" w:hAnsi="Verdana"/>
          <w:sz w:val="20"/>
          <w:szCs w:val="20"/>
          <w:lang w:val="ru-RU"/>
        </w:rPr>
        <w:t>»</w:t>
      </w:r>
      <w:r w:rsidR="00CB0805" w:rsidRPr="006431DF">
        <w:rPr>
          <w:rFonts w:asciiTheme="majorHAnsi" w:hAnsiTheme="majorHAnsi"/>
          <w:sz w:val="20"/>
          <w:szCs w:val="20"/>
          <w:lang w:val="ru-RU"/>
        </w:rPr>
        <w:t>.</w:t>
      </w:r>
      <w:r w:rsidR="00CB0805">
        <w:rPr>
          <w:rFonts w:ascii="Verdana" w:hAnsi="Verdana"/>
          <w:sz w:val="20"/>
          <w:szCs w:val="20"/>
          <w:lang w:val="ru-RU"/>
        </w:rPr>
        <w:t xml:space="preserve"> (В скобках отмечу сходство имен Ахилл и Атилла, то, что Ахилл был скифом, писал Диакон, см. выше). И становится понятно, что не могли эти событи</w:t>
      </w:r>
      <w:r w:rsidR="00EA4A68">
        <w:rPr>
          <w:rFonts w:ascii="Verdana" w:hAnsi="Verdana"/>
          <w:sz w:val="20"/>
          <w:szCs w:val="20"/>
          <w:lang w:val="ru-RU"/>
        </w:rPr>
        <w:t>я ―</w:t>
      </w:r>
      <w:r w:rsidR="00CB0805">
        <w:rPr>
          <w:rFonts w:ascii="Verdana" w:hAnsi="Verdana"/>
          <w:sz w:val="20"/>
          <w:szCs w:val="20"/>
          <w:lang w:val="ru-RU"/>
        </w:rPr>
        <w:t xml:space="preserve"> разрушение гуннами столицы греческого государства на северо-западе Индостана и разрушение этими же гуннами столицы </w:t>
      </w:r>
      <w:r w:rsidR="00235D86">
        <w:rPr>
          <w:rFonts w:ascii="Verdana" w:hAnsi="Verdana"/>
          <w:sz w:val="20"/>
          <w:szCs w:val="20"/>
          <w:lang w:val="ru-RU"/>
        </w:rPr>
        <w:t>Римской империи,</w:t>
      </w:r>
      <w:r w:rsidR="00CB0805">
        <w:rPr>
          <w:rFonts w:ascii="Verdana" w:hAnsi="Verdana"/>
          <w:sz w:val="20"/>
          <w:szCs w:val="20"/>
          <w:lang w:val="ru-RU"/>
        </w:rPr>
        <w:t xml:space="preserve"> в нынешней Италии</w:t>
      </w:r>
      <w:r w:rsidR="00EA4A68">
        <w:rPr>
          <w:rFonts w:ascii="Verdana" w:hAnsi="Verdana"/>
          <w:sz w:val="20"/>
          <w:szCs w:val="20"/>
          <w:lang w:val="ru-RU"/>
        </w:rPr>
        <w:t xml:space="preserve"> произойти дважды. Очевидно, что это событие произошло один раз, произошло оно на востоке, </w:t>
      </w:r>
      <w:r w:rsidR="000C0224">
        <w:rPr>
          <w:rFonts w:ascii="Verdana" w:hAnsi="Verdana"/>
          <w:sz w:val="20"/>
          <w:szCs w:val="20"/>
          <w:lang w:val="ru-RU"/>
        </w:rPr>
        <w:t>и р</w:t>
      </w:r>
      <w:r w:rsidR="00EA4A68">
        <w:rPr>
          <w:rFonts w:ascii="Verdana" w:hAnsi="Verdana"/>
          <w:sz w:val="20"/>
          <w:szCs w:val="20"/>
          <w:lang w:val="ru-RU"/>
        </w:rPr>
        <w:t xml:space="preserve">азрушеная Таксила, греческие монеты ― это подтверждают. Потом описание этого события попало в Европу и стало частью созданной </w:t>
      </w:r>
      <w:r w:rsidR="00EA4A68">
        <w:rPr>
          <w:rFonts w:ascii="Verdana" w:hAnsi="Verdana"/>
          <w:sz w:val="20"/>
          <w:szCs w:val="20"/>
          <w:lang w:val="ru-RU"/>
        </w:rPr>
        <w:lastRenderedPageBreak/>
        <w:t xml:space="preserve">в Европе истории Древнего Рима. </w:t>
      </w:r>
      <w:r w:rsidR="00763A18">
        <w:rPr>
          <w:rFonts w:ascii="Verdana" w:hAnsi="Verdana"/>
          <w:sz w:val="20"/>
          <w:szCs w:val="20"/>
          <w:lang w:val="ru-RU"/>
        </w:rPr>
        <w:t>Все т</w:t>
      </w:r>
      <w:r w:rsidR="00EA4A68">
        <w:rPr>
          <w:rFonts w:ascii="Verdana" w:hAnsi="Verdana"/>
          <w:sz w:val="20"/>
          <w:szCs w:val="20"/>
          <w:lang w:val="ru-RU"/>
        </w:rPr>
        <w:t xml:space="preserve">очно так же, как и в случае с битвой при Фермопилах. </w:t>
      </w:r>
    </w:p>
    <w:p w:rsidR="00EA4A68" w:rsidRPr="00C21705" w:rsidRDefault="00EA4A68" w:rsidP="00462B7C">
      <w:pPr>
        <w:autoSpaceDE w:val="0"/>
        <w:autoSpaceDN w:val="0"/>
        <w:adjustRightInd w:val="0"/>
        <w:spacing w:after="0" w:afterAutospacing="0"/>
        <w:ind w:firstLine="720"/>
        <w:jc w:val="both"/>
        <w:rPr>
          <w:rFonts w:ascii="Verdana" w:hAnsi="Verdana"/>
          <w:sz w:val="20"/>
          <w:szCs w:val="20"/>
          <w:lang w:val="ru-RU"/>
        </w:rPr>
      </w:pPr>
      <w:r>
        <w:rPr>
          <w:rFonts w:ascii="Verdana" w:hAnsi="Verdana"/>
          <w:sz w:val="20"/>
          <w:szCs w:val="20"/>
          <w:lang w:val="ru-RU"/>
        </w:rPr>
        <w:t xml:space="preserve">В этой интерпретации поход </w:t>
      </w:r>
      <w:r w:rsidR="000C0224">
        <w:rPr>
          <w:rFonts w:ascii="Verdana" w:hAnsi="Verdana"/>
          <w:sz w:val="20"/>
          <w:szCs w:val="20"/>
          <w:lang w:val="ru-RU"/>
        </w:rPr>
        <w:t>Ганнибала</w:t>
      </w:r>
      <w:r>
        <w:rPr>
          <w:rFonts w:ascii="Verdana" w:hAnsi="Verdana"/>
          <w:sz w:val="20"/>
          <w:szCs w:val="20"/>
          <w:lang w:val="ru-RU"/>
        </w:rPr>
        <w:t xml:space="preserve"> становится понятен. Здесь, в Индии есть слоны, которые используют для перехода через горы, он шел, вероятно, из Кашмира, и в этой версии понятно, что был эффект неожиданности, </w:t>
      </w:r>
      <w:r w:rsidR="00235D86">
        <w:rPr>
          <w:rFonts w:ascii="Verdana" w:hAnsi="Verdana"/>
          <w:sz w:val="20"/>
          <w:szCs w:val="20"/>
          <w:lang w:val="ru-RU"/>
        </w:rPr>
        <w:t xml:space="preserve">потому что </w:t>
      </w:r>
      <w:r>
        <w:rPr>
          <w:rFonts w:ascii="Verdana" w:hAnsi="Verdana"/>
          <w:sz w:val="20"/>
          <w:szCs w:val="20"/>
          <w:lang w:val="ru-RU"/>
        </w:rPr>
        <w:t>горы находятся недалеко от города. А в традиционной версии истории совершенно непонятен смысл этого мероприятия, потому что Рим находится далеко от Альп</w:t>
      </w:r>
      <w:r w:rsidR="00763A18">
        <w:rPr>
          <w:rFonts w:ascii="Verdana" w:hAnsi="Verdana"/>
          <w:sz w:val="20"/>
          <w:szCs w:val="20"/>
          <w:lang w:val="ru-RU"/>
        </w:rPr>
        <w:t>, на расстоянии более 500 км.</w:t>
      </w:r>
    </w:p>
    <w:p w:rsidR="0028169D" w:rsidRDefault="00462B7C" w:rsidP="0028169D">
      <w:pPr>
        <w:autoSpaceDE w:val="0"/>
        <w:autoSpaceDN w:val="0"/>
        <w:adjustRightInd w:val="0"/>
        <w:spacing w:after="0" w:afterAutospacing="0"/>
        <w:jc w:val="center"/>
        <w:rPr>
          <w:rFonts w:ascii="Verdana" w:hAnsi="Verdana"/>
          <w:sz w:val="20"/>
          <w:szCs w:val="20"/>
        </w:rPr>
      </w:pPr>
      <w:r>
        <w:rPr>
          <w:rFonts w:ascii="Verdana" w:hAnsi="Verdana"/>
          <w:noProof/>
          <w:sz w:val="20"/>
          <w:szCs w:val="20"/>
          <w:lang w:val="ru-RU" w:eastAsia="ru-RU"/>
        </w:rPr>
        <w:drawing>
          <wp:inline distT="0" distB="0" distL="0" distR="0">
            <wp:extent cx="3082290" cy="2493276"/>
            <wp:effectExtent l="19050" t="0" r="381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082136" cy="2493152"/>
                    </a:xfrm>
                    <a:prstGeom prst="rect">
                      <a:avLst/>
                    </a:prstGeom>
                    <a:noFill/>
                    <a:ln w="9525">
                      <a:noFill/>
                      <a:miter lim="800000"/>
                      <a:headEnd/>
                      <a:tailEnd/>
                    </a:ln>
                  </pic:spPr>
                </pic:pic>
              </a:graphicData>
            </a:graphic>
          </wp:inline>
        </w:drawing>
      </w:r>
    </w:p>
    <w:p w:rsidR="0028169D" w:rsidRPr="0028169D" w:rsidRDefault="0028169D" w:rsidP="0028169D">
      <w:pPr>
        <w:autoSpaceDE w:val="0"/>
        <w:autoSpaceDN w:val="0"/>
        <w:adjustRightInd w:val="0"/>
        <w:spacing w:after="0" w:afterAutospacing="0"/>
        <w:ind w:firstLine="720"/>
        <w:jc w:val="both"/>
        <w:rPr>
          <w:rFonts w:ascii="Verdana" w:hAnsi="Verdana"/>
          <w:sz w:val="20"/>
          <w:szCs w:val="20"/>
          <w:lang w:val="ru-RU"/>
        </w:rPr>
      </w:pPr>
      <w:r>
        <w:rPr>
          <w:rFonts w:ascii="Verdana" w:hAnsi="Verdana"/>
          <w:sz w:val="20"/>
          <w:szCs w:val="20"/>
          <w:lang w:val="ru-RU"/>
        </w:rPr>
        <w:t>Здесь надо обратить внимание на название Кафаен в верхнем течении реки Рави. Именно здесь и должен был находиться древний Карфаген, отсюда начинался его поход на Рим.</w:t>
      </w:r>
      <w:r w:rsidR="00587733">
        <w:rPr>
          <w:rFonts w:ascii="Verdana" w:hAnsi="Verdana"/>
          <w:sz w:val="20"/>
          <w:szCs w:val="20"/>
          <w:lang w:val="ru-RU"/>
        </w:rPr>
        <w:t xml:space="preserve"> То, что Карфаген не мог находиться на севере Африки, там</w:t>
      </w:r>
      <w:r w:rsidR="00E61A18">
        <w:rPr>
          <w:rFonts w:ascii="Verdana" w:hAnsi="Verdana"/>
          <w:sz w:val="20"/>
          <w:szCs w:val="20"/>
          <w:lang w:val="ru-RU"/>
        </w:rPr>
        <w:t>,</w:t>
      </w:r>
      <w:r w:rsidR="00587733">
        <w:rPr>
          <w:rFonts w:ascii="Verdana" w:hAnsi="Verdana"/>
          <w:sz w:val="20"/>
          <w:szCs w:val="20"/>
          <w:lang w:val="ru-RU"/>
        </w:rPr>
        <w:t xml:space="preserve"> где сегодня находится Ливия, несложно понять.</w:t>
      </w:r>
    </w:p>
    <w:p w:rsidR="000D7E05" w:rsidRPr="00C40E29" w:rsidRDefault="000D7E05" w:rsidP="00E329CE">
      <w:pPr>
        <w:spacing w:after="0" w:afterAutospacing="0"/>
        <w:ind w:firstLine="720"/>
        <w:jc w:val="both"/>
        <w:rPr>
          <w:rFonts w:ascii="Verdana" w:hAnsi="Verdana"/>
          <w:sz w:val="20"/>
          <w:szCs w:val="20"/>
          <w:lang w:val="uk-UA"/>
        </w:rPr>
      </w:pPr>
      <w:r w:rsidRPr="00D12D3F">
        <w:rPr>
          <w:rFonts w:ascii="Verdana" w:hAnsi="Verdana"/>
          <w:sz w:val="20"/>
          <w:szCs w:val="20"/>
          <w:lang w:val="ru-RU"/>
        </w:rPr>
        <w:t xml:space="preserve">Есть еще версия В.В. Макаренко. </w:t>
      </w:r>
      <w:r w:rsidRPr="00B45309">
        <w:rPr>
          <w:rFonts w:ascii="Verdana" w:hAnsi="Verdana"/>
          <w:sz w:val="20"/>
          <w:szCs w:val="20"/>
          <w:lang w:val="ru-RU"/>
        </w:rPr>
        <w:t xml:space="preserve">По </w:t>
      </w:r>
      <w:r>
        <w:rPr>
          <w:rFonts w:ascii="Verdana" w:hAnsi="Verdana"/>
          <w:sz w:val="20"/>
          <w:szCs w:val="20"/>
          <w:lang w:val="ru-RU"/>
        </w:rPr>
        <w:t>его версии</w:t>
      </w:r>
      <w:r w:rsidRPr="00B45309">
        <w:rPr>
          <w:rFonts w:ascii="Verdana" w:hAnsi="Verdana"/>
          <w:sz w:val="20"/>
          <w:szCs w:val="20"/>
          <w:lang w:val="ru-RU"/>
        </w:rPr>
        <w:t xml:space="preserve">, Рим </w:t>
      </w:r>
      <w:r w:rsidRPr="000556F9">
        <w:rPr>
          <w:rFonts w:ascii="Verdana" w:hAnsi="Verdana"/>
          <w:sz w:val="20"/>
          <w:szCs w:val="20"/>
          <w:lang w:val="ru-RU"/>
        </w:rPr>
        <w:t>—</w:t>
      </w:r>
      <w:r w:rsidRPr="00B45309">
        <w:rPr>
          <w:rFonts w:ascii="Verdana" w:hAnsi="Verdana"/>
          <w:sz w:val="20"/>
          <w:szCs w:val="20"/>
          <w:lang w:val="ru-RU"/>
        </w:rPr>
        <w:t xml:space="preserve"> это Мероэ, а горы, которые перешел Ганнибал</w:t>
      </w:r>
      <w:r>
        <w:rPr>
          <w:rFonts w:ascii="Verdana" w:hAnsi="Verdana"/>
          <w:sz w:val="20"/>
          <w:szCs w:val="20"/>
          <w:lang w:val="ru-RU"/>
        </w:rPr>
        <w:t>,</w:t>
      </w:r>
      <w:r w:rsidRPr="00B45309">
        <w:rPr>
          <w:rFonts w:ascii="Verdana" w:hAnsi="Verdana"/>
          <w:sz w:val="20"/>
          <w:szCs w:val="20"/>
          <w:lang w:val="ru-RU"/>
        </w:rPr>
        <w:t xml:space="preserve"> </w:t>
      </w:r>
      <w:r w:rsidRPr="000556F9">
        <w:rPr>
          <w:rFonts w:ascii="Verdana" w:hAnsi="Verdana"/>
          <w:sz w:val="20"/>
          <w:szCs w:val="20"/>
          <w:lang w:val="ru-RU"/>
        </w:rPr>
        <w:t>—</w:t>
      </w:r>
      <w:r w:rsidRPr="00B45309">
        <w:rPr>
          <w:rFonts w:ascii="Verdana" w:hAnsi="Verdana"/>
          <w:sz w:val="20"/>
          <w:szCs w:val="20"/>
          <w:lang w:val="ru-RU"/>
        </w:rPr>
        <w:t xml:space="preserve"> это горы в нынешней Эфиопии. Испания (Иберия) у него </w:t>
      </w:r>
      <w:r w:rsidRPr="000556F9">
        <w:rPr>
          <w:rFonts w:ascii="Verdana" w:hAnsi="Verdana"/>
          <w:sz w:val="20"/>
          <w:szCs w:val="20"/>
          <w:lang w:val="ru-RU"/>
        </w:rPr>
        <w:t>—</w:t>
      </w:r>
      <w:r w:rsidRPr="00B45309">
        <w:rPr>
          <w:rFonts w:ascii="Verdana" w:hAnsi="Verdana"/>
          <w:sz w:val="20"/>
          <w:szCs w:val="20"/>
          <w:lang w:val="ru-RU"/>
        </w:rPr>
        <w:t xml:space="preserve"> это</w:t>
      </w:r>
      <w:r>
        <w:rPr>
          <w:rFonts w:ascii="Verdana" w:hAnsi="Verdana"/>
          <w:sz w:val="20"/>
          <w:szCs w:val="20"/>
          <w:lang w:val="ru-RU"/>
        </w:rPr>
        <w:t>,</w:t>
      </w:r>
      <w:r w:rsidRPr="00B45309">
        <w:rPr>
          <w:rFonts w:ascii="Verdana" w:hAnsi="Verdana"/>
          <w:sz w:val="20"/>
          <w:szCs w:val="20"/>
          <w:lang w:val="ru-RU"/>
        </w:rPr>
        <w:t xml:space="preserve"> примерно, территория нынешнего государства Сомали. </w:t>
      </w:r>
      <w:r>
        <w:rPr>
          <w:rFonts w:ascii="Verdana" w:hAnsi="Verdana"/>
          <w:sz w:val="20"/>
          <w:szCs w:val="20"/>
          <w:lang w:val="ru-RU"/>
        </w:rPr>
        <w:t xml:space="preserve">Но в Африке не используют слонов для переходов через горы, как их используют в Индии. И нахождение Рима в Африке ничем не подтверждается и </w:t>
      </w:r>
      <w:r>
        <w:rPr>
          <w:rFonts w:ascii="Verdana" w:hAnsi="Verdana"/>
          <w:sz w:val="20"/>
          <w:szCs w:val="20"/>
          <w:lang w:val="ru-RU"/>
        </w:rPr>
        <w:lastRenderedPageBreak/>
        <w:t>находится в противоречии с работами древних автором.</w:t>
      </w:r>
      <w:r w:rsidRPr="00B45309">
        <w:rPr>
          <w:rFonts w:ascii="Verdana" w:hAnsi="Verdana"/>
          <w:sz w:val="20"/>
          <w:szCs w:val="20"/>
          <w:lang w:val="ru-RU"/>
        </w:rPr>
        <w:t xml:space="preserve"> Поэтому и сам полководец, и слоны, скорее всего, с востока. Горы, которые он перешел, </w:t>
      </w:r>
      <w:r w:rsidRPr="00B45309">
        <w:rPr>
          <w:rFonts w:ascii="Verdana" w:hAnsi="Verdana"/>
          <w:i/>
          <w:sz w:val="20"/>
          <w:szCs w:val="20"/>
          <w:lang w:val="ru-RU"/>
        </w:rPr>
        <w:t>—</w:t>
      </w:r>
      <w:r>
        <w:rPr>
          <w:rFonts w:ascii="Verdana" w:hAnsi="Verdana"/>
          <w:i/>
          <w:sz w:val="20"/>
          <w:szCs w:val="20"/>
          <w:lang w:val="ru-RU"/>
        </w:rPr>
        <w:t xml:space="preserve"> </w:t>
      </w:r>
      <w:r>
        <w:rPr>
          <w:rFonts w:ascii="Verdana" w:hAnsi="Verdana"/>
          <w:sz w:val="20"/>
          <w:szCs w:val="20"/>
          <w:lang w:val="ru-RU"/>
        </w:rPr>
        <w:t>Гималаи, а Альпы часть этой горной системы, об этом см. выше</w:t>
      </w:r>
      <w:r w:rsidRPr="00B45309">
        <w:rPr>
          <w:rFonts w:ascii="Verdana" w:hAnsi="Verdana"/>
          <w:sz w:val="20"/>
          <w:szCs w:val="20"/>
          <w:lang w:val="ru-RU"/>
        </w:rPr>
        <w:t xml:space="preserve">. </w:t>
      </w:r>
      <w:r>
        <w:rPr>
          <w:rFonts w:ascii="Verdana" w:hAnsi="Verdana"/>
          <w:sz w:val="20"/>
          <w:szCs w:val="20"/>
          <w:lang w:val="ru-RU"/>
        </w:rPr>
        <w:t>Нельзя исключать, что название «Африка» в текстах о Ганнибале появилась позднее. Т</w:t>
      </w:r>
      <w:r w:rsidRPr="00B45309">
        <w:rPr>
          <w:rFonts w:ascii="Verdana" w:hAnsi="Verdana"/>
          <w:sz w:val="20"/>
          <w:szCs w:val="20"/>
          <w:lang w:val="ru-RU"/>
        </w:rPr>
        <w:t xml:space="preserve">о, что Ганнибал был на Востоке, </w:t>
      </w:r>
      <w:r>
        <w:rPr>
          <w:rFonts w:ascii="Verdana" w:hAnsi="Verdana"/>
          <w:sz w:val="20"/>
          <w:szCs w:val="20"/>
          <w:lang w:val="ru-RU"/>
        </w:rPr>
        <w:t>подтверждает фраза из Страбона</w:t>
      </w:r>
      <w:r w:rsidR="00082E27">
        <w:rPr>
          <w:rFonts w:ascii="Verdana" w:hAnsi="Verdana"/>
          <w:sz w:val="20"/>
          <w:szCs w:val="20"/>
          <w:lang w:val="ru-RU"/>
        </w:rPr>
        <w:t xml:space="preserve">, </w:t>
      </w:r>
      <w:r w:rsidR="00082E27">
        <w:rPr>
          <w:rFonts w:ascii="Verdana" w:hAnsi="Verdana"/>
          <w:sz w:val="20"/>
          <w:szCs w:val="20"/>
          <w:lang w:val="ru-RU" w:eastAsia="ru-RU"/>
        </w:rPr>
        <w:t>[60]</w:t>
      </w:r>
      <w:r w:rsidRPr="00336988">
        <w:rPr>
          <w:rFonts w:ascii="Verdana" w:hAnsi="Verdana"/>
          <w:sz w:val="20"/>
          <w:szCs w:val="20"/>
          <w:lang w:val="ru-RU"/>
        </w:rPr>
        <w:t>:</w:t>
      </w:r>
      <w:r w:rsidRPr="00B45309">
        <w:rPr>
          <w:rFonts w:ascii="Verdana" w:hAnsi="Verdana"/>
          <w:sz w:val="20"/>
          <w:szCs w:val="20"/>
          <w:lang w:val="ru-RU"/>
        </w:rPr>
        <w:t xml:space="preserve"> </w:t>
      </w:r>
      <w:r w:rsidRPr="004060B8">
        <w:rPr>
          <w:rFonts w:asciiTheme="majorHAnsi" w:hAnsiTheme="majorHAnsi"/>
          <w:sz w:val="20"/>
          <w:szCs w:val="20"/>
          <w:lang w:val="ru-RU"/>
        </w:rPr>
        <w:t xml:space="preserve">«…6. Города Армении следующие: Артаксата (которую называют также Артаксиасатой), </w:t>
      </w:r>
      <w:r w:rsidRPr="004060B8">
        <w:rPr>
          <w:rFonts w:asciiTheme="majorHAnsi" w:hAnsiTheme="majorHAnsi"/>
          <w:b/>
          <w:sz w:val="20"/>
          <w:szCs w:val="20"/>
          <w:lang w:val="ru-RU"/>
        </w:rPr>
        <w:t>основанная Ганнибалом</w:t>
      </w:r>
      <w:r w:rsidRPr="004060B8">
        <w:rPr>
          <w:rFonts w:asciiTheme="majorHAnsi" w:hAnsiTheme="majorHAnsi"/>
          <w:sz w:val="20"/>
          <w:szCs w:val="20"/>
          <w:lang w:val="ru-RU"/>
        </w:rPr>
        <w:t xml:space="preserve"> для царя Артаксия, и Арксата…</w:t>
      </w:r>
      <w:r w:rsidRPr="00C40E29">
        <w:rPr>
          <w:rFonts w:ascii="Verdana" w:hAnsi="Verdana"/>
          <w:sz w:val="20"/>
          <w:szCs w:val="20"/>
          <w:lang w:val="ru-RU"/>
        </w:rPr>
        <w:t>».</w:t>
      </w:r>
      <w:r w:rsidR="00C40E29" w:rsidRPr="00C40E29">
        <w:rPr>
          <w:rFonts w:ascii="Verdana" w:hAnsi="Verdana"/>
          <w:sz w:val="20"/>
          <w:szCs w:val="20"/>
          <w:lang w:val="ru-RU"/>
        </w:rPr>
        <w:t xml:space="preserve"> </w:t>
      </w:r>
      <w:r w:rsidR="00C40E29">
        <w:rPr>
          <w:rFonts w:ascii="Verdana" w:hAnsi="Verdana"/>
          <w:sz w:val="20"/>
          <w:szCs w:val="20"/>
          <w:lang w:val="ru-RU"/>
        </w:rPr>
        <w:t xml:space="preserve">Так как в предыдущем разделе мы установили, что Армения находилась </w:t>
      </w:r>
      <w:r w:rsidR="000A168B">
        <w:rPr>
          <w:rFonts w:ascii="Verdana" w:hAnsi="Verdana"/>
          <w:sz w:val="20"/>
          <w:szCs w:val="20"/>
          <w:lang w:val="ru-RU"/>
        </w:rPr>
        <w:t>возле</w:t>
      </w:r>
      <w:r w:rsidR="00C40E29">
        <w:rPr>
          <w:rFonts w:ascii="Verdana" w:hAnsi="Verdana"/>
          <w:sz w:val="20"/>
          <w:szCs w:val="20"/>
          <w:lang w:val="ru-RU"/>
        </w:rPr>
        <w:t xml:space="preserve"> Кашмира, то этот фрагмент является подтверждением предложенной нами схемы.</w:t>
      </w:r>
    </w:p>
    <w:p w:rsidR="000D7E05" w:rsidRPr="001479DB" w:rsidRDefault="000D7E05" w:rsidP="000D7E05">
      <w:pPr>
        <w:spacing w:after="0" w:afterAutospacing="0"/>
        <w:ind w:firstLine="709"/>
        <w:jc w:val="both"/>
        <w:rPr>
          <w:rFonts w:ascii="Verdana" w:hAnsi="Verdana"/>
          <w:snapToGrid w:val="0"/>
          <w:sz w:val="20"/>
          <w:szCs w:val="20"/>
          <w:lang w:val="ru-RU"/>
        </w:rPr>
      </w:pPr>
      <w:r>
        <w:rPr>
          <w:rFonts w:ascii="Verdana" w:hAnsi="Verdana"/>
          <w:snapToGrid w:val="0"/>
          <w:sz w:val="20"/>
          <w:szCs w:val="20"/>
          <w:lang w:val="ru-RU"/>
        </w:rPr>
        <w:t>В традиционной версии истории войны Ганнибала с римлянами вызывают массу вопросов, на которые невозможно ответить. Откуда в Европе взялись слоны, как можно было решиться на такой поход, почему был выбран столь странный маршрут — через Альпы, чего он этим добивался, ведь никакого эффекта неожиданности быть не могло — до Рима по территории Италии от Альп слишком далеко, почему не был выбран морской путь, который значительно короче</w:t>
      </w:r>
      <w:r w:rsidRPr="00DD7C4F">
        <w:rPr>
          <w:rFonts w:ascii="Verdana" w:hAnsi="Verdana"/>
          <w:snapToGrid w:val="0"/>
          <w:sz w:val="20"/>
          <w:szCs w:val="20"/>
          <w:lang w:val="ru-RU"/>
        </w:rPr>
        <w:t>?</w:t>
      </w:r>
      <w:r w:rsidRPr="001479DB">
        <w:rPr>
          <w:rFonts w:ascii="Verdana" w:hAnsi="Verdana"/>
          <w:snapToGrid w:val="0"/>
          <w:sz w:val="20"/>
          <w:szCs w:val="20"/>
          <w:lang w:val="ru-RU"/>
        </w:rPr>
        <w:t xml:space="preserve"> </w:t>
      </w:r>
      <w:r>
        <w:rPr>
          <w:rFonts w:ascii="Verdana" w:hAnsi="Verdana"/>
          <w:snapToGrid w:val="0"/>
          <w:sz w:val="20"/>
          <w:szCs w:val="20"/>
          <w:lang w:val="ru-RU"/>
        </w:rPr>
        <w:t xml:space="preserve">История с Ганнибалом важна для понимания, как появилась литература, связанная с войнами, которые он вел. Понятно, что есть детали, которые указывают на то, что события происходили на Востоке. Но потом эта история попадает в Европу и на основании этой истории авторы, которых сегодня относят к римским историкам создают свои произведения. Но у этих авторов события происходят уже вокруг Средиземного моря, в их работах появляются новые названия, такие как Африка, Испания ― которых в работах древних авторов не было, а те названия, которые присутствовали в первоисточниках Иберия, Карфаген, Ливия, Альпы </w:t>
      </w:r>
      <w:r w:rsidRPr="00D53F11">
        <w:rPr>
          <w:rFonts w:ascii="Verdana" w:hAnsi="Verdana"/>
          <w:snapToGrid w:val="0"/>
          <w:sz w:val="20"/>
          <w:szCs w:val="20"/>
          <w:lang w:val="ru-RU"/>
        </w:rPr>
        <w:t>(</w:t>
      </w:r>
      <w:r w:rsidRPr="00D53F11">
        <w:rPr>
          <w:rFonts w:asciiTheme="majorHAnsi" w:hAnsiTheme="majorHAnsi"/>
          <w:snapToGrid w:val="0"/>
          <w:sz w:val="20"/>
          <w:szCs w:val="20"/>
          <w:lang w:val="ru-RU"/>
        </w:rPr>
        <w:t>«</w:t>
      </w:r>
      <w:r w:rsidRPr="00D53F11">
        <w:rPr>
          <w:rFonts w:asciiTheme="majorHAnsi" w:hAnsiTheme="majorHAnsi"/>
          <w:sz w:val="20"/>
          <w:szCs w:val="20"/>
          <w:lang w:val="ru-RU"/>
        </w:rPr>
        <w:t xml:space="preserve">Протарх </w:t>
      </w:r>
      <w:r w:rsidRPr="00D53F11">
        <w:rPr>
          <w:rFonts w:asciiTheme="majorHAnsi" w:hAnsiTheme="majorHAnsi"/>
          <w:i/>
          <w:sz w:val="20"/>
          <w:szCs w:val="20"/>
          <w:lang w:val="ru-RU"/>
        </w:rPr>
        <w:t xml:space="preserve">говорит, </w:t>
      </w:r>
      <w:r w:rsidRPr="00D53F11">
        <w:rPr>
          <w:rFonts w:asciiTheme="majorHAnsi" w:hAnsiTheme="majorHAnsi"/>
          <w:sz w:val="20"/>
          <w:szCs w:val="20"/>
          <w:lang w:val="ru-RU"/>
        </w:rPr>
        <w:t xml:space="preserve">что </w:t>
      </w:r>
      <w:r w:rsidRPr="00082E27">
        <w:rPr>
          <w:rFonts w:asciiTheme="majorHAnsi" w:hAnsiTheme="majorHAnsi"/>
          <w:b/>
          <w:sz w:val="20"/>
          <w:szCs w:val="20"/>
          <w:lang w:val="ru-RU"/>
        </w:rPr>
        <w:t>Альпы называются Рипейскими горами</w:t>
      </w:r>
      <w:r w:rsidRPr="00D53F11">
        <w:rPr>
          <w:rFonts w:asciiTheme="majorHAnsi" w:hAnsiTheme="majorHAnsi"/>
          <w:sz w:val="20"/>
          <w:szCs w:val="20"/>
          <w:lang w:val="ru-RU"/>
        </w:rPr>
        <w:t xml:space="preserve"> и что все живущие выше Альпийских гор носят имя гипербореев»</w:t>
      </w:r>
      <w:r>
        <w:rPr>
          <w:rFonts w:asciiTheme="majorHAnsi" w:hAnsiTheme="majorHAnsi"/>
          <w:sz w:val="20"/>
          <w:szCs w:val="20"/>
          <w:lang w:val="ru-RU"/>
        </w:rPr>
        <w:t xml:space="preserve">, </w:t>
      </w:r>
      <w:r>
        <w:rPr>
          <w:rFonts w:ascii="Verdana" w:hAnsi="Verdana"/>
          <w:sz w:val="20"/>
          <w:szCs w:val="20"/>
          <w:lang w:val="ru-RU"/>
        </w:rPr>
        <w:t>[</w:t>
      </w:r>
      <w:r w:rsidR="00082E27">
        <w:rPr>
          <w:rFonts w:ascii="Verdana" w:hAnsi="Verdana"/>
          <w:sz w:val="20"/>
          <w:szCs w:val="20"/>
          <w:lang w:val="ru-RU"/>
        </w:rPr>
        <w:t>23</w:t>
      </w:r>
      <w:r>
        <w:rPr>
          <w:rFonts w:ascii="Verdana" w:hAnsi="Verdana"/>
          <w:sz w:val="20"/>
          <w:szCs w:val="20"/>
          <w:lang w:val="ru-RU"/>
        </w:rPr>
        <w:t>]</w:t>
      </w:r>
      <w:r w:rsidRPr="00D53F11">
        <w:rPr>
          <w:rFonts w:ascii="Verdana" w:hAnsi="Verdana"/>
          <w:sz w:val="20"/>
          <w:szCs w:val="20"/>
          <w:lang w:val="ru-RU"/>
        </w:rPr>
        <w:t>)</w:t>
      </w:r>
      <w:r>
        <w:rPr>
          <w:rFonts w:ascii="Verdana" w:hAnsi="Verdana"/>
          <w:snapToGrid w:val="0"/>
          <w:sz w:val="20"/>
          <w:szCs w:val="20"/>
          <w:lang w:val="ru-RU"/>
        </w:rPr>
        <w:t>, Пиринеи («</w:t>
      </w:r>
      <w:r w:rsidRPr="003D3262">
        <w:rPr>
          <w:rFonts w:asciiTheme="majorHAnsi" w:hAnsiTheme="majorHAnsi"/>
          <w:sz w:val="20"/>
          <w:szCs w:val="20"/>
          <w:lang w:val="ru-RU"/>
        </w:rPr>
        <w:t xml:space="preserve">Если Геродот называет Пирену, у которой он показывает истоки Истра, городом, то </w:t>
      </w:r>
      <w:r w:rsidRPr="003D3262">
        <w:rPr>
          <w:rFonts w:asciiTheme="majorHAnsi" w:hAnsiTheme="majorHAnsi"/>
          <w:spacing w:val="32"/>
          <w:sz w:val="20"/>
          <w:szCs w:val="20"/>
          <w:lang w:val="ru-RU"/>
        </w:rPr>
        <w:t>Аристотель</w:t>
      </w:r>
      <w:r w:rsidRPr="003D3262">
        <w:rPr>
          <w:rFonts w:asciiTheme="majorHAnsi" w:hAnsiTheme="majorHAnsi"/>
          <w:sz w:val="20"/>
          <w:szCs w:val="20"/>
          <w:lang w:val="ru-RU"/>
        </w:rPr>
        <w:t xml:space="preserve"> определяет ее как гору, с которой берет начало, кроме Истра, также и река Тартесс</w:t>
      </w:r>
      <w:r w:rsidRPr="003D3262">
        <w:rPr>
          <w:rFonts w:ascii="Verdana" w:hAnsi="Verdana"/>
          <w:sz w:val="20"/>
          <w:szCs w:val="20"/>
          <w:lang w:val="ru-RU"/>
        </w:rPr>
        <w:t>»,</w:t>
      </w:r>
      <w:r>
        <w:rPr>
          <w:rFonts w:asciiTheme="majorHAnsi" w:hAnsiTheme="majorHAnsi"/>
          <w:sz w:val="20"/>
          <w:szCs w:val="20"/>
          <w:lang w:val="ru-RU"/>
        </w:rPr>
        <w:t xml:space="preserve"> </w:t>
      </w:r>
      <w:r>
        <w:rPr>
          <w:rFonts w:ascii="Verdana" w:hAnsi="Verdana"/>
          <w:sz w:val="20"/>
          <w:szCs w:val="20"/>
          <w:lang w:val="ru-RU"/>
        </w:rPr>
        <w:lastRenderedPageBreak/>
        <w:t>[</w:t>
      </w:r>
      <w:r w:rsidR="00082E27">
        <w:rPr>
          <w:rFonts w:ascii="Verdana" w:hAnsi="Verdana"/>
          <w:sz w:val="20"/>
          <w:szCs w:val="20"/>
          <w:lang w:val="ru-RU"/>
        </w:rPr>
        <w:t>23</w:t>
      </w:r>
      <w:r>
        <w:rPr>
          <w:rFonts w:ascii="Verdana" w:hAnsi="Verdana"/>
          <w:sz w:val="20"/>
          <w:szCs w:val="20"/>
          <w:lang w:val="ru-RU"/>
        </w:rPr>
        <w:t>]</w:t>
      </w:r>
      <w:r w:rsidRPr="003D3262">
        <w:rPr>
          <w:rFonts w:ascii="Verdana" w:hAnsi="Verdana"/>
          <w:sz w:val="20"/>
          <w:szCs w:val="20"/>
          <w:lang w:val="ru-RU"/>
        </w:rPr>
        <w:t>)</w:t>
      </w:r>
      <w:r>
        <w:rPr>
          <w:rFonts w:ascii="Verdana" w:hAnsi="Verdana"/>
          <w:snapToGrid w:val="0"/>
          <w:sz w:val="20"/>
          <w:szCs w:val="20"/>
          <w:lang w:val="ru-RU"/>
        </w:rPr>
        <w:t xml:space="preserve"> ― привязывают к этой новой территории. Так и создавалась традиционная версия истории.</w:t>
      </w:r>
    </w:p>
    <w:p w:rsidR="000D7E05" w:rsidRPr="00565C69" w:rsidRDefault="00E329CE" w:rsidP="000D7E05">
      <w:pPr>
        <w:spacing w:after="0" w:afterAutospacing="0"/>
        <w:ind w:firstLine="709"/>
        <w:jc w:val="both"/>
        <w:rPr>
          <w:rFonts w:asciiTheme="majorHAnsi" w:hAnsiTheme="majorHAnsi"/>
          <w:snapToGrid w:val="0"/>
          <w:sz w:val="20"/>
          <w:szCs w:val="20"/>
          <w:lang w:val="ru-RU"/>
        </w:rPr>
      </w:pPr>
      <w:r>
        <w:rPr>
          <w:rFonts w:ascii="Verdana" w:hAnsi="Verdana"/>
          <w:snapToGrid w:val="0"/>
          <w:sz w:val="20"/>
          <w:szCs w:val="20"/>
          <w:lang w:val="ru-RU"/>
        </w:rPr>
        <w:t xml:space="preserve">Приведу еще фрагменты, связанные с Римом, которые вызывают недоумение, если рассматривать их с точки зрения традиционной версии истории. </w:t>
      </w:r>
      <w:r w:rsidR="000D7E05" w:rsidRPr="00B45309">
        <w:rPr>
          <w:rFonts w:ascii="Verdana" w:hAnsi="Verdana"/>
          <w:snapToGrid w:val="0"/>
          <w:sz w:val="20"/>
          <w:szCs w:val="20"/>
          <w:lang w:val="ru-RU"/>
        </w:rPr>
        <w:t>Полибий</w:t>
      </w:r>
      <w:r w:rsidR="00082E27">
        <w:rPr>
          <w:rFonts w:ascii="Verdana" w:hAnsi="Verdana"/>
          <w:snapToGrid w:val="0"/>
          <w:sz w:val="20"/>
          <w:szCs w:val="20"/>
          <w:lang w:val="ru-RU"/>
        </w:rPr>
        <w:t xml:space="preserve">, </w:t>
      </w:r>
      <w:r w:rsidR="00082E27">
        <w:rPr>
          <w:rFonts w:ascii="Verdana" w:hAnsi="Verdana"/>
          <w:sz w:val="20"/>
          <w:szCs w:val="20"/>
          <w:lang w:val="ru-RU" w:eastAsia="ru-RU"/>
        </w:rPr>
        <w:t>[60]</w:t>
      </w:r>
      <w:r w:rsidR="000D7E05" w:rsidRPr="00B45309">
        <w:rPr>
          <w:rFonts w:ascii="Verdana" w:hAnsi="Verdana"/>
          <w:snapToGrid w:val="0"/>
          <w:sz w:val="20"/>
          <w:szCs w:val="20"/>
          <w:lang w:val="ru-RU"/>
        </w:rPr>
        <w:t>:</w:t>
      </w:r>
      <w:r w:rsidR="000D7E05">
        <w:rPr>
          <w:rFonts w:ascii="Verdana" w:hAnsi="Verdana"/>
          <w:snapToGrid w:val="0"/>
          <w:sz w:val="20"/>
          <w:szCs w:val="20"/>
          <w:lang w:val="ru-RU"/>
        </w:rPr>
        <w:t xml:space="preserve"> </w:t>
      </w:r>
      <w:r w:rsidR="000D7E05" w:rsidRPr="004060B8">
        <w:rPr>
          <w:rFonts w:asciiTheme="majorHAnsi" w:hAnsiTheme="majorHAnsi"/>
          <w:snapToGrid w:val="0"/>
          <w:sz w:val="20"/>
          <w:szCs w:val="20"/>
          <w:lang w:val="ru-RU"/>
        </w:rPr>
        <w:t>«…6. Был девятнадцатый год после сражения при Эгоспотамах, за шестнадцать лет до битвы при Левктрах, когда лакедемоняне заключили с царем персов так называемый Анталкидов мир; тогда же Дионисий Старший, одержав победу над италийскими эллинами в битве при реке Эллепоре, приступил к осаде Регия, а галаты</w:t>
      </w:r>
      <w:r w:rsidR="000D7E05">
        <w:rPr>
          <w:rFonts w:asciiTheme="majorHAnsi" w:hAnsiTheme="majorHAnsi"/>
          <w:snapToGrid w:val="0"/>
          <w:sz w:val="20"/>
          <w:szCs w:val="20"/>
          <w:lang w:val="ru-RU"/>
        </w:rPr>
        <w:t xml:space="preserve"> </w:t>
      </w:r>
      <w:r w:rsidR="000D7E05" w:rsidRPr="004060B8">
        <w:rPr>
          <w:rFonts w:asciiTheme="majorHAnsi" w:hAnsiTheme="majorHAnsi"/>
          <w:snapToGrid w:val="0"/>
          <w:sz w:val="20"/>
          <w:szCs w:val="20"/>
          <w:lang w:val="ru-RU"/>
        </w:rPr>
        <w:t>завоевали самый Рим и заняли весь город, кроме Капитолия»</w:t>
      </w:r>
      <w:r w:rsidR="000D7E05">
        <w:rPr>
          <w:rFonts w:asciiTheme="majorHAnsi" w:hAnsiTheme="majorHAnsi"/>
          <w:snapToGrid w:val="0"/>
          <w:sz w:val="20"/>
          <w:szCs w:val="20"/>
          <w:lang w:val="ru-RU"/>
        </w:rPr>
        <w:t>.</w:t>
      </w:r>
      <w:r>
        <w:rPr>
          <w:rFonts w:asciiTheme="majorHAnsi" w:hAnsiTheme="majorHAnsi"/>
          <w:snapToGrid w:val="0"/>
          <w:sz w:val="20"/>
          <w:szCs w:val="20"/>
          <w:lang w:val="ru-RU"/>
        </w:rPr>
        <w:t xml:space="preserve"> </w:t>
      </w:r>
      <w:r w:rsidR="000D7E05" w:rsidRPr="00B45309">
        <w:rPr>
          <w:rFonts w:ascii="Verdana" w:hAnsi="Verdana"/>
          <w:snapToGrid w:val="0"/>
          <w:sz w:val="20"/>
          <w:szCs w:val="20"/>
          <w:lang w:val="ru-RU"/>
        </w:rPr>
        <w:t>И примечания по поводу галатов, очень интересные:</w:t>
      </w:r>
      <w:r w:rsidR="000D7E05">
        <w:rPr>
          <w:rFonts w:ascii="Verdana" w:hAnsi="Verdana"/>
          <w:snapToGrid w:val="0"/>
          <w:sz w:val="20"/>
          <w:szCs w:val="20"/>
          <w:lang w:val="ru-RU"/>
        </w:rPr>
        <w:t xml:space="preserve"> </w:t>
      </w:r>
      <w:r w:rsidR="000D7E05" w:rsidRPr="004060B8">
        <w:rPr>
          <w:rFonts w:asciiTheme="majorHAnsi" w:hAnsiTheme="majorHAnsi"/>
          <w:snapToGrid w:val="0"/>
          <w:sz w:val="20"/>
          <w:szCs w:val="20"/>
          <w:lang w:val="ru-RU"/>
        </w:rPr>
        <w:t>«</w:t>
      </w:r>
      <w:r w:rsidR="000D7E05" w:rsidRPr="004060B8">
        <w:rPr>
          <w:rFonts w:asciiTheme="majorHAnsi" w:hAnsiTheme="majorHAnsi"/>
          <w:snapToGrid w:val="0"/>
          <w:sz w:val="20"/>
          <w:szCs w:val="20"/>
        </w:rPr>
        <w:t>ibid</w:t>
      </w:r>
      <w:r w:rsidR="000D7E05" w:rsidRPr="004060B8">
        <w:rPr>
          <w:rFonts w:asciiTheme="majorHAnsi" w:hAnsiTheme="majorHAnsi"/>
          <w:snapToGrid w:val="0"/>
          <w:sz w:val="20"/>
          <w:szCs w:val="20"/>
          <w:lang w:val="ru-RU"/>
        </w:rPr>
        <w:t xml:space="preserve">. галаты, или галлы, или кельты, названия, безразлично применяемые Полибием к группе племен, </w:t>
      </w:r>
      <w:r w:rsidR="000D7E05" w:rsidRPr="00565C69">
        <w:rPr>
          <w:rFonts w:asciiTheme="majorHAnsi" w:hAnsiTheme="majorHAnsi"/>
          <w:b/>
          <w:snapToGrid w:val="0"/>
          <w:sz w:val="20"/>
          <w:szCs w:val="20"/>
          <w:lang w:val="ru-RU"/>
        </w:rPr>
        <w:t>живших в Европе по сю и по ту сторону Альп, а также в М. Азии</w:t>
      </w:r>
      <w:r w:rsidR="000D7E05" w:rsidRPr="004060B8">
        <w:rPr>
          <w:rFonts w:asciiTheme="majorHAnsi" w:hAnsiTheme="majorHAnsi"/>
          <w:snapToGrid w:val="0"/>
          <w:sz w:val="20"/>
          <w:szCs w:val="20"/>
          <w:lang w:val="ru-RU"/>
        </w:rPr>
        <w:t xml:space="preserve">. Галлия, Британия, Дунайские страны, именно Ретия и Паннония до древн. Сингидуна, теп. Белград, в сев. Италии — Цизальпинской Галлии и Умбрии. В </w:t>
      </w:r>
      <w:r w:rsidR="000D7E05" w:rsidRPr="004060B8">
        <w:rPr>
          <w:rFonts w:asciiTheme="majorHAnsi" w:hAnsiTheme="majorHAnsi"/>
          <w:snapToGrid w:val="0"/>
          <w:sz w:val="20"/>
          <w:szCs w:val="20"/>
        </w:rPr>
        <w:t>V</w:t>
      </w:r>
      <w:r w:rsidR="000D7E05" w:rsidRPr="004060B8">
        <w:rPr>
          <w:rFonts w:asciiTheme="majorHAnsi" w:hAnsiTheme="majorHAnsi"/>
          <w:snapToGrid w:val="0"/>
          <w:sz w:val="20"/>
          <w:szCs w:val="20"/>
          <w:lang w:val="ru-RU"/>
        </w:rPr>
        <w:t xml:space="preserve"> в. до Р. </w:t>
      </w:r>
      <w:r w:rsidR="000D7E05" w:rsidRPr="004060B8">
        <w:rPr>
          <w:rFonts w:asciiTheme="majorHAnsi" w:hAnsiTheme="majorHAnsi"/>
          <w:snapToGrid w:val="0"/>
          <w:sz w:val="20"/>
          <w:szCs w:val="20"/>
        </w:rPr>
        <w:t>X</w:t>
      </w:r>
      <w:r w:rsidR="000D7E05" w:rsidRPr="004060B8">
        <w:rPr>
          <w:rFonts w:asciiTheme="majorHAnsi" w:hAnsiTheme="majorHAnsi"/>
          <w:snapToGrid w:val="0"/>
          <w:sz w:val="20"/>
          <w:szCs w:val="20"/>
          <w:lang w:val="ru-RU"/>
        </w:rPr>
        <w:t xml:space="preserve">. они проникли в Испанию и в соединении с иберами образовали там народ кельтиберов. В </w:t>
      </w:r>
      <w:r w:rsidR="000D7E05" w:rsidRPr="004060B8">
        <w:rPr>
          <w:rFonts w:asciiTheme="majorHAnsi" w:hAnsiTheme="majorHAnsi"/>
          <w:snapToGrid w:val="0"/>
          <w:sz w:val="20"/>
          <w:szCs w:val="20"/>
        </w:rPr>
        <w:t>III</w:t>
      </w:r>
      <w:r w:rsidR="000D7E05" w:rsidRPr="004060B8">
        <w:rPr>
          <w:rFonts w:asciiTheme="majorHAnsi" w:hAnsiTheme="majorHAnsi"/>
          <w:snapToGrid w:val="0"/>
          <w:sz w:val="20"/>
          <w:szCs w:val="20"/>
          <w:lang w:val="ru-RU"/>
        </w:rPr>
        <w:t xml:space="preserve"> в. до Р. </w:t>
      </w:r>
      <w:r w:rsidR="000D7E05" w:rsidRPr="004060B8">
        <w:rPr>
          <w:rFonts w:asciiTheme="majorHAnsi" w:hAnsiTheme="majorHAnsi"/>
          <w:snapToGrid w:val="0"/>
          <w:sz w:val="20"/>
          <w:szCs w:val="20"/>
        </w:rPr>
        <w:t>X</w:t>
      </w:r>
      <w:r w:rsidR="000D7E05" w:rsidRPr="004060B8">
        <w:rPr>
          <w:rFonts w:asciiTheme="majorHAnsi" w:hAnsiTheme="majorHAnsi"/>
          <w:snapToGrid w:val="0"/>
          <w:sz w:val="20"/>
          <w:szCs w:val="20"/>
          <w:lang w:val="ru-RU"/>
        </w:rPr>
        <w:t xml:space="preserve">. перешли через Боспор Фракийский в М. Азию и там образовали государство галатов из трех народностей: толистобоев, тектосагов и трокмов. К 280 г. до Р. </w:t>
      </w:r>
      <w:r w:rsidR="000D7E05" w:rsidRPr="004060B8">
        <w:rPr>
          <w:rFonts w:asciiTheme="majorHAnsi" w:hAnsiTheme="majorHAnsi"/>
          <w:snapToGrid w:val="0"/>
          <w:sz w:val="20"/>
          <w:szCs w:val="20"/>
        </w:rPr>
        <w:t>X</w:t>
      </w:r>
      <w:r w:rsidR="000D7E05" w:rsidRPr="004060B8">
        <w:rPr>
          <w:rFonts w:asciiTheme="majorHAnsi" w:hAnsiTheme="majorHAnsi"/>
          <w:snapToGrid w:val="0"/>
          <w:sz w:val="20"/>
          <w:szCs w:val="20"/>
          <w:lang w:val="ru-RU"/>
        </w:rPr>
        <w:t xml:space="preserve">. галлы достигают наибольшего могущества. В Европе кельтская раса простиралась от Атлантического океана до Черного моря, от немецкого моря до Адриатики, от Британских островов до Гибралтарского пролива. В упоминаемую Полибием эпоху галлы под предводительством т. н. Бренна перешли из равнины р. По через Апеннины, при р. Аллии истребили римское войско и овладели Римом 18 июля 364 г. от основания Рима, точнее в 388 г. до Р. </w:t>
      </w:r>
      <w:r w:rsidR="000D7E05" w:rsidRPr="004060B8">
        <w:rPr>
          <w:rFonts w:asciiTheme="majorHAnsi" w:hAnsiTheme="majorHAnsi"/>
          <w:snapToGrid w:val="0"/>
          <w:sz w:val="20"/>
          <w:szCs w:val="20"/>
        </w:rPr>
        <w:t>X</w:t>
      </w:r>
      <w:r w:rsidR="000D7E05" w:rsidRPr="004060B8">
        <w:rPr>
          <w:rFonts w:asciiTheme="majorHAnsi" w:hAnsiTheme="majorHAnsi"/>
          <w:snapToGrid w:val="0"/>
          <w:sz w:val="20"/>
          <w:szCs w:val="20"/>
          <w:lang w:val="ru-RU"/>
        </w:rPr>
        <w:t>. = ол. 98, 1.</w:t>
      </w:r>
      <w:r w:rsidR="00553AB4">
        <w:rPr>
          <w:rFonts w:asciiTheme="majorHAnsi" w:hAnsiTheme="majorHAnsi"/>
          <w:snapToGrid w:val="0"/>
          <w:sz w:val="20"/>
          <w:szCs w:val="20"/>
          <w:lang w:val="ru-RU"/>
        </w:rPr>
        <w:t>.</w:t>
      </w:r>
      <w:r w:rsidR="000D7E05" w:rsidRPr="004060B8">
        <w:rPr>
          <w:rFonts w:asciiTheme="majorHAnsi" w:hAnsiTheme="majorHAnsi"/>
          <w:snapToGrid w:val="0"/>
          <w:sz w:val="20"/>
          <w:szCs w:val="20"/>
          <w:lang w:val="ru-RU"/>
        </w:rPr>
        <w:t xml:space="preserve">. В определении года занятия галлами Рима Полибий отступает от прочих свидетелей: по словам Полибия, событие случилось 19 лет спустя после сражения при Эгоспотамах (405 г. до Р. </w:t>
      </w:r>
      <w:r w:rsidR="000D7E05" w:rsidRPr="004060B8">
        <w:rPr>
          <w:rFonts w:asciiTheme="majorHAnsi" w:hAnsiTheme="majorHAnsi"/>
          <w:snapToGrid w:val="0"/>
          <w:sz w:val="20"/>
          <w:szCs w:val="20"/>
        </w:rPr>
        <w:t>X</w:t>
      </w:r>
      <w:r w:rsidR="000D7E05" w:rsidRPr="004060B8">
        <w:rPr>
          <w:rFonts w:asciiTheme="majorHAnsi" w:hAnsiTheme="majorHAnsi"/>
          <w:snapToGrid w:val="0"/>
          <w:sz w:val="20"/>
          <w:szCs w:val="20"/>
          <w:lang w:val="ru-RU"/>
        </w:rPr>
        <w:t xml:space="preserve">.), т. е. ол. 98, 2 = 387 г. до Р. </w:t>
      </w:r>
      <w:r w:rsidR="000D7E05" w:rsidRPr="004060B8">
        <w:rPr>
          <w:rFonts w:asciiTheme="majorHAnsi" w:hAnsiTheme="majorHAnsi"/>
          <w:snapToGrid w:val="0"/>
          <w:sz w:val="20"/>
          <w:szCs w:val="20"/>
        </w:rPr>
        <w:t>X</w:t>
      </w:r>
      <w:r w:rsidR="000D7E05" w:rsidRPr="004060B8">
        <w:rPr>
          <w:rFonts w:asciiTheme="majorHAnsi" w:hAnsiTheme="majorHAnsi"/>
          <w:snapToGrid w:val="0"/>
          <w:sz w:val="20"/>
          <w:szCs w:val="20"/>
          <w:lang w:val="ru-RU"/>
        </w:rPr>
        <w:t xml:space="preserve">. Очевидно, историк наш разделяет более значительным промежутком времени переход галлов через Альпы и появление их перед Римом. История, археология и этнография кельтов, или галлов, имеют обширную литературу, представляющую пока много спорного и гипотетического. Кроме общих курсов по римской истории, о галлах существует множество специальных изданий и монографий на разных языках. Исследования на русск. языке: Галлы в эпоху Юлия Цезаря. А. Георгиевского. М. 1865. Вопрос о кельтах. В. Васильевского (Ж. М. Н. Просв. 1882 сент. </w:t>
      </w:r>
      <w:r w:rsidR="000D7E05" w:rsidRPr="004060B8">
        <w:rPr>
          <w:rFonts w:asciiTheme="majorHAnsi" w:hAnsiTheme="majorHAnsi"/>
          <w:snapToGrid w:val="0"/>
          <w:sz w:val="20"/>
          <w:szCs w:val="20"/>
          <w:lang w:val="ru-RU"/>
        </w:rPr>
        <w:lastRenderedPageBreak/>
        <w:t>1883 авг). В этой последней работе, пока неконченной, читатель найдет критическую оценку важнейших трудов иностранной литературы</w:t>
      </w:r>
      <w:r w:rsidR="000D7E05" w:rsidRPr="00D53F13">
        <w:rPr>
          <w:rFonts w:ascii="Verdana" w:hAnsi="Verdana"/>
          <w:snapToGrid w:val="0"/>
          <w:sz w:val="20"/>
          <w:szCs w:val="20"/>
          <w:lang w:val="ru-RU"/>
        </w:rPr>
        <w:t>».</w:t>
      </w:r>
      <w:r w:rsidR="00D53F13" w:rsidRPr="00D53F13">
        <w:rPr>
          <w:rFonts w:ascii="Verdana" w:hAnsi="Verdana"/>
          <w:snapToGrid w:val="0"/>
          <w:sz w:val="20"/>
          <w:szCs w:val="20"/>
          <w:lang w:val="ru-RU"/>
        </w:rPr>
        <w:t xml:space="preserve"> </w:t>
      </w:r>
      <w:r w:rsidR="00565C69">
        <w:rPr>
          <w:rFonts w:ascii="Verdana" w:hAnsi="Verdana"/>
          <w:snapToGrid w:val="0"/>
          <w:sz w:val="20"/>
          <w:szCs w:val="20"/>
          <w:lang w:val="ru-RU"/>
        </w:rPr>
        <w:t xml:space="preserve">Получается, что галлы действовали на территории от Малой Азии до Испании, масштаб просто грандиозный, если не сказать фантастический, но историки ничего замечательного в этих событиях не видят, для них такие события в древней истории ― обычное явление. </w:t>
      </w:r>
    </w:p>
    <w:p w:rsidR="000D7E05" w:rsidRPr="00B45309" w:rsidRDefault="000D7E05" w:rsidP="000D7E05">
      <w:pPr>
        <w:spacing w:after="0" w:afterAutospacing="0"/>
        <w:ind w:firstLine="709"/>
        <w:jc w:val="both"/>
        <w:rPr>
          <w:rFonts w:ascii="Verdana" w:hAnsi="Verdana"/>
          <w:snapToGrid w:val="0"/>
          <w:sz w:val="20"/>
          <w:szCs w:val="20"/>
          <w:lang w:val="uk-UA"/>
        </w:rPr>
      </w:pPr>
      <w:r>
        <w:rPr>
          <w:rFonts w:ascii="Verdana" w:hAnsi="Verdana"/>
          <w:snapToGrid w:val="0"/>
          <w:sz w:val="20"/>
          <w:szCs w:val="20"/>
          <w:lang w:val="ru-RU"/>
        </w:rPr>
        <w:t>Но и</w:t>
      </w:r>
      <w:r w:rsidRPr="00B45309">
        <w:rPr>
          <w:rFonts w:ascii="Verdana" w:hAnsi="Verdana"/>
          <w:snapToGrid w:val="0"/>
          <w:sz w:val="20"/>
          <w:szCs w:val="20"/>
          <w:lang w:val="ru-RU"/>
        </w:rPr>
        <w:t xml:space="preserve"> вандалы действовали</w:t>
      </w:r>
      <w:r>
        <w:rPr>
          <w:rFonts w:ascii="Verdana" w:hAnsi="Verdana"/>
          <w:snapToGrid w:val="0"/>
          <w:sz w:val="20"/>
          <w:szCs w:val="20"/>
          <w:lang w:val="ru-RU"/>
        </w:rPr>
        <w:t xml:space="preserve"> практически</w:t>
      </w:r>
      <w:r w:rsidRPr="00B45309">
        <w:rPr>
          <w:rFonts w:ascii="Verdana" w:hAnsi="Verdana"/>
          <w:snapToGrid w:val="0"/>
          <w:sz w:val="20"/>
          <w:szCs w:val="20"/>
          <w:lang w:val="ru-RU"/>
        </w:rPr>
        <w:t xml:space="preserve"> на той же громадной территории.</w:t>
      </w:r>
      <w:r>
        <w:rPr>
          <w:rFonts w:ascii="Verdana" w:hAnsi="Verdana"/>
          <w:snapToGrid w:val="0"/>
          <w:sz w:val="20"/>
          <w:szCs w:val="20"/>
          <w:lang w:val="ru-RU"/>
        </w:rPr>
        <w:t xml:space="preserve"> </w:t>
      </w:r>
      <w:r w:rsidRPr="00B45309">
        <w:rPr>
          <w:rFonts w:ascii="Verdana" w:hAnsi="Verdana"/>
          <w:snapToGrid w:val="0"/>
          <w:sz w:val="20"/>
          <w:szCs w:val="20"/>
          <w:lang w:val="ru-RU"/>
        </w:rPr>
        <w:t>Иордан</w:t>
      </w:r>
      <w:r w:rsidR="000F5172">
        <w:rPr>
          <w:rFonts w:ascii="Verdana" w:hAnsi="Verdana"/>
          <w:snapToGrid w:val="0"/>
          <w:sz w:val="20"/>
          <w:szCs w:val="20"/>
          <w:lang w:val="ru-RU"/>
        </w:rPr>
        <w:t xml:space="preserve">, </w:t>
      </w:r>
      <w:r w:rsidR="000F5172">
        <w:rPr>
          <w:rFonts w:ascii="Verdana" w:hAnsi="Verdana"/>
          <w:sz w:val="20"/>
          <w:szCs w:val="20"/>
          <w:lang w:val="ru-RU" w:eastAsia="ru-RU"/>
        </w:rPr>
        <w:t>[24]</w:t>
      </w:r>
      <w:r w:rsidRPr="00B45309">
        <w:rPr>
          <w:rFonts w:ascii="Verdana" w:hAnsi="Verdana"/>
          <w:snapToGrid w:val="0"/>
          <w:sz w:val="20"/>
          <w:szCs w:val="20"/>
          <w:lang w:val="ru-RU"/>
        </w:rPr>
        <w:t>:</w:t>
      </w:r>
      <w:r w:rsidRPr="00E1213F">
        <w:rPr>
          <w:rFonts w:asciiTheme="majorHAnsi" w:hAnsiTheme="majorHAnsi"/>
          <w:sz w:val="20"/>
          <w:szCs w:val="20"/>
          <w:lang w:val="ru-RU"/>
        </w:rPr>
        <w:t xml:space="preserve">«…король вандалов, пришел из Африки в Италию с вооруженным флотом, вступил в Рим и все разорил». Из примечаний к тому же Иордану: «В данном случае имеется в виду северное расселение вандалов между Вислой и Эльбой до второй половины </w:t>
      </w:r>
      <w:r w:rsidRPr="00E1213F">
        <w:rPr>
          <w:rFonts w:asciiTheme="majorHAnsi" w:hAnsiTheme="majorHAnsi"/>
          <w:sz w:val="20"/>
          <w:szCs w:val="20"/>
        </w:rPr>
        <w:t>II</w:t>
      </w:r>
      <w:r w:rsidRPr="00E1213F">
        <w:rPr>
          <w:rFonts w:asciiTheme="majorHAnsi" w:hAnsiTheme="majorHAnsi"/>
          <w:sz w:val="20"/>
          <w:szCs w:val="20"/>
          <w:lang w:val="ru-RU"/>
        </w:rPr>
        <w:t xml:space="preserve"> в., когда вандалы продвинулись к верховьям Эльбы».</w:t>
      </w:r>
      <w:r w:rsidRPr="00B45309">
        <w:rPr>
          <w:rFonts w:ascii="Verdana" w:hAnsi="Verdana"/>
          <w:sz w:val="20"/>
          <w:szCs w:val="20"/>
          <w:lang w:val="ru-RU"/>
        </w:rPr>
        <w:t xml:space="preserve"> Если сюда еще добавить, из того же Иордана, что вандалы пришли с юга Скандинавии, еще сюда же прихватить и земли у Дуная, занятые теми же вандалами</w:t>
      </w:r>
      <w:r w:rsidR="00025EB0">
        <w:rPr>
          <w:rFonts w:ascii="Verdana" w:hAnsi="Verdana"/>
          <w:sz w:val="20"/>
          <w:szCs w:val="20"/>
          <w:lang w:val="ru-RU"/>
        </w:rPr>
        <w:t>,</w:t>
      </w:r>
      <w:r w:rsidRPr="00B45309">
        <w:rPr>
          <w:rFonts w:ascii="Verdana" w:hAnsi="Verdana"/>
          <w:sz w:val="20"/>
          <w:szCs w:val="20"/>
          <w:lang w:val="ru-RU"/>
        </w:rPr>
        <w:t xml:space="preserve"> то картина получится поистине грандиозной! Каков масштаб! Какая мобильность! Жили же люди! </w:t>
      </w:r>
      <w:r w:rsidRPr="00B45309">
        <w:rPr>
          <w:rFonts w:ascii="Verdana" w:hAnsi="Verdana"/>
          <w:sz w:val="20"/>
          <w:szCs w:val="20"/>
        </w:rPr>
        <w:t>ΧΧ</w:t>
      </w:r>
      <w:r w:rsidRPr="00B45309">
        <w:rPr>
          <w:rFonts w:ascii="Verdana" w:hAnsi="Verdana"/>
          <w:sz w:val="20"/>
          <w:szCs w:val="20"/>
          <w:lang w:val="ru-RU"/>
        </w:rPr>
        <w:t xml:space="preserve"> век отдыхает!</w:t>
      </w:r>
    </w:p>
    <w:p w:rsidR="000D7E05" w:rsidRPr="004060B8" w:rsidRDefault="000D7E05" w:rsidP="000D7E05">
      <w:pPr>
        <w:spacing w:after="0" w:afterAutospacing="0"/>
        <w:ind w:firstLine="709"/>
        <w:jc w:val="both"/>
        <w:rPr>
          <w:rFonts w:asciiTheme="majorHAnsi" w:hAnsiTheme="majorHAnsi"/>
          <w:sz w:val="20"/>
          <w:szCs w:val="20"/>
          <w:lang w:val="uk-UA"/>
        </w:rPr>
      </w:pPr>
      <w:r w:rsidRPr="00B45309">
        <w:rPr>
          <w:rFonts w:ascii="Verdana" w:hAnsi="Verdana"/>
          <w:sz w:val="20"/>
          <w:szCs w:val="20"/>
          <w:lang w:val="ru-RU"/>
        </w:rPr>
        <w:t>Из Прокопия Кесарийского</w:t>
      </w:r>
      <w:r w:rsidR="000F5172">
        <w:rPr>
          <w:rFonts w:ascii="Verdana" w:hAnsi="Verdana"/>
          <w:sz w:val="20"/>
          <w:szCs w:val="20"/>
          <w:lang w:val="ru-RU"/>
        </w:rPr>
        <w:t xml:space="preserve">, </w:t>
      </w:r>
      <w:r w:rsidR="000F5172">
        <w:rPr>
          <w:rFonts w:ascii="Verdana" w:hAnsi="Verdana"/>
          <w:sz w:val="20"/>
          <w:szCs w:val="20"/>
          <w:lang w:val="ru-RU" w:eastAsia="ru-RU"/>
        </w:rPr>
        <w:t>[55]</w:t>
      </w:r>
      <w:r w:rsidRPr="00B45309">
        <w:rPr>
          <w:rFonts w:ascii="Verdana" w:hAnsi="Verdana"/>
          <w:sz w:val="20"/>
          <w:szCs w:val="20"/>
          <w:lang w:val="ru-RU"/>
        </w:rPr>
        <w:t>:</w:t>
      </w:r>
      <w:r>
        <w:rPr>
          <w:rFonts w:ascii="Verdana" w:hAnsi="Verdana"/>
          <w:sz w:val="20"/>
          <w:szCs w:val="20"/>
          <w:lang w:val="ru-RU"/>
        </w:rPr>
        <w:t xml:space="preserve"> </w:t>
      </w:r>
      <w:r w:rsidRPr="004060B8">
        <w:rPr>
          <w:rFonts w:asciiTheme="majorHAnsi" w:hAnsiTheme="majorHAnsi"/>
          <w:sz w:val="20"/>
          <w:szCs w:val="20"/>
          <w:lang w:val="ru-RU"/>
        </w:rPr>
        <w:t>«…</w:t>
      </w:r>
      <w:r w:rsidRPr="0003145A">
        <w:rPr>
          <w:rFonts w:asciiTheme="majorHAnsi" w:hAnsiTheme="majorHAnsi"/>
          <w:b/>
          <w:sz w:val="20"/>
          <w:szCs w:val="20"/>
          <w:lang w:val="ru-RU"/>
        </w:rPr>
        <w:t>Вандалы прежде жили около Меотиды</w:t>
      </w:r>
      <w:r w:rsidRPr="004060B8">
        <w:rPr>
          <w:rFonts w:asciiTheme="majorHAnsi" w:hAnsiTheme="majorHAnsi"/>
          <w:sz w:val="20"/>
          <w:szCs w:val="20"/>
          <w:lang w:val="ru-RU"/>
        </w:rPr>
        <w:t>» и примечания: «Прокопий, видимо, использует здесь предания вандалов. Однако насколько это явствует из других источников, вандалы никогда у Меотиды не были. Путь их пролегал из Скандинавии к Балтийскому морю, верхнему Одеру и затем к Паннонии, где в 335 г. император Константин разрешил</w:t>
      </w:r>
      <w:r w:rsidRPr="004060B8">
        <w:rPr>
          <w:rFonts w:asciiTheme="majorHAnsi" w:hAnsiTheme="majorHAnsi"/>
          <w:b/>
          <w:sz w:val="20"/>
          <w:szCs w:val="20"/>
          <w:lang w:val="ru-RU"/>
        </w:rPr>
        <w:t xml:space="preserve"> </w:t>
      </w:r>
      <w:r w:rsidRPr="004060B8">
        <w:rPr>
          <w:rFonts w:asciiTheme="majorHAnsi" w:hAnsiTheme="majorHAnsi"/>
          <w:sz w:val="20"/>
          <w:szCs w:val="20"/>
          <w:lang w:val="ru-RU"/>
        </w:rPr>
        <w:t>им поселиться в качестве федератов»</w:t>
      </w:r>
      <w:r>
        <w:rPr>
          <w:rFonts w:asciiTheme="majorHAnsi" w:hAnsiTheme="majorHAnsi"/>
          <w:sz w:val="20"/>
          <w:szCs w:val="20"/>
          <w:lang w:val="ru-RU"/>
        </w:rPr>
        <w:t>.</w:t>
      </w:r>
    </w:p>
    <w:p w:rsidR="000D7E05" w:rsidRPr="00B45309" w:rsidRDefault="0003145A" w:rsidP="000D7E05">
      <w:pPr>
        <w:spacing w:after="0" w:afterAutospacing="0"/>
        <w:ind w:firstLine="709"/>
        <w:jc w:val="both"/>
        <w:rPr>
          <w:rFonts w:ascii="Verdana" w:hAnsi="Verdana"/>
          <w:sz w:val="20"/>
          <w:szCs w:val="20"/>
          <w:lang w:val="ru-RU"/>
        </w:rPr>
      </w:pPr>
      <w:r>
        <w:rPr>
          <w:rFonts w:ascii="Verdana" w:hAnsi="Verdana"/>
          <w:sz w:val="20"/>
          <w:szCs w:val="20"/>
          <w:lang w:val="uk-UA"/>
        </w:rPr>
        <w:t>Доверять надо Прокопию  Кесарийскому, а не комментаторам, которые нав</w:t>
      </w:r>
      <w:r w:rsidR="00553AB4">
        <w:rPr>
          <w:rFonts w:ascii="Verdana" w:hAnsi="Verdana"/>
          <w:sz w:val="20"/>
          <w:szCs w:val="20"/>
          <w:lang w:val="uk-UA"/>
        </w:rPr>
        <w:t>я</w:t>
      </w:r>
      <w:r>
        <w:rPr>
          <w:rFonts w:ascii="Verdana" w:hAnsi="Verdana"/>
          <w:sz w:val="20"/>
          <w:szCs w:val="20"/>
          <w:lang w:val="uk-UA"/>
        </w:rPr>
        <w:t xml:space="preserve">зывают свое видение истории. </w:t>
      </w:r>
      <w:r w:rsidR="000D7E05" w:rsidRPr="00B45309">
        <w:rPr>
          <w:rFonts w:ascii="Verdana" w:hAnsi="Verdana"/>
          <w:sz w:val="20"/>
          <w:szCs w:val="20"/>
          <w:lang w:val="ru-RU"/>
        </w:rPr>
        <w:t xml:space="preserve">И если </w:t>
      </w:r>
      <w:r w:rsidR="000D7E05">
        <w:rPr>
          <w:rFonts w:ascii="Verdana" w:hAnsi="Verdana"/>
          <w:sz w:val="20"/>
          <w:szCs w:val="20"/>
          <w:lang w:val="ru-RU"/>
        </w:rPr>
        <w:t>считать, что Меотида находилась в Индии и искать остальные географические объекты там же</w:t>
      </w:r>
      <w:r w:rsidR="000D7E05" w:rsidRPr="00B45309">
        <w:rPr>
          <w:rFonts w:ascii="Verdana" w:hAnsi="Verdana"/>
          <w:sz w:val="20"/>
          <w:szCs w:val="20"/>
          <w:lang w:val="ru-RU"/>
        </w:rPr>
        <w:t>, то картина получается совершенно другой и менее фантастичной.</w:t>
      </w:r>
    </w:p>
    <w:p w:rsidR="000D7E05" w:rsidRPr="000F5172" w:rsidRDefault="000D7E05" w:rsidP="000D7E05">
      <w:pPr>
        <w:spacing w:after="0" w:afterAutospacing="0"/>
        <w:ind w:firstLine="709"/>
        <w:jc w:val="both"/>
        <w:rPr>
          <w:rFonts w:ascii="Verdana" w:hAnsi="Verdana"/>
          <w:sz w:val="20"/>
          <w:szCs w:val="20"/>
          <w:lang w:val="ru-RU"/>
        </w:rPr>
      </w:pPr>
      <w:r>
        <w:rPr>
          <w:rStyle w:val="aff2"/>
          <w:rFonts w:asciiTheme="majorHAnsi" w:hAnsiTheme="majorHAnsi"/>
          <w:sz w:val="20"/>
          <w:szCs w:val="20"/>
          <w:lang w:val="ru-RU"/>
        </w:rPr>
        <w:t>«</w:t>
      </w:r>
      <w:r w:rsidRPr="004060B8">
        <w:rPr>
          <w:rStyle w:val="aff2"/>
          <w:rFonts w:asciiTheme="majorHAnsi" w:hAnsiTheme="majorHAnsi"/>
          <w:sz w:val="20"/>
          <w:szCs w:val="20"/>
          <w:lang w:val="ru-RU"/>
        </w:rPr>
        <w:t>121</w:t>
      </w:r>
      <w:r w:rsidRPr="004060B8">
        <w:rPr>
          <w:rFonts w:asciiTheme="majorHAnsi" w:hAnsiTheme="majorHAnsi"/>
          <w:sz w:val="20"/>
          <w:szCs w:val="20"/>
          <w:lang w:val="ru-RU"/>
        </w:rPr>
        <w:t xml:space="preserve"> </w:t>
      </w:r>
      <w:r w:rsidRPr="004060B8">
        <w:rPr>
          <w:rFonts w:asciiTheme="majorHAnsi" w:hAnsiTheme="majorHAnsi"/>
          <w:iCs/>
          <w:sz w:val="20"/>
          <w:szCs w:val="20"/>
          <w:lang w:val="ru-RU"/>
        </w:rPr>
        <w:t xml:space="preserve">Алания </w:t>
      </w:r>
      <w:r w:rsidRPr="004060B8">
        <w:rPr>
          <w:rFonts w:asciiTheme="majorHAnsi" w:hAnsiTheme="majorHAnsi"/>
          <w:sz w:val="20"/>
          <w:szCs w:val="20"/>
          <w:lang w:val="ru-RU"/>
        </w:rPr>
        <w:t xml:space="preserve">— Орозий определяет понятием </w:t>
      </w:r>
      <w:r w:rsidRPr="004060B8">
        <w:rPr>
          <w:rFonts w:asciiTheme="majorHAnsi" w:hAnsiTheme="majorHAnsi"/>
          <w:iCs/>
          <w:sz w:val="20"/>
          <w:szCs w:val="20"/>
          <w:lang w:val="ru-RU"/>
        </w:rPr>
        <w:t xml:space="preserve">Алания </w:t>
      </w:r>
      <w:r w:rsidRPr="004060B8">
        <w:rPr>
          <w:rFonts w:asciiTheme="majorHAnsi" w:hAnsiTheme="majorHAnsi"/>
          <w:sz w:val="20"/>
          <w:szCs w:val="20"/>
          <w:lang w:val="ru-RU"/>
        </w:rPr>
        <w:t xml:space="preserve">территорию расселения аланов в первые века нашей эры. Уйдя из Закавказья, аланы в начале нашей эры расселяются в Северном Причерноморье: они живут к северу от Кавказа, вокруг Меотиды, на левом берегу Дона. Под натиском гуннов в конце </w:t>
      </w:r>
      <w:r w:rsidRPr="004060B8">
        <w:rPr>
          <w:rFonts w:asciiTheme="majorHAnsi" w:hAnsiTheme="majorHAnsi"/>
          <w:sz w:val="20"/>
          <w:szCs w:val="20"/>
        </w:rPr>
        <w:t>IV</w:t>
      </w:r>
      <w:r w:rsidRPr="004060B8">
        <w:rPr>
          <w:rFonts w:asciiTheme="majorHAnsi" w:hAnsiTheme="majorHAnsi"/>
          <w:sz w:val="20"/>
          <w:szCs w:val="20"/>
          <w:lang w:val="ru-RU"/>
        </w:rPr>
        <w:t xml:space="preserve"> века аланы начинают движение на запад и расселяются до низовьев Дуная. Орозий оказался современником активных действий аланов в </w:t>
      </w:r>
      <w:r w:rsidRPr="004060B8">
        <w:rPr>
          <w:rFonts w:asciiTheme="majorHAnsi" w:hAnsiTheme="majorHAnsi"/>
          <w:sz w:val="20"/>
          <w:szCs w:val="20"/>
          <w:lang w:val="ru-RU"/>
        </w:rPr>
        <w:lastRenderedPageBreak/>
        <w:t>Западной Европе (в 406 г. они вместе с вандалами и свевами прорывают Рейнский лимес и вторгаются в Галлии, а затем, в 409 г., оказываются в Испании), однако вслед за своим источником оставляет название страны аланов за территорией Северного Причерноморья</w:t>
      </w:r>
      <w:r w:rsidRPr="000F5172">
        <w:rPr>
          <w:rFonts w:ascii="Verdana" w:hAnsi="Verdana"/>
          <w:sz w:val="20"/>
          <w:szCs w:val="20"/>
          <w:lang w:val="ru-RU"/>
        </w:rPr>
        <w:t>»</w:t>
      </w:r>
      <w:r w:rsidR="000F5172" w:rsidRPr="000F5172">
        <w:rPr>
          <w:rFonts w:ascii="Verdana" w:hAnsi="Verdana"/>
          <w:sz w:val="20"/>
          <w:szCs w:val="20"/>
          <w:lang w:val="ru-RU"/>
        </w:rPr>
        <w:t>,</w:t>
      </w:r>
      <w:r w:rsidR="000F5172">
        <w:rPr>
          <w:rFonts w:asciiTheme="majorHAnsi" w:hAnsiTheme="majorHAnsi"/>
          <w:sz w:val="20"/>
          <w:szCs w:val="20"/>
          <w:lang w:val="ru-RU"/>
        </w:rPr>
        <w:t xml:space="preserve"> </w:t>
      </w:r>
      <w:r w:rsidR="000F5172" w:rsidRPr="000F5172">
        <w:rPr>
          <w:rFonts w:ascii="Verdana" w:hAnsi="Verdana"/>
          <w:sz w:val="20"/>
          <w:szCs w:val="20"/>
          <w:lang w:val="ru-RU"/>
        </w:rPr>
        <w:t xml:space="preserve">Павел Орозий «История против язычников», </w:t>
      </w:r>
      <w:r w:rsidR="004220CF">
        <w:rPr>
          <w:rFonts w:ascii="Verdana" w:hAnsi="Verdana"/>
          <w:sz w:val="20"/>
          <w:szCs w:val="20"/>
          <w:lang w:val="ru-RU" w:eastAsia="ru-RU"/>
        </w:rPr>
        <w:t>[81]</w:t>
      </w:r>
    </w:p>
    <w:p w:rsidR="0031120E" w:rsidRPr="0031120E" w:rsidRDefault="0031120E" w:rsidP="000D7E05">
      <w:pPr>
        <w:spacing w:after="0" w:afterAutospacing="0"/>
        <w:ind w:firstLine="709"/>
        <w:jc w:val="both"/>
        <w:rPr>
          <w:rFonts w:ascii="Verdana" w:hAnsi="Verdana"/>
          <w:sz w:val="20"/>
          <w:szCs w:val="20"/>
          <w:lang w:val="ru-RU"/>
        </w:rPr>
      </w:pPr>
      <w:r w:rsidRPr="0031120E">
        <w:rPr>
          <w:rFonts w:ascii="Verdana" w:hAnsi="Verdana"/>
          <w:sz w:val="20"/>
          <w:szCs w:val="20"/>
          <w:lang w:val="ru-RU"/>
        </w:rPr>
        <w:t>Интересно, что</w:t>
      </w:r>
      <w:r>
        <w:rPr>
          <w:rFonts w:ascii="Verdana" w:hAnsi="Verdana"/>
          <w:sz w:val="20"/>
          <w:szCs w:val="20"/>
          <w:lang w:val="ru-RU"/>
        </w:rPr>
        <w:t xml:space="preserve"> вандалы, перейдя Пиренеи сначала оказались в Испании (отсюда название Андалузия), а оттуда, как рассказано в ЭС Брокгауза</w:t>
      </w:r>
      <w:r w:rsidR="00575617">
        <w:rPr>
          <w:rFonts w:ascii="Verdana" w:hAnsi="Verdana"/>
          <w:sz w:val="20"/>
          <w:szCs w:val="20"/>
          <w:lang w:val="ru-RU"/>
        </w:rPr>
        <w:t xml:space="preserve"> и Эфрона, </w:t>
      </w:r>
      <w:r w:rsidR="00575617">
        <w:rPr>
          <w:rFonts w:ascii="Verdana" w:hAnsi="Verdana"/>
          <w:sz w:val="20"/>
          <w:szCs w:val="20"/>
          <w:lang w:val="ru-RU" w:eastAsia="ru-RU"/>
        </w:rPr>
        <w:t>[78]</w:t>
      </w:r>
      <w:r w:rsidRPr="0031120E">
        <w:rPr>
          <w:rFonts w:ascii="Verdana" w:hAnsi="Verdana"/>
          <w:sz w:val="20"/>
          <w:szCs w:val="20"/>
          <w:lang w:val="ru-RU"/>
        </w:rPr>
        <w:t xml:space="preserve">: </w:t>
      </w:r>
      <w:r>
        <w:rPr>
          <w:rFonts w:ascii="Verdana" w:hAnsi="Verdana"/>
          <w:sz w:val="20"/>
          <w:szCs w:val="20"/>
          <w:lang w:val="ru-RU"/>
        </w:rPr>
        <w:t>«</w:t>
      </w:r>
      <w:r w:rsidRPr="00F97A23">
        <w:rPr>
          <w:rFonts w:asciiTheme="majorHAnsi" w:hAnsiTheme="majorHAnsi"/>
          <w:sz w:val="20"/>
          <w:szCs w:val="20"/>
          <w:lang w:val="ru-RU"/>
        </w:rPr>
        <w:t xml:space="preserve">Римский наместник в Африке, Бонифаций,... пригласил вандалов в </w:t>
      </w:r>
      <w:r w:rsidRPr="00F97A23">
        <w:rPr>
          <w:rFonts w:asciiTheme="majorHAnsi" w:hAnsiTheme="majorHAnsi"/>
          <w:b/>
          <w:sz w:val="20"/>
          <w:szCs w:val="20"/>
          <w:lang w:val="ru-RU"/>
        </w:rPr>
        <w:t>Африку, одну из самых цветущий провинций Римской империи</w:t>
      </w:r>
      <w:r w:rsidR="00F97A23" w:rsidRPr="00F97A23">
        <w:rPr>
          <w:rFonts w:asciiTheme="majorHAnsi" w:hAnsiTheme="majorHAnsi"/>
          <w:sz w:val="20"/>
          <w:szCs w:val="20"/>
          <w:lang w:val="ru-RU"/>
        </w:rPr>
        <w:t>....В 442 году Валентиан уступил ему (Гейзариху, королю вандалов) и Карфаген, город, занятый вандалами, впрочем, уже тремя годами раньше... В 450 году Гейзарих (король вандалов), пользуясь смутами, возникшими в Риме, занял и разграбил этот город</w:t>
      </w:r>
      <w:r w:rsidR="00F97A23">
        <w:rPr>
          <w:rFonts w:ascii="Verdana" w:hAnsi="Verdana"/>
          <w:sz w:val="20"/>
          <w:szCs w:val="20"/>
          <w:lang w:val="ru-RU"/>
        </w:rPr>
        <w:t>»</w:t>
      </w:r>
      <w:r w:rsidR="00594526">
        <w:rPr>
          <w:rFonts w:ascii="Verdana" w:hAnsi="Verdana"/>
          <w:sz w:val="20"/>
          <w:szCs w:val="20"/>
          <w:lang w:val="ru-RU"/>
        </w:rPr>
        <w:t xml:space="preserve">. </w:t>
      </w:r>
      <w:r w:rsidR="00587733">
        <w:rPr>
          <w:rFonts w:ascii="Verdana" w:hAnsi="Verdana"/>
          <w:sz w:val="20"/>
          <w:szCs w:val="20"/>
          <w:lang w:val="ru-RU"/>
        </w:rPr>
        <w:t xml:space="preserve">Выделенный фрагмент просто поражает своей нелепостью. В состав Римской империи в традиционной версии истории входили </w:t>
      </w:r>
      <w:r w:rsidR="00553AB4">
        <w:rPr>
          <w:rFonts w:ascii="Verdana" w:hAnsi="Verdana"/>
          <w:sz w:val="20"/>
          <w:szCs w:val="20"/>
          <w:lang w:val="ru-RU"/>
        </w:rPr>
        <w:t xml:space="preserve">― </w:t>
      </w:r>
      <w:r w:rsidR="00587733">
        <w:rPr>
          <w:rFonts w:ascii="Verdana" w:hAnsi="Verdana"/>
          <w:sz w:val="20"/>
          <w:szCs w:val="20"/>
          <w:lang w:val="ru-RU"/>
        </w:rPr>
        <w:t>все Средиземноморье, Малая Азия, Ближний Восток, а тут нам рас</w:t>
      </w:r>
      <w:r w:rsidR="00553AB4">
        <w:rPr>
          <w:rFonts w:ascii="Verdana" w:hAnsi="Verdana"/>
          <w:sz w:val="20"/>
          <w:szCs w:val="20"/>
          <w:lang w:val="ru-RU"/>
        </w:rPr>
        <w:t>сказывают, что оказывается, сама</w:t>
      </w:r>
      <w:r w:rsidR="00587733">
        <w:rPr>
          <w:rFonts w:ascii="Verdana" w:hAnsi="Verdana"/>
          <w:sz w:val="20"/>
          <w:szCs w:val="20"/>
          <w:lang w:val="ru-RU"/>
        </w:rPr>
        <w:t xml:space="preserve">я цветущая провинция находилась на севере Африки. </w:t>
      </w:r>
      <w:r w:rsidR="00B260D7">
        <w:rPr>
          <w:rFonts w:ascii="Verdana" w:hAnsi="Verdana"/>
          <w:sz w:val="20"/>
          <w:szCs w:val="20"/>
          <w:lang w:val="ru-RU"/>
        </w:rPr>
        <w:t xml:space="preserve">И мы должны серьезно воспринимать эту историю. </w:t>
      </w:r>
      <w:r w:rsidR="00594526">
        <w:rPr>
          <w:rFonts w:ascii="Verdana" w:hAnsi="Verdana"/>
          <w:sz w:val="20"/>
          <w:szCs w:val="20"/>
          <w:lang w:val="ru-RU"/>
        </w:rPr>
        <w:t xml:space="preserve">Дальше рассказывается, как </w:t>
      </w:r>
      <w:r w:rsidR="000F6708">
        <w:rPr>
          <w:rFonts w:ascii="Verdana" w:hAnsi="Verdana"/>
          <w:sz w:val="20"/>
          <w:szCs w:val="20"/>
          <w:lang w:val="ru-RU"/>
        </w:rPr>
        <w:t>государство вандалов в Африке было разгромлено византийцами (!) и вандалы таинственно исчезли с исторической арены.</w:t>
      </w:r>
      <w:r w:rsidR="00F97A23">
        <w:rPr>
          <w:rFonts w:ascii="Verdana" w:hAnsi="Verdana"/>
          <w:sz w:val="20"/>
          <w:szCs w:val="20"/>
          <w:lang w:val="ru-RU"/>
        </w:rPr>
        <w:t xml:space="preserve"> Выделенный фрагмент ставит под сомнение достоверность всех этих сведений. Впрочем, вся история, связанная с вандалами, ничего кроме недоумения не вызывает. Хотя историки ничего необычного во всем этом не видят.</w:t>
      </w:r>
      <w:r w:rsidR="00B260D7">
        <w:rPr>
          <w:rFonts w:ascii="Verdana" w:hAnsi="Verdana"/>
          <w:sz w:val="20"/>
          <w:szCs w:val="20"/>
          <w:lang w:val="ru-RU"/>
        </w:rPr>
        <w:t xml:space="preserve"> С Карфагеном связана еще одна </w:t>
      </w:r>
      <w:r w:rsidR="004C600A">
        <w:rPr>
          <w:rFonts w:ascii="Verdana" w:hAnsi="Verdana"/>
          <w:sz w:val="20"/>
          <w:szCs w:val="20"/>
          <w:lang w:val="ru-RU"/>
        </w:rPr>
        <w:t>странная</w:t>
      </w:r>
      <w:r w:rsidR="00B260D7">
        <w:rPr>
          <w:rFonts w:ascii="Verdana" w:hAnsi="Verdana"/>
          <w:sz w:val="20"/>
          <w:szCs w:val="20"/>
          <w:lang w:val="ru-RU"/>
        </w:rPr>
        <w:t xml:space="preserve"> ситуация, правда, историки </w:t>
      </w:r>
      <w:r w:rsidR="004C600A">
        <w:rPr>
          <w:rFonts w:ascii="Verdana" w:hAnsi="Verdana"/>
          <w:sz w:val="20"/>
          <w:szCs w:val="20"/>
          <w:lang w:val="ru-RU"/>
        </w:rPr>
        <w:t>и тут не усматривают ничего особенного</w:t>
      </w:r>
      <w:r w:rsidR="00B260D7">
        <w:rPr>
          <w:rFonts w:ascii="Verdana" w:hAnsi="Verdana"/>
          <w:sz w:val="20"/>
          <w:szCs w:val="20"/>
          <w:lang w:val="ru-RU"/>
        </w:rPr>
        <w:t>. В ЭС Брокгауза</w:t>
      </w:r>
      <w:r w:rsidR="00B260D7" w:rsidRPr="00B260D7">
        <w:rPr>
          <w:rFonts w:ascii="Verdana" w:hAnsi="Verdana"/>
          <w:sz w:val="20"/>
          <w:szCs w:val="20"/>
          <w:lang w:val="ru-RU"/>
        </w:rPr>
        <w:t xml:space="preserve"> </w:t>
      </w:r>
      <w:r w:rsidR="00B260D7">
        <w:rPr>
          <w:rFonts w:ascii="Verdana" w:hAnsi="Verdana"/>
          <w:sz w:val="20"/>
          <w:szCs w:val="20"/>
          <w:lang w:val="ru-RU"/>
        </w:rPr>
        <w:t>о Карфагене написано</w:t>
      </w:r>
      <w:r w:rsidR="00B260D7" w:rsidRPr="00B260D7">
        <w:rPr>
          <w:rFonts w:ascii="Verdana" w:hAnsi="Verdana"/>
          <w:sz w:val="20"/>
          <w:szCs w:val="20"/>
          <w:lang w:val="ru-RU"/>
        </w:rPr>
        <w:t xml:space="preserve">: </w:t>
      </w:r>
      <w:r w:rsidR="00B260D7">
        <w:rPr>
          <w:rFonts w:ascii="Verdana" w:hAnsi="Verdana"/>
          <w:sz w:val="20"/>
          <w:szCs w:val="20"/>
          <w:lang w:val="ru-RU"/>
        </w:rPr>
        <w:t>«</w:t>
      </w:r>
      <w:r w:rsidR="00B260D7" w:rsidRPr="00B260D7">
        <w:rPr>
          <w:rFonts w:asciiTheme="majorHAnsi" w:hAnsiTheme="majorHAnsi"/>
          <w:sz w:val="20"/>
          <w:szCs w:val="20"/>
          <w:lang w:val="ru-RU"/>
        </w:rPr>
        <w:t xml:space="preserve">В 332 году Александр Великий, взяв Тир, сделался </w:t>
      </w:r>
      <w:r w:rsidR="00B260D7" w:rsidRPr="00B260D7">
        <w:rPr>
          <w:rFonts w:asciiTheme="majorHAnsi" w:hAnsiTheme="majorHAnsi"/>
          <w:sz w:val="20"/>
          <w:szCs w:val="20"/>
        </w:rPr>
        <w:t>de</w:t>
      </w:r>
      <w:r w:rsidR="00B260D7" w:rsidRPr="00B260D7">
        <w:rPr>
          <w:rFonts w:asciiTheme="majorHAnsi" w:hAnsiTheme="majorHAnsi"/>
          <w:sz w:val="20"/>
          <w:szCs w:val="20"/>
          <w:lang w:val="ru-RU"/>
        </w:rPr>
        <w:t xml:space="preserve"> </w:t>
      </w:r>
      <w:r w:rsidR="00B260D7" w:rsidRPr="00B260D7">
        <w:rPr>
          <w:rFonts w:asciiTheme="majorHAnsi" w:hAnsiTheme="majorHAnsi"/>
          <w:sz w:val="20"/>
          <w:szCs w:val="20"/>
        </w:rPr>
        <w:t>jure</w:t>
      </w:r>
      <w:r w:rsidR="00B260D7" w:rsidRPr="00B260D7">
        <w:rPr>
          <w:rFonts w:asciiTheme="majorHAnsi" w:hAnsiTheme="majorHAnsi"/>
          <w:sz w:val="20"/>
          <w:szCs w:val="20"/>
          <w:lang w:val="ru-RU"/>
        </w:rPr>
        <w:t xml:space="preserve"> владыкою Карфагена, послы которого изъявили покорность завоевателю. После Индийского похода к Александру явилось в Вавилон специальное посольство из Карфагена и Утики...</w:t>
      </w:r>
      <w:r w:rsidR="00B260D7" w:rsidRPr="00B260D7">
        <w:rPr>
          <w:rFonts w:ascii="Verdana" w:hAnsi="Verdana"/>
          <w:sz w:val="20"/>
          <w:szCs w:val="20"/>
          <w:lang w:val="ru-RU"/>
        </w:rPr>
        <w:t>»</w:t>
      </w:r>
      <w:r w:rsidR="00575617">
        <w:rPr>
          <w:rFonts w:ascii="Verdana" w:hAnsi="Verdana"/>
          <w:sz w:val="20"/>
          <w:szCs w:val="20"/>
          <w:lang w:val="ru-RU"/>
        </w:rPr>
        <w:t xml:space="preserve">, </w:t>
      </w:r>
      <w:r w:rsidR="00575617">
        <w:rPr>
          <w:rFonts w:ascii="Verdana" w:hAnsi="Verdana"/>
          <w:sz w:val="20"/>
          <w:szCs w:val="20"/>
          <w:lang w:val="ru-RU" w:eastAsia="ru-RU"/>
        </w:rPr>
        <w:t>[78]</w:t>
      </w:r>
      <w:r w:rsidR="00B260D7">
        <w:rPr>
          <w:rFonts w:ascii="Verdana" w:hAnsi="Verdana"/>
          <w:sz w:val="20"/>
          <w:szCs w:val="20"/>
          <w:lang w:val="ru-RU"/>
        </w:rPr>
        <w:t>.</w:t>
      </w:r>
      <w:r w:rsidR="00430418">
        <w:rPr>
          <w:rFonts w:ascii="Verdana" w:hAnsi="Verdana"/>
          <w:sz w:val="20"/>
          <w:szCs w:val="20"/>
          <w:lang w:val="ru-RU"/>
        </w:rPr>
        <w:t xml:space="preserve"> (Утика ― город к северу-западу от Карфагена).</w:t>
      </w:r>
      <w:r w:rsidR="00B260D7">
        <w:rPr>
          <w:rFonts w:ascii="Verdana" w:hAnsi="Verdana"/>
          <w:sz w:val="20"/>
          <w:szCs w:val="20"/>
          <w:lang w:val="ru-RU"/>
        </w:rPr>
        <w:t xml:space="preserve"> Расстояние от Карфагена до Вавилона не менее 2500 км, послы, вероятно, созвонились с Александром узнали, где он будет находиться через месяца 3-4, и запланировали встречу. </w:t>
      </w:r>
      <w:r w:rsidR="00B260D7">
        <w:rPr>
          <w:rFonts w:ascii="Verdana" w:hAnsi="Verdana"/>
          <w:sz w:val="20"/>
          <w:szCs w:val="20"/>
          <w:lang w:val="ru-RU"/>
        </w:rPr>
        <w:lastRenderedPageBreak/>
        <w:t xml:space="preserve">Учитывая, </w:t>
      </w:r>
      <w:r w:rsidR="007A1CD1">
        <w:rPr>
          <w:rFonts w:ascii="Verdana" w:hAnsi="Verdana"/>
          <w:sz w:val="20"/>
          <w:szCs w:val="20"/>
          <w:lang w:val="ru-RU"/>
        </w:rPr>
        <w:t>что Македонский согласно традиционной версии должен был пройти за 11 лет, где-то</w:t>
      </w:r>
      <w:r w:rsidR="00042EA3">
        <w:rPr>
          <w:rFonts w:ascii="Verdana" w:hAnsi="Verdana"/>
          <w:sz w:val="20"/>
          <w:szCs w:val="20"/>
          <w:lang w:val="ru-RU"/>
        </w:rPr>
        <w:t>,</w:t>
      </w:r>
      <w:r w:rsidR="007A1CD1">
        <w:rPr>
          <w:rFonts w:ascii="Verdana" w:hAnsi="Verdana"/>
          <w:sz w:val="20"/>
          <w:szCs w:val="20"/>
          <w:lang w:val="ru-RU"/>
        </w:rPr>
        <w:t xml:space="preserve"> 15000 км, одержать победы во многих битвах, основать много городов, провести работу по поиску истоков Нила в Индии, </w:t>
      </w:r>
      <w:r w:rsidR="00042EA3">
        <w:rPr>
          <w:rFonts w:ascii="Verdana" w:hAnsi="Verdana"/>
          <w:sz w:val="20"/>
          <w:szCs w:val="20"/>
          <w:lang w:val="ru-RU"/>
        </w:rPr>
        <w:t xml:space="preserve">― </w:t>
      </w:r>
      <w:r w:rsidR="007A1CD1">
        <w:rPr>
          <w:rFonts w:ascii="Verdana" w:hAnsi="Verdana"/>
          <w:sz w:val="20"/>
          <w:szCs w:val="20"/>
          <w:lang w:val="ru-RU"/>
        </w:rPr>
        <w:t>организовать такую встречу было совсем не просто.</w:t>
      </w:r>
      <w:r w:rsidR="00B260D7">
        <w:rPr>
          <w:rFonts w:ascii="Verdana" w:hAnsi="Verdana"/>
          <w:sz w:val="20"/>
          <w:szCs w:val="20"/>
          <w:lang w:val="ru-RU"/>
        </w:rPr>
        <w:t xml:space="preserve"> </w:t>
      </w:r>
    </w:p>
    <w:p w:rsidR="000D7E05" w:rsidRPr="004060B8" w:rsidRDefault="000D7E05" w:rsidP="000D7E05">
      <w:pPr>
        <w:spacing w:after="0" w:afterAutospacing="0"/>
        <w:ind w:firstLine="709"/>
        <w:jc w:val="both"/>
        <w:rPr>
          <w:rFonts w:asciiTheme="majorHAnsi" w:hAnsiTheme="majorHAnsi"/>
          <w:sz w:val="20"/>
          <w:szCs w:val="20"/>
          <w:lang w:val="ru-RU"/>
        </w:rPr>
      </w:pPr>
      <w:r w:rsidRPr="00B45309">
        <w:rPr>
          <w:rFonts w:ascii="Verdana" w:hAnsi="Verdana"/>
          <w:sz w:val="20"/>
          <w:szCs w:val="20"/>
          <w:lang w:val="ru-RU"/>
        </w:rPr>
        <w:t>Вернусь к римлянам. т.</w:t>
      </w:r>
      <w:r w:rsidR="00A07FBB">
        <w:rPr>
          <w:rFonts w:ascii="Verdana" w:hAnsi="Verdana"/>
          <w:sz w:val="20"/>
          <w:szCs w:val="20"/>
          <w:lang w:val="ru-RU"/>
        </w:rPr>
        <w:t>2</w:t>
      </w:r>
      <w:r w:rsidRPr="00B45309">
        <w:rPr>
          <w:rFonts w:ascii="Verdana" w:hAnsi="Verdana"/>
          <w:sz w:val="20"/>
          <w:szCs w:val="20"/>
          <w:lang w:val="ru-RU"/>
        </w:rPr>
        <w:t>, Плутарх, Сравнительные жизнеописания,</w:t>
      </w:r>
      <w:r w:rsidR="00575617">
        <w:rPr>
          <w:rFonts w:ascii="Verdana" w:hAnsi="Verdana"/>
          <w:sz w:val="20"/>
          <w:szCs w:val="20"/>
          <w:lang w:val="ru-RU"/>
        </w:rPr>
        <w:t xml:space="preserve"> </w:t>
      </w:r>
      <w:r w:rsidR="00575617">
        <w:rPr>
          <w:rFonts w:ascii="Verdana" w:hAnsi="Verdana"/>
          <w:sz w:val="20"/>
          <w:szCs w:val="20"/>
          <w:lang w:val="ru-RU" w:eastAsia="ru-RU"/>
        </w:rPr>
        <w:t>[49],</w:t>
      </w:r>
      <w:r w:rsidRPr="00B45309">
        <w:rPr>
          <w:rFonts w:ascii="Verdana" w:hAnsi="Verdana"/>
          <w:sz w:val="20"/>
          <w:szCs w:val="20"/>
          <w:lang w:val="ru-RU"/>
        </w:rPr>
        <w:t xml:space="preserve"> Помпей:</w:t>
      </w:r>
      <w:r>
        <w:rPr>
          <w:rFonts w:ascii="Verdana" w:hAnsi="Verdana"/>
          <w:sz w:val="20"/>
          <w:szCs w:val="20"/>
          <w:lang w:val="ru-RU"/>
        </w:rPr>
        <w:t xml:space="preserve"> </w:t>
      </w:r>
      <w:r w:rsidRPr="004060B8">
        <w:rPr>
          <w:rFonts w:asciiTheme="majorHAnsi" w:hAnsiTheme="majorHAnsi"/>
          <w:sz w:val="20"/>
          <w:szCs w:val="20"/>
          <w:lang w:val="ru-RU"/>
        </w:rPr>
        <w:t>«…[В триумфе Помпея] надписями на несомых впереди [досках] были обозначена [земли] и народы, над которыми он имел триумф. То были Понт, Армения, Каппадокия, Пафлагония, Мидия, Колхида, иберы, албаны…».</w:t>
      </w:r>
    </w:p>
    <w:p w:rsidR="000D7E05" w:rsidRPr="004060B8" w:rsidRDefault="000D7E05" w:rsidP="000D7E05">
      <w:pPr>
        <w:spacing w:after="0" w:afterAutospacing="0"/>
        <w:ind w:firstLine="709"/>
        <w:jc w:val="both"/>
        <w:rPr>
          <w:rFonts w:asciiTheme="majorHAnsi" w:hAnsiTheme="majorHAnsi"/>
          <w:sz w:val="20"/>
          <w:szCs w:val="20"/>
          <w:lang w:val="ru-RU"/>
        </w:rPr>
      </w:pPr>
      <w:r w:rsidRPr="00B45309">
        <w:rPr>
          <w:rFonts w:ascii="Verdana" w:hAnsi="Verdana"/>
          <w:sz w:val="20"/>
          <w:szCs w:val="20"/>
          <w:lang w:val="ru-RU"/>
        </w:rPr>
        <w:t>Гай Цезарь:</w:t>
      </w:r>
      <w:r>
        <w:rPr>
          <w:rFonts w:ascii="Verdana" w:hAnsi="Verdana"/>
          <w:sz w:val="20"/>
          <w:szCs w:val="20"/>
          <w:lang w:val="ru-RU"/>
        </w:rPr>
        <w:t xml:space="preserve"> </w:t>
      </w:r>
      <w:r w:rsidRPr="004060B8">
        <w:rPr>
          <w:rFonts w:asciiTheme="majorHAnsi" w:hAnsiTheme="majorHAnsi"/>
          <w:sz w:val="20"/>
          <w:szCs w:val="20"/>
          <w:lang w:val="ru-RU"/>
        </w:rPr>
        <w:t>«…Цезарь готовился и намеривался идти походом на парфян, а покорив их и через Гирканию вдоль Каспийского моря и по Кавказу обойдя Понт, вторгнуться в Скифию, [затем], пройдя соседние с германцами страны и саму Германию, через землю кельтов возвратиться в Италию и, [таким образом,] связать этот круг господства, отовсюду [окружающим землю] Океаном».</w:t>
      </w:r>
    </w:p>
    <w:p w:rsidR="000D7E05" w:rsidRDefault="000D7E05" w:rsidP="000D7E05">
      <w:pPr>
        <w:spacing w:after="0" w:afterAutospacing="0"/>
        <w:ind w:firstLine="709"/>
        <w:jc w:val="both"/>
        <w:rPr>
          <w:rFonts w:ascii="Verdana" w:hAnsi="Verdana"/>
          <w:sz w:val="20"/>
          <w:szCs w:val="20"/>
          <w:lang w:val="ru-RU"/>
        </w:rPr>
      </w:pPr>
      <w:r w:rsidRPr="00B45309">
        <w:rPr>
          <w:rFonts w:ascii="Verdana" w:hAnsi="Verdana"/>
          <w:sz w:val="20"/>
          <w:szCs w:val="20"/>
          <w:lang w:val="ru-RU"/>
        </w:rPr>
        <w:t xml:space="preserve">Примечания: </w:t>
      </w:r>
      <w:r w:rsidRPr="00A15702">
        <w:rPr>
          <w:rFonts w:asciiTheme="majorHAnsi" w:hAnsiTheme="majorHAnsi"/>
          <w:sz w:val="20"/>
          <w:szCs w:val="20"/>
          <w:lang w:val="ru-RU"/>
        </w:rPr>
        <w:t xml:space="preserve">«Из этого описания возможного маршрута следования Цезаря становится ясным, как античные авторы представляли себе северные контуры Европы, значительно скрадываемые наступающим на сушу океаном». </w:t>
      </w:r>
      <w:r w:rsidR="0054290C" w:rsidRPr="0054290C">
        <w:rPr>
          <w:rFonts w:ascii="Verdana" w:hAnsi="Verdana"/>
          <w:sz w:val="20"/>
          <w:szCs w:val="20"/>
          <w:lang w:val="ru-RU"/>
        </w:rPr>
        <w:t>Снова у нас фантастический маршрут, и снова историки спокойно относятся к подобной трактовке, снова не анализируют очевидную версию, в которой Скифия находится в Индии.</w:t>
      </w:r>
      <w:r w:rsidR="0054290C">
        <w:rPr>
          <w:rFonts w:ascii="Verdana" w:hAnsi="Verdana"/>
          <w:sz w:val="20"/>
          <w:szCs w:val="20"/>
          <w:lang w:val="ru-RU"/>
        </w:rPr>
        <w:t xml:space="preserve"> Но стоит только рассмотреть эту версию, тут же станет понятно</w:t>
      </w:r>
      <w:r w:rsidRPr="00B45309">
        <w:rPr>
          <w:rFonts w:ascii="Verdana" w:hAnsi="Verdana"/>
          <w:sz w:val="20"/>
          <w:szCs w:val="20"/>
          <w:lang w:val="ru-RU"/>
        </w:rPr>
        <w:t xml:space="preserve">, где находились Италия, Германия </w:t>
      </w:r>
      <w:r w:rsidRPr="00B45309">
        <w:rPr>
          <w:rFonts w:ascii="Verdana" w:hAnsi="Verdana"/>
          <w:i/>
          <w:sz w:val="20"/>
          <w:szCs w:val="20"/>
          <w:lang w:val="ru-RU"/>
        </w:rPr>
        <w:t>—</w:t>
      </w:r>
      <w:r w:rsidRPr="00B45309">
        <w:rPr>
          <w:rFonts w:ascii="Verdana" w:hAnsi="Verdana"/>
          <w:sz w:val="20"/>
          <w:szCs w:val="20"/>
          <w:lang w:val="ru-RU"/>
        </w:rPr>
        <w:t xml:space="preserve"> все там же</w:t>
      </w:r>
      <w:r>
        <w:rPr>
          <w:rFonts w:ascii="Verdana" w:hAnsi="Verdana"/>
          <w:sz w:val="20"/>
          <w:szCs w:val="20"/>
          <w:lang w:val="ru-RU"/>
        </w:rPr>
        <w:t>,</w:t>
      </w:r>
      <w:r w:rsidRPr="00B45309">
        <w:rPr>
          <w:rFonts w:ascii="Verdana" w:hAnsi="Verdana"/>
          <w:sz w:val="20"/>
          <w:szCs w:val="20"/>
          <w:lang w:val="ru-RU"/>
        </w:rPr>
        <w:t xml:space="preserve"> </w:t>
      </w:r>
      <w:r>
        <w:rPr>
          <w:rFonts w:ascii="Verdana" w:hAnsi="Verdana"/>
          <w:sz w:val="20"/>
          <w:szCs w:val="20"/>
          <w:lang w:val="ru-RU"/>
        </w:rPr>
        <w:t>на севере Индии</w:t>
      </w:r>
      <w:r w:rsidRPr="00B45309">
        <w:rPr>
          <w:rFonts w:ascii="Verdana" w:hAnsi="Verdana"/>
          <w:sz w:val="20"/>
          <w:szCs w:val="20"/>
          <w:lang w:val="ru-RU"/>
        </w:rPr>
        <w:t xml:space="preserve">. Океан, окружающий землю, </w:t>
      </w:r>
      <w:r w:rsidRPr="00B45309">
        <w:rPr>
          <w:rFonts w:ascii="Verdana" w:hAnsi="Verdana"/>
          <w:i/>
          <w:sz w:val="20"/>
          <w:szCs w:val="20"/>
          <w:lang w:val="ru-RU"/>
        </w:rPr>
        <w:t>—</w:t>
      </w:r>
      <w:r w:rsidRPr="00B45309">
        <w:rPr>
          <w:rFonts w:ascii="Verdana" w:hAnsi="Verdana"/>
          <w:sz w:val="20"/>
          <w:szCs w:val="20"/>
          <w:lang w:val="ru-RU"/>
        </w:rPr>
        <w:t xml:space="preserve"> </w:t>
      </w:r>
      <w:r w:rsidR="00537C8F">
        <w:rPr>
          <w:rFonts w:ascii="Verdana" w:hAnsi="Verdana"/>
          <w:sz w:val="20"/>
          <w:szCs w:val="20"/>
          <w:lang w:val="ru-RU"/>
        </w:rPr>
        <w:t>см. раздел Северное море</w:t>
      </w:r>
      <w:r w:rsidRPr="00B45309">
        <w:rPr>
          <w:rFonts w:ascii="Verdana" w:hAnsi="Verdana"/>
          <w:sz w:val="20"/>
          <w:szCs w:val="20"/>
          <w:lang w:val="ru-RU"/>
        </w:rPr>
        <w:t>.</w:t>
      </w:r>
      <w:r>
        <w:rPr>
          <w:rFonts w:ascii="Verdana" w:hAnsi="Verdana"/>
          <w:sz w:val="20"/>
          <w:szCs w:val="20"/>
          <w:lang w:val="ru-RU"/>
        </w:rPr>
        <w:t xml:space="preserve"> </w:t>
      </w:r>
      <w:r w:rsidRPr="00B45309">
        <w:rPr>
          <w:rFonts w:ascii="Verdana" w:hAnsi="Verdana"/>
          <w:sz w:val="20"/>
          <w:szCs w:val="20"/>
          <w:lang w:val="ru-RU"/>
        </w:rPr>
        <w:t xml:space="preserve">Маршрут Цезаря </w:t>
      </w:r>
      <w:r w:rsidRPr="00B45309">
        <w:rPr>
          <w:rFonts w:ascii="Verdana" w:hAnsi="Verdana"/>
          <w:i/>
          <w:sz w:val="20"/>
          <w:szCs w:val="20"/>
          <w:lang w:val="ru-RU"/>
        </w:rPr>
        <w:t xml:space="preserve">— </w:t>
      </w:r>
      <w:r w:rsidRPr="00B45309">
        <w:rPr>
          <w:rFonts w:ascii="Verdana" w:hAnsi="Verdana"/>
          <w:sz w:val="20"/>
          <w:szCs w:val="20"/>
          <w:lang w:val="ru-RU"/>
        </w:rPr>
        <w:t>грандиозный, но вполне реальный</w:t>
      </w:r>
      <w:r>
        <w:rPr>
          <w:rFonts w:ascii="Verdana" w:hAnsi="Verdana"/>
          <w:sz w:val="20"/>
          <w:szCs w:val="20"/>
          <w:lang w:val="ru-RU"/>
        </w:rPr>
        <w:t xml:space="preserve">. </w:t>
      </w:r>
      <w:r w:rsidR="00486257">
        <w:rPr>
          <w:rFonts w:ascii="Verdana" w:hAnsi="Verdana"/>
          <w:sz w:val="20"/>
          <w:szCs w:val="20"/>
          <w:lang w:val="ru-RU"/>
        </w:rPr>
        <w:t>То, что деятельность Цезаря должна быть связа</w:t>
      </w:r>
      <w:r w:rsidR="00CD0C0C">
        <w:rPr>
          <w:rFonts w:ascii="Verdana" w:hAnsi="Verdana"/>
          <w:sz w:val="20"/>
          <w:szCs w:val="20"/>
          <w:lang w:val="ru-RU"/>
        </w:rPr>
        <w:t>на</w:t>
      </w:r>
      <w:r w:rsidR="00486257">
        <w:rPr>
          <w:rFonts w:ascii="Verdana" w:hAnsi="Verdana"/>
          <w:sz w:val="20"/>
          <w:szCs w:val="20"/>
          <w:lang w:val="ru-RU"/>
        </w:rPr>
        <w:t xml:space="preserve"> с Индией</w:t>
      </w:r>
      <w:r w:rsidR="00CD0C0C">
        <w:rPr>
          <w:rFonts w:ascii="Verdana" w:hAnsi="Verdana"/>
          <w:sz w:val="20"/>
          <w:szCs w:val="20"/>
          <w:lang w:val="ru-RU"/>
        </w:rPr>
        <w:t>,</w:t>
      </w:r>
      <w:r w:rsidR="00486257">
        <w:rPr>
          <w:rFonts w:ascii="Verdana" w:hAnsi="Verdana"/>
          <w:sz w:val="20"/>
          <w:szCs w:val="20"/>
          <w:lang w:val="ru-RU"/>
        </w:rPr>
        <w:t xml:space="preserve"> выдает присутствие в битвах римлян слонов, </w:t>
      </w:r>
      <w:r w:rsidR="00CD0C0C">
        <w:rPr>
          <w:rFonts w:ascii="Verdana" w:hAnsi="Verdana"/>
          <w:sz w:val="20"/>
          <w:szCs w:val="20"/>
          <w:lang w:val="ru-RU"/>
        </w:rPr>
        <w:t xml:space="preserve">а также </w:t>
      </w:r>
      <w:r w:rsidR="00486257">
        <w:rPr>
          <w:rFonts w:ascii="Verdana" w:hAnsi="Verdana"/>
          <w:sz w:val="20"/>
          <w:szCs w:val="20"/>
          <w:lang w:val="ru-RU"/>
        </w:rPr>
        <w:t>присутствие слонов в Риме</w:t>
      </w:r>
      <w:r w:rsidR="00CD0C0C">
        <w:rPr>
          <w:rFonts w:ascii="Verdana" w:hAnsi="Verdana"/>
          <w:sz w:val="20"/>
          <w:szCs w:val="20"/>
          <w:lang w:val="ru-RU"/>
        </w:rPr>
        <w:t>. Если же сюда добавить, установленный выше факт, нахождения древнего Египта в Индии, и вспомнив историю Цезаря и египетской царицы Клеопатры</w:t>
      </w:r>
      <w:r w:rsidR="00486257">
        <w:rPr>
          <w:rFonts w:ascii="Verdana" w:hAnsi="Verdana"/>
          <w:sz w:val="20"/>
          <w:szCs w:val="20"/>
          <w:lang w:val="ru-RU"/>
        </w:rPr>
        <w:t>,</w:t>
      </w:r>
      <w:r w:rsidR="00CD0C0C">
        <w:rPr>
          <w:rFonts w:ascii="Verdana" w:hAnsi="Verdana"/>
          <w:sz w:val="20"/>
          <w:szCs w:val="20"/>
          <w:lang w:val="ru-RU"/>
        </w:rPr>
        <w:t xml:space="preserve"> станет понятно, где происходили эти события.</w:t>
      </w:r>
      <w:r w:rsidR="00486257">
        <w:rPr>
          <w:rFonts w:ascii="Verdana" w:hAnsi="Verdana"/>
          <w:sz w:val="20"/>
          <w:szCs w:val="20"/>
          <w:lang w:val="ru-RU"/>
        </w:rPr>
        <w:t xml:space="preserve"> </w:t>
      </w:r>
      <w:r>
        <w:rPr>
          <w:rFonts w:ascii="Verdana" w:hAnsi="Verdana"/>
          <w:sz w:val="20"/>
          <w:szCs w:val="20"/>
          <w:lang w:val="ru-RU"/>
        </w:rPr>
        <w:t xml:space="preserve">Здесь снова имеем такую же картину, как и в случае с Ганнибалом. Работы восточных авторов, в которых описывались какие-то события на востоке, </w:t>
      </w:r>
      <w:r>
        <w:rPr>
          <w:rFonts w:ascii="Verdana" w:hAnsi="Verdana"/>
          <w:sz w:val="20"/>
          <w:szCs w:val="20"/>
          <w:lang w:val="ru-RU"/>
        </w:rPr>
        <w:lastRenderedPageBreak/>
        <w:t xml:space="preserve">оказываются в Европе и там эти работы становятся базой для создания европейской истории. </w:t>
      </w:r>
    </w:p>
    <w:p w:rsidR="000D7E05" w:rsidRDefault="000D7E05" w:rsidP="000D7E05">
      <w:pPr>
        <w:spacing w:after="0" w:afterAutospacing="0"/>
        <w:ind w:firstLine="720"/>
        <w:jc w:val="both"/>
        <w:rPr>
          <w:rFonts w:ascii="Verdana" w:hAnsi="Verdana"/>
          <w:sz w:val="20"/>
          <w:szCs w:val="20"/>
          <w:lang w:val="ru-RU"/>
        </w:rPr>
      </w:pPr>
      <w:r>
        <w:rPr>
          <w:rFonts w:ascii="Verdana" w:hAnsi="Verdana"/>
          <w:sz w:val="20"/>
          <w:szCs w:val="20"/>
          <w:lang w:val="ru-RU"/>
        </w:rPr>
        <w:t>Естественно возникает вопрос, а как же работы византийских авторов, которые описывают события связанные с Византией. Ведь нахождение Византии и ее столицы Константинополя, кажется, не вызывает сомнения. Но в традиционной версии истории и нахождение Египта не вызывает сомнения, тем не менее, в этой работе показано, что Древний Египет находился в Индии. А что касается византийских авторов то, с точки зрения географии, к этим работам много вопросов. Вспомним, как комментаторы постоянно отмечали ошибки в описании Египта Геродотом, так и у византийских авторов, комментаторы постоянно находят ошибки связанные с географией, при этом ― ошибки очень похожие. Надо сразу заметить, что и события, которые описывают византийские авторы, удивительным образом, повторяют события древнегреческой истории (войны с персами), только если в древнегреческой истории события происходят, в основном, на территории нынешней Греции и прилегающей к ней областям, то в византийской истории они происходят на востоке.</w:t>
      </w:r>
    </w:p>
    <w:p w:rsidR="000D7E05" w:rsidRPr="00600F93" w:rsidRDefault="000D7E05" w:rsidP="000D7E05">
      <w:pPr>
        <w:pStyle w:val="ad"/>
        <w:spacing w:after="0" w:afterAutospacing="0"/>
        <w:ind w:firstLine="720"/>
        <w:jc w:val="both"/>
        <w:rPr>
          <w:lang w:val="ru-RU"/>
        </w:rPr>
      </w:pPr>
      <w:r>
        <w:rPr>
          <w:rFonts w:ascii="Verdana" w:hAnsi="Verdana"/>
          <w:sz w:val="20"/>
          <w:szCs w:val="20"/>
          <w:lang w:val="ru-RU"/>
        </w:rPr>
        <w:t>Выше уже приводилась цитата из книги о Льве Диаконе</w:t>
      </w:r>
      <w:r w:rsidR="00575617">
        <w:rPr>
          <w:rFonts w:ascii="Verdana" w:hAnsi="Verdana"/>
          <w:sz w:val="20"/>
          <w:szCs w:val="20"/>
          <w:lang w:val="ru-RU"/>
        </w:rPr>
        <w:t xml:space="preserve">, </w:t>
      </w:r>
      <w:r w:rsidR="00575617">
        <w:rPr>
          <w:rFonts w:ascii="Verdana" w:hAnsi="Verdana"/>
          <w:sz w:val="20"/>
          <w:szCs w:val="20"/>
          <w:lang w:val="ru-RU" w:eastAsia="ru-RU"/>
        </w:rPr>
        <w:t>[29]</w:t>
      </w:r>
      <w:r w:rsidRPr="00600F93">
        <w:rPr>
          <w:rFonts w:ascii="Verdana" w:hAnsi="Verdana"/>
          <w:sz w:val="20"/>
          <w:szCs w:val="20"/>
          <w:lang w:val="ru-RU"/>
        </w:rPr>
        <w:t xml:space="preserve">: </w:t>
      </w:r>
      <w:r w:rsidRPr="00F80827">
        <w:rPr>
          <w:rFonts w:asciiTheme="majorHAnsi" w:hAnsiTheme="majorHAnsi"/>
          <w:sz w:val="20"/>
          <w:szCs w:val="20"/>
          <w:lang w:val="ru-RU"/>
        </w:rPr>
        <w:t>«...</w:t>
      </w:r>
      <w:r w:rsidRPr="004C195E">
        <w:rPr>
          <w:rFonts w:asciiTheme="majorHAnsi" w:hAnsiTheme="majorHAnsi"/>
          <w:b/>
          <w:sz w:val="20"/>
          <w:szCs w:val="20"/>
          <w:lang w:val="ru-RU"/>
        </w:rPr>
        <w:t>Мы извиняем его</w:t>
      </w:r>
      <w:r w:rsidRPr="00F80827">
        <w:rPr>
          <w:rFonts w:asciiTheme="majorHAnsi" w:hAnsiTheme="majorHAnsi"/>
          <w:sz w:val="20"/>
          <w:szCs w:val="20"/>
          <w:lang w:val="ru-RU"/>
        </w:rPr>
        <w:t xml:space="preserve"> суеверие к Астрологии и </w:t>
      </w:r>
      <w:r w:rsidRPr="004C195E">
        <w:rPr>
          <w:rFonts w:asciiTheme="majorHAnsi" w:hAnsiTheme="majorHAnsi"/>
          <w:b/>
          <w:sz w:val="20"/>
          <w:szCs w:val="20"/>
          <w:lang w:val="ru-RU"/>
        </w:rPr>
        <w:t>малое познание Географии и древней Истории</w:t>
      </w:r>
      <w:r w:rsidRPr="00F80827">
        <w:rPr>
          <w:rFonts w:asciiTheme="majorHAnsi" w:hAnsiTheme="majorHAnsi"/>
          <w:sz w:val="20"/>
          <w:szCs w:val="20"/>
          <w:lang w:val="ru-RU"/>
        </w:rPr>
        <w:t>...»</w:t>
      </w:r>
      <w:r>
        <w:rPr>
          <w:rFonts w:asciiTheme="majorHAnsi" w:hAnsiTheme="majorHAnsi"/>
          <w:sz w:val="20"/>
          <w:szCs w:val="20"/>
          <w:lang w:val="ru-RU"/>
        </w:rPr>
        <w:t xml:space="preserve">. </w:t>
      </w:r>
      <w:r w:rsidRPr="00600F93">
        <w:rPr>
          <w:rFonts w:ascii="Verdana" w:hAnsi="Verdana"/>
          <w:sz w:val="20"/>
          <w:szCs w:val="20"/>
          <w:lang w:val="ru-RU"/>
        </w:rPr>
        <w:t xml:space="preserve">Очевидно, что фраза об Истре, которая уже приводилась выше стала поводом для </w:t>
      </w:r>
      <w:r>
        <w:rPr>
          <w:rFonts w:ascii="Verdana" w:hAnsi="Verdana"/>
          <w:sz w:val="20"/>
          <w:szCs w:val="20"/>
          <w:lang w:val="ru-RU"/>
        </w:rPr>
        <w:t xml:space="preserve">его </w:t>
      </w:r>
      <w:r w:rsidRPr="00600F93">
        <w:rPr>
          <w:rFonts w:ascii="Verdana" w:hAnsi="Verdana"/>
          <w:sz w:val="20"/>
          <w:szCs w:val="20"/>
          <w:lang w:val="ru-RU"/>
        </w:rPr>
        <w:t>обвинения</w:t>
      </w:r>
      <w:r>
        <w:rPr>
          <w:rFonts w:ascii="Verdana" w:hAnsi="Verdana"/>
          <w:sz w:val="20"/>
          <w:szCs w:val="20"/>
          <w:lang w:val="ru-RU"/>
        </w:rPr>
        <w:t xml:space="preserve"> </w:t>
      </w:r>
      <w:r w:rsidRPr="00600F93">
        <w:rPr>
          <w:rFonts w:ascii="Verdana" w:hAnsi="Verdana"/>
          <w:sz w:val="20"/>
          <w:szCs w:val="20"/>
          <w:lang w:val="ru-RU"/>
        </w:rPr>
        <w:t>в незнании географии:</w:t>
      </w:r>
      <w:r>
        <w:rPr>
          <w:rFonts w:asciiTheme="majorHAnsi" w:hAnsiTheme="majorHAnsi"/>
          <w:sz w:val="20"/>
          <w:szCs w:val="20"/>
          <w:lang w:val="ru-RU"/>
        </w:rPr>
        <w:t xml:space="preserve"> </w:t>
      </w:r>
      <w:r w:rsidRPr="00847C58">
        <w:rPr>
          <w:rFonts w:asciiTheme="majorHAnsi" w:hAnsiTheme="majorHAnsi"/>
          <w:sz w:val="20"/>
          <w:szCs w:val="20"/>
          <w:lang w:val="ru-RU"/>
        </w:rPr>
        <w:t xml:space="preserve">«Говорят, что </w:t>
      </w:r>
      <w:r w:rsidRPr="00600F93">
        <w:rPr>
          <w:rFonts w:asciiTheme="majorHAnsi" w:hAnsiTheme="majorHAnsi"/>
          <w:b/>
          <w:sz w:val="20"/>
          <w:szCs w:val="20"/>
          <w:lang w:val="ru-RU"/>
        </w:rPr>
        <w:t>Истр — одна из рек, вытекающих из Эдема</w:t>
      </w:r>
      <w:r w:rsidRPr="00847C58">
        <w:rPr>
          <w:rFonts w:asciiTheme="majorHAnsi" w:hAnsiTheme="majorHAnsi"/>
          <w:sz w:val="20"/>
          <w:szCs w:val="20"/>
          <w:lang w:val="ru-RU"/>
        </w:rPr>
        <w:t>, и что название ее Фисон. Начинаясь на востоке, она, по неизъяснимой мудрости</w:t>
      </w:r>
      <w:r>
        <w:rPr>
          <w:rFonts w:asciiTheme="majorHAnsi" w:hAnsiTheme="majorHAnsi"/>
          <w:sz w:val="20"/>
          <w:szCs w:val="20"/>
          <w:lang w:val="ru-RU"/>
        </w:rPr>
        <w:t xml:space="preserve"> </w:t>
      </w:r>
      <w:r w:rsidRPr="00847C58">
        <w:rPr>
          <w:rFonts w:asciiTheme="majorHAnsi" w:hAnsiTheme="majorHAnsi"/>
          <w:sz w:val="20"/>
          <w:szCs w:val="20"/>
          <w:lang w:val="ru-RU"/>
        </w:rPr>
        <w:t>Создателя, скрывается под землей, а затем бьет ключом из Кельтских гор, описывает извилистую линию по Европе и впадает, разделяясь на пять устьев, в Понт, называемый Евксинским. Некоторые же считают, что Фисон — река, пересекающая Индийскую землю; обычно эту реку называют Гангом</w:t>
      </w:r>
      <w:r>
        <w:rPr>
          <w:rFonts w:asciiTheme="majorHAnsi" w:hAnsiTheme="majorHAnsi"/>
          <w:sz w:val="20"/>
          <w:szCs w:val="20"/>
          <w:lang w:val="ru-RU"/>
        </w:rPr>
        <w:t xml:space="preserve">...». </w:t>
      </w:r>
      <w:r w:rsidRPr="00600F93">
        <w:rPr>
          <w:rFonts w:ascii="Verdana" w:hAnsi="Verdana"/>
          <w:sz w:val="20"/>
          <w:szCs w:val="20"/>
          <w:lang w:val="ru-RU"/>
        </w:rPr>
        <w:t>То, что Истр вытекает из Эдема, а Эдем находится на востоке, скорее всего в Индии, сразу же заставляет задуматься, а где же происходили события, о которых пишет Диакон. Ведь большая часть его повествования, как раз и связана с территорией возле Истра.</w:t>
      </w:r>
      <w:r>
        <w:rPr>
          <w:rFonts w:ascii="Verdana" w:hAnsi="Verdana"/>
          <w:sz w:val="20"/>
          <w:szCs w:val="20"/>
          <w:lang w:val="ru-RU"/>
        </w:rPr>
        <w:t xml:space="preserve"> То, что с географией, в том виде, в каком мы ее </w:t>
      </w:r>
      <w:r>
        <w:rPr>
          <w:rFonts w:ascii="Verdana" w:hAnsi="Verdana"/>
          <w:sz w:val="20"/>
          <w:szCs w:val="20"/>
          <w:lang w:val="ru-RU"/>
        </w:rPr>
        <w:lastRenderedPageBreak/>
        <w:t>понимаем, все не просто, доказывает и еще один</w:t>
      </w:r>
      <w:r w:rsidRPr="00600F93">
        <w:rPr>
          <w:rFonts w:ascii="Verdana" w:hAnsi="Verdana"/>
          <w:sz w:val="20"/>
          <w:szCs w:val="20"/>
          <w:lang w:val="ru-RU"/>
        </w:rPr>
        <w:t xml:space="preserve"> </w:t>
      </w:r>
      <w:r>
        <w:rPr>
          <w:rFonts w:ascii="Verdana" w:hAnsi="Verdana"/>
          <w:sz w:val="20"/>
          <w:szCs w:val="20"/>
          <w:lang w:val="ru-RU"/>
        </w:rPr>
        <w:t>эпизод из работы Диакона</w:t>
      </w:r>
      <w:r w:rsidRPr="00600F93">
        <w:rPr>
          <w:rFonts w:ascii="Verdana" w:hAnsi="Verdana"/>
          <w:sz w:val="20"/>
          <w:szCs w:val="20"/>
          <w:lang w:val="ru-RU"/>
        </w:rPr>
        <w:t xml:space="preserve">: </w:t>
      </w:r>
      <w:r w:rsidRPr="00600F93">
        <w:rPr>
          <w:rFonts w:asciiTheme="majorHAnsi" w:hAnsiTheme="majorHAnsi"/>
          <w:sz w:val="20"/>
          <w:szCs w:val="20"/>
          <w:lang w:val="ru-RU"/>
        </w:rPr>
        <w:t>«Когда наступило лето и по всей земле установилась ясная погода, император выступил из Византия в поход против населяющих внутреннюю Сирию агарян. Пройдя всю сухую часть пути, он переправился через Евфрат. Это величайшая из рек, пересекающих Азию, одна из тех, которые вытекают из Эдема...»</w:t>
      </w:r>
      <w:r>
        <w:rPr>
          <w:rFonts w:asciiTheme="majorHAnsi" w:hAnsiTheme="majorHAnsi"/>
          <w:sz w:val="20"/>
          <w:szCs w:val="20"/>
          <w:lang w:val="ru-RU"/>
        </w:rPr>
        <w:t xml:space="preserve">. </w:t>
      </w:r>
      <w:r w:rsidRPr="00600F93">
        <w:rPr>
          <w:rFonts w:ascii="Verdana" w:hAnsi="Verdana"/>
          <w:sz w:val="20"/>
          <w:szCs w:val="20"/>
          <w:lang w:val="ru-RU"/>
        </w:rPr>
        <w:t xml:space="preserve">Сразу же бросается в глаза тот факт, что и Евфрат и Истр у Диакона вытекают из одного и того же места (из Эдема), это </w:t>
      </w:r>
      <w:r>
        <w:rPr>
          <w:rFonts w:ascii="Verdana" w:hAnsi="Verdana"/>
          <w:sz w:val="20"/>
          <w:szCs w:val="20"/>
          <w:lang w:val="ru-RU"/>
        </w:rPr>
        <w:t>соответствует</w:t>
      </w:r>
      <w:r w:rsidRPr="00600F93">
        <w:rPr>
          <w:rFonts w:ascii="Verdana" w:hAnsi="Verdana"/>
          <w:sz w:val="20"/>
          <w:szCs w:val="20"/>
          <w:lang w:val="ru-RU"/>
        </w:rPr>
        <w:t xml:space="preserve"> нашей версии нахождения Эдема в Индии.</w:t>
      </w:r>
      <w:r w:rsidR="00C93A2B">
        <w:rPr>
          <w:rFonts w:ascii="Verdana" w:hAnsi="Verdana"/>
          <w:sz w:val="20"/>
          <w:szCs w:val="20"/>
          <w:lang w:val="ru-RU"/>
        </w:rPr>
        <w:t xml:space="preserve"> Комментарий</w:t>
      </w:r>
      <w:r w:rsidR="00C93A2B" w:rsidRPr="005B6786">
        <w:rPr>
          <w:rFonts w:ascii="Verdana" w:hAnsi="Verdana"/>
          <w:sz w:val="20"/>
          <w:szCs w:val="20"/>
          <w:lang w:val="ru-RU"/>
        </w:rPr>
        <w:t>:</w:t>
      </w:r>
      <w:r w:rsidRPr="00600F93">
        <w:rPr>
          <w:rFonts w:asciiTheme="majorHAnsi" w:hAnsiTheme="majorHAnsi"/>
          <w:sz w:val="20"/>
          <w:szCs w:val="20"/>
          <w:lang w:val="ru-RU"/>
        </w:rPr>
        <w:t xml:space="preserve"> </w:t>
      </w:r>
      <w:r>
        <w:rPr>
          <w:rFonts w:asciiTheme="majorHAnsi" w:hAnsiTheme="majorHAnsi"/>
          <w:sz w:val="20"/>
          <w:szCs w:val="20"/>
          <w:lang w:val="ru-RU"/>
        </w:rPr>
        <w:t>«</w:t>
      </w:r>
      <w:r w:rsidRPr="00600F93">
        <w:rPr>
          <w:rFonts w:asciiTheme="majorHAnsi" w:hAnsiTheme="majorHAnsi"/>
          <w:sz w:val="20"/>
          <w:szCs w:val="20"/>
          <w:lang w:val="ru-RU"/>
        </w:rPr>
        <w:t>Имеется в виду лето 972 г. (по Газе, 488-973 г.). Яхъя Антиохийский дает самую точную хронологию событий второй половины 972 г.: «И когда вернулся Цимисхий из Болгарии, он пошел войной на страны Ислама и перешел Евфрат около Малатии в зулхидже 361 г. (с 13 сентября по 11 октября 972 г.), пошел в Диар-Рабию с большим войском и вступил в Нисибин в субботу 1 мухарама 362 г (12 октября 972 г)- (Розен. 184). Сообщаемое Яхъей может настораживать тем, что он пишет о немедленном отправлении Цимисхия после победы над Святославом против арабов. Если война в Болгарии окончилась в июле, а поход в Сирию состоя</w:t>
      </w:r>
      <w:r>
        <w:rPr>
          <w:rFonts w:asciiTheme="majorHAnsi" w:hAnsiTheme="majorHAnsi"/>
          <w:sz w:val="20"/>
          <w:szCs w:val="20"/>
          <w:lang w:val="ru-RU"/>
        </w:rPr>
        <w:t>лся</w:t>
      </w:r>
      <w:r w:rsidRPr="00600F93">
        <w:rPr>
          <w:rFonts w:asciiTheme="majorHAnsi" w:hAnsiTheme="majorHAnsi"/>
          <w:sz w:val="20"/>
          <w:szCs w:val="20"/>
          <w:lang w:val="ru-RU"/>
        </w:rPr>
        <w:t xml:space="preserve"> уже в сентябре, то можно подумать, что Яхъя и поход против Святослава относит к 972 г., но ведь он точно датирует этот поход 971 годом; Яхъя пишет, что в 360 г. хиджры (4 ноября 970 — 23 октября 971 г</w:t>
      </w:r>
      <w:r>
        <w:rPr>
          <w:rFonts w:asciiTheme="majorHAnsi" w:hAnsiTheme="majorHAnsi"/>
          <w:sz w:val="20"/>
          <w:szCs w:val="20"/>
          <w:lang w:val="ru-RU"/>
        </w:rPr>
        <w:t>.</w:t>
      </w:r>
      <w:r w:rsidRPr="00600F93">
        <w:rPr>
          <w:rFonts w:asciiTheme="majorHAnsi" w:hAnsiTheme="majorHAnsi"/>
          <w:sz w:val="20"/>
          <w:szCs w:val="20"/>
          <w:lang w:val="ru-RU"/>
        </w:rPr>
        <w:t>) египетские войска пять месяцев стояли под Антиохией — и в то время «Цимисхий находился в Болгарии» (Яхъя, 182). И все же некоторая неясность сохраняется: по мнению Анастасиевича, Яхъя ошибочно отнес к 972 г. поход Цимисхия 974 г.; что же касается 972 г., в этот год поход в Месопотамию возглавлял доместик Востока (</w:t>
      </w:r>
      <w:r w:rsidRPr="00600F93">
        <w:rPr>
          <w:rFonts w:asciiTheme="majorHAnsi" w:hAnsiTheme="majorHAnsi"/>
          <w:i/>
          <w:iCs/>
          <w:sz w:val="20"/>
          <w:szCs w:val="20"/>
          <w:lang w:val="ru-RU"/>
        </w:rPr>
        <w:t>Анастасиевич</w:t>
      </w:r>
      <w:r w:rsidRPr="00600F93">
        <w:rPr>
          <w:rFonts w:asciiTheme="majorHAnsi" w:hAnsiTheme="majorHAnsi"/>
          <w:sz w:val="20"/>
          <w:szCs w:val="20"/>
          <w:lang w:val="ru-RU"/>
        </w:rPr>
        <w:t>. 1929/1930: 1930). С Анастасиевичем согласились многие ученые (</w:t>
      </w:r>
      <w:r w:rsidRPr="00600F93">
        <w:rPr>
          <w:rFonts w:asciiTheme="majorHAnsi" w:hAnsiTheme="majorHAnsi"/>
          <w:i/>
          <w:iCs/>
          <w:sz w:val="20"/>
          <w:szCs w:val="20"/>
          <w:lang w:val="ru-RU"/>
        </w:rPr>
        <w:t>Хонигман</w:t>
      </w:r>
      <w:r w:rsidRPr="00600F93">
        <w:rPr>
          <w:rFonts w:asciiTheme="majorHAnsi" w:hAnsiTheme="majorHAnsi"/>
          <w:sz w:val="20"/>
          <w:szCs w:val="20"/>
          <w:lang w:val="ru-RU"/>
        </w:rPr>
        <w:t xml:space="preserve">. 1935, 97-98; </w:t>
      </w:r>
      <w:r w:rsidRPr="00600F93">
        <w:rPr>
          <w:rFonts w:asciiTheme="majorHAnsi" w:hAnsiTheme="majorHAnsi"/>
          <w:i/>
          <w:iCs/>
          <w:sz w:val="20"/>
          <w:szCs w:val="20"/>
          <w:lang w:val="ru-RU"/>
        </w:rPr>
        <w:t xml:space="preserve">Брейе </w:t>
      </w:r>
      <w:r w:rsidRPr="00600F93">
        <w:rPr>
          <w:rFonts w:asciiTheme="majorHAnsi" w:hAnsiTheme="majorHAnsi"/>
          <w:sz w:val="20"/>
          <w:szCs w:val="20"/>
          <w:lang w:val="ru-RU"/>
        </w:rPr>
        <w:t xml:space="preserve">1947, </w:t>
      </w:r>
      <w:r w:rsidRPr="00600F93">
        <w:rPr>
          <w:rFonts w:asciiTheme="majorHAnsi" w:hAnsiTheme="majorHAnsi"/>
          <w:sz w:val="20"/>
          <w:szCs w:val="20"/>
        </w:rPr>
        <w:t>I</w:t>
      </w:r>
      <w:r w:rsidRPr="00600F93">
        <w:rPr>
          <w:rFonts w:asciiTheme="majorHAnsi" w:hAnsiTheme="majorHAnsi"/>
          <w:sz w:val="20"/>
          <w:szCs w:val="20"/>
          <w:lang w:val="ru-RU"/>
        </w:rPr>
        <w:t>, 205). Однако эта версия напрочь опровергается письмами арабских владетелей, опубликованными М. Кенаром (1950, 99-108). Из них с непреложностью следует, что Цимисхий лично участвовал в военных действиях осенью 972 г</w:t>
      </w:r>
      <w:r>
        <w:rPr>
          <w:rFonts w:asciiTheme="majorHAnsi" w:hAnsiTheme="majorHAnsi"/>
          <w:sz w:val="20"/>
          <w:szCs w:val="20"/>
          <w:lang w:val="ru-RU"/>
        </w:rPr>
        <w:t>»</w:t>
      </w:r>
      <w:r w:rsidRPr="00600F93">
        <w:rPr>
          <w:rFonts w:asciiTheme="majorHAnsi" w:hAnsiTheme="majorHAnsi"/>
          <w:sz w:val="20"/>
          <w:szCs w:val="20"/>
          <w:lang w:val="ru-RU"/>
        </w:rPr>
        <w:t>.</w:t>
      </w:r>
      <w:r>
        <w:rPr>
          <w:rFonts w:asciiTheme="majorHAnsi" w:hAnsiTheme="majorHAnsi"/>
          <w:sz w:val="20"/>
          <w:szCs w:val="20"/>
          <w:lang w:val="ru-RU"/>
        </w:rPr>
        <w:t xml:space="preserve"> </w:t>
      </w:r>
      <w:r w:rsidRPr="00600F93">
        <w:rPr>
          <w:rFonts w:ascii="Verdana" w:hAnsi="Verdana"/>
          <w:sz w:val="20"/>
          <w:szCs w:val="20"/>
          <w:lang w:val="ru-RU"/>
        </w:rPr>
        <w:t>Противоречие, о котором пишут комментаторы, возникает только из-за неправильной локализации событий. Если считать, что эти события происходили на небольшой территории, то никаких противоречий в тесте не будет.</w:t>
      </w:r>
      <w:r>
        <w:rPr>
          <w:rFonts w:ascii="Verdana" w:hAnsi="Verdana"/>
          <w:sz w:val="20"/>
          <w:szCs w:val="20"/>
          <w:lang w:val="ru-RU"/>
        </w:rPr>
        <w:t xml:space="preserve"> Здесь же замечу, что работа Льва Диакона, в том виде, в котором мы ее знаем, скорее всего, создавалась в Европе, на </w:t>
      </w:r>
      <w:r>
        <w:rPr>
          <w:rFonts w:ascii="Verdana" w:hAnsi="Verdana"/>
          <w:sz w:val="20"/>
          <w:szCs w:val="20"/>
          <w:lang w:val="ru-RU"/>
        </w:rPr>
        <w:lastRenderedPageBreak/>
        <w:t xml:space="preserve">основе работы, попавшей в Европу с востока, автором которой, возможно, и был Лев Диакон, только исходный текст </w:t>
      </w:r>
      <w:r w:rsidR="00C93A2B">
        <w:rPr>
          <w:rFonts w:ascii="Verdana" w:hAnsi="Verdana"/>
          <w:sz w:val="20"/>
          <w:szCs w:val="20"/>
          <w:lang w:val="ru-RU"/>
        </w:rPr>
        <w:t xml:space="preserve">мог быть </w:t>
      </w:r>
      <w:r>
        <w:rPr>
          <w:rFonts w:ascii="Verdana" w:hAnsi="Verdana"/>
          <w:sz w:val="20"/>
          <w:szCs w:val="20"/>
          <w:lang w:val="ru-RU"/>
        </w:rPr>
        <w:t>подверг</w:t>
      </w:r>
      <w:r w:rsidR="00C93A2B">
        <w:rPr>
          <w:rFonts w:ascii="Verdana" w:hAnsi="Verdana"/>
          <w:sz w:val="20"/>
          <w:szCs w:val="20"/>
          <w:lang w:val="ru-RU"/>
        </w:rPr>
        <w:t>нут</w:t>
      </w:r>
      <w:r>
        <w:rPr>
          <w:rFonts w:ascii="Verdana" w:hAnsi="Verdana"/>
          <w:sz w:val="20"/>
          <w:szCs w:val="20"/>
          <w:lang w:val="ru-RU"/>
        </w:rPr>
        <w:t xml:space="preserve"> правке.</w:t>
      </w:r>
    </w:p>
    <w:p w:rsidR="000D7E05" w:rsidRPr="00600F93" w:rsidRDefault="000D7E05" w:rsidP="000D7E05">
      <w:pPr>
        <w:pStyle w:val="ad"/>
        <w:spacing w:after="0" w:afterAutospacing="0"/>
        <w:ind w:firstLine="720"/>
        <w:jc w:val="both"/>
        <w:rPr>
          <w:lang w:val="ru-RU"/>
        </w:rPr>
      </w:pPr>
      <w:r w:rsidRPr="00600F93">
        <w:rPr>
          <w:rFonts w:ascii="Verdana" w:hAnsi="Verdana"/>
          <w:sz w:val="20"/>
          <w:szCs w:val="20"/>
          <w:lang w:val="ru-RU"/>
        </w:rPr>
        <w:t>Еще одна деталь из работы Льва Диакона:</w:t>
      </w:r>
      <w:r w:rsidRPr="00600F93">
        <w:rPr>
          <w:lang w:val="ru-RU"/>
        </w:rPr>
        <w:t xml:space="preserve"> </w:t>
      </w:r>
      <w:r w:rsidRPr="00600F93">
        <w:rPr>
          <w:rFonts w:asciiTheme="majorHAnsi" w:hAnsiTheme="majorHAnsi"/>
          <w:sz w:val="20"/>
          <w:szCs w:val="20"/>
          <w:lang w:val="ru-RU"/>
        </w:rPr>
        <w:t>«Оттуда он</w:t>
      </w:r>
      <w:r>
        <w:rPr>
          <w:rFonts w:asciiTheme="majorHAnsi" w:hAnsiTheme="majorHAnsi"/>
          <w:sz w:val="20"/>
          <w:szCs w:val="20"/>
          <w:lang w:val="ru-RU"/>
        </w:rPr>
        <w:t xml:space="preserve"> [</w:t>
      </w:r>
      <w:r w:rsidRPr="00BD6362">
        <w:rPr>
          <w:rFonts w:asciiTheme="majorHAnsi" w:hAnsiTheme="majorHAnsi"/>
          <w:sz w:val="20"/>
          <w:szCs w:val="20"/>
          <w:lang w:val="ru-RU"/>
        </w:rPr>
        <w:t>василевс Никифор</w:t>
      </w:r>
      <w:r>
        <w:rPr>
          <w:rFonts w:asciiTheme="majorHAnsi" w:hAnsiTheme="majorHAnsi"/>
          <w:sz w:val="20"/>
          <w:szCs w:val="20"/>
          <w:lang w:val="ru-RU"/>
        </w:rPr>
        <w:t>]</w:t>
      </w:r>
      <w:r w:rsidRPr="00600F93">
        <w:rPr>
          <w:rFonts w:asciiTheme="majorHAnsi" w:hAnsiTheme="majorHAnsi"/>
          <w:sz w:val="20"/>
          <w:szCs w:val="20"/>
          <w:lang w:val="ru-RU"/>
        </w:rPr>
        <w:t xml:space="preserve"> отправил посольство к правителю карфагенян, передав ему в дар меч мерзкого, нечестивого Моамеда, который стал его добычей в одной из захваченных крепостей Палестины». </w:t>
      </w:r>
      <w:r w:rsidRPr="00600F93">
        <w:rPr>
          <w:rFonts w:ascii="Verdana" w:hAnsi="Verdana"/>
          <w:sz w:val="20"/>
          <w:szCs w:val="20"/>
          <w:lang w:val="ru-RU"/>
        </w:rPr>
        <w:t>И комментарий</w:t>
      </w:r>
      <w:r w:rsidRPr="00600F93">
        <w:rPr>
          <w:rFonts w:ascii="Times New Roman" w:hAnsi="Times New Roman"/>
          <w:sz w:val="24"/>
          <w:lang w:val="ru-RU"/>
        </w:rPr>
        <w:t xml:space="preserve">: </w:t>
      </w:r>
      <w:r w:rsidRPr="00600F93">
        <w:rPr>
          <w:rFonts w:asciiTheme="majorHAnsi" w:hAnsiTheme="majorHAnsi"/>
          <w:sz w:val="20"/>
          <w:szCs w:val="20"/>
          <w:lang w:val="ru-RU"/>
        </w:rPr>
        <w:t>«Под правителем карфагенян подразумевается эмир Египта — здесь Лев Диакон тоже прибегает к архаизму, называя арабов именем древнего народа».</w:t>
      </w:r>
      <w:r>
        <w:rPr>
          <w:rFonts w:asciiTheme="majorHAnsi" w:hAnsiTheme="majorHAnsi"/>
          <w:sz w:val="20"/>
          <w:szCs w:val="20"/>
          <w:lang w:val="ru-RU"/>
        </w:rPr>
        <w:t xml:space="preserve"> </w:t>
      </w:r>
      <w:r w:rsidRPr="008E2626">
        <w:rPr>
          <w:rFonts w:ascii="Verdana" w:hAnsi="Verdana"/>
          <w:sz w:val="20"/>
          <w:szCs w:val="20"/>
          <w:lang w:val="ru-RU"/>
        </w:rPr>
        <w:t>В Википедии сказано, что</w:t>
      </w:r>
      <w:r>
        <w:rPr>
          <w:rFonts w:asciiTheme="majorHAnsi" w:hAnsiTheme="majorHAnsi"/>
          <w:sz w:val="20"/>
          <w:szCs w:val="20"/>
          <w:lang w:val="ru-RU"/>
        </w:rPr>
        <w:t xml:space="preserve"> «...Карфаген стал столицей Карфагенский экзархата. Окончательно потерял свое значение после завоевания арабами в конце VІІ». </w:t>
      </w:r>
      <w:r w:rsidRPr="008E2626">
        <w:rPr>
          <w:rFonts w:ascii="Verdana" w:hAnsi="Verdana"/>
          <w:sz w:val="20"/>
          <w:szCs w:val="20"/>
          <w:lang w:val="ru-RU"/>
        </w:rPr>
        <w:t>У Льва Диакона речь идет о событиях Χ века</w:t>
      </w:r>
      <w:r>
        <w:rPr>
          <w:rFonts w:ascii="Verdana" w:hAnsi="Verdana"/>
          <w:sz w:val="20"/>
          <w:szCs w:val="20"/>
          <w:lang w:val="ru-RU"/>
        </w:rPr>
        <w:t>, поэтому его текст вызывает недоумение и этот факт комментаторы пытаются как-то объяснить, но</w:t>
      </w:r>
      <w:r w:rsidRPr="008E2626">
        <w:rPr>
          <w:rFonts w:ascii="Verdana" w:hAnsi="Verdana"/>
          <w:sz w:val="20"/>
          <w:szCs w:val="20"/>
          <w:lang w:val="ru-RU"/>
        </w:rPr>
        <w:t xml:space="preserve"> </w:t>
      </w:r>
      <w:r>
        <w:rPr>
          <w:rFonts w:ascii="Verdana" w:hAnsi="Verdana"/>
          <w:sz w:val="20"/>
          <w:szCs w:val="20"/>
          <w:lang w:val="ru-RU"/>
        </w:rPr>
        <w:t>с</w:t>
      </w:r>
      <w:r w:rsidRPr="00617F9F">
        <w:rPr>
          <w:rFonts w:ascii="Verdana" w:hAnsi="Verdana"/>
          <w:sz w:val="20"/>
          <w:szCs w:val="20"/>
          <w:lang w:val="ru-RU"/>
        </w:rPr>
        <w:t xml:space="preserve">нова отмечу, как </w:t>
      </w:r>
      <w:r>
        <w:rPr>
          <w:rFonts w:ascii="Verdana" w:hAnsi="Verdana"/>
          <w:sz w:val="20"/>
          <w:szCs w:val="20"/>
          <w:lang w:val="ru-RU"/>
        </w:rPr>
        <w:t xml:space="preserve">они </w:t>
      </w:r>
      <w:r w:rsidRPr="00617F9F">
        <w:rPr>
          <w:rFonts w:ascii="Verdana" w:hAnsi="Verdana"/>
          <w:sz w:val="20"/>
          <w:szCs w:val="20"/>
          <w:lang w:val="ru-RU"/>
        </w:rPr>
        <w:t>уверенно</w:t>
      </w:r>
      <w:r>
        <w:rPr>
          <w:rFonts w:ascii="Verdana" w:hAnsi="Verdana"/>
          <w:sz w:val="20"/>
          <w:szCs w:val="20"/>
          <w:lang w:val="ru-RU"/>
        </w:rPr>
        <w:t xml:space="preserve">, </w:t>
      </w:r>
      <w:r w:rsidRPr="00617F9F">
        <w:rPr>
          <w:rFonts w:ascii="Verdana" w:hAnsi="Verdana"/>
          <w:sz w:val="20"/>
          <w:szCs w:val="20"/>
          <w:lang w:val="ru-RU"/>
        </w:rPr>
        <w:t>чтобы не было никаких сомнений</w:t>
      </w:r>
      <w:r>
        <w:rPr>
          <w:rFonts w:ascii="Verdana" w:hAnsi="Verdana"/>
          <w:sz w:val="20"/>
          <w:szCs w:val="20"/>
          <w:lang w:val="ru-RU"/>
        </w:rPr>
        <w:t>,</w:t>
      </w:r>
      <w:r w:rsidRPr="00617F9F">
        <w:rPr>
          <w:rFonts w:ascii="Verdana" w:hAnsi="Verdana"/>
          <w:sz w:val="20"/>
          <w:szCs w:val="20"/>
          <w:lang w:val="ru-RU"/>
        </w:rPr>
        <w:t xml:space="preserve"> навязывают свое мнение читателю. Но такие вещи, как я уже неоднократно писал недопустимы. </w:t>
      </w:r>
      <w:r>
        <w:rPr>
          <w:rFonts w:ascii="Verdana" w:hAnsi="Verdana"/>
          <w:sz w:val="20"/>
          <w:szCs w:val="20"/>
          <w:lang w:val="ru-RU"/>
        </w:rPr>
        <w:t>В нашей версии,</w:t>
      </w:r>
      <w:r w:rsidRPr="00617F9F">
        <w:rPr>
          <w:rFonts w:ascii="Verdana" w:hAnsi="Verdana"/>
          <w:sz w:val="20"/>
          <w:szCs w:val="20"/>
          <w:lang w:val="ru-RU"/>
        </w:rPr>
        <w:t xml:space="preserve"> все события происходят на северо-западе Индии, </w:t>
      </w:r>
      <w:r>
        <w:rPr>
          <w:rFonts w:ascii="Verdana" w:hAnsi="Verdana"/>
          <w:sz w:val="20"/>
          <w:szCs w:val="20"/>
          <w:lang w:val="ru-RU"/>
        </w:rPr>
        <w:t>карфагеняне тоже должны находиться там, там</w:t>
      </w:r>
      <w:r w:rsidRPr="002121B8">
        <w:rPr>
          <w:rFonts w:ascii="Verdana" w:hAnsi="Verdana"/>
          <w:sz w:val="20"/>
          <w:szCs w:val="20"/>
          <w:lang w:val="ru-RU"/>
        </w:rPr>
        <w:t xml:space="preserve"> </w:t>
      </w:r>
      <w:r>
        <w:rPr>
          <w:rFonts w:ascii="Verdana" w:hAnsi="Verdana"/>
          <w:sz w:val="20"/>
          <w:szCs w:val="20"/>
          <w:lang w:val="ru-RU"/>
        </w:rPr>
        <w:t>же происходят события связанные с походом Ганнибала и, понятно, что в рамках предложенной схемы, датировка событий требует пересмотра, поэтому</w:t>
      </w:r>
      <w:r w:rsidRPr="00617F9F">
        <w:rPr>
          <w:rFonts w:ascii="Verdana" w:hAnsi="Verdana"/>
          <w:sz w:val="20"/>
          <w:szCs w:val="20"/>
          <w:lang w:val="ru-RU"/>
        </w:rPr>
        <w:t xml:space="preserve"> </w:t>
      </w:r>
      <w:r>
        <w:rPr>
          <w:rFonts w:ascii="Verdana" w:hAnsi="Verdana"/>
          <w:sz w:val="20"/>
          <w:szCs w:val="20"/>
          <w:lang w:val="ru-RU"/>
        </w:rPr>
        <w:t>текст Диакона не должен вызывать вопросов</w:t>
      </w:r>
      <w:r w:rsidRPr="00617F9F">
        <w:rPr>
          <w:rFonts w:ascii="Verdana" w:hAnsi="Verdana"/>
          <w:sz w:val="20"/>
          <w:szCs w:val="20"/>
          <w:lang w:val="ru-RU"/>
        </w:rPr>
        <w:t>.</w:t>
      </w:r>
      <w:r>
        <w:rPr>
          <w:rFonts w:asciiTheme="majorHAnsi" w:hAnsiTheme="majorHAnsi"/>
          <w:sz w:val="20"/>
          <w:szCs w:val="20"/>
          <w:lang w:val="ru-RU"/>
        </w:rPr>
        <w:t xml:space="preserve"> </w:t>
      </w:r>
    </w:p>
    <w:p w:rsidR="000D7E05" w:rsidRDefault="000D7E05" w:rsidP="000D7E05">
      <w:pPr>
        <w:spacing w:after="0" w:afterAutospacing="0"/>
        <w:ind w:firstLine="720"/>
        <w:jc w:val="both"/>
        <w:rPr>
          <w:rFonts w:ascii="Verdana" w:hAnsi="Verdana"/>
          <w:sz w:val="20"/>
          <w:szCs w:val="20"/>
          <w:lang w:val="ru-RU"/>
        </w:rPr>
      </w:pPr>
      <w:r>
        <w:rPr>
          <w:rFonts w:ascii="Verdana" w:hAnsi="Verdana"/>
          <w:sz w:val="20"/>
          <w:szCs w:val="20"/>
          <w:lang w:val="ru-RU"/>
        </w:rPr>
        <w:t>Нельзя не остановиться на росах и на Святославе, о которых пишет Диакон. Росы (россы), как указано в разделе «Скифия» ― гиперборейские скифы никакого отношения к русским они не имеют («...</w:t>
      </w:r>
      <w:r w:rsidRPr="002E056E">
        <w:rPr>
          <w:rFonts w:asciiTheme="majorHAnsi" w:hAnsiTheme="majorHAnsi"/>
          <w:snapToGrid w:val="0"/>
          <w:sz w:val="20"/>
          <w:szCs w:val="20"/>
          <w:lang w:val="ru-RU"/>
        </w:rPr>
        <w:t>россам, которых называют также иперборейскими скифами»</w:t>
      </w:r>
      <w:r>
        <w:rPr>
          <w:rFonts w:asciiTheme="majorHAnsi" w:hAnsiTheme="majorHAnsi"/>
          <w:snapToGrid w:val="0"/>
          <w:sz w:val="20"/>
          <w:szCs w:val="20"/>
          <w:lang w:val="ru-RU"/>
        </w:rPr>
        <w:t xml:space="preserve">, </w:t>
      </w:r>
      <w:r w:rsidRPr="00770865">
        <w:rPr>
          <w:rFonts w:ascii="Verdana" w:hAnsi="Verdana"/>
          <w:snapToGrid w:val="0"/>
          <w:sz w:val="20"/>
          <w:szCs w:val="20"/>
          <w:lang w:val="ru-RU"/>
        </w:rPr>
        <w:t>Никита Хониат</w:t>
      </w:r>
      <w:r>
        <w:rPr>
          <w:rFonts w:ascii="Verdana" w:hAnsi="Verdana"/>
          <w:snapToGrid w:val="0"/>
          <w:sz w:val="20"/>
          <w:szCs w:val="20"/>
          <w:lang w:val="ru-RU"/>
        </w:rPr>
        <w:t>). Возможно, что так же, как скифы оказались в Северном Причерноморье, а их там нашли историки, точно также, туда же эти же историки поместили и росов, хотя возможна и другая версия, о которой чуть ниже. Можно предположить, что, Сфендослав и есть ― Святослав, только, как уже неоднократно отмечалось, делать выводы по совпадению имен не разумно.</w:t>
      </w:r>
      <w:r>
        <w:rPr>
          <w:rFonts w:ascii="Verdana" w:hAnsi="Verdana"/>
          <w:sz w:val="20"/>
          <w:szCs w:val="20"/>
          <w:lang w:val="ru-RU"/>
        </w:rPr>
        <w:t xml:space="preserve"> Как в случае с росами Льва Диакона, такая же ситуация и с русами восточных авторов. Комментаторы, увидев это название, тут же переносят эти племена на территорию нынешней </w:t>
      </w:r>
      <w:r>
        <w:rPr>
          <w:rFonts w:ascii="Verdana" w:hAnsi="Verdana"/>
          <w:sz w:val="20"/>
          <w:szCs w:val="20"/>
          <w:lang w:val="ru-RU"/>
        </w:rPr>
        <w:lastRenderedPageBreak/>
        <w:t xml:space="preserve">России, что ничего кроме недоумения вызвать не может, т.к. кроме названия этого народа у восточных авторов присутствуют детали, и эти детали позволяют сделать однозначный вывод ― русы восточных авторов не имеют никакого отношения к русским. Для подтверждения этого факта, приведу несколько цитат с сайта </w:t>
      </w:r>
      <w:r w:rsidR="004220CF">
        <w:rPr>
          <w:rFonts w:ascii="Verdana" w:hAnsi="Verdana"/>
          <w:sz w:val="20"/>
          <w:szCs w:val="20"/>
          <w:lang w:val="ru-RU"/>
        </w:rPr>
        <w:t>[81]</w:t>
      </w:r>
      <w:r w:rsidRPr="003944E0">
        <w:rPr>
          <w:rFonts w:ascii="Verdana" w:hAnsi="Verdana"/>
          <w:sz w:val="20"/>
          <w:szCs w:val="20"/>
          <w:lang w:val="ru-RU"/>
        </w:rPr>
        <w:t>:</w:t>
      </w:r>
      <w:r>
        <w:rPr>
          <w:rFonts w:ascii="Verdana" w:hAnsi="Verdana"/>
          <w:sz w:val="20"/>
          <w:szCs w:val="20"/>
          <w:lang w:val="ru-RU"/>
        </w:rPr>
        <w:t xml:space="preserve"> </w:t>
      </w:r>
    </w:p>
    <w:p w:rsidR="000D7E05" w:rsidRDefault="000D7E05" w:rsidP="000D7E05">
      <w:pPr>
        <w:spacing w:after="0" w:afterAutospacing="0"/>
        <w:ind w:firstLine="720"/>
        <w:jc w:val="both"/>
        <w:rPr>
          <w:rFonts w:asciiTheme="majorHAnsi" w:hAnsiTheme="majorHAnsi"/>
          <w:sz w:val="20"/>
          <w:szCs w:val="20"/>
          <w:lang w:val="ru-RU"/>
        </w:rPr>
      </w:pPr>
      <w:r w:rsidRPr="003944E0">
        <w:rPr>
          <w:rFonts w:asciiTheme="majorHAnsi" w:hAnsiTheme="majorHAnsi"/>
          <w:sz w:val="20"/>
          <w:szCs w:val="20"/>
          <w:lang w:val="ru-RU"/>
        </w:rPr>
        <w:t>«</w:t>
      </w:r>
      <w:r w:rsidRPr="003944E0">
        <w:rPr>
          <w:rFonts w:asciiTheme="majorHAnsi" w:hAnsiTheme="majorHAnsi"/>
          <w:b/>
          <w:sz w:val="20"/>
          <w:szCs w:val="20"/>
          <w:lang w:val="ru-RU"/>
        </w:rPr>
        <w:t>Русы — один из тюркских народов</w:t>
      </w:r>
      <w:r w:rsidRPr="003944E0">
        <w:rPr>
          <w:rFonts w:asciiTheme="majorHAnsi" w:hAnsiTheme="majorHAnsi"/>
          <w:sz w:val="20"/>
          <w:szCs w:val="20"/>
          <w:lang w:val="ru-RU"/>
        </w:rPr>
        <w:t xml:space="preserve">, он живет по соседству от Рума и </w:t>
      </w:r>
      <w:r w:rsidRPr="003944E0">
        <w:rPr>
          <w:rFonts w:asciiTheme="majorHAnsi" w:hAnsiTheme="majorHAnsi"/>
          <w:b/>
          <w:sz w:val="20"/>
          <w:szCs w:val="20"/>
          <w:lang w:val="ru-RU"/>
        </w:rPr>
        <w:t>принял также христианскую веру</w:t>
      </w:r>
      <w:r w:rsidRPr="003944E0">
        <w:rPr>
          <w:rFonts w:asciiTheme="majorHAnsi" w:hAnsiTheme="majorHAnsi"/>
          <w:sz w:val="20"/>
          <w:szCs w:val="20"/>
          <w:lang w:val="ru-RU"/>
        </w:rPr>
        <w:t xml:space="preserve"> с весьма древних времен</w:t>
      </w:r>
      <w:r w:rsidRPr="003944E0">
        <w:rPr>
          <w:rFonts w:asciiTheme="majorHAnsi" w:hAnsiTheme="majorHAnsi"/>
          <w:b/>
          <w:sz w:val="20"/>
          <w:szCs w:val="20"/>
          <w:lang w:val="ru-RU"/>
        </w:rPr>
        <w:t>. Земля их граничит с областями Азербейджана</w:t>
      </w:r>
      <w:r w:rsidRPr="003944E0">
        <w:rPr>
          <w:rFonts w:asciiTheme="majorHAnsi" w:hAnsiTheme="majorHAnsi"/>
          <w:sz w:val="20"/>
          <w:szCs w:val="20"/>
          <w:lang w:val="ru-RU"/>
        </w:rPr>
        <w:t>»</w:t>
      </w:r>
      <w:r>
        <w:rPr>
          <w:rFonts w:asciiTheme="majorHAnsi" w:hAnsiTheme="majorHAnsi"/>
          <w:sz w:val="20"/>
          <w:szCs w:val="20"/>
          <w:lang w:val="ru-RU"/>
        </w:rPr>
        <w:t xml:space="preserve"> </w:t>
      </w:r>
      <w:r w:rsidRPr="003944E0">
        <w:rPr>
          <w:rFonts w:ascii="Verdana" w:hAnsi="Verdana"/>
          <w:sz w:val="20"/>
          <w:szCs w:val="20"/>
          <w:lang w:val="ru-RU"/>
        </w:rPr>
        <w:t>(Ибн-Халдун</w:t>
      </w:r>
      <w:r>
        <w:rPr>
          <w:rFonts w:ascii="Verdana" w:hAnsi="Verdana"/>
          <w:sz w:val="20"/>
          <w:szCs w:val="20"/>
          <w:lang w:val="ru-RU"/>
        </w:rPr>
        <w:t>. О том, что русы тюркский народ пишут многие авторы).</w:t>
      </w:r>
    </w:p>
    <w:p w:rsidR="000D7E05" w:rsidRDefault="000D7E05" w:rsidP="000D7E05">
      <w:pPr>
        <w:spacing w:after="0" w:afterAutospacing="0"/>
        <w:ind w:firstLine="720"/>
        <w:jc w:val="both"/>
        <w:rPr>
          <w:rFonts w:asciiTheme="majorHAnsi" w:hAnsiTheme="majorHAnsi"/>
          <w:sz w:val="20"/>
          <w:szCs w:val="20"/>
          <w:lang w:val="ru-RU"/>
        </w:rPr>
      </w:pPr>
      <w:r w:rsidRPr="003944E0">
        <w:rPr>
          <w:rFonts w:asciiTheme="majorHAnsi" w:hAnsiTheme="majorHAnsi"/>
          <w:sz w:val="20"/>
          <w:szCs w:val="20"/>
          <w:lang w:val="ru-RU"/>
        </w:rPr>
        <w:t xml:space="preserve">«…Русы живут на одном острове среди моря; как в длину, так и ширину </w:t>
      </w:r>
      <w:r w:rsidRPr="001570E0">
        <w:rPr>
          <w:rFonts w:asciiTheme="majorHAnsi" w:hAnsiTheme="majorHAnsi"/>
          <w:b/>
          <w:sz w:val="20"/>
          <w:szCs w:val="20"/>
          <w:lang w:val="ru-RU"/>
        </w:rPr>
        <w:t>остров простирается на три дня пути</w:t>
      </w:r>
      <w:r w:rsidRPr="003944E0">
        <w:rPr>
          <w:rFonts w:asciiTheme="majorHAnsi" w:hAnsiTheme="majorHAnsi"/>
          <w:sz w:val="20"/>
          <w:szCs w:val="20"/>
          <w:lang w:val="ru-RU"/>
        </w:rPr>
        <w:t>»</w:t>
      </w:r>
      <w:r>
        <w:rPr>
          <w:rFonts w:asciiTheme="majorHAnsi" w:hAnsiTheme="majorHAnsi"/>
          <w:sz w:val="20"/>
          <w:szCs w:val="20"/>
          <w:lang w:val="ru-RU"/>
        </w:rPr>
        <w:t xml:space="preserve"> </w:t>
      </w:r>
      <w:r w:rsidRPr="003944E0">
        <w:rPr>
          <w:rFonts w:ascii="Verdana" w:hAnsi="Verdana"/>
          <w:sz w:val="20"/>
          <w:szCs w:val="20"/>
          <w:lang w:val="ru-RU"/>
        </w:rPr>
        <w:t>(Ибн-Халдун, о размерах страны руссов в «три дня пути»</w:t>
      </w:r>
      <w:r>
        <w:rPr>
          <w:rFonts w:ascii="Verdana" w:hAnsi="Verdana"/>
          <w:sz w:val="20"/>
          <w:szCs w:val="20"/>
          <w:lang w:val="ru-RU"/>
        </w:rPr>
        <w:t xml:space="preserve"> примерно, 100 км,</w:t>
      </w:r>
      <w:r w:rsidRPr="003944E0">
        <w:rPr>
          <w:rFonts w:ascii="Verdana" w:hAnsi="Verdana"/>
          <w:sz w:val="20"/>
          <w:szCs w:val="20"/>
          <w:lang w:val="ru-RU"/>
        </w:rPr>
        <w:t xml:space="preserve"> пишут многие авторы)</w:t>
      </w:r>
      <w:r>
        <w:rPr>
          <w:rFonts w:ascii="Verdana" w:hAnsi="Verdana"/>
          <w:sz w:val="20"/>
          <w:szCs w:val="20"/>
          <w:lang w:val="ru-RU"/>
        </w:rPr>
        <w:t>.</w:t>
      </w:r>
    </w:p>
    <w:p w:rsidR="000D7E05" w:rsidRDefault="000D7E05" w:rsidP="000D7E05">
      <w:pPr>
        <w:spacing w:after="0" w:afterAutospacing="0"/>
        <w:ind w:firstLine="720"/>
        <w:jc w:val="both"/>
        <w:rPr>
          <w:rFonts w:ascii="Times New Roman" w:hAnsi="Times New Roman"/>
          <w:sz w:val="24"/>
          <w:szCs w:val="24"/>
          <w:lang w:val="ru-RU" w:eastAsia="ru-RU"/>
        </w:rPr>
      </w:pPr>
      <w:r>
        <w:rPr>
          <w:rFonts w:asciiTheme="majorHAnsi" w:hAnsiTheme="majorHAnsi"/>
          <w:sz w:val="20"/>
          <w:szCs w:val="20"/>
          <w:lang w:val="ru-RU"/>
        </w:rPr>
        <w:t>«</w:t>
      </w:r>
      <w:r w:rsidRPr="003944E0">
        <w:rPr>
          <w:rFonts w:asciiTheme="majorHAnsi" w:hAnsiTheme="majorHAnsi"/>
          <w:sz w:val="20"/>
          <w:szCs w:val="20"/>
          <w:lang w:val="ru-RU"/>
        </w:rPr>
        <w:t xml:space="preserve">Русы </w:t>
      </w:r>
      <w:r w:rsidRPr="003944E0">
        <w:rPr>
          <w:rFonts w:asciiTheme="majorHAnsi" w:hAnsiTheme="majorHAnsi"/>
          <w:b/>
          <w:sz w:val="20"/>
          <w:szCs w:val="20"/>
          <w:lang w:val="ru-RU"/>
        </w:rPr>
        <w:t>имеют в своей земле серебряный рудник</w:t>
      </w:r>
      <w:r w:rsidRPr="003944E0">
        <w:rPr>
          <w:rFonts w:asciiTheme="majorHAnsi" w:hAnsiTheme="majorHAnsi"/>
          <w:sz w:val="20"/>
          <w:szCs w:val="20"/>
          <w:lang w:val="ru-RU"/>
        </w:rPr>
        <w:t>, подобный серебряному же руднику, находящемуся в горе Банджгира, в земле Хорасана</w:t>
      </w:r>
      <w:r>
        <w:rPr>
          <w:rFonts w:asciiTheme="majorHAnsi" w:hAnsiTheme="majorHAnsi"/>
          <w:sz w:val="20"/>
          <w:szCs w:val="20"/>
          <w:lang w:val="ru-RU"/>
        </w:rPr>
        <w:t xml:space="preserve">». </w:t>
      </w:r>
      <w:r w:rsidRPr="00442060">
        <w:rPr>
          <w:rFonts w:ascii="Verdana" w:hAnsi="Verdana"/>
          <w:sz w:val="20"/>
          <w:szCs w:val="20"/>
          <w:lang w:val="ru-RU" w:eastAsia="ru-RU"/>
        </w:rPr>
        <w:t>(Масуди, о серебряных рудниках в стране русов пишут многие авторы)</w:t>
      </w:r>
    </w:p>
    <w:p w:rsidR="000D7E05" w:rsidRDefault="000D7E05" w:rsidP="000D7E05">
      <w:pPr>
        <w:spacing w:after="0" w:afterAutospacing="0"/>
        <w:ind w:firstLine="709"/>
        <w:jc w:val="both"/>
        <w:rPr>
          <w:rFonts w:asciiTheme="majorHAnsi" w:hAnsiTheme="majorHAnsi"/>
          <w:sz w:val="20"/>
          <w:szCs w:val="20"/>
          <w:lang w:val="ru-RU"/>
        </w:rPr>
      </w:pPr>
      <w:r w:rsidRPr="00486617">
        <w:rPr>
          <w:rFonts w:asciiTheme="majorHAnsi" w:hAnsiTheme="majorHAnsi"/>
          <w:sz w:val="20"/>
          <w:szCs w:val="20"/>
          <w:lang w:val="ru-RU"/>
        </w:rPr>
        <w:t xml:space="preserve">«Часто заходят в некоторые населенные [области] Андалусии корабли русов, тюрков-печенегов и разного народа из [числа] славян и булгар, и злобствуют в ее областях, но часто и уходят, потерпев неудачу». </w:t>
      </w:r>
      <w:r w:rsidRPr="00486617">
        <w:rPr>
          <w:rFonts w:ascii="Verdana" w:hAnsi="Verdana"/>
          <w:sz w:val="20"/>
          <w:szCs w:val="20"/>
          <w:lang w:val="ru-RU"/>
        </w:rPr>
        <w:t>Комментарий:</w:t>
      </w:r>
      <w:r w:rsidRPr="00486617">
        <w:rPr>
          <w:rFonts w:asciiTheme="majorHAnsi" w:hAnsiTheme="majorHAnsi"/>
          <w:sz w:val="20"/>
          <w:szCs w:val="20"/>
          <w:lang w:val="ru-RU"/>
        </w:rPr>
        <w:t xml:space="preserve"> «Эта информация Ибн Хаукала подтверждает то обстоятельство, что отряды русов в союзе с печенегами и другими восточноевропейскими народами вместе с норманнами участвовали в набегах на Андалусию».</w:t>
      </w:r>
      <w:r>
        <w:rPr>
          <w:rFonts w:asciiTheme="majorHAnsi" w:hAnsiTheme="majorHAnsi"/>
          <w:sz w:val="20"/>
          <w:szCs w:val="20"/>
          <w:lang w:val="ru-RU"/>
        </w:rPr>
        <w:t xml:space="preserve"> </w:t>
      </w:r>
    </w:p>
    <w:p w:rsidR="000D7E05" w:rsidRPr="001570E0" w:rsidRDefault="000D7E05" w:rsidP="000D7E05">
      <w:pPr>
        <w:spacing w:after="0" w:afterAutospacing="0"/>
        <w:ind w:firstLine="709"/>
        <w:jc w:val="both"/>
        <w:rPr>
          <w:rFonts w:ascii="Verdana" w:hAnsi="Verdana"/>
          <w:sz w:val="28"/>
          <w:szCs w:val="28"/>
          <w:lang w:val="ru-RU"/>
        </w:rPr>
      </w:pPr>
      <w:r w:rsidRPr="00486617">
        <w:rPr>
          <w:rFonts w:ascii="Verdana" w:hAnsi="Verdana"/>
          <w:sz w:val="20"/>
          <w:szCs w:val="20"/>
          <w:lang w:val="ru-RU"/>
        </w:rPr>
        <w:t>Стр.38 «</w:t>
      </w:r>
      <w:r w:rsidR="00575617" w:rsidRPr="00B45309">
        <w:rPr>
          <w:rFonts w:ascii="Verdana" w:hAnsi="Verdana"/>
          <w:sz w:val="20"/>
          <w:szCs w:val="20"/>
          <w:lang w:val="ru-RU"/>
        </w:rPr>
        <w:t>Древняя Русь в свете зарубежных источников</w:t>
      </w:r>
      <w:r w:rsidR="00575617">
        <w:rPr>
          <w:rFonts w:ascii="Verdana" w:hAnsi="Verdana"/>
          <w:sz w:val="20"/>
          <w:szCs w:val="20"/>
          <w:lang w:val="ru-RU"/>
        </w:rPr>
        <w:t xml:space="preserve">. </w:t>
      </w:r>
      <w:r w:rsidRPr="00486617">
        <w:rPr>
          <w:rFonts w:ascii="Verdana" w:hAnsi="Verdana"/>
          <w:sz w:val="20"/>
          <w:szCs w:val="20"/>
          <w:lang w:val="ru-RU"/>
        </w:rPr>
        <w:t>Хрестоматии» т.3</w:t>
      </w:r>
      <w:r>
        <w:rPr>
          <w:rFonts w:ascii="Verdana" w:hAnsi="Verdana"/>
          <w:sz w:val="20"/>
          <w:szCs w:val="20"/>
          <w:lang w:val="ru-RU"/>
        </w:rPr>
        <w:t>, П</w:t>
      </w:r>
      <w:r w:rsidRPr="00486617">
        <w:rPr>
          <w:rFonts w:ascii="Verdana" w:hAnsi="Verdana"/>
          <w:sz w:val="20"/>
          <w:szCs w:val="20"/>
          <w:lang w:val="ru-RU"/>
        </w:rPr>
        <w:t>римечания:</w:t>
      </w:r>
      <w:r>
        <w:rPr>
          <w:rFonts w:asciiTheme="majorHAnsi" w:hAnsiTheme="majorHAnsi"/>
          <w:sz w:val="20"/>
          <w:szCs w:val="20"/>
          <w:lang w:val="ru-RU"/>
        </w:rPr>
        <w:t xml:space="preserve"> </w:t>
      </w:r>
      <w:r w:rsidRPr="00486617">
        <w:rPr>
          <w:rFonts w:asciiTheme="majorHAnsi" w:hAnsiTheme="majorHAnsi"/>
          <w:sz w:val="20"/>
          <w:szCs w:val="20"/>
          <w:lang w:val="ru-RU"/>
        </w:rPr>
        <w:t>«Манджусами арабы называли язычников, огнепоклонников, а также тех, кто сжигал покойников. Так именовали, например, персов, индусов, русов».</w:t>
      </w:r>
      <w:r>
        <w:rPr>
          <w:rFonts w:asciiTheme="majorHAnsi" w:hAnsiTheme="majorHAnsi"/>
          <w:sz w:val="20"/>
          <w:szCs w:val="20"/>
          <w:lang w:val="ru-RU"/>
        </w:rPr>
        <w:t xml:space="preserve"> </w:t>
      </w:r>
      <w:r w:rsidRPr="001570E0">
        <w:rPr>
          <w:rFonts w:ascii="Verdana" w:hAnsi="Verdana"/>
          <w:sz w:val="20"/>
          <w:szCs w:val="20"/>
          <w:lang w:val="ru-RU"/>
        </w:rPr>
        <w:t>Тот факт, что русы сжигают своих покойников отмечено многими авторами.</w:t>
      </w:r>
      <w:r>
        <w:rPr>
          <w:rFonts w:ascii="Verdana" w:hAnsi="Verdana"/>
          <w:sz w:val="20"/>
          <w:szCs w:val="20"/>
          <w:lang w:val="ru-RU"/>
        </w:rPr>
        <w:t xml:space="preserve"> </w:t>
      </w:r>
    </w:p>
    <w:p w:rsidR="000D7E05" w:rsidRPr="001570E0" w:rsidRDefault="000D7E05" w:rsidP="000D7E05">
      <w:pPr>
        <w:spacing w:after="0" w:afterAutospacing="0"/>
        <w:ind w:firstLine="720"/>
        <w:jc w:val="both"/>
        <w:rPr>
          <w:rFonts w:ascii="Verdana" w:hAnsi="Verdana"/>
          <w:sz w:val="20"/>
          <w:szCs w:val="20"/>
          <w:lang w:val="ru-RU"/>
        </w:rPr>
      </w:pPr>
      <w:r>
        <w:rPr>
          <w:rFonts w:ascii="Verdana" w:hAnsi="Verdana"/>
          <w:sz w:val="20"/>
          <w:szCs w:val="20"/>
          <w:lang w:val="ru-RU" w:eastAsia="ru-RU"/>
        </w:rPr>
        <w:t>И</w:t>
      </w:r>
      <w:r w:rsidRPr="001570E0">
        <w:rPr>
          <w:rFonts w:ascii="Verdana" w:hAnsi="Verdana"/>
          <w:sz w:val="20"/>
          <w:szCs w:val="20"/>
          <w:lang w:val="ru-RU" w:eastAsia="ru-RU"/>
        </w:rPr>
        <w:t xml:space="preserve"> отмечу, что в </w:t>
      </w:r>
      <w:r w:rsidRPr="001570E0">
        <w:rPr>
          <w:rFonts w:ascii="Verdana" w:hAnsi="Verdana"/>
          <w:sz w:val="20"/>
          <w:szCs w:val="20"/>
          <w:lang w:val="ru-RU"/>
        </w:rPr>
        <w:t>государстве Урарту было неск</w:t>
      </w:r>
      <w:r>
        <w:rPr>
          <w:rFonts w:ascii="Verdana" w:hAnsi="Verdana"/>
          <w:sz w:val="20"/>
          <w:szCs w:val="20"/>
          <w:lang w:val="ru-RU"/>
        </w:rPr>
        <w:t xml:space="preserve">олько царей, носящих имя Руса. Еще раз повторю очевидную истину, нельзя привязываться к географическим названиям, а также к названиям племен и народов, и, исходя из этих названий, делать какие-то далеко идущие выводы. А историки именно так и поступают. Для них факт плавания наших </w:t>
      </w:r>
      <w:r>
        <w:rPr>
          <w:rFonts w:ascii="Verdana" w:hAnsi="Verdana"/>
          <w:sz w:val="20"/>
          <w:szCs w:val="20"/>
          <w:lang w:val="ru-RU"/>
        </w:rPr>
        <w:lastRenderedPageBreak/>
        <w:t xml:space="preserve">соплеменников к берегам Испании (!) с целью грабежа не вызывает никаких сомнений... </w:t>
      </w:r>
    </w:p>
    <w:p w:rsidR="000D7E05" w:rsidRDefault="000D7E05" w:rsidP="000D7E05">
      <w:pPr>
        <w:spacing w:after="0" w:afterAutospacing="0"/>
        <w:ind w:firstLine="720"/>
        <w:jc w:val="both"/>
        <w:rPr>
          <w:rFonts w:ascii="Verdana" w:hAnsi="Verdana"/>
          <w:sz w:val="20"/>
          <w:szCs w:val="20"/>
          <w:lang w:val="ru-RU"/>
        </w:rPr>
      </w:pPr>
      <w:r>
        <w:rPr>
          <w:rFonts w:ascii="Verdana" w:hAnsi="Verdana"/>
          <w:sz w:val="20"/>
          <w:szCs w:val="20"/>
          <w:lang w:val="ru-RU"/>
        </w:rPr>
        <w:t>Попробуем разобраться, как название народа русы (росы, хотя возможно, что это разные народы) попали в славянские языки, заодно, проанализируем возможный путь проникновения праславянского языка в Европу. Очевидно, что письменность возникла в Индии и оттуда она распространилась по всей Евразии и Африке. Для нас интересна история появления славянского языка. Здесь я выскажу только предположение. Славянский язык возник из санскрита («О сродстве языка славянског</w:t>
      </w:r>
      <w:r w:rsidR="00951000">
        <w:rPr>
          <w:rFonts w:ascii="Verdana" w:hAnsi="Verdana"/>
          <w:sz w:val="20"/>
          <w:szCs w:val="20"/>
          <w:lang w:val="ru-RU"/>
        </w:rPr>
        <w:t>о с санскритским» А.Гильфердинг</w:t>
      </w:r>
      <w:r>
        <w:rPr>
          <w:rFonts w:ascii="Verdana" w:hAnsi="Verdana"/>
          <w:sz w:val="20"/>
          <w:szCs w:val="20"/>
          <w:lang w:val="ru-RU"/>
        </w:rPr>
        <w:t>). Маршрут его проникновения на территорию Восточной Европы легко прослеживается. В работе В.В. Макаренко «Откуда пошла Русь</w:t>
      </w:r>
      <w:r w:rsidRPr="007B0264">
        <w:rPr>
          <w:rFonts w:ascii="Verdana" w:hAnsi="Verdana"/>
          <w:sz w:val="20"/>
          <w:szCs w:val="20"/>
          <w:lang w:val="ru-RU"/>
        </w:rPr>
        <w:t>?</w:t>
      </w:r>
      <w:r>
        <w:rPr>
          <w:rFonts w:ascii="Verdana" w:hAnsi="Verdana"/>
          <w:sz w:val="20"/>
          <w:szCs w:val="20"/>
          <w:lang w:val="ru-RU"/>
        </w:rPr>
        <w:t>», [</w:t>
      </w:r>
      <w:r w:rsidR="00951000">
        <w:rPr>
          <w:rFonts w:ascii="Verdana" w:hAnsi="Verdana"/>
          <w:sz w:val="20"/>
          <w:szCs w:val="20"/>
          <w:lang w:val="ru-RU"/>
        </w:rPr>
        <w:t>42</w:t>
      </w:r>
      <w:r>
        <w:rPr>
          <w:rFonts w:ascii="Verdana" w:hAnsi="Verdana"/>
          <w:sz w:val="20"/>
          <w:szCs w:val="20"/>
          <w:lang w:val="ru-RU"/>
        </w:rPr>
        <w:t>] показано, что русский язык имеет много общих слов с курдским языком, а курдский язык, в свою очередь, очень похож на персидский (проверить это может любой желающий, для чего достаточно поработать с книгой «Сравнительные словари всех языков и наречий, собранные десницею высочайшей особы», Санкт-Петербург, 1787 года, книга есть на сайте «Публичная библиотека», в разделе «Раритетные книги»</w:t>
      </w:r>
      <w:r w:rsidR="00951000">
        <w:rPr>
          <w:rFonts w:ascii="Verdana" w:hAnsi="Verdana"/>
          <w:sz w:val="20"/>
          <w:szCs w:val="20"/>
          <w:lang w:val="ru-RU"/>
        </w:rPr>
        <w:t>, [61]</w:t>
      </w:r>
      <w:r>
        <w:rPr>
          <w:rFonts w:ascii="Verdana" w:hAnsi="Verdana"/>
          <w:sz w:val="20"/>
          <w:szCs w:val="20"/>
          <w:lang w:val="ru-RU"/>
        </w:rPr>
        <w:t xml:space="preserve">). На сайте </w:t>
      </w:r>
      <w:r>
        <w:rPr>
          <w:rFonts w:ascii="Verdana" w:hAnsi="Verdana"/>
          <w:sz w:val="20"/>
          <w:szCs w:val="20"/>
        </w:rPr>
        <w:t>gumilevica</w:t>
      </w:r>
      <w:r w:rsidRPr="00795985">
        <w:rPr>
          <w:rFonts w:ascii="Verdana" w:hAnsi="Verdana"/>
          <w:sz w:val="20"/>
          <w:szCs w:val="20"/>
          <w:lang w:val="ru-RU"/>
        </w:rPr>
        <w:t>.</w:t>
      </w:r>
      <w:r>
        <w:rPr>
          <w:rFonts w:ascii="Verdana" w:hAnsi="Verdana"/>
          <w:sz w:val="20"/>
          <w:szCs w:val="20"/>
        </w:rPr>
        <w:t>kulichki</w:t>
      </w:r>
      <w:r w:rsidRPr="00795985">
        <w:rPr>
          <w:rFonts w:ascii="Verdana" w:hAnsi="Verdana"/>
          <w:sz w:val="20"/>
          <w:szCs w:val="20"/>
          <w:lang w:val="ru-RU"/>
        </w:rPr>
        <w:t>.</w:t>
      </w:r>
      <w:r>
        <w:rPr>
          <w:rFonts w:ascii="Verdana" w:hAnsi="Verdana"/>
          <w:sz w:val="20"/>
          <w:szCs w:val="20"/>
        </w:rPr>
        <w:t>net</w:t>
      </w:r>
      <w:r w:rsidRPr="00795985">
        <w:rPr>
          <w:rFonts w:ascii="Verdana" w:hAnsi="Verdana"/>
          <w:sz w:val="20"/>
          <w:szCs w:val="20"/>
          <w:lang w:val="ru-RU"/>
        </w:rPr>
        <w:t xml:space="preserve"> (</w:t>
      </w:r>
      <w:r>
        <w:rPr>
          <w:rFonts w:ascii="Verdana" w:hAnsi="Verdana"/>
          <w:sz w:val="20"/>
          <w:szCs w:val="20"/>
          <w:lang w:val="ru-RU"/>
        </w:rPr>
        <w:t xml:space="preserve">Глава VІІ, Ранняя Малая Азия и Хеттское царство, 1. Дохетский период в Малой Азии) говорится, что «в «каппадокийских» табличках сохранилось немало имен и отдельных слов индоевропейского происхождения». И именно славянский язык был широко распространен в Малой Азии. (Сайт </w:t>
      </w:r>
      <w:r>
        <w:rPr>
          <w:rFonts w:ascii="Verdana" w:hAnsi="Verdana"/>
          <w:sz w:val="20"/>
          <w:szCs w:val="20"/>
        </w:rPr>
        <w:t>statin</w:t>
      </w:r>
      <w:r w:rsidRPr="00FF7846">
        <w:rPr>
          <w:rFonts w:ascii="Verdana" w:hAnsi="Verdana"/>
          <w:sz w:val="20"/>
          <w:szCs w:val="20"/>
          <w:lang w:val="ru-RU"/>
        </w:rPr>
        <w:t xml:space="preserve">. </w:t>
      </w:r>
      <w:r>
        <w:rPr>
          <w:rFonts w:ascii="Verdana" w:hAnsi="Verdana"/>
          <w:sz w:val="20"/>
          <w:szCs w:val="20"/>
        </w:rPr>
        <w:t>livejournal</w:t>
      </w:r>
      <w:r w:rsidRPr="00FF7846">
        <w:rPr>
          <w:rFonts w:ascii="Verdana" w:hAnsi="Verdana"/>
          <w:sz w:val="20"/>
          <w:szCs w:val="20"/>
          <w:lang w:val="ru-RU"/>
        </w:rPr>
        <w:t>.</w:t>
      </w:r>
      <w:r>
        <w:rPr>
          <w:rFonts w:ascii="Verdana" w:hAnsi="Verdana"/>
          <w:sz w:val="20"/>
          <w:szCs w:val="20"/>
        </w:rPr>
        <w:t>com</w:t>
      </w:r>
      <w:r>
        <w:rPr>
          <w:rFonts w:ascii="Verdana" w:hAnsi="Verdana"/>
          <w:sz w:val="20"/>
          <w:szCs w:val="20"/>
          <w:lang w:val="ru-RU"/>
        </w:rPr>
        <w:t xml:space="preserve">, статья «Славянский ― дипломатический язык Османской империи»). Об этом пишет и А.Т. Фоменко. Таким образом, прослеживается маршрут Индия (санскрит) ― Персия, курды, Малая Азия, Балканы. Этот же язык (санскрит) вместе с греческим попал в Италию, где на основе этих языков был создан латинский язык, а потом и другие европейские языки. Очевидно, что народы, обладающие письменностью, имеют значительно больший словарный запас, чем народы, которые письменностью не обладали. Поэтому, по мере продвижения, даже не самих народов, </w:t>
      </w:r>
      <w:r>
        <w:rPr>
          <w:rFonts w:ascii="Verdana" w:hAnsi="Verdana"/>
          <w:sz w:val="20"/>
          <w:szCs w:val="20"/>
          <w:lang w:val="ru-RU"/>
        </w:rPr>
        <w:lastRenderedPageBreak/>
        <w:t>а письменности, носителей этой письменности на запад (а потом на север), они обогащали своим языком другие народы и эти новые для них слова становились их языком. То же самое происходило и с названиями географических объектов (отсюда пошли дубликаты в географических названиях) и названиями народов. Именно так возникла славянская группа языков, источник этих языков был один.</w:t>
      </w:r>
    </w:p>
    <w:p w:rsidR="00A94FF0" w:rsidRDefault="00400ABD" w:rsidP="00A94FF0">
      <w:pPr>
        <w:pStyle w:val="ad"/>
        <w:spacing w:after="0" w:afterAutospacing="0"/>
        <w:ind w:firstLine="720"/>
        <w:jc w:val="both"/>
        <w:rPr>
          <w:rFonts w:ascii="Verdana" w:hAnsi="Verdana"/>
          <w:sz w:val="20"/>
          <w:szCs w:val="20"/>
          <w:lang w:val="ru-RU"/>
        </w:rPr>
      </w:pPr>
      <w:r>
        <w:rPr>
          <w:rFonts w:ascii="Verdana" w:hAnsi="Verdana"/>
          <w:sz w:val="20"/>
          <w:szCs w:val="20"/>
          <w:lang w:val="ru-RU"/>
        </w:rPr>
        <w:t>Н</w:t>
      </w:r>
      <w:r w:rsidR="00A94FF0">
        <w:rPr>
          <w:rFonts w:ascii="Verdana" w:hAnsi="Verdana"/>
          <w:sz w:val="20"/>
          <w:szCs w:val="20"/>
          <w:lang w:val="ru-RU"/>
        </w:rPr>
        <w:t>а юге Индии в штате Керала найдено большое количество древних римских монет. Кроме того, столица этого штата Тривандрам, так же как и древний Рим, расположена на семи холмах</w:t>
      </w:r>
      <w:r>
        <w:rPr>
          <w:rFonts w:ascii="Verdana" w:hAnsi="Verdana"/>
          <w:sz w:val="20"/>
          <w:szCs w:val="20"/>
          <w:lang w:val="ru-RU"/>
        </w:rPr>
        <w:t>, правда, в</w:t>
      </w:r>
      <w:r w:rsidR="00F22E3B">
        <w:rPr>
          <w:rFonts w:ascii="Verdana" w:hAnsi="Verdana"/>
          <w:sz w:val="20"/>
          <w:szCs w:val="20"/>
          <w:lang w:val="ru-RU"/>
        </w:rPr>
        <w:t xml:space="preserve"> Википедии пишут про холмы, но не указывают их количество</w:t>
      </w:r>
      <w:r w:rsidR="00813446">
        <w:rPr>
          <w:rFonts w:ascii="Verdana" w:hAnsi="Verdana"/>
          <w:sz w:val="20"/>
          <w:szCs w:val="20"/>
          <w:lang w:val="ru-RU"/>
        </w:rPr>
        <w:t xml:space="preserve">. </w:t>
      </w:r>
      <w:r w:rsidR="00A94FF0">
        <w:rPr>
          <w:rFonts w:ascii="Verdana" w:hAnsi="Verdana"/>
          <w:sz w:val="20"/>
          <w:szCs w:val="20"/>
          <w:lang w:val="ru-RU"/>
        </w:rPr>
        <w:t>Но</w:t>
      </w:r>
      <w:r w:rsidR="00813446">
        <w:rPr>
          <w:rFonts w:ascii="Verdana" w:hAnsi="Verdana"/>
          <w:sz w:val="20"/>
          <w:szCs w:val="20"/>
          <w:lang w:val="ru-RU"/>
        </w:rPr>
        <w:t xml:space="preserve"> так</w:t>
      </w:r>
      <w:r w:rsidR="00A94FF0">
        <w:rPr>
          <w:rFonts w:ascii="Verdana" w:hAnsi="Verdana"/>
          <w:sz w:val="20"/>
          <w:szCs w:val="20"/>
          <w:lang w:val="ru-RU"/>
        </w:rPr>
        <w:t xml:space="preserve"> как другие признаки нахождения здесь столицы древнего Рима не были найдены, то от этой версии пришлось отказаться. Историки</w:t>
      </w:r>
      <w:r w:rsidR="001A2FA8">
        <w:rPr>
          <w:rFonts w:ascii="Verdana" w:hAnsi="Verdana"/>
          <w:sz w:val="20"/>
          <w:szCs w:val="20"/>
          <w:lang w:val="ru-RU"/>
        </w:rPr>
        <w:t>,</w:t>
      </w:r>
      <w:r w:rsidR="00A94FF0">
        <w:rPr>
          <w:rFonts w:ascii="Verdana" w:hAnsi="Verdana"/>
          <w:sz w:val="20"/>
          <w:szCs w:val="20"/>
          <w:lang w:val="ru-RU"/>
        </w:rPr>
        <w:t xml:space="preserve"> наличие здесь древних римских монет</w:t>
      </w:r>
      <w:r w:rsidR="001A2FA8">
        <w:rPr>
          <w:rFonts w:ascii="Verdana" w:hAnsi="Verdana"/>
          <w:sz w:val="20"/>
          <w:szCs w:val="20"/>
          <w:lang w:val="ru-RU"/>
        </w:rPr>
        <w:t>,</w:t>
      </w:r>
      <w:r w:rsidR="00A94FF0">
        <w:rPr>
          <w:rFonts w:ascii="Verdana" w:hAnsi="Verdana"/>
          <w:sz w:val="20"/>
          <w:szCs w:val="20"/>
          <w:lang w:val="ru-RU"/>
        </w:rPr>
        <w:t xml:space="preserve"> объясняют торговлей между Римской империей и Индией</w:t>
      </w:r>
      <w:r w:rsidR="001A2FA8">
        <w:rPr>
          <w:rFonts w:ascii="Verdana" w:hAnsi="Verdana"/>
          <w:sz w:val="20"/>
          <w:szCs w:val="20"/>
          <w:lang w:val="ru-RU"/>
        </w:rPr>
        <w:t xml:space="preserve"> (это в глубокой древности),</w:t>
      </w:r>
      <w:r w:rsidR="00A94FF0">
        <w:rPr>
          <w:rFonts w:ascii="Verdana" w:hAnsi="Verdana"/>
          <w:sz w:val="20"/>
          <w:szCs w:val="20"/>
          <w:lang w:val="ru-RU"/>
        </w:rPr>
        <w:t xml:space="preserve"> и ничего удивительного в этом не видят</w:t>
      </w:r>
      <w:r w:rsidR="001A2FA8">
        <w:rPr>
          <w:rFonts w:ascii="Verdana" w:hAnsi="Verdana"/>
          <w:sz w:val="20"/>
          <w:szCs w:val="20"/>
          <w:lang w:val="ru-RU"/>
        </w:rPr>
        <w:t>. Д</w:t>
      </w:r>
      <w:r w:rsidR="00A94FF0">
        <w:rPr>
          <w:rFonts w:ascii="Verdana" w:hAnsi="Verdana"/>
          <w:sz w:val="20"/>
          <w:szCs w:val="20"/>
          <w:lang w:val="ru-RU"/>
        </w:rPr>
        <w:t>ревний Рим они сюда переносить не собираются, но тут</w:t>
      </w:r>
      <w:r>
        <w:rPr>
          <w:rFonts w:ascii="Verdana" w:hAnsi="Verdana"/>
          <w:sz w:val="20"/>
          <w:szCs w:val="20"/>
          <w:lang w:val="ru-RU"/>
        </w:rPr>
        <w:t>,</w:t>
      </w:r>
      <w:r w:rsidR="00A94FF0">
        <w:rPr>
          <w:rFonts w:ascii="Verdana" w:hAnsi="Verdana"/>
          <w:sz w:val="20"/>
          <w:szCs w:val="20"/>
          <w:lang w:val="ru-RU"/>
        </w:rPr>
        <w:t xml:space="preserve"> очевидно</w:t>
      </w:r>
      <w:r>
        <w:rPr>
          <w:rFonts w:ascii="Verdana" w:hAnsi="Verdana"/>
          <w:sz w:val="20"/>
          <w:szCs w:val="20"/>
          <w:lang w:val="ru-RU"/>
        </w:rPr>
        <w:t>,</w:t>
      </w:r>
      <w:r w:rsidR="00A94FF0">
        <w:rPr>
          <w:rFonts w:ascii="Verdana" w:hAnsi="Verdana"/>
          <w:sz w:val="20"/>
          <w:szCs w:val="20"/>
          <w:lang w:val="ru-RU"/>
        </w:rPr>
        <w:t xml:space="preserve"> прослеживается политика двойных стандартов</w:t>
      </w:r>
      <w:r w:rsidR="001A2FA8">
        <w:rPr>
          <w:rFonts w:ascii="Verdana" w:hAnsi="Verdana"/>
          <w:sz w:val="20"/>
          <w:szCs w:val="20"/>
          <w:lang w:val="ru-RU"/>
        </w:rPr>
        <w:t>, ведь найдя греческие монеты на побережье Черного моря с надписью «</w:t>
      </w:r>
      <w:r w:rsidR="001A2FA8" w:rsidRPr="001A2FA8">
        <w:rPr>
          <w:rFonts w:ascii="Verdana" w:hAnsi="Verdana"/>
          <w:i/>
          <w:sz w:val="20"/>
          <w:szCs w:val="20"/>
          <w:lang w:val="ru-RU"/>
        </w:rPr>
        <w:t>синдон</w:t>
      </w:r>
      <w:r w:rsidR="001A2FA8">
        <w:rPr>
          <w:rFonts w:ascii="Verdana" w:hAnsi="Verdana"/>
          <w:sz w:val="20"/>
          <w:szCs w:val="20"/>
          <w:lang w:val="ru-RU"/>
        </w:rPr>
        <w:t xml:space="preserve">», </w:t>
      </w:r>
      <w:r w:rsidR="000F7CDD">
        <w:rPr>
          <w:rFonts w:ascii="Verdana" w:hAnsi="Verdana"/>
          <w:sz w:val="20"/>
          <w:szCs w:val="20"/>
          <w:lang w:val="ru-RU"/>
        </w:rPr>
        <w:t xml:space="preserve">при полном отсутствии других признаков, </w:t>
      </w:r>
      <w:r w:rsidR="001A2FA8">
        <w:rPr>
          <w:rFonts w:ascii="Verdana" w:hAnsi="Verdana"/>
          <w:sz w:val="20"/>
          <w:szCs w:val="20"/>
          <w:lang w:val="ru-RU"/>
        </w:rPr>
        <w:t>они тут же объявили о нахождении здесь Синда и Синдики,</w:t>
      </w:r>
      <w:r w:rsidR="00E4461C" w:rsidRPr="00E4461C">
        <w:rPr>
          <w:rFonts w:ascii="Verdana" w:hAnsi="Verdana"/>
          <w:sz w:val="20"/>
          <w:szCs w:val="20"/>
          <w:lang w:val="ru-RU"/>
        </w:rPr>
        <w:t xml:space="preserve"> </w:t>
      </w:r>
      <w:r w:rsidR="001A2FA8">
        <w:rPr>
          <w:rFonts w:ascii="Verdana" w:hAnsi="Verdana"/>
          <w:sz w:val="20"/>
          <w:szCs w:val="20"/>
          <w:lang w:val="ru-RU"/>
        </w:rPr>
        <w:t>что ничего кроме недоумения вызвать не может</w:t>
      </w:r>
      <w:r w:rsidR="00A94FF0">
        <w:rPr>
          <w:rFonts w:ascii="Verdana" w:hAnsi="Verdana"/>
          <w:sz w:val="20"/>
          <w:szCs w:val="20"/>
          <w:lang w:val="ru-RU"/>
        </w:rPr>
        <w:t>.</w:t>
      </w:r>
    </w:p>
    <w:p w:rsidR="00813446" w:rsidRPr="00566BFD" w:rsidRDefault="00813446" w:rsidP="00A94FF0">
      <w:pPr>
        <w:pStyle w:val="ad"/>
        <w:spacing w:after="0" w:afterAutospacing="0"/>
        <w:ind w:firstLine="720"/>
        <w:jc w:val="both"/>
        <w:rPr>
          <w:rFonts w:ascii="Verdana" w:hAnsi="Verdana"/>
          <w:sz w:val="20"/>
          <w:szCs w:val="20"/>
          <w:lang w:val="ru-RU"/>
        </w:rPr>
      </w:pPr>
      <w:r>
        <w:rPr>
          <w:rFonts w:ascii="Verdana" w:hAnsi="Verdana"/>
          <w:sz w:val="20"/>
          <w:szCs w:val="20"/>
          <w:lang w:val="ru-RU"/>
        </w:rPr>
        <w:t>В Википедии, в разделе «</w:t>
      </w:r>
      <w:r w:rsidRPr="00400ABD">
        <w:rPr>
          <w:rFonts w:ascii="Verdana" w:hAnsi="Verdana"/>
          <w:sz w:val="20"/>
          <w:szCs w:val="20"/>
          <w:lang w:val="ru-RU"/>
        </w:rPr>
        <w:t>Тируванантапурам</w:t>
      </w:r>
      <w:r>
        <w:rPr>
          <w:rFonts w:ascii="Verdana" w:hAnsi="Verdana"/>
          <w:sz w:val="20"/>
          <w:szCs w:val="20"/>
          <w:lang w:val="ru-RU"/>
        </w:rPr>
        <w:t>»</w:t>
      </w:r>
      <w:r w:rsidRPr="00F22E3B">
        <w:rPr>
          <w:rFonts w:ascii="Verdana" w:hAnsi="Verdana"/>
          <w:sz w:val="20"/>
          <w:szCs w:val="20"/>
          <w:lang w:val="ru-RU"/>
        </w:rPr>
        <w:t xml:space="preserve"> </w:t>
      </w:r>
      <w:r>
        <w:rPr>
          <w:rFonts w:ascii="Verdana" w:hAnsi="Verdana"/>
          <w:sz w:val="20"/>
          <w:szCs w:val="20"/>
          <w:lang w:val="ru-RU"/>
        </w:rPr>
        <w:t>сказано</w:t>
      </w:r>
      <w:r w:rsidRPr="00F22E3B">
        <w:rPr>
          <w:rFonts w:ascii="Verdana" w:hAnsi="Verdana"/>
          <w:sz w:val="20"/>
          <w:szCs w:val="20"/>
          <w:lang w:val="ru-RU"/>
        </w:rPr>
        <w:t xml:space="preserve">: </w:t>
      </w:r>
      <w:r>
        <w:rPr>
          <w:rFonts w:ascii="Verdana" w:hAnsi="Verdana"/>
          <w:sz w:val="20"/>
          <w:szCs w:val="20"/>
          <w:lang w:val="ru-RU"/>
        </w:rPr>
        <w:t>«...</w:t>
      </w:r>
      <w:r w:rsidRPr="00F22E3B">
        <w:rPr>
          <w:rFonts w:asciiTheme="majorHAnsi" w:hAnsiTheme="majorHAnsi"/>
          <w:sz w:val="20"/>
          <w:szCs w:val="20"/>
          <w:lang w:val="ru-RU"/>
        </w:rPr>
        <w:t xml:space="preserve">Предполагается, что </w:t>
      </w:r>
      <w:r w:rsidRPr="00400ABD">
        <w:rPr>
          <w:rFonts w:asciiTheme="majorHAnsi" w:hAnsiTheme="majorHAnsi"/>
          <w:b/>
          <w:sz w:val="20"/>
          <w:szCs w:val="20"/>
          <w:lang w:val="ru-RU"/>
        </w:rPr>
        <w:t>порт Офир</w:t>
      </w:r>
      <w:r w:rsidRPr="00F22E3B">
        <w:rPr>
          <w:rFonts w:asciiTheme="majorHAnsi" w:hAnsiTheme="majorHAnsi"/>
          <w:sz w:val="20"/>
          <w:szCs w:val="20"/>
          <w:lang w:val="ru-RU"/>
        </w:rPr>
        <w:t>, в котором по легенде высадился Соломон в 1036 году до н.э., находился в Тируванантапураме (Тривандраме)... Городской порт издавна был центром торговли специями, сандаловым деревом и слоновой костью...</w:t>
      </w:r>
      <w:r>
        <w:rPr>
          <w:rFonts w:ascii="Verdana" w:hAnsi="Verdana"/>
          <w:sz w:val="20"/>
          <w:szCs w:val="20"/>
          <w:lang w:val="ru-RU"/>
        </w:rPr>
        <w:t>». Еще надо отметить, что в Керале с древнейших времен проживало много евреев (кочинские, они же малабарские евреи). Существует много версий, когда и как они здесь оказались. В Керале очень красивые места, очень удобная для проживания территория, комфортные климатические условия, и если бы по этим признакам мы искали «землю обетованную», то Керала была бы претендентом номер один, но нахождение здесь «земли обетованной» противоречит другим деталям.</w:t>
      </w:r>
    </w:p>
    <w:p w:rsidR="000D7E05" w:rsidRPr="003E2E52" w:rsidRDefault="000D7E05" w:rsidP="000D7E05">
      <w:pPr>
        <w:pStyle w:val="ad"/>
        <w:ind w:firstLine="720"/>
        <w:jc w:val="both"/>
        <w:rPr>
          <w:rFonts w:ascii="Verdana" w:hAnsi="Verdana"/>
          <w:sz w:val="20"/>
          <w:szCs w:val="20"/>
          <w:lang w:val="ru-RU"/>
        </w:rPr>
      </w:pPr>
      <w:r w:rsidRPr="00B45309">
        <w:rPr>
          <w:rFonts w:ascii="Verdana" w:hAnsi="Verdana"/>
          <w:sz w:val="20"/>
          <w:szCs w:val="20"/>
          <w:lang w:val="ru-RU"/>
        </w:rPr>
        <w:lastRenderedPageBreak/>
        <w:t xml:space="preserve">История Древнего Рима очень сложна для понимания. </w:t>
      </w:r>
      <w:r>
        <w:rPr>
          <w:rFonts w:ascii="Verdana" w:hAnsi="Verdana"/>
          <w:sz w:val="20"/>
          <w:szCs w:val="20"/>
          <w:lang w:val="ru-RU"/>
        </w:rPr>
        <w:t>Создавалась эта</w:t>
      </w:r>
      <w:r w:rsidRPr="00A617C9">
        <w:rPr>
          <w:rFonts w:ascii="Verdana" w:hAnsi="Verdana"/>
          <w:sz w:val="20"/>
          <w:szCs w:val="20"/>
          <w:lang w:val="ru-RU"/>
        </w:rPr>
        <w:t xml:space="preserve"> </w:t>
      </w:r>
      <w:r>
        <w:rPr>
          <w:rFonts w:ascii="Verdana" w:hAnsi="Verdana"/>
          <w:sz w:val="20"/>
          <w:szCs w:val="20"/>
          <w:lang w:val="ru-RU"/>
        </w:rPr>
        <w:t>история на основе работ восточных авторов. Эти работы переписывались, редактировались, что-то европейские авторы добавляли</w:t>
      </w:r>
      <w:r w:rsidR="00C93A2B">
        <w:rPr>
          <w:rFonts w:ascii="Verdana" w:hAnsi="Verdana"/>
          <w:sz w:val="20"/>
          <w:szCs w:val="20"/>
          <w:lang w:val="ru-RU"/>
        </w:rPr>
        <w:t>. Особенно внимательно надо относиться к работам латинских авторов, которые создавали историю Древнего Рима и привязывали эту историю уже к Риму, который был на Аппенинском полуострове</w:t>
      </w:r>
      <w:r>
        <w:rPr>
          <w:rFonts w:ascii="Verdana" w:hAnsi="Verdana"/>
          <w:sz w:val="20"/>
          <w:szCs w:val="20"/>
          <w:lang w:val="ru-RU"/>
        </w:rPr>
        <w:t xml:space="preserve">, поэтому разобраться с этой историей довольно сложно. </w:t>
      </w:r>
      <w:r w:rsidRPr="00B45309">
        <w:rPr>
          <w:rFonts w:ascii="Verdana" w:hAnsi="Verdana"/>
          <w:sz w:val="20"/>
          <w:szCs w:val="20"/>
          <w:lang w:val="ru-RU"/>
        </w:rPr>
        <w:t>В ней переплелись события, которые легли в основу истории Византии, истории того же «Древнего» Рима в Египте</w:t>
      </w:r>
      <w:r>
        <w:rPr>
          <w:rFonts w:ascii="Verdana" w:hAnsi="Verdana"/>
          <w:sz w:val="20"/>
          <w:szCs w:val="20"/>
          <w:lang w:val="ru-RU"/>
        </w:rPr>
        <w:t xml:space="preserve"> (того Египта, который, как было установлено в этой работе, находился </w:t>
      </w:r>
      <w:r w:rsidR="00EB490C">
        <w:rPr>
          <w:rFonts w:ascii="Verdana" w:hAnsi="Verdana"/>
          <w:sz w:val="20"/>
          <w:szCs w:val="20"/>
          <w:lang w:val="ru-RU"/>
        </w:rPr>
        <w:t>на северо-западе</w:t>
      </w:r>
      <w:r>
        <w:rPr>
          <w:rFonts w:ascii="Verdana" w:hAnsi="Verdana"/>
          <w:sz w:val="20"/>
          <w:szCs w:val="20"/>
          <w:lang w:val="ru-RU"/>
        </w:rPr>
        <w:t xml:space="preserve"> Индии). В эту историю вошли ближневосточные события</w:t>
      </w:r>
      <w:r w:rsidRPr="00B45309">
        <w:rPr>
          <w:rFonts w:ascii="Verdana" w:hAnsi="Verdana"/>
          <w:sz w:val="20"/>
          <w:szCs w:val="20"/>
          <w:lang w:val="ru-RU"/>
        </w:rPr>
        <w:t xml:space="preserve"> и, </w:t>
      </w:r>
      <w:r>
        <w:rPr>
          <w:rFonts w:ascii="Verdana" w:hAnsi="Verdana"/>
          <w:sz w:val="20"/>
          <w:szCs w:val="20"/>
          <w:lang w:val="ru-RU"/>
        </w:rPr>
        <w:t>возможно</w:t>
      </w:r>
      <w:r w:rsidRPr="00B45309">
        <w:rPr>
          <w:rFonts w:ascii="Verdana" w:hAnsi="Verdana"/>
          <w:sz w:val="20"/>
          <w:szCs w:val="20"/>
          <w:lang w:val="ru-RU"/>
        </w:rPr>
        <w:t>, события</w:t>
      </w:r>
      <w:r>
        <w:rPr>
          <w:rFonts w:ascii="Verdana" w:hAnsi="Verdana"/>
          <w:sz w:val="20"/>
          <w:szCs w:val="20"/>
          <w:lang w:val="ru-RU"/>
        </w:rPr>
        <w:t>,</w:t>
      </w:r>
      <w:r w:rsidRPr="00B45309">
        <w:rPr>
          <w:rFonts w:ascii="Verdana" w:hAnsi="Verdana"/>
          <w:sz w:val="20"/>
          <w:szCs w:val="20"/>
          <w:lang w:val="ru-RU"/>
        </w:rPr>
        <w:t xml:space="preserve"> происходившие на территории нынешней Италии.</w:t>
      </w:r>
    </w:p>
    <w:p w:rsidR="008B012A" w:rsidRDefault="008B012A" w:rsidP="008A7A43">
      <w:pPr>
        <w:pStyle w:val="2"/>
        <w:spacing w:after="100"/>
        <w:rPr>
          <w:lang w:val="ru-RU"/>
        </w:rPr>
      </w:pPr>
      <w:r>
        <w:rPr>
          <w:rFonts w:ascii="Verdana" w:hAnsi="Verdana"/>
          <w:sz w:val="20"/>
          <w:szCs w:val="20"/>
          <w:lang w:val="ru-RU"/>
        </w:rPr>
        <w:t>Атлантида</w:t>
      </w:r>
    </w:p>
    <w:p w:rsidR="008B012A" w:rsidRDefault="008B012A" w:rsidP="008B012A">
      <w:pPr>
        <w:pStyle w:val="ad"/>
        <w:spacing w:after="0" w:afterAutospacing="0"/>
        <w:ind w:firstLine="720"/>
        <w:jc w:val="both"/>
        <w:rPr>
          <w:rFonts w:ascii="Verdana" w:hAnsi="Verdana"/>
          <w:sz w:val="20"/>
          <w:szCs w:val="20"/>
          <w:lang w:val="ru-RU"/>
        </w:rPr>
      </w:pPr>
      <w:r>
        <w:rPr>
          <w:rFonts w:ascii="Verdana" w:hAnsi="Verdana"/>
          <w:sz w:val="20"/>
          <w:szCs w:val="20"/>
          <w:lang w:val="ru-RU"/>
        </w:rPr>
        <w:t>История Атлантиды постоянно привлекает внимание самых разных людей. Об этой истории написано громадное количество книг, и каждый исследователь пытается найти остров, который погрузился в океан. Кто-то считает эту историю мифом, кто-то относится к описанию Платона, как к реальной истории. Скорее всего, эту реальную историю превратили миф сами же историки, и сделали это</w:t>
      </w:r>
      <w:r w:rsidR="002E7EAD">
        <w:rPr>
          <w:rFonts w:ascii="Verdana" w:hAnsi="Verdana"/>
          <w:sz w:val="20"/>
          <w:szCs w:val="20"/>
          <w:lang w:val="ru-RU"/>
        </w:rPr>
        <w:t>, как часто бывает,</w:t>
      </w:r>
      <w:r>
        <w:rPr>
          <w:rFonts w:ascii="Verdana" w:hAnsi="Verdana"/>
          <w:sz w:val="20"/>
          <w:szCs w:val="20"/>
          <w:lang w:val="ru-RU"/>
        </w:rPr>
        <w:t xml:space="preserve"> руководствуясь самыми лучшими побуждениями. </w:t>
      </w:r>
    </w:p>
    <w:p w:rsidR="008B012A" w:rsidRDefault="008B012A" w:rsidP="008B012A">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Есть много авторов, которые считают, что история Атлантиды и истории всемирного потопа, описанного в Библии, являются отражением одного и того же события. </w:t>
      </w:r>
      <w:r>
        <w:rPr>
          <w:rFonts w:asciiTheme="majorHAnsi" w:hAnsiTheme="majorHAnsi"/>
          <w:sz w:val="20"/>
          <w:szCs w:val="20"/>
          <w:lang w:val="ru-RU"/>
        </w:rPr>
        <w:t xml:space="preserve">«Читатель, конечно, заметил во многих местах этого рассказа (Платона об Атлантиде) проблески Библейской первобытной истории... Нумений, греческий философ второго века, удостоверял, что Платон извлек из книг Моисеевых познания о Боге и о сотворении мира... Рассказ Солона об Атлантиде ставит это событие в первобытную историю рода человеческого. Не малое число ученых старались разгадать эту повесть. Но где же скорее может находиться узел загадки, если не в Библии, которая </w:t>
      </w:r>
      <w:r>
        <w:rPr>
          <w:rFonts w:asciiTheme="majorHAnsi" w:hAnsiTheme="majorHAnsi"/>
          <w:sz w:val="20"/>
          <w:szCs w:val="20"/>
          <w:lang w:val="ru-RU"/>
        </w:rPr>
        <w:lastRenderedPageBreak/>
        <w:t xml:space="preserve">есть первая или древнейшая из существующих книг, раскрывшаяся для людей; однако все предположения ученых были направляемы в противную сторону...» </w:t>
      </w:r>
      <w:r>
        <w:rPr>
          <w:rFonts w:ascii="Verdana" w:hAnsi="Verdana"/>
          <w:sz w:val="20"/>
          <w:szCs w:val="20"/>
          <w:lang w:val="ru-RU" w:eastAsia="uk-UA"/>
        </w:rPr>
        <w:t>А. Норов «Путешествие к семи церквям, упоминаемых в Апокалипсисе», [</w:t>
      </w:r>
      <w:r w:rsidR="00CE0520">
        <w:rPr>
          <w:rFonts w:ascii="Verdana" w:hAnsi="Verdana"/>
          <w:sz w:val="20"/>
          <w:szCs w:val="20"/>
          <w:lang w:val="ru-RU" w:eastAsia="uk-UA"/>
        </w:rPr>
        <w:t>47</w:t>
      </w:r>
      <w:r>
        <w:rPr>
          <w:rFonts w:ascii="Verdana" w:hAnsi="Verdana"/>
          <w:sz w:val="20"/>
          <w:szCs w:val="20"/>
          <w:lang w:val="ru-RU" w:eastAsia="uk-UA"/>
        </w:rPr>
        <w:t>].</w:t>
      </w:r>
    </w:p>
    <w:p w:rsidR="00B378B7" w:rsidRPr="007B58B1" w:rsidRDefault="008B012A" w:rsidP="00B378B7">
      <w:pPr>
        <w:pStyle w:val="ad"/>
        <w:spacing w:after="0" w:afterAutospacing="0"/>
        <w:ind w:firstLine="720"/>
        <w:jc w:val="both"/>
        <w:rPr>
          <w:rFonts w:ascii="Verdana" w:hAnsi="Verdana"/>
          <w:sz w:val="20"/>
          <w:szCs w:val="20"/>
          <w:lang w:val="ru-RU" w:eastAsia="uk-UA"/>
        </w:rPr>
      </w:pPr>
      <w:r>
        <w:rPr>
          <w:rFonts w:ascii="Verdana" w:hAnsi="Verdana"/>
          <w:sz w:val="20"/>
          <w:szCs w:val="20"/>
          <w:lang w:val="ru-RU"/>
        </w:rPr>
        <w:t xml:space="preserve">В </w:t>
      </w:r>
      <w:r w:rsidR="00CE0520">
        <w:rPr>
          <w:rFonts w:ascii="Verdana" w:hAnsi="Verdana"/>
          <w:sz w:val="20"/>
          <w:szCs w:val="20"/>
          <w:lang w:val="ru-RU"/>
        </w:rPr>
        <w:t>мо</w:t>
      </w:r>
      <w:r w:rsidR="00D453EC">
        <w:rPr>
          <w:rFonts w:ascii="Verdana" w:hAnsi="Verdana"/>
          <w:sz w:val="20"/>
          <w:szCs w:val="20"/>
          <w:lang w:val="ru-RU"/>
        </w:rPr>
        <w:t xml:space="preserve">их предыдущих книгах (см., например, </w:t>
      </w:r>
      <w:r w:rsidR="00D453EC">
        <w:rPr>
          <w:rFonts w:ascii="Verdana" w:hAnsi="Verdana"/>
          <w:sz w:val="20"/>
          <w:szCs w:val="20"/>
          <w:lang w:val="ru-RU" w:eastAsia="uk-UA"/>
        </w:rPr>
        <w:t>[4</w:t>
      </w:r>
      <w:r w:rsidR="00CE0520">
        <w:rPr>
          <w:rFonts w:ascii="Verdana" w:hAnsi="Verdana"/>
          <w:sz w:val="20"/>
          <w:szCs w:val="20"/>
          <w:lang w:val="ru-RU" w:eastAsia="uk-UA"/>
        </w:rPr>
        <w:t>6</w:t>
      </w:r>
      <w:r w:rsidR="00D453EC">
        <w:rPr>
          <w:rFonts w:ascii="Verdana" w:hAnsi="Verdana"/>
          <w:sz w:val="20"/>
          <w:szCs w:val="20"/>
          <w:lang w:val="ru-RU" w:eastAsia="uk-UA"/>
        </w:rPr>
        <w:t>])</w:t>
      </w:r>
      <w:r>
        <w:rPr>
          <w:rFonts w:ascii="Verdana" w:hAnsi="Verdana"/>
          <w:sz w:val="20"/>
          <w:szCs w:val="20"/>
          <w:lang w:val="ru-RU"/>
        </w:rPr>
        <w:t xml:space="preserve"> Атлантида и Геракловы </w:t>
      </w:r>
      <w:r>
        <w:rPr>
          <w:rFonts w:ascii="Verdana" w:hAnsi="Verdana"/>
          <w:sz w:val="20"/>
          <w:szCs w:val="20"/>
        </w:rPr>
        <w:t>C</w:t>
      </w:r>
      <w:r>
        <w:rPr>
          <w:rFonts w:ascii="Verdana" w:hAnsi="Verdana"/>
          <w:sz w:val="20"/>
          <w:szCs w:val="20"/>
          <w:lang w:val="ru-RU"/>
        </w:rPr>
        <w:t>толпы были найдены возле устья Инда. Посмотрим, соответствует ли эта версия данным, которые можно найти в книге А. Норова.</w:t>
      </w:r>
      <w:r w:rsidR="00B378B7" w:rsidRPr="00B378B7">
        <w:rPr>
          <w:rFonts w:ascii="Verdana" w:hAnsi="Verdana"/>
          <w:sz w:val="20"/>
          <w:szCs w:val="20"/>
          <w:lang w:val="ru-RU"/>
        </w:rPr>
        <w:t xml:space="preserve"> </w:t>
      </w:r>
      <w:r>
        <w:rPr>
          <w:rFonts w:asciiTheme="majorHAnsi" w:hAnsiTheme="majorHAnsi"/>
          <w:sz w:val="20"/>
          <w:szCs w:val="20"/>
          <w:lang w:val="ru-RU" w:eastAsia="uk-UA"/>
        </w:rPr>
        <w:t xml:space="preserve">«Арабский историк десятого века, знаменитый Массуди, сохранил нам о том событии предание глубокой важности и несравненно подробнейшее. Мы его выписываем: «Место, которое занимает теперь </w:t>
      </w:r>
      <w:r w:rsidRPr="002E565F">
        <w:rPr>
          <w:rFonts w:asciiTheme="majorHAnsi" w:hAnsiTheme="majorHAnsi"/>
          <w:b/>
          <w:sz w:val="20"/>
          <w:szCs w:val="20"/>
          <w:lang w:val="ru-RU" w:eastAsia="uk-UA"/>
        </w:rPr>
        <w:t>озеро Танисское</w:t>
      </w:r>
      <w:r>
        <w:rPr>
          <w:rFonts w:asciiTheme="majorHAnsi" w:hAnsiTheme="majorHAnsi"/>
          <w:sz w:val="20"/>
          <w:szCs w:val="20"/>
          <w:lang w:val="ru-RU" w:eastAsia="uk-UA"/>
        </w:rPr>
        <w:t xml:space="preserve"> (Менгале, при устье Нила) было некогда одною из плодороднейших стран Египта, где множество селений было рассеяно на возвышенном пространстве. Один только Фаюмский округ мог равняться с нею своим благосостоянием. С моря к Акмуму можно было проехать землею; подобно тому, некогда, между Эль-Аришем и Кипром была сплошная твердая земля, там, где теперь море. Таким же образом, некогда остров Хадра был соединен с твердою </w:t>
      </w:r>
      <w:r w:rsidRPr="00B378B7">
        <w:rPr>
          <w:rFonts w:asciiTheme="majorHAnsi" w:hAnsiTheme="majorHAnsi"/>
          <w:b/>
          <w:sz w:val="20"/>
          <w:szCs w:val="20"/>
          <w:lang w:val="ru-RU" w:eastAsia="uk-UA"/>
        </w:rPr>
        <w:t>землею Анталуса</w:t>
      </w:r>
      <w:r>
        <w:rPr>
          <w:rFonts w:asciiTheme="majorHAnsi" w:hAnsiTheme="majorHAnsi"/>
          <w:sz w:val="20"/>
          <w:szCs w:val="20"/>
          <w:lang w:val="ru-RU" w:eastAsia="uk-UA"/>
        </w:rPr>
        <w:t xml:space="preserve">, и можно было идти пешком из Европы в Африку через составленную из скал плотину, сквозь проломы которой оба моря соединялись. В продолжение некоторого времени стремление моря ниспровергло эти каменные преграды и поглотило твердую землю между Эль-Аришем и </w:t>
      </w:r>
      <w:r w:rsidRPr="00B378B7">
        <w:rPr>
          <w:rFonts w:asciiTheme="majorHAnsi" w:hAnsiTheme="majorHAnsi"/>
          <w:b/>
          <w:sz w:val="20"/>
          <w:szCs w:val="20"/>
          <w:lang w:val="ru-RU" w:eastAsia="uk-UA"/>
        </w:rPr>
        <w:t>Кипром</w:t>
      </w:r>
      <w:r>
        <w:rPr>
          <w:rFonts w:asciiTheme="majorHAnsi" w:hAnsiTheme="majorHAnsi"/>
          <w:sz w:val="20"/>
          <w:szCs w:val="20"/>
          <w:lang w:val="ru-RU" w:eastAsia="uk-UA"/>
        </w:rPr>
        <w:t xml:space="preserve">. Жители Анталуса говорят, что эта плотина, или каменный мост, простирался на двенадцать миль в длину. Потопление </w:t>
      </w:r>
      <w:r w:rsidRPr="002E565F">
        <w:rPr>
          <w:rFonts w:asciiTheme="majorHAnsi" w:hAnsiTheme="majorHAnsi"/>
          <w:b/>
          <w:sz w:val="20"/>
          <w:szCs w:val="20"/>
          <w:lang w:val="ru-RU" w:eastAsia="uk-UA"/>
        </w:rPr>
        <w:t>страны Таниса</w:t>
      </w:r>
      <w:r>
        <w:rPr>
          <w:rFonts w:asciiTheme="majorHAnsi" w:hAnsiTheme="majorHAnsi"/>
          <w:sz w:val="20"/>
          <w:szCs w:val="20"/>
          <w:lang w:val="ru-RU" w:eastAsia="uk-UA"/>
        </w:rPr>
        <w:t xml:space="preserve"> произошло в 216 году (380 лета по Р.Х.) и оно распространялось далее. Несколько селений осталось в виде островов. Развалины других селений и </w:t>
      </w:r>
      <w:r w:rsidRPr="003461AE">
        <w:rPr>
          <w:rFonts w:asciiTheme="majorHAnsi" w:hAnsiTheme="majorHAnsi"/>
          <w:b/>
          <w:sz w:val="20"/>
          <w:szCs w:val="20"/>
          <w:lang w:val="ru-RU" w:eastAsia="uk-UA"/>
        </w:rPr>
        <w:t>кости их жителей образовали холмы</w:t>
      </w:r>
      <w:r>
        <w:rPr>
          <w:rFonts w:asciiTheme="majorHAnsi" w:hAnsiTheme="majorHAnsi"/>
          <w:sz w:val="20"/>
          <w:szCs w:val="20"/>
          <w:lang w:val="ru-RU" w:eastAsia="uk-UA"/>
        </w:rPr>
        <w:t xml:space="preserve">, называемые Абуль-Кум. Первый доступ морю к наводнению подал, сто лет назад, один </w:t>
      </w:r>
      <w:r w:rsidRPr="008A14F5">
        <w:rPr>
          <w:rFonts w:asciiTheme="majorHAnsi" w:hAnsiTheme="majorHAnsi"/>
          <w:b/>
          <w:sz w:val="20"/>
          <w:szCs w:val="20"/>
          <w:lang w:val="ru-RU" w:eastAsia="uk-UA"/>
        </w:rPr>
        <w:t>властитель Египта</w:t>
      </w:r>
      <w:r>
        <w:rPr>
          <w:rFonts w:asciiTheme="majorHAnsi" w:hAnsiTheme="majorHAnsi"/>
          <w:sz w:val="20"/>
          <w:szCs w:val="20"/>
          <w:lang w:val="ru-RU" w:eastAsia="uk-UA"/>
        </w:rPr>
        <w:t xml:space="preserve">, который, имея в виду </w:t>
      </w:r>
      <w:r w:rsidRPr="008A14F5">
        <w:rPr>
          <w:rFonts w:asciiTheme="majorHAnsi" w:hAnsiTheme="majorHAnsi"/>
          <w:b/>
          <w:sz w:val="20"/>
          <w:szCs w:val="20"/>
          <w:lang w:val="ru-RU" w:eastAsia="uk-UA"/>
        </w:rPr>
        <w:t>облегчить судоходство</w:t>
      </w:r>
      <w:r>
        <w:rPr>
          <w:rFonts w:asciiTheme="majorHAnsi" w:hAnsiTheme="majorHAnsi"/>
          <w:sz w:val="20"/>
          <w:szCs w:val="20"/>
          <w:lang w:val="ru-RU" w:eastAsia="uk-UA"/>
        </w:rPr>
        <w:t xml:space="preserve">, </w:t>
      </w:r>
      <w:r w:rsidRPr="008A14F5">
        <w:rPr>
          <w:rFonts w:asciiTheme="majorHAnsi" w:hAnsiTheme="majorHAnsi"/>
          <w:b/>
          <w:sz w:val="20"/>
          <w:szCs w:val="20"/>
          <w:lang w:val="ru-RU" w:eastAsia="uk-UA"/>
        </w:rPr>
        <w:t>прорыл несколько каналов от моря во внутрь земли, для соединения Нила с морем</w:t>
      </w:r>
      <w:r w:rsidRPr="003461AE">
        <w:rPr>
          <w:rFonts w:ascii="Verdana" w:hAnsi="Verdana"/>
          <w:sz w:val="20"/>
          <w:szCs w:val="20"/>
          <w:lang w:val="ru-RU" w:eastAsia="uk-UA"/>
        </w:rPr>
        <w:t>».</w:t>
      </w:r>
      <w:r w:rsidR="003461AE" w:rsidRPr="003461AE">
        <w:rPr>
          <w:rFonts w:ascii="Verdana" w:hAnsi="Verdana"/>
          <w:sz w:val="20"/>
          <w:szCs w:val="20"/>
          <w:lang w:val="ru-RU" w:eastAsia="uk-UA"/>
        </w:rPr>
        <w:t xml:space="preserve"> </w:t>
      </w:r>
    </w:p>
    <w:p w:rsidR="003461AE" w:rsidRPr="008A14F5" w:rsidRDefault="003461AE" w:rsidP="00B378B7">
      <w:pPr>
        <w:pStyle w:val="ad"/>
        <w:spacing w:after="0" w:afterAutospacing="0"/>
        <w:ind w:firstLine="720"/>
        <w:jc w:val="both"/>
        <w:rPr>
          <w:rFonts w:ascii="Verdana" w:hAnsi="Verdana"/>
          <w:sz w:val="20"/>
          <w:szCs w:val="20"/>
          <w:lang w:val="ru-RU"/>
        </w:rPr>
      </w:pPr>
      <w:r w:rsidRPr="003461AE">
        <w:rPr>
          <w:rFonts w:ascii="Verdana" w:hAnsi="Verdana"/>
          <w:sz w:val="20"/>
          <w:szCs w:val="20"/>
          <w:lang w:val="ru-RU" w:eastAsia="uk-UA"/>
        </w:rPr>
        <w:t>Это же событие описано у Страбона</w:t>
      </w:r>
      <w:r w:rsidR="000C59D8">
        <w:rPr>
          <w:rFonts w:ascii="Verdana" w:hAnsi="Verdana"/>
          <w:sz w:val="20"/>
          <w:szCs w:val="20"/>
          <w:lang w:val="ru-RU" w:eastAsia="uk-UA"/>
        </w:rPr>
        <w:t>, [60]</w:t>
      </w:r>
      <w:r w:rsidRPr="003461AE">
        <w:rPr>
          <w:rFonts w:ascii="Verdana" w:hAnsi="Verdana"/>
          <w:sz w:val="20"/>
          <w:szCs w:val="20"/>
          <w:lang w:val="ru-RU" w:eastAsia="uk-UA"/>
        </w:rPr>
        <w:t xml:space="preserve">: </w:t>
      </w:r>
      <w:r w:rsidRPr="003461AE">
        <w:rPr>
          <w:rFonts w:ascii="Verdana" w:hAnsi="Verdana"/>
          <w:sz w:val="20"/>
          <w:szCs w:val="20"/>
          <w:lang w:val="ru-RU"/>
        </w:rPr>
        <w:t>«</w:t>
      </w:r>
      <w:r w:rsidRPr="003461AE">
        <w:rPr>
          <w:rFonts w:asciiTheme="majorHAnsi" w:hAnsiTheme="majorHAnsi"/>
          <w:sz w:val="20"/>
          <w:szCs w:val="20"/>
          <w:lang w:val="ru-RU"/>
        </w:rPr>
        <w:t xml:space="preserve">Странное и весьма редкое явление произошло, по рассказам, на этом побережье между Тиром и Птолемаидой. Птолемеи, вступив в сражение с полководцем Сарпедоном, были разбиты в этой местности и обращены в бегство. В этот момент морская волна, подобная приливу, обрушилась на беглецов; одни из них были унесены ею в море, а трупы других лежали в глубоких местах. </w:t>
      </w:r>
      <w:r w:rsidRPr="003461AE">
        <w:rPr>
          <w:rFonts w:asciiTheme="majorHAnsi" w:hAnsiTheme="majorHAnsi"/>
          <w:sz w:val="20"/>
          <w:szCs w:val="20"/>
          <w:lang w:val="ru-RU"/>
        </w:rPr>
        <w:lastRenderedPageBreak/>
        <w:t>Наступивший затем отлив снова обнажил берег, открыв трупы погибших, лежащие вперемежку среди мертвой рыбы</w:t>
      </w:r>
      <w:r w:rsidRPr="003461AE">
        <w:rPr>
          <w:rFonts w:ascii="Verdana" w:hAnsi="Verdana"/>
          <w:sz w:val="20"/>
          <w:szCs w:val="20"/>
          <w:lang w:val="ru-RU"/>
        </w:rPr>
        <w:t xml:space="preserve">». </w:t>
      </w:r>
      <w:r>
        <w:rPr>
          <w:rFonts w:ascii="Verdana" w:hAnsi="Verdana"/>
          <w:sz w:val="20"/>
          <w:szCs w:val="20"/>
          <w:lang w:val="ru-RU"/>
        </w:rPr>
        <w:t>Очевидно, что это же событие описано и у пророка</w:t>
      </w:r>
      <w:r w:rsidR="000C59D8" w:rsidRPr="000C59D8">
        <w:rPr>
          <w:rFonts w:ascii="Verdana" w:hAnsi="Verdana"/>
          <w:sz w:val="20"/>
          <w:szCs w:val="20"/>
          <w:lang w:val="ru-RU"/>
        </w:rPr>
        <w:t xml:space="preserve"> </w:t>
      </w:r>
      <w:r w:rsidR="000C59D8">
        <w:rPr>
          <w:rFonts w:ascii="Verdana" w:hAnsi="Verdana"/>
          <w:sz w:val="20"/>
          <w:szCs w:val="20"/>
          <w:lang w:val="ru-RU"/>
        </w:rPr>
        <w:t>Иезекииля, [8]</w:t>
      </w:r>
      <w:r w:rsidR="000C59D8" w:rsidRPr="000C59D8">
        <w:rPr>
          <w:rFonts w:ascii="Verdana" w:hAnsi="Verdana"/>
          <w:sz w:val="20"/>
          <w:szCs w:val="20"/>
          <w:lang w:val="ru-RU"/>
        </w:rPr>
        <w:t>:</w:t>
      </w:r>
      <w:r>
        <w:rPr>
          <w:rFonts w:ascii="Verdana" w:hAnsi="Verdana"/>
          <w:sz w:val="20"/>
          <w:szCs w:val="20"/>
          <w:lang w:val="ru-RU"/>
        </w:rPr>
        <w:t xml:space="preserve"> «</w:t>
      </w:r>
      <w:r w:rsidRPr="00BF6465">
        <w:rPr>
          <w:rFonts w:asciiTheme="majorHAnsi" w:hAnsiTheme="majorHAnsi"/>
          <w:sz w:val="20"/>
          <w:szCs w:val="20"/>
          <w:lang w:val="ru-RU"/>
        </w:rPr>
        <w:t xml:space="preserve">Я – на тебя, Тир, и подниму на тебя многие народы, как море поднимает волны свои. </w:t>
      </w:r>
      <w:r w:rsidRPr="00965A03">
        <w:rPr>
          <w:rFonts w:asciiTheme="majorHAnsi" w:hAnsiTheme="majorHAnsi"/>
          <w:b/>
          <w:sz w:val="20"/>
          <w:szCs w:val="20"/>
          <w:lang w:val="ru-RU"/>
        </w:rPr>
        <w:t>И разобьют стены Тира и разрушат башни его</w:t>
      </w:r>
      <w:r w:rsidRPr="00BF6465">
        <w:rPr>
          <w:rFonts w:asciiTheme="majorHAnsi" w:hAnsiTheme="majorHAnsi"/>
          <w:sz w:val="20"/>
          <w:szCs w:val="20"/>
          <w:lang w:val="ru-RU"/>
        </w:rPr>
        <w:t>; и вымету из него прах его и сделаю его голою скалою. Местом для расстилания сетей будет он среди моря; ибо Я сказал это, говорит Господь Бог: и будет он на расхищение народам...</w:t>
      </w:r>
      <w:r w:rsidRPr="00BF6465">
        <w:rPr>
          <w:rFonts w:asciiTheme="majorHAnsi" w:hAnsiTheme="majorHAnsi"/>
          <w:sz w:val="28"/>
          <w:szCs w:val="28"/>
          <w:lang w:val="ru-RU"/>
        </w:rPr>
        <w:t xml:space="preserve"> </w:t>
      </w:r>
      <w:r w:rsidRPr="00BF6465">
        <w:rPr>
          <w:rFonts w:asciiTheme="majorHAnsi" w:hAnsiTheme="majorHAnsi"/>
          <w:sz w:val="20"/>
          <w:szCs w:val="20"/>
          <w:lang w:val="ru-RU"/>
        </w:rPr>
        <w:t xml:space="preserve">И разграбят богатство твое, и расхитят товары твои, и разрушат стены твои, и разобьют красивые домы твои, и камни твои и дерева твои, и землю твою бросят в воду... И поднимут плач о тебе и скажут тебе: как погиб ты, населенный мореходцами, город знаменитый, который был силен на море, сам и жители его, наводившие страх на всех обитателей его! Ныне, в день падения твоего, содрогнулись острова; острова на море приведены в смятение погибелью твоею. Ибо так говорит Господь Бог: когда Я сделаю тебя городом опустелым, подобным городам необитаемым, когда </w:t>
      </w:r>
      <w:r w:rsidRPr="00BF6465">
        <w:rPr>
          <w:rFonts w:asciiTheme="majorHAnsi" w:hAnsiTheme="majorHAnsi"/>
          <w:b/>
          <w:sz w:val="20"/>
          <w:szCs w:val="20"/>
          <w:lang w:val="ru-RU"/>
        </w:rPr>
        <w:t>подниму на тебя пучину, и покроют тебя большие воды</w:t>
      </w:r>
      <w:r w:rsidRPr="00BF6465">
        <w:rPr>
          <w:rFonts w:asciiTheme="majorHAnsi" w:hAnsiTheme="majorHAnsi"/>
          <w:sz w:val="20"/>
          <w:szCs w:val="20"/>
          <w:lang w:val="ru-RU"/>
        </w:rPr>
        <w:t>...</w:t>
      </w:r>
      <w:r w:rsidRPr="00BF6465">
        <w:rPr>
          <w:rFonts w:ascii="Verdana" w:hAnsi="Verdana"/>
          <w:sz w:val="20"/>
          <w:szCs w:val="20"/>
          <w:lang w:val="ru-RU"/>
        </w:rPr>
        <w:t>»</w:t>
      </w:r>
      <w:r>
        <w:rPr>
          <w:rFonts w:ascii="Verdana" w:hAnsi="Verdana"/>
          <w:sz w:val="20"/>
          <w:szCs w:val="20"/>
          <w:lang w:val="ru-RU"/>
        </w:rPr>
        <w:t>.</w:t>
      </w:r>
      <w:r w:rsidR="000C59D8">
        <w:rPr>
          <w:rFonts w:ascii="Verdana" w:hAnsi="Verdana"/>
          <w:sz w:val="20"/>
          <w:szCs w:val="20"/>
          <w:lang w:val="ru-RU"/>
        </w:rPr>
        <w:t xml:space="preserve"> Но, как уже отмечалось в разделе «Поход Александра Македонского», описание Тира у Арриана не соответствует картине, которую мы видим возле города Сур, который выдают за знаменитый Тир.</w:t>
      </w:r>
      <w:r w:rsidR="008A14F5" w:rsidRPr="008A14F5">
        <w:rPr>
          <w:rFonts w:ascii="Verdana" w:hAnsi="Verdana"/>
          <w:sz w:val="20"/>
          <w:szCs w:val="20"/>
          <w:lang w:val="ru-RU"/>
        </w:rPr>
        <w:t xml:space="preserve"> </w:t>
      </w:r>
      <w:r w:rsidR="008A14F5">
        <w:rPr>
          <w:rFonts w:ascii="Verdana" w:hAnsi="Verdana"/>
          <w:sz w:val="20"/>
          <w:szCs w:val="20"/>
          <w:lang w:val="ru-RU"/>
        </w:rPr>
        <w:t xml:space="preserve">Выделенный </w:t>
      </w:r>
      <w:r w:rsidR="00263158">
        <w:rPr>
          <w:rFonts w:ascii="Verdana" w:hAnsi="Verdana"/>
          <w:sz w:val="20"/>
          <w:szCs w:val="20"/>
          <w:lang w:val="ru-RU"/>
        </w:rPr>
        <w:t xml:space="preserve">выше </w:t>
      </w:r>
      <w:r w:rsidR="008A14F5">
        <w:rPr>
          <w:rFonts w:ascii="Verdana" w:hAnsi="Verdana"/>
          <w:sz w:val="20"/>
          <w:szCs w:val="20"/>
          <w:lang w:val="ru-RU"/>
        </w:rPr>
        <w:t>фрагмент,</w:t>
      </w:r>
      <w:r w:rsidR="00263158">
        <w:rPr>
          <w:rFonts w:ascii="Verdana" w:hAnsi="Verdana"/>
          <w:sz w:val="20"/>
          <w:szCs w:val="20"/>
          <w:lang w:val="ru-RU"/>
        </w:rPr>
        <w:t xml:space="preserve"> о соединении Нила с морем,</w:t>
      </w:r>
      <w:r w:rsidR="008A14F5">
        <w:rPr>
          <w:rFonts w:ascii="Verdana" w:hAnsi="Verdana"/>
          <w:sz w:val="20"/>
          <w:szCs w:val="20"/>
          <w:lang w:val="ru-RU"/>
        </w:rPr>
        <w:t xml:space="preserve"> говорит о том, что речь идет не о</w:t>
      </w:r>
      <w:r w:rsidR="00263158">
        <w:rPr>
          <w:rFonts w:ascii="Verdana" w:hAnsi="Verdana"/>
          <w:sz w:val="20"/>
          <w:szCs w:val="20"/>
          <w:lang w:val="ru-RU"/>
        </w:rPr>
        <w:t xml:space="preserve"> нынешнем Ниле, потому что</w:t>
      </w:r>
      <w:r w:rsidR="008A14F5">
        <w:rPr>
          <w:rFonts w:ascii="Verdana" w:hAnsi="Verdana"/>
          <w:sz w:val="20"/>
          <w:szCs w:val="20"/>
          <w:lang w:val="ru-RU"/>
        </w:rPr>
        <w:t xml:space="preserve"> </w:t>
      </w:r>
      <w:r w:rsidR="00263158">
        <w:rPr>
          <w:rFonts w:ascii="Verdana" w:hAnsi="Verdana"/>
          <w:sz w:val="20"/>
          <w:szCs w:val="20"/>
          <w:lang w:val="ru-RU"/>
        </w:rPr>
        <w:t>соединять Нил со Средиземном морем нет смысла, а соединить его с Красным морем слишком сложно.</w:t>
      </w:r>
    </w:p>
    <w:p w:rsidR="008B012A" w:rsidRDefault="00B378B7" w:rsidP="008B012A">
      <w:pPr>
        <w:spacing w:after="0" w:afterAutospacing="0"/>
        <w:ind w:firstLine="720"/>
        <w:jc w:val="both"/>
        <w:rPr>
          <w:rFonts w:ascii="Verdana" w:hAnsi="Verdana"/>
          <w:sz w:val="20"/>
          <w:szCs w:val="20"/>
          <w:lang w:val="ru-RU" w:eastAsia="uk-UA"/>
        </w:rPr>
      </w:pPr>
      <w:r>
        <w:rPr>
          <w:rFonts w:ascii="Verdana" w:hAnsi="Verdana"/>
          <w:sz w:val="20"/>
          <w:szCs w:val="20"/>
          <w:lang w:val="ru-RU" w:eastAsia="uk-UA"/>
        </w:rPr>
        <w:t xml:space="preserve">Но вернемся к работе Норова. </w:t>
      </w:r>
      <w:r w:rsidR="008B012A">
        <w:rPr>
          <w:rFonts w:ascii="Verdana" w:hAnsi="Verdana"/>
          <w:sz w:val="20"/>
          <w:szCs w:val="20"/>
          <w:lang w:val="ru-RU" w:eastAsia="uk-UA"/>
        </w:rPr>
        <w:t xml:space="preserve">Здесь </w:t>
      </w:r>
      <w:r>
        <w:rPr>
          <w:rFonts w:ascii="Verdana" w:hAnsi="Verdana"/>
          <w:sz w:val="20"/>
          <w:szCs w:val="20"/>
          <w:lang w:val="ru-RU" w:eastAsia="uk-UA"/>
        </w:rPr>
        <w:t xml:space="preserve">у него </w:t>
      </w:r>
      <w:r w:rsidR="008B012A">
        <w:rPr>
          <w:rFonts w:ascii="Verdana" w:hAnsi="Verdana"/>
          <w:sz w:val="20"/>
          <w:szCs w:val="20"/>
          <w:lang w:val="ru-RU" w:eastAsia="uk-UA"/>
        </w:rPr>
        <w:t xml:space="preserve">некая земля Анталус находится рядом с Египтом, скорее всего земля Анталус и Андалусия восточных авторов ― это один и тот же географический объект, в таком случае становится понятно, в какой Андалусии побывал Александр Македонский. Об этом факте упоминалось в </w:t>
      </w:r>
      <w:r w:rsidR="00965A03">
        <w:rPr>
          <w:rFonts w:ascii="Verdana" w:hAnsi="Verdana"/>
          <w:sz w:val="20"/>
          <w:szCs w:val="20"/>
          <w:lang w:val="ru-RU" w:eastAsia="uk-UA"/>
        </w:rPr>
        <w:t>книге [4</w:t>
      </w:r>
      <w:r w:rsidR="00B70EC5">
        <w:rPr>
          <w:rFonts w:ascii="Verdana" w:hAnsi="Verdana"/>
          <w:sz w:val="20"/>
          <w:szCs w:val="20"/>
          <w:lang w:val="ru-RU" w:eastAsia="uk-UA"/>
        </w:rPr>
        <w:t>6</w:t>
      </w:r>
      <w:r w:rsidR="00965A03">
        <w:rPr>
          <w:rFonts w:ascii="Verdana" w:hAnsi="Verdana"/>
          <w:sz w:val="20"/>
          <w:szCs w:val="20"/>
          <w:lang w:val="ru-RU" w:eastAsia="uk-UA"/>
        </w:rPr>
        <w:t>]</w:t>
      </w:r>
      <w:r w:rsidR="008B012A">
        <w:rPr>
          <w:rFonts w:ascii="Verdana" w:hAnsi="Verdana"/>
          <w:sz w:val="20"/>
          <w:szCs w:val="20"/>
          <w:lang w:val="ru-RU" w:eastAsia="uk-UA"/>
        </w:rPr>
        <w:t>. А название страны Таниса</w:t>
      </w:r>
      <w:r w:rsidR="002E565F">
        <w:rPr>
          <w:rFonts w:ascii="Verdana" w:hAnsi="Verdana"/>
          <w:sz w:val="20"/>
          <w:szCs w:val="20"/>
          <w:lang w:val="ru-RU" w:eastAsia="uk-UA"/>
        </w:rPr>
        <w:t>, которое стало озером,</w:t>
      </w:r>
      <w:r w:rsidR="008B012A">
        <w:rPr>
          <w:rFonts w:ascii="Verdana" w:hAnsi="Verdana"/>
          <w:sz w:val="20"/>
          <w:szCs w:val="20"/>
          <w:lang w:val="ru-RU" w:eastAsia="uk-UA"/>
        </w:rPr>
        <w:t xml:space="preserve"> очевидно, имеет сходство с названием знаменитой реки Танаис, которая, как установлено в этой работе, находилась на северо-западе Индии.</w:t>
      </w:r>
    </w:p>
    <w:p w:rsidR="008B012A" w:rsidRPr="00F00CA4" w:rsidRDefault="008B012A" w:rsidP="008B012A">
      <w:pPr>
        <w:spacing w:after="0" w:afterAutospacing="0"/>
        <w:ind w:firstLine="720"/>
        <w:jc w:val="both"/>
        <w:rPr>
          <w:rFonts w:ascii="Verdana" w:hAnsi="Verdana"/>
          <w:sz w:val="20"/>
          <w:szCs w:val="20"/>
          <w:lang w:val="ru-RU" w:eastAsia="uk-UA"/>
        </w:rPr>
      </w:pPr>
      <w:r>
        <w:rPr>
          <w:rFonts w:ascii="Verdana" w:hAnsi="Verdana"/>
          <w:sz w:val="20"/>
          <w:szCs w:val="20"/>
          <w:lang w:val="ru-RU" w:eastAsia="uk-UA"/>
        </w:rPr>
        <w:t xml:space="preserve">Еще один очень важный фрагмент из этой книги: </w:t>
      </w:r>
      <w:r>
        <w:rPr>
          <w:rFonts w:asciiTheme="majorHAnsi" w:hAnsiTheme="majorHAnsi"/>
          <w:sz w:val="20"/>
          <w:szCs w:val="20"/>
          <w:lang w:val="ru-RU" w:eastAsia="uk-UA"/>
        </w:rPr>
        <w:t xml:space="preserve">«Наши скрижали свидетельствуют, как ваш народ устоял противу усилий мощного народа, напавшего с Атлантического </w:t>
      </w:r>
      <w:r>
        <w:rPr>
          <w:rFonts w:asciiTheme="majorHAnsi" w:hAnsiTheme="majorHAnsi"/>
          <w:b/>
          <w:sz w:val="20"/>
          <w:szCs w:val="20"/>
          <w:lang w:val="ru-RU" w:eastAsia="uk-UA"/>
        </w:rPr>
        <w:t xml:space="preserve">Моря, </w:t>
      </w:r>
      <w:r>
        <w:rPr>
          <w:rFonts w:asciiTheme="majorHAnsi" w:hAnsiTheme="majorHAnsi"/>
          <w:b/>
          <w:sz w:val="20"/>
          <w:szCs w:val="20"/>
          <w:lang w:val="ru-RU" w:eastAsia="uk-UA"/>
        </w:rPr>
        <w:lastRenderedPageBreak/>
        <w:t>которое тогда могло быть проходимо</w:t>
      </w:r>
      <w:r>
        <w:rPr>
          <w:rFonts w:asciiTheme="majorHAnsi" w:hAnsiTheme="majorHAnsi"/>
          <w:sz w:val="20"/>
          <w:szCs w:val="20"/>
          <w:lang w:val="ru-RU" w:eastAsia="uk-UA"/>
        </w:rPr>
        <w:t xml:space="preserve"> (в брод). Оно имело </w:t>
      </w:r>
      <w:r>
        <w:rPr>
          <w:rFonts w:asciiTheme="majorHAnsi" w:hAnsiTheme="majorHAnsi"/>
          <w:b/>
          <w:sz w:val="20"/>
          <w:szCs w:val="20"/>
          <w:lang w:val="ru-RU" w:eastAsia="uk-UA"/>
        </w:rPr>
        <w:t>остров против устья</w:t>
      </w:r>
      <w:r>
        <w:rPr>
          <w:rFonts w:asciiTheme="majorHAnsi" w:hAnsiTheme="majorHAnsi"/>
          <w:sz w:val="20"/>
          <w:szCs w:val="20"/>
          <w:lang w:val="ru-RU" w:eastAsia="uk-UA"/>
        </w:rPr>
        <w:t xml:space="preserve">, которое вы на вашем языке называете </w:t>
      </w:r>
      <w:r>
        <w:rPr>
          <w:rFonts w:asciiTheme="majorHAnsi" w:hAnsiTheme="majorHAnsi"/>
          <w:i/>
          <w:sz w:val="20"/>
          <w:szCs w:val="20"/>
          <w:lang w:val="ru-RU" w:eastAsia="uk-UA"/>
        </w:rPr>
        <w:t>Иракловы колонны</w:t>
      </w:r>
      <w:r>
        <w:rPr>
          <w:rFonts w:asciiTheme="majorHAnsi" w:hAnsiTheme="majorHAnsi"/>
          <w:sz w:val="20"/>
          <w:szCs w:val="20"/>
          <w:lang w:val="ru-RU" w:eastAsia="uk-UA"/>
        </w:rPr>
        <w:t xml:space="preserve">. ― Сам же остров был пространнее, чем Азия и Ливия вместе. Оттуда путешественники могли переходить на другие острова, а с них и на </w:t>
      </w:r>
      <w:r>
        <w:rPr>
          <w:rFonts w:asciiTheme="majorHAnsi" w:hAnsiTheme="majorHAnsi"/>
          <w:b/>
          <w:sz w:val="20"/>
          <w:szCs w:val="20"/>
          <w:lang w:val="ru-RU" w:eastAsia="uk-UA"/>
        </w:rPr>
        <w:t>твердую землю, окружающую собственно называемый Понт</w:t>
      </w:r>
      <w:r w:rsidRPr="00063EA6">
        <w:rPr>
          <w:rFonts w:asciiTheme="majorHAnsi" w:hAnsiTheme="majorHAnsi"/>
          <w:sz w:val="20"/>
          <w:szCs w:val="20"/>
          <w:lang w:val="ru-RU" w:eastAsia="uk-UA"/>
        </w:rPr>
        <w:t>...</w:t>
      </w:r>
      <w:r w:rsidRPr="00063EA6">
        <w:rPr>
          <w:rFonts w:ascii="Verdana" w:hAnsi="Verdana"/>
          <w:sz w:val="20"/>
          <w:szCs w:val="20"/>
          <w:lang w:val="ru-RU" w:eastAsia="uk-UA"/>
        </w:rPr>
        <w:t>»</w:t>
      </w:r>
      <w:r w:rsidR="00063EA6" w:rsidRPr="00063EA6">
        <w:rPr>
          <w:rFonts w:ascii="Verdana" w:hAnsi="Verdana"/>
          <w:sz w:val="20"/>
          <w:szCs w:val="20"/>
          <w:lang w:val="ru-RU" w:eastAsia="uk-UA"/>
        </w:rPr>
        <w:t>, стр. 15</w:t>
      </w:r>
      <w:r w:rsidRPr="00063EA6">
        <w:rPr>
          <w:rFonts w:ascii="Verdana" w:hAnsi="Verdana"/>
          <w:sz w:val="20"/>
          <w:szCs w:val="20"/>
          <w:lang w:val="ru-RU" w:eastAsia="uk-UA"/>
        </w:rPr>
        <w:t>.</w:t>
      </w:r>
      <w:r>
        <w:rPr>
          <w:rFonts w:ascii="Verdana" w:hAnsi="Verdana"/>
          <w:sz w:val="20"/>
          <w:szCs w:val="20"/>
          <w:lang w:val="ru-RU" w:eastAsia="uk-UA"/>
        </w:rPr>
        <w:t xml:space="preserve"> Речь в этом фрагменте идет о территории возле устья Нила (в этой же книге, стр.28: </w:t>
      </w:r>
      <w:r>
        <w:rPr>
          <w:rFonts w:asciiTheme="majorHAnsi" w:hAnsiTheme="majorHAnsi"/>
          <w:sz w:val="20"/>
          <w:szCs w:val="20"/>
          <w:lang w:val="ru-RU" w:eastAsia="uk-UA"/>
        </w:rPr>
        <w:t>«... В эпоху отдаленнейшую, столпами Геркулесовыми называли также западное главное устье Нила»</w:t>
      </w:r>
      <w:r>
        <w:rPr>
          <w:rFonts w:ascii="Verdana" w:hAnsi="Verdana"/>
          <w:sz w:val="20"/>
          <w:szCs w:val="20"/>
          <w:lang w:val="ru-RU" w:eastAsia="uk-UA"/>
        </w:rPr>
        <w:t>), следовательно, Геракловы Столпы находились рядом с его устьем и там же находился Понт. Здесь же отмечу, что перевод этого текста Платона в книге А. Норова [</w:t>
      </w:r>
      <w:r w:rsidR="00CE0520">
        <w:rPr>
          <w:rFonts w:ascii="Verdana" w:hAnsi="Verdana"/>
          <w:sz w:val="20"/>
          <w:szCs w:val="20"/>
          <w:lang w:val="ru-RU" w:eastAsia="uk-UA"/>
        </w:rPr>
        <w:t>47</w:t>
      </w:r>
      <w:r>
        <w:rPr>
          <w:rFonts w:ascii="Verdana" w:hAnsi="Verdana"/>
          <w:sz w:val="20"/>
          <w:szCs w:val="20"/>
          <w:lang w:val="ru-RU" w:eastAsia="uk-UA"/>
        </w:rPr>
        <w:t>] очень сильно отличается от текста из книги «Платон. Собрание сочинений в 4 т.», Т.3, изд-во «Мысль», 1994 года</w:t>
      </w:r>
      <w:r w:rsidR="00F805AC" w:rsidRPr="00F805AC">
        <w:rPr>
          <w:rFonts w:ascii="Verdana" w:hAnsi="Verdana"/>
          <w:sz w:val="20"/>
          <w:szCs w:val="20"/>
          <w:lang w:val="ru-RU" w:eastAsia="uk-UA"/>
        </w:rPr>
        <w:t xml:space="preserve">: </w:t>
      </w:r>
      <w:r w:rsidR="00F805AC">
        <w:rPr>
          <w:rFonts w:ascii="Verdana" w:hAnsi="Verdana"/>
          <w:sz w:val="20"/>
          <w:szCs w:val="20"/>
          <w:lang w:val="ru-RU" w:eastAsia="uk-UA"/>
        </w:rPr>
        <w:t>«...Н</w:t>
      </w:r>
      <w:r w:rsidR="00F805AC" w:rsidRPr="00567EC5">
        <w:rPr>
          <w:rFonts w:asciiTheme="majorHAnsi" w:hAnsiTheme="majorHAnsi"/>
          <w:sz w:val="20"/>
          <w:szCs w:val="20"/>
          <w:lang w:val="ru-RU"/>
        </w:rPr>
        <w:t>екогда был остров, превышавший величиной Ливию и Азию, ныне же он провалился вследствие землетрясений и превратился в непроходимый ил, заграждающий путь мореходам, которые попытались бы плыть от нас в открытое море, и делающий плавание немыслимым»</w:t>
      </w:r>
      <w:r w:rsidR="00F805AC">
        <w:rPr>
          <w:rFonts w:ascii="Verdana" w:hAnsi="Verdana"/>
          <w:sz w:val="20"/>
          <w:szCs w:val="20"/>
          <w:lang w:val="ru-RU" w:eastAsia="uk-UA"/>
        </w:rPr>
        <w:t xml:space="preserve">, </w:t>
      </w:r>
      <w:r>
        <w:rPr>
          <w:rFonts w:ascii="Verdana" w:hAnsi="Verdana"/>
          <w:sz w:val="20"/>
          <w:szCs w:val="20"/>
          <w:lang w:val="ru-RU" w:eastAsia="uk-UA"/>
        </w:rPr>
        <w:t>в котором</w:t>
      </w:r>
      <w:r w:rsidR="00F805AC">
        <w:rPr>
          <w:rFonts w:ascii="Verdana" w:hAnsi="Verdana"/>
          <w:sz w:val="20"/>
          <w:szCs w:val="20"/>
          <w:lang w:val="ru-RU" w:eastAsia="uk-UA"/>
        </w:rPr>
        <w:t>, как видно,</w:t>
      </w:r>
      <w:r>
        <w:rPr>
          <w:rFonts w:ascii="Verdana" w:hAnsi="Verdana"/>
          <w:sz w:val="20"/>
          <w:szCs w:val="20"/>
          <w:lang w:val="ru-RU" w:eastAsia="uk-UA"/>
        </w:rPr>
        <w:t xml:space="preserve"> упоминание о Понте отсутствует. В этой же книге А. Норова [</w:t>
      </w:r>
      <w:r w:rsidR="00CE0520">
        <w:rPr>
          <w:rFonts w:ascii="Verdana" w:hAnsi="Verdana"/>
          <w:sz w:val="20"/>
          <w:szCs w:val="20"/>
          <w:lang w:val="ru-RU" w:eastAsia="uk-UA"/>
        </w:rPr>
        <w:t>47</w:t>
      </w:r>
      <w:r>
        <w:rPr>
          <w:rFonts w:ascii="Verdana" w:hAnsi="Verdana"/>
          <w:sz w:val="20"/>
          <w:szCs w:val="20"/>
          <w:lang w:val="ru-RU" w:eastAsia="uk-UA"/>
        </w:rPr>
        <w:t xml:space="preserve">] есть очень интересная фраза: </w:t>
      </w:r>
      <w:r>
        <w:rPr>
          <w:rFonts w:asciiTheme="majorHAnsi" w:hAnsiTheme="majorHAnsi"/>
          <w:sz w:val="20"/>
          <w:szCs w:val="20"/>
          <w:lang w:val="ru-RU" w:eastAsia="uk-UA"/>
        </w:rPr>
        <w:t xml:space="preserve">«Плиний говорит также, что </w:t>
      </w:r>
      <w:r w:rsidRPr="003461AE">
        <w:rPr>
          <w:rFonts w:asciiTheme="majorHAnsi" w:hAnsiTheme="majorHAnsi"/>
          <w:b/>
          <w:sz w:val="20"/>
          <w:szCs w:val="20"/>
          <w:lang w:val="ru-RU" w:eastAsia="uk-UA"/>
        </w:rPr>
        <w:t>древняя Эфиопия называлась прежде Аерия, потом Атлантия</w:t>
      </w:r>
      <w:r>
        <w:rPr>
          <w:rFonts w:asciiTheme="majorHAnsi" w:hAnsiTheme="majorHAnsi"/>
          <w:sz w:val="20"/>
          <w:szCs w:val="20"/>
          <w:lang w:val="ru-RU" w:eastAsia="uk-UA"/>
        </w:rPr>
        <w:t>»</w:t>
      </w:r>
      <w:r>
        <w:rPr>
          <w:rFonts w:ascii="Verdana" w:hAnsi="Verdana"/>
          <w:sz w:val="20"/>
          <w:szCs w:val="20"/>
          <w:lang w:val="ru-RU" w:eastAsia="uk-UA"/>
        </w:rPr>
        <w:t>. Все эти фрагменты прекрасно соответствуют предложенной нами схеме древней географии. Сам же автор этой книги [</w:t>
      </w:r>
      <w:r w:rsidR="00CE0520">
        <w:rPr>
          <w:rFonts w:ascii="Verdana" w:hAnsi="Verdana"/>
          <w:sz w:val="20"/>
          <w:szCs w:val="20"/>
          <w:lang w:val="ru-RU" w:eastAsia="uk-UA"/>
        </w:rPr>
        <w:t>47</w:t>
      </w:r>
      <w:r>
        <w:rPr>
          <w:rFonts w:ascii="Verdana" w:hAnsi="Verdana"/>
          <w:sz w:val="20"/>
          <w:szCs w:val="20"/>
          <w:lang w:val="ru-RU" w:eastAsia="uk-UA"/>
        </w:rPr>
        <w:t xml:space="preserve">], исходя из этих данных, предлагает сразу три решения нахождения Геракловых столпов: </w:t>
      </w:r>
      <w:r>
        <w:rPr>
          <w:rFonts w:asciiTheme="majorHAnsi" w:hAnsiTheme="majorHAnsi"/>
          <w:sz w:val="20"/>
          <w:szCs w:val="20"/>
          <w:lang w:val="ru-RU" w:eastAsia="uk-UA"/>
        </w:rPr>
        <w:t xml:space="preserve">«...Можно ли было искать Атлантиды Древних за теми колоннами Геркулеса, которые обыкновенно ставят при Проливе Гибралтарском, тогда как часть земного шара за Проливом Гибралтарским не принадлежит истории первобытной; ― одно это рассуждение должно было удержать от подобных предположений, ― но никто из них не думал или не хотел обратиться к Библии... Картина островов, населенная первобытными человеками, представленная Платоном, является в книге Бытия гл.Χ. с.5. Моисей, начертав родословие сынов Ноевых, говорит: «От сих разделишася острова языков в земле их». Что понимали жрецы египетские, беседовавшие с Солоном, под именем Моря Атлантического? В каких местах земного шара находим мы народ, называемый Атлантами в Ливии. Знаменитые горы Атласа находятся в варварийских владениях; гора Юрьюра </w:t>
      </w:r>
      <w:r>
        <w:rPr>
          <w:rFonts w:asciiTheme="majorHAnsi" w:hAnsiTheme="majorHAnsi"/>
          <w:sz w:val="20"/>
          <w:szCs w:val="20"/>
          <w:lang w:val="ru-RU" w:eastAsia="uk-UA"/>
        </w:rPr>
        <w:lastRenderedPageBreak/>
        <w:t xml:space="preserve">близ Алжира есть тот олицетворенный мифический Атлас, поддерживающий свод небесный. Плиний говорит также, что древняя Эфиопия называлась прежде Аерия, а позднее Атлантия. Египет по свидетельству Евсевия назывался также древле: Аериа. Древнейший основатель храма Венеры на острове Кипр по свидетельству Тацита назывался Аерий, и даже самое божество острова Кипра называлось тем же именем Аериа. У Геродота, нимфа Калипсо была дочерью царя Атласа. Какое стечение преданий, совокупленных в один круг действия, к Морю Средиземному. Наконец, и это указание не маловажно, ― развернем Мифологию: кто был Атлас? ― «Знаменитый Титан, сын Яфета и нимфы Азии». По преданию Греком и Римлян, переданному Плинием и по преданиям Востока, сохраненным у Массуди, которое мы выписали выше, Кипр, который мы полагаем за остаток от Атлантиды, был соединен и с Палестиною, отечеством Яфета, и с Малою Азией, которая была собственно ― называемая Древними: </w:t>
      </w:r>
      <w:r>
        <w:rPr>
          <w:rFonts w:asciiTheme="majorHAnsi" w:hAnsiTheme="majorHAnsi"/>
          <w:i/>
          <w:sz w:val="20"/>
          <w:szCs w:val="20"/>
          <w:lang w:val="ru-RU" w:eastAsia="uk-UA"/>
        </w:rPr>
        <w:t>Азия</w:t>
      </w:r>
      <w:r>
        <w:rPr>
          <w:rFonts w:asciiTheme="majorHAnsi" w:hAnsiTheme="majorHAnsi"/>
          <w:sz w:val="20"/>
          <w:szCs w:val="20"/>
          <w:lang w:val="ru-RU" w:eastAsia="uk-UA"/>
        </w:rPr>
        <w:t xml:space="preserve">, </w:t>
      </w:r>
      <w:r>
        <w:rPr>
          <w:rFonts w:asciiTheme="majorHAnsi" w:hAnsiTheme="majorHAnsi"/>
          <w:i/>
          <w:sz w:val="20"/>
          <w:szCs w:val="20"/>
          <w:lang w:eastAsia="uk-UA"/>
        </w:rPr>
        <w:t>Asia</w:t>
      </w:r>
      <w:r>
        <w:rPr>
          <w:rFonts w:asciiTheme="majorHAnsi" w:hAnsiTheme="majorHAnsi"/>
          <w:i/>
          <w:sz w:val="20"/>
          <w:szCs w:val="20"/>
          <w:lang w:val="ru-RU" w:eastAsia="uk-UA"/>
        </w:rPr>
        <w:t xml:space="preserve"> </w:t>
      </w:r>
      <w:r>
        <w:rPr>
          <w:rFonts w:asciiTheme="majorHAnsi" w:hAnsiTheme="majorHAnsi"/>
          <w:i/>
          <w:sz w:val="20"/>
          <w:szCs w:val="20"/>
          <w:lang w:eastAsia="uk-UA"/>
        </w:rPr>
        <w:t>propria</w:t>
      </w:r>
      <w:r>
        <w:rPr>
          <w:rFonts w:asciiTheme="majorHAnsi" w:hAnsiTheme="majorHAnsi"/>
          <w:sz w:val="20"/>
          <w:szCs w:val="20"/>
          <w:lang w:val="ru-RU" w:eastAsia="uk-UA"/>
        </w:rPr>
        <w:t>. Вот почему Солон говорит у Платона, что остров Атлантида был более чем Азия и Ливия вместе, ибо Ливия, собственно так называемая, составляла только то пространство, которое находилось между Египтом и Сиртами... Притом рассказ Солона довольно ясно обозначает местность Атлантиды: «В названном нами острове Атлантиде были цари, имевшие власть могущественную, которая распространялась не только на этот остров, но и на другие острова и части материка». «</w:t>
      </w:r>
      <w:r w:rsidRPr="00A2534D">
        <w:rPr>
          <w:rFonts w:asciiTheme="majorHAnsi" w:hAnsiTheme="majorHAnsi"/>
          <w:b/>
          <w:sz w:val="20"/>
          <w:szCs w:val="20"/>
          <w:lang w:val="ru-RU" w:eastAsia="uk-UA"/>
        </w:rPr>
        <w:t>Сверх того они владычествовали внутри Ливии до Египта</w:t>
      </w:r>
      <w:r>
        <w:rPr>
          <w:rFonts w:asciiTheme="majorHAnsi" w:hAnsiTheme="majorHAnsi"/>
          <w:sz w:val="20"/>
          <w:szCs w:val="20"/>
          <w:lang w:val="ru-RU" w:eastAsia="uk-UA"/>
        </w:rPr>
        <w:t xml:space="preserve"> и в Европе до Тиррении». Ливия до Египта есть уже названная нами Ливия ― Мареотийская, а Тиррения, как всякому известно, есть часть древней Италии, населенная древле Лидянами и получившая это название от царя Лидийского Тиррена, сына Геркулесова. Какой же след, мы спросим опять, после такого положительного определения местности Атлантиды, искать ее в Атлантическом океане. Заметим, что может быть не без намерения, в рассказе у Солона, море, окружающее остров Атлантиду, выражено словом: Пелагос, а не Океан, которое должно бы было употребить, если бы место действия происходило на Океане Атлантическом. Теперь остается нам сказать о столпах Геркулесовых, которые, может быть, были главною причиною всех недоразумений по этому предмету. Греки и Римляне времен положительно ― исторических разумели вообще под этим именем живописное образование Гибралтарского Пролива. Скимн Хиосский говорит о проливе </w:t>
      </w:r>
      <w:r>
        <w:rPr>
          <w:rFonts w:asciiTheme="majorHAnsi" w:hAnsiTheme="majorHAnsi"/>
          <w:sz w:val="20"/>
          <w:szCs w:val="20"/>
          <w:lang w:val="ru-RU" w:eastAsia="uk-UA"/>
        </w:rPr>
        <w:lastRenderedPageBreak/>
        <w:t xml:space="preserve">Гибралтарском, что это место называется некоторыми: Геркулесовыми колоннами, стало быть, не всеми? Но вспомним, что в эпоху отдаленнейшую, </w:t>
      </w:r>
      <w:r>
        <w:rPr>
          <w:rFonts w:asciiTheme="majorHAnsi" w:hAnsiTheme="majorHAnsi"/>
          <w:b/>
          <w:sz w:val="20"/>
          <w:szCs w:val="20"/>
          <w:lang w:val="ru-RU" w:eastAsia="uk-UA"/>
        </w:rPr>
        <w:t>столпами Геркулесовыми называли также западное главное устье Нила</w:t>
      </w:r>
      <w:r>
        <w:rPr>
          <w:rFonts w:asciiTheme="majorHAnsi" w:hAnsiTheme="majorHAnsi"/>
          <w:sz w:val="20"/>
          <w:szCs w:val="20"/>
          <w:lang w:val="ru-RU" w:eastAsia="uk-UA"/>
        </w:rPr>
        <w:t xml:space="preserve">, прозванное устьем Иракла, т.е. Геркулесовым, где был город Ираклеум и храм в честь Геркулеса, весьма знаменитый в древности, находился в Тире противу острова Кипра. А еще с большим вероятием </w:t>
      </w:r>
      <w:r>
        <w:rPr>
          <w:rFonts w:asciiTheme="majorHAnsi" w:hAnsiTheme="majorHAnsi"/>
          <w:b/>
          <w:sz w:val="20"/>
          <w:szCs w:val="20"/>
          <w:lang w:val="ru-RU" w:eastAsia="uk-UA"/>
        </w:rPr>
        <w:t>можно</w:t>
      </w:r>
      <w:r>
        <w:rPr>
          <w:rFonts w:asciiTheme="majorHAnsi" w:hAnsiTheme="majorHAnsi"/>
          <w:sz w:val="20"/>
          <w:szCs w:val="20"/>
          <w:lang w:val="ru-RU" w:eastAsia="uk-UA"/>
        </w:rPr>
        <w:t xml:space="preserve"> </w:t>
      </w:r>
      <w:r>
        <w:rPr>
          <w:rFonts w:asciiTheme="majorHAnsi" w:hAnsiTheme="majorHAnsi"/>
          <w:b/>
          <w:sz w:val="20"/>
          <w:szCs w:val="20"/>
          <w:lang w:val="ru-RU" w:eastAsia="uk-UA"/>
        </w:rPr>
        <w:t>принять за Геркулесовы столпы</w:t>
      </w:r>
      <w:r>
        <w:rPr>
          <w:rFonts w:asciiTheme="majorHAnsi" w:hAnsiTheme="majorHAnsi"/>
          <w:sz w:val="20"/>
          <w:szCs w:val="20"/>
          <w:lang w:val="ru-RU" w:eastAsia="uk-UA"/>
        </w:rPr>
        <w:t xml:space="preserve">, о которых упоминается в рассказе об Атлантиде, те </w:t>
      </w:r>
      <w:r>
        <w:rPr>
          <w:rFonts w:asciiTheme="majorHAnsi" w:hAnsiTheme="majorHAnsi"/>
          <w:b/>
          <w:sz w:val="20"/>
          <w:szCs w:val="20"/>
          <w:lang w:val="ru-RU" w:eastAsia="uk-UA"/>
        </w:rPr>
        <w:t>скалы Босфора Фракийского</w:t>
      </w:r>
      <w:r>
        <w:rPr>
          <w:rFonts w:asciiTheme="majorHAnsi" w:hAnsiTheme="majorHAnsi"/>
          <w:sz w:val="20"/>
          <w:szCs w:val="20"/>
          <w:lang w:val="ru-RU" w:eastAsia="uk-UA"/>
        </w:rPr>
        <w:t xml:space="preserve">, </w:t>
      </w:r>
      <w:r>
        <w:rPr>
          <w:rFonts w:asciiTheme="majorHAnsi" w:hAnsiTheme="majorHAnsi"/>
          <w:b/>
          <w:sz w:val="20"/>
          <w:szCs w:val="20"/>
          <w:lang w:val="ru-RU" w:eastAsia="uk-UA"/>
        </w:rPr>
        <w:t>находящиеся при входе в Понт Евксинский</w:t>
      </w:r>
      <w:r>
        <w:rPr>
          <w:rFonts w:asciiTheme="majorHAnsi" w:hAnsiTheme="majorHAnsi"/>
          <w:sz w:val="20"/>
          <w:szCs w:val="20"/>
          <w:lang w:val="ru-RU" w:eastAsia="uk-UA"/>
        </w:rPr>
        <w:t xml:space="preserve">, о которых говорит Страбон следующим образом: «Иные полагают, что скалы, называемые Планкта и Симплегада, суть те колонны, о которых упоминает Пиндар, называя их вратами Гадирскими и что они суть пределы странствия Геркулесова». Таким образом, рассказ Солона более и более проясняется. Вот столпы Геркулесовы и страна Гадиритская. То, что Солон называет Понт есть Понт Евксинский, а собственно море (Пелагос), море Средиземное, древле носившее имя острова Атлантиды. Атлантида, по нашему предположению, занимала все пространство Средиземного моря от острова Кипр до Сицилии, возле которой на севере было Тирренское море и Тиррения. Остров Крит должен был также составлять одно целое с Атлантидою; древнее имя Крита было общее с Кипром: Аериа и счастливый остров. Судя по рассказу Солона Царство Атлантов, состояло из главного острова и из других меньших, (нынешний Архипелаг) которые, более или менее сближенные и даже соединенные, достигали до Колонн Геркулесовых или до Боспора Фракийского. Война Афинян с Атлантами, при таком предположении, делается понятною, иначе, могли ли Афиняне иметь что-либо общее с жителями островов Океана Атлантического?». </w:t>
      </w:r>
      <w:r>
        <w:rPr>
          <w:rFonts w:ascii="Verdana" w:hAnsi="Verdana"/>
          <w:sz w:val="20"/>
          <w:szCs w:val="20"/>
          <w:lang w:val="ru-RU" w:eastAsia="uk-UA"/>
        </w:rPr>
        <w:t xml:space="preserve">И все же версия А. Норова противоречива. С одной стороны Геракловы Столпы должны находиться возле устья Нила, с другой стороны возле Понта. А ведь расстояние между этими объектами больше 1000 км. Поэтому его версия ничего не объясняет. </w:t>
      </w:r>
      <w:r w:rsidR="00A2534D">
        <w:rPr>
          <w:rFonts w:ascii="Verdana" w:hAnsi="Verdana"/>
          <w:sz w:val="20"/>
          <w:szCs w:val="20"/>
          <w:lang w:val="ru-RU" w:eastAsia="uk-UA"/>
        </w:rPr>
        <w:t>Фраза Плиния, о том, что «</w:t>
      </w:r>
      <w:r w:rsidR="00A2534D" w:rsidRPr="003461AE">
        <w:rPr>
          <w:rFonts w:asciiTheme="majorHAnsi" w:hAnsiTheme="majorHAnsi"/>
          <w:b/>
          <w:sz w:val="20"/>
          <w:szCs w:val="20"/>
          <w:lang w:val="ru-RU" w:eastAsia="uk-UA"/>
        </w:rPr>
        <w:t>древняя Эфиопия называлась прежде Аерия, потом Атлантия</w:t>
      </w:r>
      <w:r w:rsidR="00A2534D" w:rsidRPr="00A2534D">
        <w:rPr>
          <w:rFonts w:ascii="Verdana" w:hAnsi="Verdana"/>
          <w:sz w:val="20"/>
          <w:szCs w:val="20"/>
          <w:lang w:val="ru-RU" w:eastAsia="uk-UA"/>
        </w:rPr>
        <w:t>»,</w:t>
      </w:r>
      <w:r w:rsidR="00A2534D" w:rsidRPr="00A2534D">
        <w:rPr>
          <w:rFonts w:asciiTheme="majorHAnsi" w:hAnsiTheme="majorHAnsi"/>
          <w:sz w:val="20"/>
          <w:szCs w:val="20"/>
          <w:lang w:val="ru-RU" w:eastAsia="uk-UA"/>
        </w:rPr>
        <w:t xml:space="preserve"> </w:t>
      </w:r>
      <w:r w:rsidR="00A2534D">
        <w:rPr>
          <w:rFonts w:ascii="Verdana" w:hAnsi="Verdana"/>
          <w:sz w:val="20"/>
          <w:szCs w:val="20"/>
          <w:lang w:val="ru-RU" w:eastAsia="uk-UA"/>
        </w:rPr>
        <w:t>подтверждается другой цитатой</w:t>
      </w:r>
      <w:r w:rsidR="00A2534D" w:rsidRPr="00A2534D">
        <w:rPr>
          <w:rFonts w:ascii="Verdana" w:hAnsi="Verdana"/>
          <w:sz w:val="20"/>
          <w:szCs w:val="20"/>
          <w:lang w:val="ru-RU" w:eastAsia="uk-UA"/>
        </w:rPr>
        <w:t xml:space="preserve"> </w:t>
      </w:r>
      <w:r w:rsidR="00A2534D">
        <w:rPr>
          <w:rFonts w:ascii="Verdana" w:hAnsi="Verdana"/>
          <w:sz w:val="20"/>
          <w:szCs w:val="20"/>
          <w:lang w:val="ru-RU" w:eastAsia="uk-UA"/>
        </w:rPr>
        <w:t>Солона из книги Норова</w:t>
      </w:r>
      <w:r w:rsidR="00A2534D" w:rsidRPr="00A2534D">
        <w:rPr>
          <w:rFonts w:ascii="Verdana" w:hAnsi="Verdana"/>
          <w:sz w:val="20"/>
          <w:szCs w:val="20"/>
          <w:lang w:val="ru-RU" w:eastAsia="uk-UA"/>
        </w:rPr>
        <w:t>:</w:t>
      </w:r>
      <w:r w:rsidR="00A2534D">
        <w:rPr>
          <w:rFonts w:ascii="Verdana" w:hAnsi="Verdana"/>
          <w:sz w:val="20"/>
          <w:szCs w:val="20"/>
          <w:lang w:val="ru-RU" w:eastAsia="uk-UA"/>
        </w:rPr>
        <w:t xml:space="preserve"> «...</w:t>
      </w:r>
      <w:r w:rsidR="00A2534D" w:rsidRPr="00A2534D">
        <w:rPr>
          <w:rFonts w:asciiTheme="majorHAnsi" w:hAnsiTheme="majorHAnsi"/>
          <w:b/>
          <w:sz w:val="20"/>
          <w:szCs w:val="20"/>
          <w:lang w:val="ru-RU" w:eastAsia="uk-UA"/>
        </w:rPr>
        <w:t>Сверх того они</w:t>
      </w:r>
      <w:r w:rsidR="00A2534D">
        <w:rPr>
          <w:rFonts w:asciiTheme="majorHAnsi" w:hAnsiTheme="majorHAnsi"/>
          <w:b/>
          <w:sz w:val="20"/>
          <w:szCs w:val="20"/>
          <w:lang w:val="ru-RU" w:eastAsia="uk-UA"/>
        </w:rPr>
        <w:t xml:space="preserve"> (атланты)</w:t>
      </w:r>
      <w:r w:rsidR="00A2534D" w:rsidRPr="00A2534D">
        <w:rPr>
          <w:rFonts w:asciiTheme="majorHAnsi" w:hAnsiTheme="majorHAnsi"/>
          <w:b/>
          <w:sz w:val="20"/>
          <w:szCs w:val="20"/>
          <w:lang w:val="ru-RU" w:eastAsia="uk-UA"/>
        </w:rPr>
        <w:t xml:space="preserve"> владычествовали внутри Ливии до Египта</w:t>
      </w:r>
      <w:r w:rsidR="00A2534D" w:rsidRPr="00A2534D">
        <w:rPr>
          <w:rFonts w:ascii="Verdana" w:hAnsi="Verdana"/>
          <w:sz w:val="20"/>
          <w:szCs w:val="20"/>
          <w:lang w:val="ru-RU" w:eastAsia="uk-UA"/>
        </w:rPr>
        <w:t xml:space="preserve">...», </w:t>
      </w:r>
      <w:r w:rsidR="00A2534D">
        <w:rPr>
          <w:rFonts w:ascii="Verdana" w:hAnsi="Verdana"/>
          <w:sz w:val="20"/>
          <w:szCs w:val="20"/>
          <w:lang w:val="ru-RU" w:eastAsia="uk-UA"/>
        </w:rPr>
        <w:t>но</w:t>
      </w:r>
      <w:r w:rsidR="00A2534D" w:rsidRPr="00A2534D">
        <w:rPr>
          <w:rFonts w:ascii="Verdana" w:hAnsi="Verdana"/>
          <w:sz w:val="20"/>
          <w:szCs w:val="20"/>
          <w:lang w:val="ru-RU" w:eastAsia="uk-UA"/>
        </w:rPr>
        <w:t xml:space="preserve"> как </w:t>
      </w:r>
      <w:r w:rsidR="00A2534D">
        <w:rPr>
          <w:rFonts w:ascii="Verdana" w:hAnsi="Verdana"/>
          <w:sz w:val="20"/>
          <w:szCs w:val="20"/>
          <w:lang w:val="ru-RU" w:eastAsia="uk-UA"/>
        </w:rPr>
        <w:t>мы знаем из Геродота между Ливией и Египтом находится Эфиопия. Кажется</w:t>
      </w:r>
      <w:r w:rsidR="00F00CA4">
        <w:rPr>
          <w:rFonts w:ascii="Verdana" w:hAnsi="Verdana"/>
          <w:sz w:val="20"/>
          <w:szCs w:val="20"/>
          <w:lang w:val="ru-RU" w:eastAsia="uk-UA"/>
        </w:rPr>
        <w:t>,</w:t>
      </w:r>
      <w:r w:rsidR="00A2534D">
        <w:rPr>
          <w:rFonts w:ascii="Verdana" w:hAnsi="Verdana"/>
          <w:sz w:val="20"/>
          <w:szCs w:val="20"/>
          <w:lang w:val="ru-RU" w:eastAsia="uk-UA"/>
        </w:rPr>
        <w:t xml:space="preserve"> мы пришли к противоречию, ведь </w:t>
      </w:r>
      <w:r w:rsidR="00F00CA4">
        <w:rPr>
          <w:rFonts w:ascii="Verdana" w:hAnsi="Verdana"/>
          <w:sz w:val="20"/>
          <w:szCs w:val="20"/>
          <w:lang w:val="ru-RU" w:eastAsia="uk-UA"/>
        </w:rPr>
        <w:t xml:space="preserve">Эфиопия должна быть расположена </w:t>
      </w:r>
      <w:r w:rsidR="00F00CA4">
        <w:rPr>
          <w:rFonts w:ascii="Verdana" w:hAnsi="Verdana"/>
          <w:sz w:val="20"/>
          <w:szCs w:val="20"/>
          <w:lang w:val="ru-RU" w:eastAsia="uk-UA"/>
        </w:rPr>
        <w:lastRenderedPageBreak/>
        <w:t>вдоль Инда (Нила) и ни о каком острове тут речи нет. Но остров мог быть образован реками. Реки очень большие, при разливе образовывали громадные болота. Я не случайно постоянно делаю акцент на сообщения древних авторов, что море в тех местах очень мелкое</w:t>
      </w:r>
      <w:r w:rsidR="00F00CA4" w:rsidRPr="00F00CA4">
        <w:rPr>
          <w:rFonts w:ascii="Verdana" w:hAnsi="Verdana"/>
          <w:sz w:val="20"/>
          <w:szCs w:val="20"/>
          <w:lang w:val="ru-RU" w:eastAsia="uk-UA"/>
        </w:rPr>
        <w:t>:</w:t>
      </w:r>
      <w:r w:rsidR="00F00CA4">
        <w:rPr>
          <w:rFonts w:ascii="Verdana" w:hAnsi="Verdana"/>
          <w:sz w:val="20"/>
          <w:szCs w:val="20"/>
          <w:lang w:val="ru-RU" w:eastAsia="uk-UA"/>
        </w:rPr>
        <w:t xml:space="preserve"> «...</w:t>
      </w:r>
      <w:r w:rsidR="00F00CA4">
        <w:rPr>
          <w:rFonts w:asciiTheme="majorHAnsi" w:hAnsiTheme="majorHAnsi"/>
          <w:b/>
          <w:sz w:val="20"/>
          <w:szCs w:val="20"/>
          <w:lang w:val="ru-RU" w:eastAsia="uk-UA"/>
        </w:rPr>
        <w:t>Которое тогда могло быть проходимо</w:t>
      </w:r>
      <w:r w:rsidR="00F00CA4">
        <w:rPr>
          <w:rFonts w:asciiTheme="majorHAnsi" w:hAnsiTheme="majorHAnsi"/>
          <w:sz w:val="20"/>
          <w:szCs w:val="20"/>
          <w:lang w:val="ru-RU" w:eastAsia="uk-UA"/>
        </w:rPr>
        <w:t xml:space="preserve"> (в брод)» </w:t>
      </w:r>
      <w:r w:rsidR="00F00CA4" w:rsidRPr="00F00CA4">
        <w:rPr>
          <w:rFonts w:ascii="Verdana" w:hAnsi="Verdana"/>
          <w:sz w:val="20"/>
          <w:szCs w:val="20"/>
          <w:lang w:val="ru-RU" w:eastAsia="uk-UA"/>
        </w:rPr>
        <w:t>и каналы строят, потому что по этим морям плавать нельзя, слишком мелкие.</w:t>
      </w:r>
      <w:r w:rsidR="00F00CA4">
        <w:rPr>
          <w:rFonts w:ascii="Verdana" w:hAnsi="Verdana"/>
          <w:sz w:val="20"/>
          <w:szCs w:val="20"/>
          <w:lang w:val="ru-RU" w:eastAsia="uk-UA"/>
        </w:rPr>
        <w:t xml:space="preserve"> В этих подсказках и содержится истина. </w:t>
      </w:r>
      <w:r w:rsidR="009D0D5D">
        <w:rPr>
          <w:rFonts w:ascii="Verdana" w:hAnsi="Verdana"/>
          <w:sz w:val="20"/>
          <w:szCs w:val="20"/>
          <w:lang w:val="ru-RU" w:eastAsia="uk-UA"/>
        </w:rPr>
        <w:t>То, что остров мог быть образован реками, подтверждает цитата из работы Агафия Миринейского, [81]</w:t>
      </w:r>
      <w:r w:rsidR="009D0D5D" w:rsidRPr="009D0D5D">
        <w:rPr>
          <w:rFonts w:ascii="Verdana" w:hAnsi="Verdana"/>
          <w:sz w:val="20"/>
          <w:szCs w:val="20"/>
          <w:lang w:val="ru-RU" w:eastAsia="uk-UA"/>
        </w:rPr>
        <w:t>: «</w:t>
      </w:r>
      <w:r w:rsidR="009D0D5D" w:rsidRPr="009D0D5D">
        <w:rPr>
          <w:rFonts w:asciiTheme="majorHAnsi" w:hAnsiTheme="majorHAnsi"/>
          <w:sz w:val="20"/>
          <w:szCs w:val="20"/>
          <w:lang w:val="ru-RU" w:eastAsia="ru-RU"/>
        </w:rPr>
        <w:t xml:space="preserve">Парасанг, по Геродоту и Ксенофонту, составляет 30 стадий, а у иверов и персов только 21... Но как бы ни называть парасанг, Остров отстоит от укрепления на 150 стадий. Местность эта сильно укреплена и нелегко доступна, окружена потоками рек. Ибо Фазис и Дрокон, стекая с Кавказских гор по различным руслам и вначале отстоя друг от друга очень далеко, здесь, вследствие изменения местности, постепенно сближаются друг с другом, отделяясь друг от друга небольшим пространством, так что римляне, прорыв новое русло и преградив реку Фазис плотиною, направили его течение в Дрокон. Таким образом, обе эти реки в восточной части Острова соединяются и окружают местность. Отсюда они делятся, производя разные повороты и изгибы, и охватывают немалое пространство. Пройдя дальше на Запад, естественно сближаются и </w:t>
      </w:r>
      <w:r w:rsidR="009D0D5D" w:rsidRPr="009D0D5D">
        <w:rPr>
          <w:rFonts w:asciiTheme="majorHAnsi" w:hAnsiTheme="majorHAnsi"/>
          <w:b/>
          <w:sz w:val="20"/>
          <w:szCs w:val="20"/>
          <w:lang w:val="ru-RU" w:eastAsia="ru-RU"/>
        </w:rPr>
        <w:t>почти сливаются</w:t>
      </w:r>
      <w:r w:rsidR="009D0D5D" w:rsidRPr="009D0D5D">
        <w:rPr>
          <w:rFonts w:asciiTheme="majorHAnsi" w:hAnsiTheme="majorHAnsi"/>
          <w:sz w:val="20"/>
          <w:szCs w:val="20"/>
          <w:lang w:val="ru-RU" w:eastAsia="ru-RU"/>
        </w:rPr>
        <w:t>, так что всё, ими охваченное, образует совершенно остров</w:t>
      </w:r>
      <w:r w:rsidR="009D0D5D" w:rsidRPr="009D0D5D">
        <w:rPr>
          <w:rFonts w:ascii="Verdana" w:hAnsi="Verdana"/>
          <w:sz w:val="20"/>
          <w:szCs w:val="20"/>
          <w:lang w:val="ru-RU" w:eastAsia="ru-RU"/>
        </w:rPr>
        <w:t>».</w:t>
      </w:r>
      <w:r w:rsidR="009D0D5D">
        <w:rPr>
          <w:rFonts w:ascii="Verdana" w:hAnsi="Verdana"/>
          <w:sz w:val="20"/>
          <w:szCs w:val="20"/>
          <w:lang w:val="ru-RU" w:eastAsia="ru-RU"/>
        </w:rPr>
        <w:t xml:space="preserve"> У автора получается, что территория полностью не окруженна реками, тем не менее, она называется островом.</w:t>
      </w:r>
    </w:p>
    <w:p w:rsidR="008B012A" w:rsidRDefault="008B012A" w:rsidP="008B012A">
      <w:pPr>
        <w:spacing w:after="0" w:afterAutospacing="0"/>
        <w:ind w:firstLine="720"/>
        <w:jc w:val="both"/>
        <w:rPr>
          <w:rFonts w:ascii="Verdana" w:hAnsi="Verdana"/>
          <w:sz w:val="20"/>
          <w:szCs w:val="20"/>
          <w:lang w:val="ru-RU" w:eastAsia="uk-UA"/>
        </w:rPr>
      </w:pPr>
      <w:r>
        <w:rPr>
          <w:rFonts w:ascii="Verdana" w:hAnsi="Verdana"/>
          <w:sz w:val="20"/>
          <w:szCs w:val="20"/>
          <w:lang w:val="ru-RU" w:eastAsia="uk-UA"/>
        </w:rPr>
        <w:t>Продолжу цитирование из книги [</w:t>
      </w:r>
      <w:r w:rsidR="00CE0520">
        <w:rPr>
          <w:rFonts w:ascii="Verdana" w:hAnsi="Verdana"/>
          <w:sz w:val="20"/>
          <w:szCs w:val="20"/>
          <w:lang w:val="ru-RU" w:eastAsia="uk-UA"/>
        </w:rPr>
        <w:t>47</w:t>
      </w:r>
      <w:r>
        <w:rPr>
          <w:rFonts w:ascii="Verdana" w:hAnsi="Verdana"/>
          <w:sz w:val="20"/>
          <w:szCs w:val="20"/>
          <w:lang w:val="ru-RU" w:eastAsia="uk-UA"/>
        </w:rPr>
        <w:t>]:</w:t>
      </w:r>
      <w:r>
        <w:rPr>
          <w:rFonts w:asciiTheme="majorHAnsi" w:hAnsiTheme="majorHAnsi"/>
          <w:sz w:val="20"/>
          <w:szCs w:val="20"/>
          <w:lang w:val="ru-RU" w:eastAsia="uk-UA"/>
        </w:rPr>
        <w:t xml:space="preserve"> «Серранус, переводчик Платона, в своем предисловию к Критию, первый сказал, что должно искать в книгах Моисея объяснения рассказа об Атлантиде. За ним шведский ученый писатель Иоанн Эврений, предпринял вывести из баснословного мрака предание об Атлантиде. Его предположение были несколько пополнены Баером. Они оба сблизили повествование об Атлантах с Историей Библейскою, но их географические предположения совершенно разнствуют с нашими и применения Палестины и ее переворотов к истории Атлантиды нам кажутся не соответствующими рассказу Солона. Но мы не можем не привести здесь чрезвычайно любопытное и весьма близкое к истине изыскание Еврения об именах Атласа и его сынов: «Я должен вас предупредить», </w:t>
      </w:r>
      <w:r>
        <w:rPr>
          <w:rFonts w:asciiTheme="majorHAnsi" w:hAnsiTheme="majorHAnsi"/>
          <w:sz w:val="20"/>
          <w:szCs w:val="20"/>
          <w:lang w:val="ru-RU" w:eastAsia="uk-UA"/>
        </w:rPr>
        <w:lastRenderedPageBreak/>
        <w:t xml:space="preserve">«говорит Платон, ― чтобы вы не удивлялись, если я, говоря о варварах, даю им имена греческие и вот причина». «Когда Солон намеревался сделать из этого повествования поэму, то он, изыскивая коренные производства этих имен, узнал, что первые Египтяне, написавшие эту историю, перевели коренное значение имен на свой собственный язык; так и Солон передал смысл этих имен нашим языком». Следуя этому важному указанию, Эврений нашел и, как мы полагаем, доказал, что греческие имена Нептуна и его сыновей переведены в буквальном смысле с еврейских имен: Израиля, Гада, Иосифа, Асира, Иуды, Дана, Завулона, Неффалима, Сумеона и Рувима, и что это разделение Атлантиды выражает, одетое баснословным вымыслом, разделение Земли Обетованной между детьми Иакова. </w:t>
      </w:r>
      <w:r w:rsidRPr="00965A03">
        <w:rPr>
          <w:rFonts w:asciiTheme="majorHAnsi" w:hAnsiTheme="majorHAnsi"/>
          <w:b/>
          <w:sz w:val="20"/>
          <w:szCs w:val="20"/>
          <w:lang w:val="ru-RU" w:eastAsia="uk-UA"/>
        </w:rPr>
        <w:t>Образование озера Мензале через потопление страны Танисской вследствие предречения Пророка Иезекииля</w:t>
      </w:r>
      <w:r>
        <w:rPr>
          <w:rFonts w:asciiTheme="majorHAnsi" w:hAnsiTheme="majorHAnsi"/>
          <w:sz w:val="20"/>
          <w:szCs w:val="20"/>
          <w:lang w:val="ru-RU" w:eastAsia="uk-UA"/>
        </w:rPr>
        <w:t xml:space="preserve">, есть, как мы уже заметили, событие совершенно отделенное от потопления Атлантиды. Подобные ужасные перевороты, совершившиеся на земле, не описаны историками, потому что история, как сказал один красноречивый писатель, объемлет только некоторую часть времени существования народов; но эти грозные события составляют часто неизгладимые следы в памяти потомков. Один рыбак берегов Мензале рассказывал нам о потоплении Танисской Области повесть, в роде тех повестей, которые находятся </w:t>
      </w:r>
      <w:r>
        <w:rPr>
          <w:rFonts w:asciiTheme="majorHAnsi" w:hAnsiTheme="majorHAnsi"/>
          <w:i/>
          <w:sz w:val="20"/>
          <w:szCs w:val="20"/>
          <w:lang w:val="ru-RU" w:eastAsia="uk-UA"/>
        </w:rPr>
        <w:t>в тысяче и одной ночи</w:t>
      </w:r>
      <w:r>
        <w:rPr>
          <w:rFonts w:asciiTheme="majorHAnsi" w:hAnsiTheme="majorHAnsi"/>
          <w:sz w:val="20"/>
          <w:szCs w:val="20"/>
          <w:lang w:val="ru-RU" w:eastAsia="uk-UA"/>
        </w:rPr>
        <w:t>. Я уберег его рассказ. Вы найдете на многих островах Архипелага, предания переходящих из рода в род, о тех страшных переворотах природы, которые совершились на этом поприще древних бытописаний...»</w:t>
      </w:r>
      <w:r>
        <w:rPr>
          <w:rFonts w:ascii="Verdana" w:hAnsi="Verdana"/>
          <w:sz w:val="20"/>
          <w:szCs w:val="20"/>
          <w:lang w:val="ru-RU" w:eastAsia="uk-UA"/>
        </w:rPr>
        <w:t>.</w:t>
      </w:r>
    </w:p>
    <w:p w:rsidR="008B012A" w:rsidRDefault="008B012A" w:rsidP="008B012A">
      <w:pPr>
        <w:pStyle w:val="ad"/>
        <w:spacing w:after="0" w:afterAutospacing="0"/>
        <w:ind w:firstLine="720"/>
        <w:jc w:val="both"/>
        <w:rPr>
          <w:rFonts w:ascii="Verdana" w:hAnsi="Verdana"/>
          <w:sz w:val="20"/>
          <w:szCs w:val="20"/>
          <w:lang w:val="ru-RU" w:eastAsia="uk-UA"/>
        </w:rPr>
      </w:pPr>
      <w:r>
        <w:rPr>
          <w:rFonts w:ascii="Verdana" w:hAnsi="Verdana"/>
          <w:sz w:val="20"/>
          <w:szCs w:val="20"/>
          <w:lang w:val="ru-RU" w:eastAsia="uk-UA"/>
        </w:rPr>
        <w:t xml:space="preserve">О том, что библейские события происходили на северо-западе Индостана уже отмечалось в этой книге, </w:t>
      </w:r>
      <w:r w:rsidR="002E565F">
        <w:rPr>
          <w:rFonts w:ascii="Verdana" w:hAnsi="Verdana"/>
          <w:sz w:val="20"/>
          <w:szCs w:val="20"/>
          <w:lang w:val="ru-RU" w:eastAsia="uk-UA"/>
        </w:rPr>
        <w:t>и здесь мы</w:t>
      </w:r>
      <w:r w:rsidR="00DE10FC" w:rsidRPr="00DE10FC">
        <w:rPr>
          <w:rFonts w:ascii="Verdana" w:hAnsi="Verdana"/>
          <w:sz w:val="20"/>
          <w:szCs w:val="20"/>
          <w:lang w:val="ru-RU" w:eastAsia="uk-UA"/>
        </w:rPr>
        <w:t xml:space="preserve"> </w:t>
      </w:r>
      <w:r w:rsidR="00DE10FC">
        <w:rPr>
          <w:rFonts w:ascii="Verdana" w:hAnsi="Verdana"/>
          <w:sz w:val="20"/>
          <w:szCs w:val="20"/>
          <w:lang w:val="ru-RU" w:eastAsia="uk-UA"/>
        </w:rPr>
        <w:t>снова</w:t>
      </w:r>
      <w:r w:rsidR="00AD4DCA">
        <w:rPr>
          <w:rFonts w:ascii="Verdana" w:hAnsi="Verdana"/>
          <w:sz w:val="20"/>
          <w:szCs w:val="20"/>
          <w:lang w:val="ru-RU" w:eastAsia="uk-UA"/>
        </w:rPr>
        <w:t xml:space="preserve"> встречаем область</w:t>
      </w:r>
      <w:r>
        <w:rPr>
          <w:rFonts w:ascii="Verdana" w:hAnsi="Verdana"/>
          <w:sz w:val="20"/>
          <w:szCs w:val="20"/>
          <w:lang w:val="ru-RU" w:eastAsia="uk-UA"/>
        </w:rPr>
        <w:t xml:space="preserve"> </w:t>
      </w:r>
      <w:r>
        <w:rPr>
          <w:rFonts w:ascii="Verdana" w:hAnsi="Verdana"/>
          <w:i/>
          <w:sz w:val="20"/>
          <w:szCs w:val="20"/>
          <w:lang w:val="ru-RU" w:eastAsia="uk-UA"/>
        </w:rPr>
        <w:t>Танисскую</w:t>
      </w:r>
      <w:r>
        <w:rPr>
          <w:rFonts w:ascii="Verdana" w:hAnsi="Verdana"/>
          <w:sz w:val="20"/>
          <w:szCs w:val="20"/>
          <w:lang w:val="ru-RU" w:eastAsia="uk-UA"/>
        </w:rPr>
        <w:t>, название которой</w:t>
      </w:r>
      <w:r w:rsidR="002E565F">
        <w:rPr>
          <w:rFonts w:ascii="Verdana" w:hAnsi="Verdana"/>
          <w:sz w:val="20"/>
          <w:szCs w:val="20"/>
          <w:lang w:val="ru-RU" w:eastAsia="uk-UA"/>
        </w:rPr>
        <w:t>, как отмечалось выше,</w:t>
      </w:r>
      <w:r>
        <w:rPr>
          <w:rFonts w:ascii="Verdana" w:hAnsi="Verdana"/>
          <w:sz w:val="20"/>
          <w:szCs w:val="20"/>
          <w:lang w:val="ru-RU" w:eastAsia="uk-UA"/>
        </w:rPr>
        <w:t xml:space="preserve"> очень похоже на название реки Танаис, и нахождение которой также отнесено к этой территории. И не заметить упоминания </w:t>
      </w:r>
      <w:r>
        <w:rPr>
          <w:rFonts w:ascii="Verdana" w:hAnsi="Verdana"/>
          <w:i/>
          <w:sz w:val="20"/>
          <w:szCs w:val="20"/>
          <w:lang w:val="ru-RU" w:eastAsia="uk-UA"/>
        </w:rPr>
        <w:t>«тысячи и одной ночи»</w:t>
      </w:r>
      <w:r>
        <w:rPr>
          <w:rFonts w:ascii="Verdana" w:hAnsi="Verdana"/>
          <w:sz w:val="20"/>
          <w:szCs w:val="20"/>
          <w:lang w:val="ru-RU" w:eastAsia="uk-UA"/>
        </w:rPr>
        <w:t>, просто невозможно. Это упоминание так же, как и совпадение деталей плавания Одиссея с плаванием Синдбада-морехода, еще одна маленькая деталь, подтверждающая предложенную схему. И таких деталей слишком много, чтобы их игнорировать.</w:t>
      </w:r>
      <w:r w:rsidR="00F00CA4">
        <w:rPr>
          <w:rFonts w:ascii="Verdana" w:hAnsi="Verdana"/>
          <w:sz w:val="20"/>
          <w:szCs w:val="20"/>
          <w:lang w:val="ru-RU" w:eastAsia="uk-UA"/>
        </w:rPr>
        <w:t xml:space="preserve"> </w:t>
      </w:r>
    </w:p>
    <w:p w:rsidR="00F00CA4" w:rsidRPr="005B28E8" w:rsidRDefault="00B4328E" w:rsidP="00D51190">
      <w:pPr>
        <w:pStyle w:val="ad"/>
        <w:spacing w:after="0" w:afterAutospacing="0"/>
        <w:ind w:firstLine="720"/>
        <w:jc w:val="both"/>
        <w:rPr>
          <w:rFonts w:ascii="Verdana" w:hAnsi="Verdana"/>
          <w:sz w:val="20"/>
          <w:szCs w:val="20"/>
          <w:lang w:val="ru-RU" w:eastAsia="uk-UA"/>
        </w:rPr>
      </w:pPr>
      <w:r>
        <w:rPr>
          <w:rFonts w:ascii="Verdana" w:hAnsi="Verdana"/>
          <w:sz w:val="20"/>
          <w:szCs w:val="20"/>
          <w:lang w:val="ru-RU" w:eastAsia="uk-UA"/>
        </w:rPr>
        <w:lastRenderedPageBreak/>
        <w:t>Изначально мне казалось, что Атлантида была расположена в Индийском океане недалеко от устья Инда и громадное наводнение ― это цунами, которые уничтожили все живое на этом острове.</w:t>
      </w:r>
      <w:r w:rsidR="00630529">
        <w:rPr>
          <w:rFonts w:ascii="Verdana" w:hAnsi="Verdana"/>
          <w:sz w:val="20"/>
          <w:szCs w:val="20"/>
          <w:lang w:val="ru-RU" w:eastAsia="uk-UA"/>
        </w:rPr>
        <w:t xml:space="preserve"> Фактически соглашался с авторами, </w:t>
      </w:r>
      <w:r w:rsidR="00F92A16">
        <w:rPr>
          <w:rFonts w:ascii="Verdana" w:hAnsi="Verdana"/>
          <w:sz w:val="20"/>
          <w:szCs w:val="20"/>
          <w:lang w:val="ru-RU" w:eastAsia="uk-UA"/>
        </w:rPr>
        <w:t>которые искали Атлантиду в море, в первую очередь, с автором многих книг об Атлантиде А.М. Кондратовым («Атлантиды моря Тетис», «Атлантиды ищите на шельфах», «Атлантиды пяти океанов» и др.).</w:t>
      </w:r>
      <w:r>
        <w:rPr>
          <w:rFonts w:ascii="Verdana" w:hAnsi="Verdana"/>
          <w:sz w:val="20"/>
          <w:szCs w:val="20"/>
          <w:lang w:val="ru-RU" w:eastAsia="uk-UA"/>
        </w:rPr>
        <w:t xml:space="preserve"> Но потом появилос</w:t>
      </w:r>
      <w:r w:rsidR="00077C98">
        <w:rPr>
          <w:rFonts w:ascii="Verdana" w:hAnsi="Verdana"/>
          <w:sz w:val="20"/>
          <w:szCs w:val="20"/>
          <w:lang w:val="ru-RU" w:eastAsia="uk-UA"/>
        </w:rPr>
        <w:t>ь</w:t>
      </w:r>
      <w:r>
        <w:rPr>
          <w:rFonts w:ascii="Verdana" w:hAnsi="Verdana"/>
          <w:sz w:val="20"/>
          <w:szCs w:val="20"/>
          <w:lang w:val="ru-RU" w:eastAsia="uk-UA"/>
        </w:rPr>
        <w:t xml:space="preserve"> другое предположение. Наводнение было не в океане, и, </w:t>
      </w:r>
      <w:r w:rsidR="00B40CD4">
        <w:rPr>
          <w:rFonts w:ascii="Verdana" w:hAnsi="Verdana"/>
          <w:sz w:val="20"/>
          <w:szCs w:val="20"/>
          <w:lang w:val="ru-RU" w:eastAsia="uk-UA"/>
        </w:rPr>
        <w:t>скорее всего</w:t>
      </w:r>
      <w:r>
        <w:rPr>
          <w:rFonts w:ascii="Verdana" w:hAnsi="Verdana"/>
          <w:sz w:val="20"/>
          <w:szCs w:val="20"/>
          <w:lang w:val="ru-RU" w:eastAsia="uk-UA"/>
        </w:rPr>
        <w:t xml:space="preserve">, цунами не имеют к нему </w:t>
      </w:r>
      <w:r w:rsidR="00F92A16">
        <w:rPr>
          <w:rFonts w:ascii="Verdana" w:hAnsi="Verdana"/>
          <w:sz w:val="20"/>
          <w:szCs w:val="20"/>
          <w:lang w:val="ru-RU" w:eastAsia="uk-UA"/>
        </w:rPr>
        <w:t xml:space="preserve">никакого </w:t>
      </w:r>
      <w:r>
        <w:rPr>
          <w:rFonts w:ascii="Verdana" w:hAnsi="Verdana"/>
          <w:sz w:val="20"/>
          <w:szCs w:val="20"/>
          <w:lang w:val="ru-RU" w:eastAsia="uk-UA"/>
        </w:rPr>
        <w:t xml:space="preserve">отношения. </w:t>
      </w:r>
      <w:r w:rsidR="00C84451">
        <w:rPr>
          <w:rFonts w:ascii="Verdana" w:hAnsi="Verdana"/>
          <w:sz w:val="20"/>
          <w:szCs w:val="20"/>
          <w:lang w:val="ru-RU" w:eastAsia="uk-UA"/>
        </w:rPr>
        <w:t xml:space="preserve">Вполне возможно, где-то в районе Пенджаба </w:t>
      </w:r>
      <w:r w:rsidR="007813A5">
        <w:rPr>
          <w:rFonts w:ascii="Verdana" w:hAnsi="Verdana"/>
          <w:sz w:val="20"/>
          <w:szCs w:val="20"/>
          <w:lang w:val="ru-RU" w:eastAsia="uk-UA"/>
        </w:rPr>
        <w:t xml:space="preserve">или на территории между Кабулом и Индом, </w:t>
      </w:r>
      <w:r w:rsidR="00C84451">
        <w:rPr>
          <w:rFonts w:ascii="Verdana" w:hAnsi="Verdana"/>
          <w:sz w:val="20"/>
          <w:szCs w:val="20"/>
          <w:lang w:val="ru-RU" w:eastAsia="uk-UA"/>
        </w:rPr>
        <w:t>произошло крупное наводнение, такие наводнения в этих местах не редкость, достаточно вспомнить, наводнение 2010 года. Но нельзя исключать, что это наводнение могло быть связано с исчезновением водного объекта</w:t>
      </w:r>
      <w:r>
        <w:rPr>
          <w:rFonts w:ascii="Verdana" w:hAnsi="Verdana"/>
          <w:sz w:val="20"/>
          <w:szCs w:val="20"/>
          <w:lang w:val="ru-RU" w:eastAsia="uk-UA"/>
        </w:rPr>
        <w:t xml:space="preserve"> (см. раздел «Северное море»), находивш</w:t>
      </w:r>
      <w:r w:rsidR="00C84451">
        <w:rPr>
          <w:rFonts w:ascii="Verdana" w:hAnsi="Verdana"/>
          <w:sz w:val="20"/>
          <w:szCs w:val="20"/>
          <w:lang w:val="ru-RU" w:eastAsia="uk-UA"/>
        </w:rPr>
        <w:t xml:space="preserve">егося </w:t>
      </w:r>
      <w:r>
        <w:rPr>
          <w:rFonts w:ascii="Verdana" w:hAnsi="Verdana"/>
          <w:sz w:val="20"/>
          <w:szCs w:val="20"/>
          <w:lang w:val="ru-RU" w:eastAsia="uk-UA"/>
        </w:rPr>
        <w:t>в горах, в Гималаях. Исчезновени</w:t>
      </w:r>
      <w:r w:rsidR="00E55DB5">
        <w:rPr>
          <w:rFonts w:ascii="Verdana" w:hAnsi="Verdana"/>
          <w:sz w:val="20"/>
          <w:szCs w:val="20"/>
          <w:lang w:val="ru-RU" w:eastAsia="uk-UA"/>
        </w:rPr>
        <w:t>ю</w:t>
      </w:r>
      <w:r>
        <w:rPr>
          <w:rFonts w:ascii="Verdana" w:hAnsi="Verdana"/>
          <w:sz w:val="20"/>
          <w:szCs w:val="20"/>
          <w:lang w:val="ru-RU" w:eastAsia="uk-UA"/>
        </w:rPr>
        <w:t xml:space="preserve"> этого объекта</w:t>
      </w:r>
      <w:r w:rsidR="00DE6914">
        <w:rPr>
          <w:rFonts w:ascii="Verdana" w:hAnsi="Verdana"/>
          <w:sz w:val="20"/>
          <w:szCs w:val="20"/>
          <w:lang w:val="ru-RU" w:eastAsia="uk-UA"/>
        </w:rPr>
        <w:t>, предшествовали землетрясения</w:t>
      </w:r>
      <w:r w:rsidR="00E55DB5">
        <w:rPr>
          <w:rFonts w:ascii="Verdana" w:hAnsi="Verdana"/>
          <w:sz w:val="20"/>
          <w:szCs w:val="20"/>
          <w:lang w:val="ru-RU" w:eastAsia="uk-UA"/>
        </w:rPr>
        <w:t>.</w:t>
      </w:r>
      <w:r w:rsidR="00DE6914">
        <w:rPr>
          <w:rFonts w:ascii="Verdana" w:hAnsi="Verdana"/>
          <w:sz w:val="20"/>
          <w:szCs w:val="20"/>
          <w:lang w:val="ru-RU" w:eastAsia="uk-UA"/>
        </w:rPr>
        <w:t xml:space="preserve"> «</w:t>
      </w:r>
      <w:r w:rsidR="00D51190">
        <w:rPr>
          <w:rFonts w:ascii="Verdana" w:hAnsi="Verdana"/>
          <w:sz w:val="20"/>
          <w:szCs w:val="20"/>
          <w:lang w:val="ru-RU" w:eastAsia="uk-UA"/>
        </w:rPr>
        <w:t>...</w:t>
      </w:r>
      <w:r w:rsidR="00D51190" w:rsidRPr="00D51190">
        <w:rPr>
          <w:rFonts w:asciiTheme="majorHAnsi" w:hAnsiTheme="majorHAnsi"/>
          <w:sz w:val="20"/>
          <w:szCs w:val="20"/>
          <w:lang w:val="ru-RU" w:eastAsia="uk-UA"/>
        </w:rPr>
        <w:t xml:space="preserve">Когда </w:t>
      </w:r>
      <w:r w:rsidR="00D51190" w:rsidRPr="005C0DAC">
        <w:rPr>
          <w:rFonts w:asciiTheme="majorHAnsi" w:hAnsiTheme="majorHAnsi"/>
          <w:b/>
          <w:sz w:val="20"/>
          <w:szCs w:val="20"/>
          <w:lang w:val="ru-RU" w:eastAsia="uk-UA"/>
        </w:rPr>
        <w:t>пришел срок для невиданных землетрясений и наводнений</w:t>
      </w:r>
      <w:r w:rsidR="00D51190" w:rsidRPr="00D51190">
        <w:rPr>
          <w:rFonts w:asciiTheme="majorHAnsi" w:hAnsiTheme="majorHAnsi"/>
          <w:sz w:val="20"/>
          <w:szCs w:val="20"/>
          <w:lang w:val="ru-RU" w:eastAsia="uk-UA"/>
        </w:rPr>
        <w:t>, за одни ужасные сутки вся ваша воинская сила была поглощена разверзнувшейся землей; равным образом и Атлантида исчезла, погрузившись в пучину...</w:t>
      </w:r>
      <w:r w:rsidR="00D51190" w:rsidRPr="00D51190">
        <w:rPr>
          <w:rFonts w:ascii="Verdana" w:hAnsi="Verdana"/>
          <w:sz w:val="20"/>
          <w:szCs w:val="20"/>
          <w:lang w:val="ru-RU" w:eastAsia="uk-UA"/>
        </w:rPr>
        <w:t xml:space="preserve"> </w:t>
      </w:r>
      <w:r w:rsidR="00E55DB5">
        <w:rPr>
          <w:rFonts w:ascii="Verdana" w:hAnsi="Verdana"/>
          <w:sz w:val="20"/>
          <w:szCs w:val="20"/>
          <w:lang w:val="ru-RU" w:eastAsia="uk-UA"/>
        </w:rPr>
        <w:t>К</w:t>
      </w:r>
      <w:r w:rsidR="00DE6914" w:rsidRPr="00E55DB5">
        <w:rPr>
          <w:rFonts w:asciiTheme="majorHAnsi" w:hAnsiTheme="majorHAnsi"/>
          <w:sz w:val="20"/>
          <w:szCs w:val="20"/>
          <w:lang w:val="ru-RU" w:eastAsia="uk-UA"/>
        </w:rPr>
        <w:t xml:space="preserve">ак мы уже упоминали, это некогда был остров, превышавший величиной Ливию и Азию, ныне же он провалился вследствие землетрясений и превратился в непроходимый ил, заграждающий путь мореходам, которые попытались бы </w:t>
      </w:r>
      <w:r w:rsidR="00DE6914" w:rsidRPr="00E55DB5">
        <w:rPr>
          <w:rFonts w:asciiTheme="majorHAnsi" w:hAnsiTheme="majorHAnsi"/>
          <w:b/>
          <w:sz w:val="20"/>
          <w:szCs w:val="20"/>
          <w:lang w:val="ru-RU" w:eastAsia="uk-UA"/>
        </w:rPr>
        <w:t>плыть от нас в открытое море</w:t>
      </w:r>
      <w:r w:rsidR="00DE6914" w:rsidRPr="00E55DB5">
        <w:rPr>
          <w:rFonts w:asciiTheme="majorHAnsi" w:hAnsiTheme="majorHAnsi"/>
          <w:sz w:val="20"/>
          <w:szCs w:val="20"/>
          <w:lang w:val="ru-RU" w:eastAsia="uk-UA"/>
        </w:rPr>
        <w:t>, и делающий плавание немыслимым</w:t>
      </w:r>
      <w:r w:rsidR="00E55DB5">
        <w:rPr>
          <w:rFonts w:ascii="Verdana" w:hAnsi="Verdana"/>
          <w:sz w:val="20"/>
          <w:szCs w:val="20"/>
          <w:lang w:val="ru-RU" w:eastAsia="uk-UA"/>
        </w:rPr>
        <w:t xml:space="preserve">» (Платон, Критий). Это фраза подтверждает, тот факт, что исчезнувший осторов находился не в море, так как </w:t>
      </w:r>
      <w:r w:rsidR="00E55DB5" w:rsidRPr="00E814E3">
        <w:rPr>
          <w:rFonts w:ascii="Verdana" w:hAnsi="Verdana"/>
          <w:b/>
          <w:sz w:val="20"/>
          <w:szCs w:val="20"/>
          <w:lang w:val="ru-RU" w:eastAsia="uk-UA"/>
        </w:rPr>
        <w:t>в открытое море</w:t>
      </w:r>
      <w:r w:rsidR="00E55DB5">
        <w:rPr>
          <w:rFonts w:ascii="Verdana" w:hAnsi="Verdana"/>
          <w:sz w:val="20"/>
          <w:szCs w:val="20"/>
          <w:lang w:val="ru-RU" w:eastAsia="uk-UA"/>
        </w:rPr>
        <w:t xml:space="preserve"> мореходы не могли плыть.</w:t>
      </w:r>
      <w:r w:rsidR="005C0DAC">
        <w:rPr>
          <w:rFonts w:ascii="Verdana" w:hAnsi="Verdana"/>
          <w:sz w:val="20"/>
          <w:szCs w:val="20"/>
          <w:lang w:val="ru-RU" w:eastAsia="uk-UA"/>
        </w:rPr>
        <w:t xml:space="preserve"> Еще одна фраза из работы Норова</w:t>
      </w:r>
      <w:r w:rsidR="00DA4F02">
        <w:rPr>
          <w:rFonts w:ascii="Verdana" w:hAnsi="Verdana"/>
          <w:sz w:val="20"/>
          <w:szCs w:val="20"/>
          <w:lang w:val="ru-RU" w:eastAsia="uk-UA"/>
        </w:rPr>
        <w:t>, где он пересказывает Солона</w:t>
      </w:r>
      <w:r w:rsidR="005C0DAC" w:rsidRPr="005C0DAC">
        <w:rPr>
          <w:rFonts w:ascii="Verdana" w:hAnsi="Verdana"/>
          <w:sz w:val="20"/>
          <w:szCs w:val="20"/>
          <w:lang w:val="ru-RU" w:eastAsia="uk-UA"/>
        </w:rPr>
        <w:t xml:space="preserve">: </w:t>
      </w:r>
      <w:r w:rsidR="005C0DAC">
        <w:rPr>
          <w:rFonts w:ascii="Verdana" w:hAnsi="Verdana"/>
          <w:sz w:val="20"/>
          <w:szCs w:val="20"/>
          <w:lang w:val="ru-RU" w:eastAsia="uk-UA"/>
        </w:rPr>
        <w:t>«</w:t>
      </w:r>
      <w:r w:rsidR="005C0DAC" w:rsidRPr="00454AE0">
        <w:rPr>
          <w:rFonts w:asciiTheme="majorHAnsi" w:hAnsiTheme="majorHAnsi"/>
          <w:sz w:val="20"/>
          <w:szCs w:val="20"/>
          <w:lang w:val="ru-RU" w:eastAsia="uk-UA"/>
        </w:rPr>
        <w:t>Ужасные наводнения в продолжение девяти тысяч лет, протекших доселе</w:t>
      </w:r>
      <w:r w:rsidR="00454AE0" w:rsidRPr="00454AE0">
        <w:rPr>
          <w:rFonts w:asciiTheme="majorHAnsi" w:hAnsiTheme="majorHAnsi"/>
          <w:sz w:val="20"/>
          <w:szCs w:val="20"/>
          <w:lang w:val="ru-RU" w:eastAsia="uk-UA"/>
        </w:rPr>
        <w:t xml:space="preserve">, отторгли землю с высот и, не возвыся равнины, раскидали некоторую часть ея вокруг берегов и увлекли ее в пропасти... И как бывает после продолжительной болезни, </w:t>
      </w:r>
      <w:r w:rsidR="00454AE0" w:rsidRPr="00393A80">
        <w:rPr>
          <w:rFonts w:asciiTheme="majorHAnsi" w:hAnsiTheme="majorHAnsi"/>
          <w:b/>
          <w:sz w:val="20"/>
          <w:szCs w:val="20"/>
          <w:lang w:val="ru-RU" w:eastAsia="uk-UA"/>
        </w:rPr>
        <w:t>наша земля, лишась своего тука, представляет теперь один только остав прежняго своего прекраснаго тела...</w:t>
      </w:r>
      <w:r w:rsidR="00454AE0">
        <w:rPr>
          <w:rFonts w:ascii="Verdana" w:hAnsi="Verdana"/>
          <w:sz w:val="20"/>
          <w:szCs w:val="20"/>
          <w:lang w:val="ru-RU" w:eastAsia="uk-UA"/>
        </w:rPr>
        <w:t>».</w:t>
      </w:r>
      <w:r w:rsidR="00393A80">
        <w:rPr>
          <w:rFonts w:ascii="Verdana" w:hAnsi="Verdana"/>
          <w:sz w:val="20"/>
          <w:szCs w:val="20"/>
          <w:lang w:val="ru-RU" w:eastAsia="uk-UA"/>
        </w:rPr>
        <w:t xml:space="preserve"> Мне кажется, что эта фраза говорит в пользу того, что, в итоге, земля атлантов оказалась не под водой, а на </w:t>
      </w:r>
      <w:r w:rsidR="00393A80">
        <w:rPr>
          <w:rFonts w:ascii="Verdana" w:hAnsi="Verdana"/>
          <w:sz w:val="20"/>
          <w:szCs w:val="20"/>
          <w:lang w:val="ru-RU" w:eastAsia="uk-UA"/>
        </w:rPr>
        <w:lastRenderedPageBreak/>
        <w:t>суше, только она лишилась своего плодородного слоя.</w:t>
      </w:r>
      <w:r w:rsidR="005B28E8">
        <w:rPr>
          <w:rFonts w:ascii="Verdana" w:hAnsi="Verdana"/>
          <w:sz w:val="20"/>
          <w:szCs w:val="20"/>
          <w:lang w:val="ru-RU" w:eastAsia="uk-UA"/>
        </w:rPr>
        <w:t xml:space="preserve"> И еще одна деталь</w:t>
      </w:r>
      <w:r w:rsidR="005B28E8" w:rsidRPr="005B28E8">
        <w:rPr>
          <w:rFonts w:ascii="Verdana" w:hAnsi="Verdana"/>
          <w:sz w:val="20"/>
          <w:szCs w:val="20"/>
          <w:lang w:val="ru-RU" w:eastAsia="uk-UA"/>
        </w:rPr>
        <w:t xml:space="preserve">: </w:t>
      </w:r>
      <w:r w:rsidR="005B28E8">
        <w:rPr>
          <w:rFonts w:ascii="Verdana" w:hAnsi="Verdana"/>
          <w:sz w:val="20"/>
          <w:szCs w:val="20"/>
          <w:lang w:val="ru-RU" w:eastAsia="uk-UA"/>
        </w:rPr>
        <w:t>«</w:t>
      </w:r>
      <w:r w:rsidR="005B28E8" w:rsidRPr="005B28E8">
        <w:rPr>
          <w:rFonts w:asciiTheme="majorHAnsi" w:hAnsiTheme="majorHAnsi"/>
          <w:sz w:val="20"/>
          <w:szCs w:val="20"/>
          <w:lang w:val="ru-RU" w:eastAsia="uk-UA"/>
        </w:rPr>
        <w:t xml:space="preserve">Площадь острова протягивалась к югу, а </w:t>
      </w:r>
      <w:r w:rsidR="005B28E8" w:rsidRPr="005B28E8">
        <w:rPr>
          <w:rFonts w:asciiTheme="majorHAnsi" w:hAnsiTheme="majorHAnsi"/>
          <w:b/>
          <w:sz w:val="20"/>
          <w:szCs w:val="20"/>
          <w:lang w:val="ru-RU" w:eastAsia="uk-UA"/>
        </w:rPr>
        <w:t>с севера она была защищена горами</w:t>
      </w:r>
      <w:r w:rsidR="005B28E8" w:rsidRPr="005B28E8">
        <w:rPr>
          <w:rFonts w:asciiTheme="majorHAnsi" w:hAnsiTheme="majorHAnsi"/>
          <w:sz w:val="20"/>
          <w:szCs w:val="20"/>
          <w:lang w:val="ru-RU" w:eastAsia="uk-UA"/>
        </w:rPr>
        <w:t>, которые, как повествуют, превосходили высотой и красотой теперешния...</w:t>
      </w:r>
      <w:r w:rsidR="005B28E8">
        <w:rPr>
          <w:rFonts w:ascii="Verdana" w:hAnsi="Verdana"/>
          <w:sz w:val="20"/>
          <w:szCs w:val="20"/>
          <w:lang w:val="ru-RU" w:eastAsia="uk-UA"/>
        </w:rPr>
        <w:t>», и эта деталь говорит в пользу версии нахождения Атлантиды возле Гималаев.</w:t>
      </w:r>
    </w:p>
    <w:p w:rsidR="00D621E1" w:rsidRDefault="0051055E" w:rsidP="005C0DAC">
      <w:pPr>
        <w:pStyle w:val="af2"/>
        <w:widowControl w:val="0"/>
        <w:spacing w:after="0" w:afterAutospacing="0"/>
        <w:ind w:firstLine="709"/>
        <w:jc w:val="both"/>
        <w:rPr>
          <w:rFonts w:ascii="Verdana" w:hAnsi="Verdana"/>
          <w:sz w:val="20"/>
          <w:szCs w:val="20"/>
          <w:lang w:val="ru-RU"/>
        </w:rPr>
      </w:pPr>
      <w:r>
        <w:rPr>
          <w:rFonts w:ascii="Verdana" w:hAnsi="Verdana"/>
          <w:sz w:val="20"/>
          <w:szCs w:val="20"/>
          <w:lang w:val="ru-RU" w:eastAsia="uk-UA"/>
        </w:rPr>
        <w:t>Про атлантов пишет и Геродот</w:t>
      </w:r>
      <w:r w:rsidR="00D31A82">
        <w:rPr>
          <w:rFonts w:ascii="Verdana" w:hAnsi="Verdana"/>
          <w:sz w:val="20"/>
          <w:szCs w:val="20"/>
          <w:lang w:val="ru-RU" w:eastAsia="uk-UA"/>
        </w:rPr>
        <w:t xml:space="preserve"> в </w:t>
      </w:r>
      <w:r>
        <w:rPr>
          <w:rFonts w:ascii="Verdana" w:hAnsi="Verdana"/>
          <w:sz w:val="20"/>
          <w:szCs w:val="20"/>
          <w:lang w:val="ru-RU" w:eastAsia="uk-UA"/>
        </w:rPr>
        <w:t>Мельпомен</w:t>
      </w:r>
      <w:r w:rsidR="00D31A82">
        <w:rPr>
          <w:rFonts w:ascii="Verdana" w:hAnsi="Verdana"/>
          <w:sz w:val="20"/>
          <w:szCs w:val="20"/>
          <w:lang w:val="ru-RU" w:eastAsia="uk-UA"/>
        </w:rPr>
        <w:t>е</w:t>
      </w:r>
      <w:r>
        <w:rPr>
          <w:rFonts w:ascii="Verdana" w:hAnsi="Verdana"/>
          <w:sz w:val="20"/>
          <w:szCs w:val="20"/>
          <w:lang w:val="ru-RU" w:eastAsia="uk-UA"/>
        </w:rPr>
        <w:t>. Посмотрим на этот фрагмент</w:t>
      </w:r>
      <w:r w:rsidRPr="0051055E">
        <w:rPr>
          <w:rFonts w:ascii="Verdana" w:hAnsi="Verdana"/>
          <w:sz w:val="20"/>
          <w:szCs w:val="20"/>
          <w:lang w:val="ru-RU" w:eastAsia="uk-UA"/>
        </w:rPr>
        <w:t xml:space="preserve">: </w:t>
      </w:r>
      <w:r w:rsidRPr="00711937">
        <w:rPr>
          <w:rFonts w:ascii="Verdana" w:hAnsi="Verdana"/>
          <w:sz w:val="20"/>
          <w:szCs w:val="20"/>
          <w:lang w:val="ru-RU" w:eastAsia="uk-UA"/>
        </w:rPr>
        <w:t>«...</w:t>
      </w:r>
      <w:r w:rsidRPr="00711937">
        <w:rPr>
          <w:rFonts w:asciiTheme="majorHAnsi" w:hAnsiTheme="majorHAnsi"/>
          <w:sz w:val="20"/>
          <w:szCs w:val="20"/>
          <w:lang w:val="ru-RU"/>
        </w:rPr>
        <w:t xml:space="preserve">В этой пустыне приблизительно на расстоянии десяти дней пути друг от друга встречаются </w:t>
      </w:r>
      <w:r w:rsidRPr="00946531">
        <w:rPr>
          <w:rFonts w:asciiTheme="majorHAnsi" w:hAnsiTheme="majorHAnsi"/>
          <w:b/>
          <w:sz w:val="20"/>
          <w:szCs w:val="20"/>
          <w:lang w:val="ru-RU"/>
        </w:rPr>
        <w:t>на холмах огромные глыбы соли</w:t>
      </w:r>
      <w:r w:rsidRPr="00711937">
        <w:rPr>
          <w:rFonts w:asciiTheme="majorHAnsi" w:hAnsiTheme="majorHAnsi"/>
          <w:sz w:val="20"/>
          <w:szCs w:val="20"/>
          <w:lang w:val="ru-RU"/>
        </w:rPr>
        <w:t xml:space="preserve">. </w:t>
      </w:r>
      <w:r w:rsidRPr="00946531">
        <w:rPr>
          <w:rFonts w:asciiTheme="majorHAnsi" w:hAnsiTheme="majorHAnsi"/>
          <w:b/>
          <w:sz w:val="20"/>
          <w:szCs w:val="20"/>
          <w:lang w:val="ru-RU"/>
        </w:rPr>
        <w:t>На вершине каждого холма изнутри соляной глыбы бьет ключом источник холодной пресной воды</w:t>
      </w:r>
      <w:r w:rsidRPr="00711937">
        <w:rPr>
          <w:rFonts w:asciiTheme="majorHAnsi" w:hAnsiTheme="majorHAnsi"/>
          <w:sz w:val="20"/>
          <w:szCs w:val="20"/>
          <w:lang w:val="ru-RU"/>
        </w:rPr>
        <w:t xml:space="preserve">. Вокруг этого соляного холма со стороны пустыни и к югу от области диких зверей еще обитают самые отдаленные ливийские племена. Сначала идут яммонии в десяти днях пути от Фив... У аммониев есть и другой источник воды. Утром эта вода тепловатая, около времени, когда рынок наполняется народом она становится холоднее, а в полдень — совершенно холодной... Когда день идет уже к концу, вода делается менее холодной, а после захода солнца вновь становится тепловатой. </w:t>
      </w:r>
      <w:r w:rsidRPr="00711937">
        <w:rPr>
          <w:rFonts w:asciiTheme="majorHAnsi" w:hAnsiTheme="majorHAnsi"/>
          <w:b/>
          <w:sz w:val="20"/>
          <w:szCs w:val="20"/>
          <w:lang w:val="ru-RU"/>
        </w:rPr>
        <w:t>До полуночи вода делается все более и более горячей: тогда она кипит и клокочет</w:t>
      </w:r>
      <w:r w:rsidRPr="00711937">
        <w:rPr>
          <w:rFonts w:asciiTheme="majorHAnsi" w:hAnsiTheme="majorHAnsi"/>
          <w:sz w:val="20"/>
          <w:szCs w:val="20"/>
          <w:lang w:val="ru-RU"/>
        </w:rPr>
        <w:t xml:space="preserve">. После полуночи и до зари вода постепенно остывает. </w:t>
      </w:r>
      <w:r w:rsidRPr="008B0BF0">
        <w:rPr>
          <w:rFonts w:asciiTheme="majorHAnsi" w:hAnsiTheme="majorHAnsi"/>
          <w:b/>
          <w:sz w:val="20"/>
          <w:szCs w:val="20"/>
          <w:lang w:val="ru-RU"/>
        </w:rPr>
        <w:t xml:space="preserve">Источник этот называется Солнечным... </w:t>
      </w:r>
      <w:r w:rsidRPr="00711937">
        <w:rPr>
          <w:rFonts w:asciiTheme="majorHAnsi" w:hAnsiTheme="majorHAnsi"/>
          <w:sz w:val="20"/>
          <w:szCs w:val="20"/>
          <w:lang w:val="ru-RU"/>
        </w:rPr>
        <w:t xml:space="preserve">От области аммониев, пройдя далее по холмистой пустыне еще десять дней пути, придешь опять к такому же соляному холму, как у аммониев, и к источнику. И вокруг этого источника живут люди. Местность эта называется Авгилы. Сюда приходят насамоны для сбора фиников... Далее в десяти днях пути от Авгил — опять </w:t>
      </w:r>
      <w:r w:rsidRPr="008B0BF0">
        <w:rPr>
          <w:rFonts w:asciiTheme="majorHAnsi" w:hAnsiTheme="majorHAnsi"/>
          <w:b/>
          <w:sz w:val="20"/>
          <w:szCs w:val="20"/>
          <w:lang w:val="ru-RU"/>
        </w:rPr>
        <w:t>соляной холм с источником и множеством плодоносных финиковых пальм</w:t>
      </w:r>
      <w:r w:rsidRPr="00711937">
        <w:rPr>
          <w:rFonts w:asciiTheme="majorHAnsi" w:hAnsiTheme="majorHAnsi"/>
          <w:sz w:val="20"/>
          <w:szCs w:val="20"/>
          <w:lang w:val="ru-RU"/>
        </w:rPr>
        <w:t xml:space="preserve">, как и в других оазисах. Там обитают люди по имени гараманты (весьма многочисленное племя). Они насыпают на соль землю и потом засевают. Отсюда — кратчайший путь к лотофагам, именно тридцать дней... Так вот, эти гараманты </w:t>
      </w:r>
      <w:r w:rsidRPr="00C75433">
        <w:rPr>
          <w:rFonts w:asciiTheme="majorHAnsi" w:hAnsiTheme="majorHAnsi"/>
          <w:b/>
          <w:sz w:val="20"/>
          <w:szCs w:val="20"/>
          <w:lang w:val="ru-RU"/>
        </w:rPr>
        <w:t>охотятся на пещерных эфиопов</w:t>
      </w:r>
      <w:r w:rsidRPr="00711937">
        <w:rPr>
          <w:rFonts w:asciiTheme="majorHAnsi" w:hAnsiTheme="majorHAnsi"/>
          <w:sz w:val="20"/>
          <w:szCs w:val="20"/>
          <w:lang w:val="ru-RU"/>
        </w:rPr>
        <w:t xml:space="preserve"> на колесницах, запряженных в четверку коней... Еще дальше, в десяти днях пути от гарамантов, находится другой соляной холм с источником. Около него также живет племя под названием атаранты — единственные, насколько я знаю, безымянные люди. Все они в совокупности носят имя атарантов, отдельные же люди — безымянны... Далее еще через десять дней пути [приходим] опять к соляному холму с источником, вокруг которого также обитают люди. </w:t>
      </w:r>
      <w:r w:rsidRPr="00711937">
        <w:rPr>
          <w:rFonts w:asciiTheme="majorHAnsi" w:hAnsiTheme="majorHAnsi"/>
          <w:b/>
          <w:sz w:val="20"/>
          <w:szCs w:val="20"/>
          <w:lang w:val="ru-RU"/>
        </w:rPr>
        <w:t xml:space="preserve">К этому-то соляному холму примыкает гора под </w:t>
      </w:r>
      <w:r w:rsidRPr="00711937">
        <w:rPr>
          <w:rFonts w:asciiTheme="majorHAnsi" w:hAnsiTheme="majorHAnsi"/>
          <w:b/>
          <w:sz w:val="20"/>
          <w:szCs w:val="20"/>
          <w:lang w:val="ru-RU"/>
        </w:rPr>
        <w:lastRenderedPageBreak/>
        <w:t>названием Атлас</w:t>
      </w:r>
      <w:r w:rsidRPr="00711937">
        <w:rPr>
          <w:rFonts w:asciiTheme="majorHAnsi" w:hAnsiTheme="majorHAnsi"/>
          <w:sz w:val="20"/>
          <w:szCs w:val="20"/>
          <w:lang w:val="ru-RU"/>
        </w:rPr>
        <w:t xml:space="preserve">. Гора эта узкая и круглая и, как говорят, так высока, что </w:t>
      </w:r>
      <w:r w:rsidRPr="00C75433">
        <w:rPr>
          <w:rFonts w:asciiTheme="majorHAnsi" w:hAnsiTheme="majorHAnsi"/>
          <w:b/>
          <w:sz w:val="20"/>
          <w:szCs w:val="20"/>
          <w:lang w:val="ru-RU"/>
        </w:rPr>
        <w:t>вершин ее не видно</w:t>
      </w:r>
      <w:r w:rsidRPr="00711937">
        <w:rPr>
          <w:rFonts w:asciiTheme="majorHAnsi" w:hAnsiTheme="majorHAnsi"/>
          <w:sz w:val="20"/>
          <w:szCs w:val="20"/>
          <w:lang w:val="ru-RU"/>
        </w:rPr>
        <w:t xml:space="preserve">. </w:t>
      </w:r>
      <w:r w:rsidRPr="00C75433">
        <w:rPr>
          <w:rFonts w:asciiTheme="majorHAnsi" w:hAnsiTheme="majorHAnsi"/>
          <w:b/>
          <w:sz w:val="20"/>
          <w:szCs w:val="20"/>
          <w:lang w:val="ru-RU"/>
        </w:rPr>
        <w:t>Зимой и летом она постоянно покрыта облаками</w:t>
      </w:r>
      <w:r w:rsidRPr="00711937">
        <w:rPr>
          <w:rFonts w:asciiTheme="majorHAnsi" w:hAnsiTheme="majorHAnsi"/>
          <w:sz w:val="20"/>
          <w:szCs w:val="20"/>
          <w:lang w:val="ru-RU"/>
        </w:rPr>
        <w:t xml:space="preserve">. Местные жители называют ее столпом неба, и от имени этой-то горы они и получили свое название. И действительно, </w:t>
      </w:r>
      <w:r w:rsidRPr="00711937">
        <w:rPr>
          <w:rFonts w:asciiTheme="majorHAnsi" w:hAnsiTheme="majorHAnsi"/>
          <w:b/>
          <w:sz w:val="20"/>
          <w:szCs w:val="20"/>
          <w:lang w:val="ru-RU"/>
        </w:rPr>
        <w:t xml:space="preserve">их </w:t>
      </w:r>
      <w:r w:rsidR="00711937" w:rsidRPr="00711937">
        <w:rPr>
          <w:rFonts w:asciiTheme="majorHAnsi" w:hAnsiTheme="majorHAnsi"/>
          <w:b/>
          <w:sz w:val="20"/>
          <w:szCs w:val="20"/>
          <w:lang w:val="ru-RU"/>
        </w:rPr>
        <w:t>з</w:t>
      </w:r>
      <w:r w:rsidRPr="00711937">
        <w:rPr>
          <w:rFonts w:asciiTheme="majorHAnsi" w:hAnsiTheme="majorHAnsi"/>
          <w:b/>
          <w:sz w:val="20"/>
          <w:szCs w:val="20"/>
          <w:lang w:val="ru-RU"/>
        </w:rPr>
        <w:t>овут атлантами. Рассказывают [о них], будто они не едят никаких живых существ и не видят снов</w:t>
      </w:r>
      <w:r w:rsidRPr="00711937">
        <w:rPr>
          <w:rFonts w:asciiTheme="majorHAnsi" w:hAnsiTheme="majorHAnsi"/>
          <w:sz w:val="20"/>
          <w:szCs w:val="20"/>
          <w:lang w:val="ru-RU"/>
        </w:rPr>
        <w:t>.</w:t>
      </w:r>
      <w:r w:rsidR="00711937" w:rsidRPr="00711937">
        <w:rPr>
          <w:rFonts w:asciiTheme="majorHAnsi" w:hAnsiTheme="majorHAnsi"/>
          <w:sz w:val="20"/>
          <w:szCs w:val="20"/>
          <w:lang w:val="ru-RU"/>
        </w:rPr>
        <w:t xml:space="preserve">.. Названия племен, живущих в этой </w:t>
      </w:r>
      <w:r w:rsidR="00711937" w:rsidRPr="00946531">
        <w:rPr>
          <w:rFonts w:asciiTheme="majorHAnsi" w:hAnsiTheme="majorHAnsi"/>
          <w:b/>
          <w:sz w:val="20"/>
          <w:szCs w:val="20"/>
          <w:lang w:val="ru-RU"/>
        </w:rPr>
        <w:t>холмистой песчаной пустыне</w:t>
      </w:r>
      <w:r w:rsidR="00711937" w:rsidRPr="00711937">
        <w:rPr>
          <w:rFonts w:asciiTheme="majorHAnsi" w:hAnsiTheme="majorHAnsi"/>
          <w:sz w:val="20"/>
          <w:szCs w:val="20"/>
          <w:lang w:val="ru-RU"/>
        </w:rPr>
        <w:t xml:space="preserve"> до атлантов, я могу перечислить, а дальше — уже нет. Как бы то ни было, эта холмистая песчаная пустыня простирается до Геракловых Столпов и даже еще дальше. Встречаются в пустыне через каждые десять дней пути все новые соляные копи и у них людские поселения. </w:t>
      </w:r>
      <w:r w:rsidR="00711937" w:rsidRPr="00B652D3">
        <w:rPr>
          <w:rFonts w:asciiTheme="majorHAnsi" w:hAnsiTheme="majorHAnsi"/>
          <w:b/>
          <w:sz w:val="20"/>
          <w:szCs w:val="20"/>
          <w:lang w:val="ru-RU"/>
        </w:rPr>
        <w:t>Жилища всех этих людей строятся из глыб каменной соли.</w:t>
      </w:r>
      <w:r w:rsidR="00711937" w:rsidRPr="00711937">
        <w:rPr>
          <w:rFonts w:asciiTheme="majorHAnsi" w:hAnsiTheme="majorHAnsi"/>
          <w:sz w:val="20"/>
          <w:szCs w:val="20"/>
          <w:lang w:val="ru-RU"/>
        </w:rPr>
        <w:t xml:space="preserve"> Эта часть Ливии совершенно не орошается дождями, в случае дождя ведь стены [хижин] из соли не могли бы выдержать. </w:t>
      </w:r>
      <w:r w:rsidR="00711937" w:rsidRPr="00B652D3">
        <w:rPr>
          <w:rFonts w:asciiTheme="majorHAnsi" w:hAnsiTheme="majorHAnsi"/>
          <w:b/>
          <w:sz w:val="20"/>
          <w:szCs w:val="20"/>
          <w:lang w:val="ru-RU"/>
        </w:rPr>
        <w:t>Добываемая там [из земли] соль с виду белого и пурпурного цвета...</w:t>
      </w:r>
      <w:r w:rsidR="00711937" w:rsidRPr="00711937">
        <w:rPr>
          <w:rFonts w:ascii="Verdana" w:hAnsi="Verdana"/>
          <w:sz w:val="20"/>
          <w:szCs w:val="20"/>
          <w:lang w:val="ru-RU"/>
        </w:rPr>
        <w:t>».</w:t>
      </w:r>
      <w:r w:rsidR="00711937">
        <w:rPr>
          <w:rFonts w:ascii="Verdana" w:hAnsi="Verdana"/>
          <w:sz w:val="20"/>
          <w:szCs w:val="20"/>
          <w:lang w:val="ru-RU"/>
        </w:rPr>
        <w:t xml:space="preserve"> </w:t>
      </w:r>
      <w:r w:rsidR="00946531">
        <w:rPr>
          <w:rFonts w:ascii="Verdana" w:hAnsi="Verdana"/>
          <w:sz w:val="20"/>
          <w:szCs w:val="20"/>
          <w:lang w:val="ru-RU"/>
        </w:rPr>
        <w:t xml:space="preserve">В этом фрагменте Геродота довольно много детелей, по которым можно найти, где находилась гора Атлас и где жили атланты. </w:t>
      </w:r>
      <w:r w:rsidR="00711937">
        <w:rPr>
          <w:rFonts w:ascii="Verdana" w:hAnsi="Verdana"/>
          <w:sz w:val="20"/>
          <w:szCs w:val="20"/>
          <w:lang w:val="ru-RU"/>
        </w:rPr>
        <w:t xml:space="preserve">Тут очевидно, что речь у Геродота идет о знаменитом Соляном хребте в </w:t>
      </w:r>
      <w:r w:rsidR="00234802">
        <w:rPr>
          <w:rFonts w:ascii="Verdana" w:hAnsi="Verdana"/>
          <w:sz w:val="20"/>
          <w:szCs w:val="20"/>
          <w:lang w:val="ru-RU"/>
        </w:rPr>
        <w:t>Пенджабе</w:t>
      </w:r>
      <w:r w:rsidR="00711937">
        <w:rPr>
          <w:rFonts w:ascii="Verdana" w:hAnsi="Verdana"/>
          <w:sz w:val="20"/>
          <w:szCs w:val="20"/>
          <w:lang w:val="ru-RU"/>
        </w:rPr>
        <w:t xml:space="preserve">. Там должна находиться </w:t>
      </w:r>
      <w:r w:rsidR="00946531">
        <w:rPr>
          <w:rFonts w:ascii="Verdana" w:hAnsi="Verdana"/>
          <w:sz w:val="20"/>
          <w:szCs w:val="20"/>
          <w:lang w:val="ru-RU"/>
        </w:rPr>
        <w:t xml:space="preserve">очень высокая гора, </w:t>
      </w:r>
      <w:r w:rsidR="00711937">
        <w:rPr>
          <w:rFonts w:ascii="Verdana" w:hAnsi="Verdana"/>
          <w:sz w:val="20"/>
          <w:szCs w:val="20"/>
          <w:lang w:val="ru-RU"/>
        </w:rPr>
        <w:t>гора Атлас, там должны быть горячие источники и там жили атланты. Горячие источники есть возле Гималаев.</w:t>
      </w:r>
      <w:r w:rsidR="00234802">
        <w:rPr>
          <w:rFonts w:ascii="Verdana" w:hAnsi="Verdana"/>
          <w:sz w:val="20"/>
          <w:szCs w:val="20"/>
          <w:lang w:val="ru-RU"/>
        </w:rPr>
        <w:t xml:space="preserve"> Тот факт, что атланты не едят никаких живых существ, объединяет их с джайнами, которые живут в тех местах в Индии. </w:t>
      </w:r>
      <w:r w:rsidR="008B0BF0">
        <w:rPr>
          <w:rFonts w:ascii="Verdana" w:hAnsi="Verdana"/>
          <w:sz w:val="20"/>
          <w:szCs w:val="20"/>
          <w:lang w:val="ru-RU"/>
        </w:rPr>
        <w:t xml:space="preserve">Здесь приведу </w:t>
      </w:r>
      <w:r w:rsidR="003538FB">
        <w:rPr>
          <w:rFonts w:ascii="Verdana" w:hAnsi="Verdana"/>
          <w:sz w:val="20"/>
          <w:szCs w:val="20"/>
          <w:lang w:val="ru-RU"/>
        </w:rPr>
        <w:t>фрагмент</w:t>
      </w:r>
      <w:r w:rsidR="008B0BF0">
        <w:rPr>
          <w:rFonts w:ascii="Verdana" w:hAnsi="Verdana"/>
          <w:sz w:val="20"/>
          <w:szCs w:val="20"/>
          <w:lang w:val="ru-RU"/>
        </w:rPr>
        <w:t xml:space="preserve"> из работы Алексея Козловского «Традиционный Пакистан», </w:t>
      </w:r>
      <w:r w:rsidR="0043307C">
        <w:rPr>
          <w:rFonts w:ascii="Verdana" w:hAnsi="Verdana"/>
          <w:sz w:val="20"/>
          <w:szCs w:val="20"/>
          <w:lang w:val="ru-RU"/>
        </w:rPr>
        <w:t xml:space="preserve">с сайта </w:t>
      </w:r>
      <w:r w:rsidR="0043307C" w:rsidRPr="0043307C">
        <w:rPr>
          <w:rFonts w:ascii="Verdana" w:hAnsi="Verdana"/>
          <w:sz w:val="20"/>
          <w:szCs w:val="20"/>
        </w:rPr>
        <w:t>bpclub</w:t>
      </w:r>
      <w:r w:rsidR="0043307C" w:rsidRPr="0043307C">
        <w:rPr>
          <w:rFonts w:ascii="Verdana" w:hAnsi="Verdana"/>
          <w:sz w:val="20"/>
          <w:szCs w:val="20"/>
          <w:lang w:val="ru-RU"/>
        </w:rPr>
        <w:t>.</w:t>
      </w:r>
      <w:r w:rsidR="0043307C" w:rsidRPr="0043307C">
        <w:rPr>
          <w:rFonts w:ascii="Verdana" w:hAnsi="Verdana"/>
          <w:sz w:val="20"/>
          <w:szCs w:val="20"/>
        </w:rPr>
        <w:t>ru</w:t>
      </w:r>
      <w:r w:rsidR="0043307C">
        <w:rPr>
          <w:rFonts w:ascii="Verdana" w:hAnsi="Verdana"/>
          <w:sz w:val="20"/>
          <w:szCs w:val="20"/>
          <w:lang w:val="ru-RU"/>
        </w:rPr>
        <w:t xml:space="preserve">, </w:t>
      </w:r>
      <w:r w:rsidR="008B0BF0">
        <w:rPr>
          <w:rFonts w:ascii="Verdana" w:hAnsi="Verdana"/>
          <w:sz w:val="20"/>
          <w:szCs w:val="20"/>
          <w:lang w:val="ru-RU"/>
        </w:rPr>
        <w:t>работа очень интересная</w:t>
      </w:r>
      <w:r w:rsidR="003538FB">
        <w:rPr>
          <w:rFonts w:ascii="Verdana" w:hAnsi="Verdana"/>
          <w:sz w:val="20"/>
          <w:szCs w:val="20"/>
          <w:lang w:val="ru-RU"/>
        </w:rPr>
        <w:t>, в ней можно найти много интересных фактов, но я обратил внимание на описание города Сиркап</w:t>
      </w:r>
      <w:r w:rsidR="003538FB" w:rsidRPr="003538FB">
        <w:rPr>
          <w:rFonts w:ascii="Verdana" w:hAnsi="Verdana"/>
          <w:sz w:val="20"/>
          <w:szCs w:val="20"/>
          <w:lang w:val="ru-RU"/>
        </w:rPr>
        <w:t>: «</w:t>
      </w:r>
      <w:r w:rsidR="003538FB" w:rsidRPr="003538FB">
        <w:rPr>
          <w:rFonts w:asciiTheme="majorHAnsi" w:hAnsiTheme="majorHAnsi"/>
          <w:sz w:val="20"/>
          <w:szCs w:val="20"/>
          <w:lang w:val="ru-RU"/>
        </w:rPr>
        <w:t xml:space="preserve">Город Сиркап (2 век до н.э. ― 2 век н.э.) можно назвать «жемчужиной» среди раскопок Гхандары... Среди хорошо сохранившихся памятников можно отметить </w:t>
      </w:r>
      <w:r w:rsidR="003538FB" w:rsidRPr="003538FB">
        <w:rPr>
          <w:rFonts w:asciiTheme="majorHAnsi" w:hAnsiTheme="majorHAnsi"/>
          <w:b/>
          <w:sz w:val="20"/>
          <w:szCs w:val="20"/>
          <w:lang w:val="ru-RU"/>
        </w:rPr>
        <w:t>колодец</w:t>
      </w:r>
      <w:r w:rsidR="003538FB" w:rsidRPr="003538FB">
        <w:rPr>
          <w:rFonts w:asciiTheme="majorHAnsi" w:hAnsiTheme="majorHAnsi"/>
          <w:sz w:val="20"/>
          <w:szCs w:val="20"/>
          <w:lang w:val="ru-RU"/>
        </w:rPr>
        <w:t xml:space="preserve"> (1 век до н.э. ― 2 век н.э.), въезд в город, его стены и главная улица. Хорошо различимы планировки </w:t>
      </w:r>
      <w:r w:rsidR="003538FB" w:rsidRPr="003538FB">
        <w:rPr>
          <w:rFonts w:asciiTheme="majorHAnsi" w:hAnsiTheme="majorHAnsi"/>
          <w:b/>
          <w:sz w:val="20"/>
          <w:szCs w:val="20"/>
          <w:lang w:val="ru-RU"/>
        </w:rPr>
        <w:t>храма джайнов</w:t>
      </w:r>
      <w:r w:rsidR="003538FB" w:rsidRPr="003538FB">
        <w:rPr>
          <w:rFonts w:asciiTheme="majorHAnsi" w:hAnsiTheme="majorHAnsi"/>
          <w:sz w:val="20"/>
          <w:szCs w:val="20"/>
          <w:lang w:val="ru-RU"/>
        </w:rPr>
        <w:t xml:space="preserve">, </w:t>
      </w:r>
      <w:r w:rsidR="003538FB" w:rsidRPr="003538FB">
        <w:rPr>
          <w:rFonts w:asciiTheme="majorHAnsi" w:hAnsiTheme="majorHAnsi"/>
          <w:b/>
          <w:sz w:val="20"/>
          <w:szCs w:val="20"/>
          <w:lang w:val="ru-RU"/>
        </w:rPr>
        <w:t>храма Солнца</w:t>
      </w:r>
      <w:r w:rsidR="003538FB" w:rsidRPr="003538FB">
        <w:rPr>
          <w:rFonts w:asciiTheme="majorHAnsi" w:hAnsiTheme="majorHAnsi"/>
          <w:sz w:val="20"/>
          <w:szCs w:val="20"/>
          <w:lang w:val="ru-RU"/>
        </w:rPr>
        <w:t>...</w:t>
      </w:r>
      <w:r w:rsidR="00A15630" w:rsidRPr="00A15630">
        <w:rPr>
          <w:rFonts w:asciiTheme="majorHAnsi" w:hAnsiTheme="majorHAnsi"/>
          <w:sz w:val="20"/>
          <w:szCs w:val="20"/>
          <w:lang w:val="ru-RU"/>
        </w:rPr>
        <w:t xml:space="preserve"> </w:t>
      </w:r>
      <w:r w:rsidR="003538FB" w:rsidRPr="003538FB">
        <w:rPr>
          <w:rFonts w:asciiTheme="majorHAnsi" w:hAnsiTheme="majorHAnsi"/>
          <w:sz w:val="20"/>
          <w:szCs w:val="20"/>
          <w:lang w:val="ru-RU"/>
        </w:rPr>
        <w:t>Христианский Апостол святой Фома (Сент-Томас) пришел в Сиркап в 40 году н.э. и был принят царем во дворце</w:t>
      </w:r>
      <w:r w:rsidR="003538FB">
        <w:rPr>
          <w:rFonts w:asciiTheme="majorHAnsi" w:hAnsiTheme="majorHAnsi"/>
          <w:sz w:val="20"/>
          <w:szCs w:val="20"/>
          <w:lang w:val="ru-RU"/>
        </w:rPr>
        <w:t>...</w:t>
      </w:r>
      <w:r w:rsidR="003538FB" w:rsidRPr="003538FB">
        <w:rPr>
          <w:rFonts w:ascii="Verdana" w:hAnsi="Verdana"/>
          <w:sz w:val="20"/>
          <w:szCs w:val="20"/>
          <w:lang w:val="ru-RU"/>
        </w:rPr>
        <w:t>».</w:t>
      </w:r>
      <w:r w:rsidR="003538FB">
        <w:rPr>
          <w:rFonts w:ascii="Verdana" w:hAnsi="Verdana"/>
          <w:sz w:val="20"/>
          <w:szCs w:val="20"/>
          <w:lang w:val="ru-RU"/>
        </w:rPr>
        <w:t xml:space="preserve"> Здесь выделены такие </w:t>
      </w:r>
      <w:r w:rsidR="002E7EAD">
        <w:rPr>
          <w:rFonts w:ascii="Verdana" w:hAnsi="Verdana"/>
          <w:sz w:val="20"/>
          <w:szCs w:val="20"/>
          <w:lang w:val="ru-RU"/>
        </w:rPr>
        <w:t>детали</w:t>
      </w:r>
      <w:r w:rsidR="003538FB">
        <w:rPr>
          <w:rFonts w:ascii="Verdana" w:hAnsi="Verdana"/>
          <w:sz w:val="20"/>
          <w:szCs w:val="20"/>
          <w:lang w:val="ru-RU"/>
        </w:rPr>
        <w:t xml:space="preserve">, которые объединяют эти фрагменты с приведенной выше цитатой Геродота. Джайны-атланты ― не едят живых существ. Храм Солнца, колодец. У Геродота </w:t>
      </w:r>
      <w:r w:rsidR="005B28E8">
        <w:rPr>
          <w:rFonts w:ascii="Verdana" w:hAnsi="Verdana"/>
          <w:sz w:val="20"/>
          <w:szCs w:val="20"/>
          <w:lang w:val="ru-RU"/>
        </w:rPr>
        <w:t xml:space="preserve">― </w:t>
      </w:r>
      <w:r w:rsidR="003538FB">
        <w:rPr>
          <w:rFonts w:ascii="Verdana" w:hAnsi="Verdana"/>
          <w:sz w:val="20"/>
          <w:szCs w:val="20"/>
          <w:lang w:val="ru-RU"/>
        </w:rPr>
        <w:t xml:space="preserve">Солнечный источник, но допустимо предположить, что на месте (возле) этого </w:t>
      </w:r>
      <w:r w:rsidR="003538FB">
        <w:rPr>
          <w:rFonts w:ascii="Verdana" w:hAnsi="Verdana"/>
          <w:sz w:val="20"/>
          <w:szCs w:val="20"/>
          <w:lang w:val="ru-RU"/>
        </w:rPr>
        <w:lastRenderedPageBreak/>
        <w:t xml:space="preserve">источника был построен храм с таким же названием. В работе Алексея Козловского отмечено присутствие в тех местах большого количества финиковых пальм и, конечно, надо отметить, что Сиркап находится недалеко от Соляного </w:t>
      </w:r>
      <w:r w:rsidR="00A15630">
        <w:rPr>
          <w:rFonts w:ascii="Verdana" w:hAnsi="Verdana"/>
          <w:sz w:val="20"/>
          <w:szCs w:val="20"/>
          <w:lang w:val="ru-RU"/>
        </w:rPr>
        <w:t>хребта</w:t>
      </w:r>
      <w:r w:rsidR="003538FB">
        <w:rPr>
          <w:rFonts w:ascii="Verdana" w:hAnsi="Verdana"/>
          <w:sz w:val="20"/>
          <w:szCs w:val="20"/>
          <w:lang w:val="ru-RU"/>
        </w:rPr>
        <w:t>.</w:t>
      </w:r>
      <w:r w:rsidR="00301AB0">
        <w:rPr>
          <w:rFonts w:ascii="Verdana" w:hAnsi="Verdana"/>
          <w:sz w:val="20"/>
          <w:szCs w:val="20"/>
          <w:lang w:val="ru-RU"/>
        </w:rPr>
        <w:t xml:space="preserve"> </w:t>
      </w:r>
      <w:r w:rsidR="006B2586">
        <w:rPr>
          <w:rFonts w:ascii="Verdana" w:hAnsi="Verdana"/>
          <w:sz w:val="20"/>
          <w:szCs w:val="20"/>
          <w:lang w:val="ru-RU"/>
        </w:rPr>
        <w:t>Очень высокая гора, гора Атлас, о которой пишет Геродот, это, скорее всего</w:t>
      </w:r>
      <w:r w:rsidR="004C5AA2">
        <w:rPr>
          <w:rFonts w:ascii="Verdana" w:hAnsi="Verdana"/>
          <w:sz w:val="20"/>
          <w:szCs w:val="20"/>
          <w:lang w:val="ru-RU"/>
        </w:rPr>
        <w:t>,</w:t>
      </w:r>
      <w:r w:rsidR="006B2586">
        <w:rPr>
          <w:rFonts w:ascii="Verdana" w:hAnsi="Verdana"/>
          <w:sz w:val="20"/>
          <w:szCs w:val="20"/>
          <w:lang w:val="ru-RU"/>
        </w:rPr>
        <w:t xml:space="preserve"> гора Нанга-Парбат</w:t>
      </w:r>
      <w:r w:rsidR="008C04B5">
        <w:rPr>
          <w:rFonts w:ascii="Verdana" w:hAnsi="Verdana"/>
          <w:sz w:val="20"/>
          <w:szCs w:val="20"/>
          <w:lang w:val="ru-RU"/>
        </w:rPr>
        <w:t xml:space="preserve"> (санскр. Диамир ― </w:t>
      </w:r>
      <w:r w:rsidR="008C04B5" w:rsidRPr="00F03278">
        <w:rPr>
          <w:rFonts w:ascii="Verdana" w:hAnsi="Verdana"/>
          <w:b/>
          <w:sz w:val="20"/>
          <w:szCs w:val="20"/>
          <w:lang w:val="ru-RU"/>
        </w:rPr>
        <w:t>«Гора богов»</w:t>
      </w:r>
      <w:r w:rsidR="008C04B5">
        <w:rPr>
          <w:rFonts w:ascii="Verdana" w:hAnsi="Verdana"/>
          <w:sz w:val="20"/>
          <w:szCs w:val="20"/>
          <w:lang w:val="ru-RU"/>
        </w:rPr>
        <w:t>, как написано о ней в Википедии</w:t>
      </w:r>
      <w:r w:rsidR="005B28E8" w:rsidRPr="005B28E8">
        <w:rPr>
          <w:rFonts w:ascii="Verdana" w:hAnsi="Verdana"/>
          <w:sz w:val="20"/>
          <w:szCs w:val="20"/>
          <w:lang w:val="ru-RU"/>
        </w:rPr>
        <w:t>;</w:t>
      </w:r>
      <w:r w:rsidR="00F03278">
        <w:rPr>
          <w:rFonts w:ascii="Verdana" w:hAnsi="Verdana"/>
          <w:sz w:val="20"/>
          <w:szCs w:val="20"/>
          <w:lang w:val="ru-RU"/>
        </w:rPr>
        <w:t xml:space="preserve"> вспомним, что древние греки жилищем богов называли Парнас</w:t>
      </w:r>
      <w:r w:rsidR="008C04B5">
        <w:rPr>
          <w:rFonts w:ascii="Verdana" w:hAnsi="Verdana"/>
          <w:sz w:val="20"/>
          <w:szCs w:val="20"/>
          <w:lang w:val="ru-RU"/>
        </w:rPr>
        <w:t>),</w:t>
      </w:r>
      <w:r w:rsidR="006B2586">
        <w:rPr>
          <w:rFonts w:ascii="Verdana" w:hAnsi="Verdana"/>
          <w:sz w:val="20"/>
          <w:szCs w:val="20"/>
          <w:lang w:val="ru-RU"/>
        </w:rPr>
        <w:t xml:space="preserve"> высотой 8125 метров</w:t>
      </w:r>
      <w:r w:rsidR="004C5AA2">
        <w:rPr>
          <w:rFonts w:ascii="Verdana" w:hAnsi="Verdana"/>
          <w:sz w:val="20"/>
          <w:szCs w:val="20"/>
          <w:lang w:val="ru-RU"/>
        </w:rPr>
        <w:t>. Н</w:t>
      </w:r>
      <w:r w:rsidR="006B2586">
        <w:rPr>
          <w:rFonts w:ascii="Verdana" w:hAnsi="Verdana"/>
          <w:sz w:val="20"/>
          <w:szCs w:val="20"/>
          <w:lang w:val="ru-RU"/>
        </w:rPr>
        <w:t xml:space="preserve">аходится </w:t>
      </w:r>
      <w:r w:rsidR="00726334">
        <w:rPr>
          <w:rFonts w:ascii="Verdana" w:hAnsi="Verdana"/>
          <w:sz w:val="20"/>
          <w:szCs w:val="20"/>
          <w:lang w:val="ru-RU"/>
        </w:rPr>
        <w:t xml:space="preserve">эта гора </w:t>
      </w:r>
      <w:r w:rsidR="008C04B5">
        <w:rPr>
          <w:rFonts w:ascii="Verdana" w:hAnsi="Verdana"/>
          <w:sz w:val="20"/>
          <w:szCs w:val="20"/>
          <w:lang w:val="ru-RU"/>
        </w:rPr>
        <w:t>не очень далеко</w:t>
      </w:r>
      <w:r w:rsidR="006B2586">
        <w:rPr>
          <w:rFonts w:ascii="Verdana" w:hAnsi="Verdana"/>
          <w:sz w:val="20"/>
          <w:szCs w:val="20"/>
          <w:lang w:val="ru-RU"/>
        </w:rPr>
        <w:t xml:space="preserve"> от Таксилы</w:t>
      </w:r>
      <w:r w:rsidR="004C5AA2">
        <w:rPr>
          <w:rFonts w:ascii="Verdana" w:hAnsi="Verdana"/>
          <w:sz w:val="20"/>
          <w:szCs w:val="20"/>
          <w:lang w:val="ru-RU"/>
        </w:rPr>
        <w:t>. Можно</w:t>
      </w:r>
      <w:r w:rsidR="00126103">
        <w:rPr>
          <w:rFonts w:ascii="Verdana" w:hAnsi="Verdana"/>
          <w:sz w:val="20"/>
          <w:szCs w:val="20"/>
          <w:lang w:val="ru-RU"/>
        </w:rPr>
        <w:t xml:space="preserve"> </w:t>
      </w:r>
      <w:r w:rsidR="004C5AA2">
        <w:rPr>
          <w:rFonts w:ascii="Verdana" w:hAnsi="Verdana"/>
          <w:sz w:val="20"/>
          <w:szCs w:val="20"/>
          <w:lang w:val="ru-RU"/>
        </w:rPr>
        <w:t>сказать, что это гора круглая и узкая, но это зависит от того, откуда на нее смотреть.</w:t>
      </w:r>
      <w:r w:rsidR="00333E74">
        <w:rPr>
          <w:rFonts w:ascii="Verdana" w:hAnsi="Verdana"/>
          <w:sz w:val="20"/>
          <w:szCs w:val="20"/>
          <w:lang w:val="ru-RU"/>
        </w:rPr>
        <w:t xml:space="preserve"> Возможно, что Геродот имел в виду не конкретную гору, а горный хребет (</w:t>
      </w:r>
      <w:r w:rsidR="00126103">
        <w:rPr>
          <w:rFonts w:ascii="Verdana" w:hAnsi="Verdana"/>
          <w:sz w:val="20"/>
          <w:szCs w:val="20"/>
          <w:lang w:val="ru-RU"/>
        </w:rPr>
        <w:t xml:space="preserve">но и </w:t>
      </w:r>
      <w:r w:rsidR="00333E74">
        <w:rPr>
          <w:rFonts w:ascii="Verdana" w:hAnsi="Verdana"/>
          <w:sz w:val="20"/>
          <w:szCs w:val="20"/>
          <w:lang w:val="ru-RU"/>
        </w:rPr>
        <w:t xml:space="preserve">тут противоречие, гора ― «узкая и круглая»). </w:t>
      </w:r>
      <w:r w:rsidR="004C5AA2">
        <w:rPr>
          <w:rFonts w:ascii="Verdana" w:hAnsi="Verdana"/>
          <w:sz w:val="20"/>
          <w:szCs w:val="20"/>
          <w:lang w:val="ru-RU"/>
        </w:rPr>
        <w:t>Еще одна в</w:t>
      </w:r>
      <w:r w:rsidR="00333E74">
        <w:rPr>
          <w:rFonts w:ascii="Verdana" w:hAnsi="Verdana"/>
          <w:sz w:val="20"/>
          <w:szCs w:val="20"/>
          <w:lang w:val="ru-RU"/>
        </w:rPr>
        <w:t xml:space="preserve">ысокая, круглая и узкая гора, </w:t>
      </w:r>
      <w:r w:rsidR="00D31BB1">
        <w:rPr>
          <w:rFonts w:ascii="Verdana" w:hAnsi="Verdana"/>
          <w:sz w:val="20"/>
          <w:szCs w:val="20"/>
          <w:lang w:val="ru-RU"/>
        </w:rPr>
        <w:t>расположена</w:t>
      </w:r>
      <w:r w:rsidR="00126103">
        <w:rPr>
          <w:rFonts w:ascii="Verdana" w:hAnsi="Verdana"/>
          <w:sz w:val="20"/>
          <w:szCs w:val="20"/>
          <w:lang w:val="ru-RU"/>
        </w:rPr>
        <w:t xml:space="preserve"> относительно недалеко от Соляного хребта это</w:t>
      </w:r>
      <w:r w:rsidR="00333E74">
        <w:rPr>
          <w:rFonts w:ascii="Verdana" w:hAnsi="Verdana"/>
          <w:sz w:val="20"/>
          <w:szCs w:val="20"/>
          <w:lang w:val="ru-RU"/>
        </w:rPr>
        <w:t xml:space="preserve"> гора Нункун</w:t>
      </w:r>
      <w:r w:rsidR="00126103">
        <w:rPr>
          <w:rFonts w:ascii="Verdana" w:hAnsi="Verdana"/>
          <w:sz w:val="20"/>
          <w:szCs w:val="20"/>
          <w:lang w:val="ru-RU"/>
        </w:rPr>
        <w:t>, высотой 7135 мет</w:t>
      </w:r>
      <w:r w:rsidR="00D31BB1">
        <w:rPr>
          <w:rFonts w:ascii="Verdana" w:hAnsi="Verdana"/>
          <w:sz w:val="20"/>
          <w:szCs w:val="20"/>
          <w:lang w:val="ru-RU"/>
        </w:rPr>
        <w:t>р</w:t>
      </w:r>
      <w:r w:rsidR="00126103">
        <w:rPr>
          <w:rFonts w:ascii="Verdana" w:hAnsi="Verdana"/>
          <w:sz w:val="20"/>
          <w:szCs w:val="20"/>
          <w:lang w:val="ru-RU"/>
        </w:rPr>
        <w:t>ов, но эта гора находится дальше</w:t>
      </w:r>
      <w:r w:rsidR="004C5AA2">
        <w:rPr>
          <w:rFonts w:ascii="Verdana" w:hAnsi="Verdana"/>
          <w:sz w:val="20"/>
          <w:szCs w:val="20"/>
          <w:lang w:val="ru-RU"/>
        </w:rPr>
        <w:t xml:space="preserve"> от Таксилы</w:t>
      </w:r>
      <w:r w:rsidR="00126103">
        <w:rPr>
          <w:rFonts w:ascii="Verdana" w:hAnsi="Verdana"/>
          <w:sz w:val="20"/>
          <w:szCs w:val="20"/>
          <w:lang w:val="ru-RU"/>
        </w:rPr>
        <w:t>, чем Нанга-Парбат.</w:t>
      </w:r>
      <w:r w:rsidR="00726334">
        <w:rPr>
          <w:rFonts w:ascii="Verdana" w:hAnsi="Verdana"/>
          <w:sz w:val="20"/>
          <w:szCs w:val="20"/>
          <w:lang w:val="ru-RU"/>
        </w:rPr>
        <w:t xml:space="preserve"> </w:t>
      </w:r>
      <w:r w:rsidR="00D621E1">
        <w:rPr>
          <w:rFonts w:ascii="Verdana" w:hAnsi="Verdana"/>
          <w:sz w:val="20"/>
          <w:szCs w:val="20"/>
          <w:lang w:val="ru-RU"/>
        </w:rPr>
        <w:t>Так</w:t>
      </w:r>
      <w:r w:rsidR="00D31BB1">
        <w:rPr>
          <w:rFonts w:ascii="Verdana" w:hAnsi="Verdana"/>
          <w:sz w:val="20"/>
          <w:szCs w:val="20"/>
          <w:lang w:val="ru-RU"/>
        </w:rPr>
        <w:t xml:space="preserve">им </w:t>
      </w:r>
      <w:r w:rsidR="00D621E1">
        <w:rPr>
          <w:rFonts w:ascii="Verdana" w:hAnsi="Verdana"/>
          <w:sz w:val="20"/>
          <w:szCs w:val="20"/>
          <w:lang w:val="ru-RU"/>
        </w:rPr>
        <w:t xml:space="preserve">образом, если мы рассматриваем территорию на севере Пакистана, то гору, о которой пишет Геродот, </w:t>
      </w:r>
      <w:r w:rsidR="00D31BB1">
        <w:rPr>
          <w:rFonts w:ascii="Verdana" w:hAnsi="Verdana"/>
          <w:sz w:val="20"/>
          <w:szCs w:val="20"/>
          <w:lang w:val="ru-RU"/>
        </w:rPr>
        <w:t>трудно</w:t>
      </w:r>
      <w:r w:rsidR="00D621E1">
        <w:rPr>
          <w:rFonts w:ascii="Verdana" w:hAnsi="Verdana"/>
          <w:sz w:val="20"/>
          <w:szCs w:val="20"/>
          <w:lang w:val="ru-RU"/>
        </w:rPr>
        <w:t xml:space="preserve"> найти, не потому что ничего похожего нет, а потому что мало информации об этой горе, а выбирать есть из чего.</w:t>
      </w:r>
    </w:p>
    <w:p w:rsidR="003538FB" w:rsidRPr="003538FB" w:rsidRDefault="00726334" w:rsidP="00D621E1">
      <w:pPr>
        <w:pStyle w:val="af2"/>
        <w:widowControl w:val="0"/>
        <w:spacing w:after="0" w:afterAutospacing="0"/>
        <w:ind w:firstLine="709"/>
        <w:jc w:val="both"/>
        <w:rPr>
          <w:rFonts w:ascii="Verdana" w:hAnsi="Verdana"/>
          <w:sz w:val="20"/>
          <w:szCs w:val="20"/>
          <w:lang w:val="ru-RU"/>
        </w:rPr>
      </w:pPr>
      <w:r>
        <w:rPr>
          <w:rFonts w:ascii="Verdana" w:hAnsi="Verdana"/>
          <w:sz w:val="20"/>
          <w:szCs w:val="20"/>
          <w:lang w:val="ru-RU"/>
        </w:rPr>
        <w:t>Атласские горы, на северо-западе Африки, которые историки выдают за знаменитую гору Атлас, не очень высокие и самая высокая гора среди этих гор ― гора Тубкаль высотой 4167 метров, что почти в два раза меньше, чем Нанга-Парбат. Ни по каким признакам эти места возле горы Тубкаль не подходят под описание Геродота.</w:t>
      </w:r>
      <w:r w:rsidR="006B2586">
        <w:rPr>
          <w:rFonts w:ascii="Verdana" w:hAnsi="Verdana"/>
          <w:sz w:val="20"/>
          <w:szCs w:val="20"/>
          <w:lang w:val="ru-RU"/>
        </w:rPr>
        <w:t xml:space="preserve"> </w:t>
      </w:r>
      <w:r w:rsidR="00301AB0">
        <w:rPr>
          <w:rFonts w:ascii="Verdana" w:hAnsi="Verdana"/>
          <w:sz w:val="20"/>
          <w:szCs w:val="20"/>
          <w:lang w:val="ru-RU"/>
        </w:rPr>
        <w:t>Данных не очень много, поэтому однозначно говорить о том, что места, о которых пишет Геродот</w:t>
      </w:r>
      <w:r w:rsidR="00D80C24">
        <w:rPr>
          <w:rFonts w:ascii="Verdana" w:hAnsi="Verdana"/>
          <w:sz w:val="20"/>
          <w:szCs w:val="20"/>
          <w:lang w:val="ru-RU"/>
        </w:rPr>
        <w:t>,</w:t>
      </w:r>
      <w:r w:rsidR="00301AB0">
        <w:rPr>
          <w:rFonts w:ascii="Verdana" w:hAnsi="Verdana"/>
          <w:sz w:val="20"/>
          <w:szCs w:val="20"/>
          <w:lang w:val="ru-RU"/>
        </w:rPr>
        <w:t xml:space="preserve"> находились возле Сиркапа нельзя, но</w:t>
      </w:r>
      <w:r w:rsidR="00494677">
        <w:rPr>
          <w:rFonts w:ascii="Verdana" w:hAnsi="Verdana"/>
          <w:sz w:val="20"/>
          <w:szCs w:val="20"/>
          <w:lang w:val="ru-RU"/>
        </w:rPr>
        <w:t xml:space="preserve"> перечисленные мною</w:t>
      </w:r>
      <w:r w:rsidR="00301AB0">
        <w:rPr>
          <w:rFonts w:ascii="Verdana" w:hAnsi="Verdana"/>
          <w:sz w:val="20"/>
          <w:szCs w:val="20"/>
          <w:lang w:val="ru-RU"/>
        </w:rPr>
        <w:t xml:space="preserve"> совпадения</w:t>
      </w:r>
      <w:r w:rsidR="00494677">
        <w:rPr>
          <w:rFonts w:ascii="Verdana" w:hAnsi="Verdana"/>
          <w:sz w:val="20"/>
          <w:szCs w:val="20"/>
          <w:lang w:val="ru-RU"/>
        </w:rPr>
        <w:t>,</w:t>
      </w:r>
      <w:r w:rsidR="00301AB0">
        <w:rPr>
          <w:rFonts w:ascii="Verdana" w:hAnsi="Verdana"/>
          <w:sz w:val="20"/>
          <w:szCs w:val="20"/>
          <w:lang w:val="ru-RU"/>
        </w:rPr>
        <w:t xml:space="preserve"> все же заставляют задуматься.</w:t>
      </w:r>
    </w:p>
    <w:p w:rsidR="00B652D3" w:rsidRPr="00B652D3" w:rsidRDefault="00B652D3" w:rsidP="008B012A">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Еще интересный фрагмент с сайта </w:t>
      </w:r>
      <w:r>
        <w:rPr>
          <w:rFonts w:ascii="Verdana" w:hAnsi="Verdana"/>
          <w:sz w:val="20"/>
          <w:szCs w:val="20"/>
        </w:rPr>
        <w:t>sauna</w:t>
      </w:r>
      <w:r w:rsidRPr="00B652D3">
        <w:rPr>
          <w:rFonts w:ascii="Verdana" w:hAnsi="Verdana"/>
          <w:sz w:val="20"/>
          <w:szCs w:val="20"/>
          <w:lang w:val="ru-RU"/>
        </w:rPr>
        <w:t>-</w:t>
      </w:r>
      <w:r>
        <w:rPr>
          <w:rFonts w:ascii="Verdana" w:hAnsi="Verdana"/>
          <w:sz w:val="20"/>
          <w:szCs w:val="20"/>
        </w:rPr>
        <w:t>ss</w:t>
      </w:r>
      <w:r w:rsidRPr="00B652D3">
        <w:rPr>
          <w:rFonts w:ascii="Verdana" w:hAnsi="Verdana"/>
          <w:sz w:val="20"/>
          <w:szCs w:val="20"/>
          <w:lang w:val="ru-RU"/>
        </w:rPr>
        <w:t>.</w:t>
      </w:r>
      <w:r>
        <w:rPr>
          <w:rFonts w:ascii="Verdana" w:hAnsi="Verdana"/>
          <w:sz w:val="20"/>
          <w:szCs w:val="20"/>
        </w:rPr>
        <w:t>ru</w:t>
      </w:r>
      <w:r>
        <w:rPr>
          <w:rFonts w:ascii="Verdana" w:hAnsi="Verdana"/>
          <w:sz w:val="20"/>
          <w:szCs w:val="20"/>
          <w:lang w:val="ru-RU"/>
        </w:rPr>
        <w:t>, в котором рассказывается о Гималайской соли</w:t>
      </w:r>
      <w:r w:rsidRPr="00B652D3">
        <w:rPr>
          <w:rFonts w:ascii="Verdana" w:hAnsi="Verdana"/>
          <w:sz w:val="20"/>
          <w:szCs w:val="20"/>
          <w:lang w:val="ru-RU"/>
        </w:rPr>
        <w:t xml:space="preserve">: </w:t>
      </w:r>
      <w:r>
        <w:rPr>
          <w:rFonts w:ascii="Verdana" w:hAnsi="Verdana"/>
          <w:sz w:val="20"/>
          <w:szCs w:val="20"/>
          <w:lang w:val="ru-RU"/>
        </w:rPr>
        <w:t>«</w:t>
      </w:r>
      <w:r w:rsidRPr="00473F14">
        <w:rPr>
          <w:rFonts w:asciiTheme="majorHAnsi" w:hAnsiTheme="majorHAnsi"/>
          <w:sz w:val="20"/>
          <w:szCs w:val="20"/>
          <w:lang w:val="ru-RU"/>
        </w:rPr>
        <w:t>Гималайская кристаллическая соль (или розовая соль, как ее называют</w:t>
      </w:r>
      <w:r w:rsidR="002A0C05" w:rsidRPr="00473F14">
        <w:rPr>
          <w:rFonts w:asciiTheme="majorHAnsi" w:hAnsiTheme="majorHAnsi"/>
          <w:sz w:val="20"/>
          <w:szCs w:val="20"/>
          <w:lang w:val="ru-RU"/>
        </w:rPr>
        <w:t xml:space="preserve"> благодаря ее </w:t>
      </w:r>
      <w:r w:rsidR="00D31BB1" w:rsidRPr="00473F14">
        <w:rPr>
          <w:rFonts w:asciiTheme="majorHAnsi" w:hAnsiTheme="majorHAnsi"/>
          <w:sz w:val="20"/>
          <w:szCs w:val="20"/>
          <w:lang w:val="ru-RU"/>
        </w:rPr>
        <w:t>оттенку</w:t>
      </w:r>
      <w:r w:rsidR="002A0C05" w:rsidRPr="00473F14">
        <w:rPr>
          <w:rFonts w:asciiTheme="majorHAnsi" w:hAnsiTheme="majorHAnsi"/>
          <w:sz w:val="20"/>
          <w:szCs w:val="20"/>
          <w:lang w:val="ru-RU"/>
        </w:rPr>
        <w:t xml:space="preserve">) возникла 200-250 миллионов лет назад. Ее залежи располагаются на северо-востоке Пакистана, на расстоянии, примерно, на 200 км южнее от Гималайского горного массива. </w:t>
      </w:r>
      <w:r w:rsidR="002A0C05" w:rsidRPr="00473F14">
        <w:rPr>
          <w:rFonts w:asciiTheme="majorHAnsi" w:hAnsiTheme="majorHAnsi"/>
          <w:b/>
          <w:sz w:val="20"/>
          <w:szCs w:val="20"/>
          <w:lang w:val="ru-RU"/>
        </w:rPr>
        <w:t>Очень давно на этом месте находилось огромное по своим размерам море</w:t>
      </w:r>
      <w:r w:rsidR="002A0C05" w:rsidRPr="00473F14">
        <w:rPr>
          <w:rFonts w:asciiTheme="majorHAnsi" w:hAnsiTheme="majorHAnsi"/>
          <w:sz w:val="20"/>
          <w:szCs w:val="20"/>
          <w:lang w:val="ru-RU"/>
        </w:rPr>
        <w:t>...</w:t>
      </w:r>
      <w:r w:rsidR="002A0C05">
        <w:rPr>
          <w:rFonts w:ascii="Verdana" w:hAnsi="Verdana"/>
          <w:sz w:val="20"/>
          <w:szCs w:val="20"/>
          <w:lang w:val="ru-RU"/>
        </w:rPr>
        <w:t xml:space="preserve">». </w:t>
      </w:r>
      <w:r w:rsidR="00473F14">
        <w:rPr>
          <w:rFonts w:ascii="Verdana" w:hAnsi="Verdana"/>
          <w:sz w:val="20"/>
          <w:szCs w:val="20"/>
          <w:lang w:val="ru-RU"/>
        </w:rPr>
        <w:t xml:space="preserve">И снова на севере </w:t>
      </w:r>
      <w:r w:rsidR="00473F14">
        <w:rPr>
          <w:rFonts w:ascii="Verdana" w:hAnsi="Verdana"/>
          <w:sz w:val="20"/>
          <w:szCs w:val="20"/>
          <w:lang w:val="ru-RU"/>
        </w:rPr>
        <w:lastRenderedPageBreak/>
        <w:t>Пакистана мы встречаемся с упоминанием о большом море, которое раньше находилось здесь. (</w:t>
      </w:r>
      <w:r w:rsidR="00F03278">
        <w:rPr>
          <w:rFonts w:ascii="Verdana" w:hAnsi="Verdana"/>
          <w:sz w:val="20"/>
          <w:szCs w:val="20"/>
          <w:lang w:val="ru-RU"/>
        </w:rPr>
        <w:t>Напомню, что в</w:t>
      </w:r>
      <w:r w:rsidR="00473F14">
        <w:rPr>
          <w:rFonts w:ascii="Verdana" w:hAnsi="Verdana"/>
          <w:sz w:val="20"/>
          <w:szCs w:val="20"/>
          <w:lang w:val="ru-RU"/>
        </w:rPr>
        <w:t xml:space="preserve"> разделе «Понт, Меотида» упоминалось большое озеро возле реки Кабул,</w:t>
      </w:r>
      <w:r w:rsidR="00F03278">
        <w:rPr>
          <w:rFonts w:ascii="Verdana" w:hAnsi="Verdana"/>
          <w:sz w:val="20"/>
          <w:szCs w:val="20"/>
          <w:lang w:val="ru-RU"/>
        </w:rPr>
        <w:t xml:space="preserve"> западнее Инда,</w:t>
      </w:r>
      <w:r w:rsidR="00473F14">
        <w:rPr>
          <w:rFonts w:ascii="Verdana" w:hAnsi="Verdana"/>
          <w:sz w:val="20"/>
          <w:szCs w:val="20"/>
          <w:lang w:val="ru-RU"/>
        </w:rPr>
        <w:t xml:space="preserve"> которое потом исчезло).</w:t>
      </w:r>
    </w:p>
    <w:p w:rsidR="00F751E0" w:rsidRPr="00E16B98" w:rsidRDefault="00F751E0" w:rsidP="00F751E0">
      <w:pPr>
        <w:pStyle w:val="ad"/>
        <w:spacing w:after="0" w:afterAutospacing="0"/>
        <w:ind w:firstLine="709"/>
        <w:jc w:val="both"/>
        <w:rPr>
          <w:rFonts w:ascii="Verdana" w:hAnsi="Verdana"/>
          <w:sz w:val="20"/>
          <w:szCs w:val="20"/>
          <w:lang w:val="ru-RU" w:eastAsia="ru-RU"/>
        </w:rPr>
      </w:pPr>
      <w:r>
        <w:rPr>
          <w:rFonts w:ascii="Verdana" w:hAnsi="Verdana"/>
          <w:sz w:val="20"/>
          <w:szCs w:val="20"/>
          <w:lang w:val="ru-RU"/>
        </w:rPr>
        <w:t>Из книги Владимира Щербакова «Все об Атлантиде»</w:t>
      </w:r>
      <w:r w:rsidRPr="00F751E0">
        <w:rPr>
          <w:rFonts w:ascii="Verdana" w:hAnsi="Verdana"/>
          <w:sz w:val="20"/>
          <w:szCs w:val="20"/>
          <w:lang w:val="ru-RU"/>
        </w:rPr>
        <w:t xml:space="preserve">: </w:t>
      </w:r>
      <w:r>
        <w:rPr>
          <w:rFonts w:ascii="Verdana" w:hAnsi="Verdana"/>
          <w:sz w:val="20"/>
          <w:szCs w:val="20"/>
          <w:lang w:val="ru-RU"/>
        </w:rPr>
        <w:t>«</w:t>
      </w:r>
      <w:r w:rsidRPr="00F751E0">
        <w:rPr>
          <w:rFonts w:asciiTheme="majorHAnsi" w:hAnsiTheme="majorHAnsi"/>
          <w:sz w:val="20"/>
          <w:szCs w:val="20"/>
          <w:lang w:val="ru-RU" w:eastAsia="ru-RU"/>
        </w:rPr>
        <w:t xml:space="preserve">Известно пять вариантов индийской легенды о потопе. Во всех рыба предупреждает Ману о грозящей человечеству опасности - страшном наводнении. Поймав случайно маленькую рыбку, Ману выкармливает, выхаживает ее и отпускает в океан. За это рыба обещает спасти Ману и предсказывает ему точной год наводнения. По совету рыбы Ману построил корабль и, когда разразилось наводнение, взошел на него, привязал веревку к рогу рыбы, и </w:t>
      </w:r>
      <w:r w:rsidRPr="00F751E0">
        <w:rPr>
          <w:rFonts w:asciiTheme="majorHAnsi" w:hAnsiTheme="majorHAnsi"/>
          <w:b/>
          <w:sz w:val="20"/>
          <w:szCs w:val="20"/>
          <w:lang w:val="ru-RU" w:eastAsia="ru-RU"/>
        </w:rPr>
        <w:t>она привела корабль к северной горе (в Гималаях)</w:t>
      </w:r>
      <w:r w:rsidRPr="00F751E0">
        <w:rPr>
          <w:rFonts w:asciiTheme="majorHAnsi" w:hAnsiTheme="majorHAnsi"/>
          <w:sz w:val="20"/>
          <w:szCs w:val="20"/>
          <w:lang w:val="ru-RU" w:eastAsia="ru-RU"/>
        </w:rPr>
        <w:t xml:space="preserve">. Затем Ману спустился вниз вслед за уходящей водой. Такова простейшая легенда - Сатапата Брахмана. В описании, данном в "Махабхарате", рыба вышла из глубин моря. Ману обращался с ней как с сыном или дочерью, растил ее сначала в кувшине, потом в большом пруду, затем отнес рыбу по ее просьбе в Ганг - реку-королеву. Рыба сообщила ему, что скоро все, что живет и движется, исчезнет с лица земли, посоветовала построить корабль и взять на него все семена, о которых говорили брахманы. Ману плыл на корабле и, увидев огромный, как гора, рог рыбы, привязал к нему веревкой корабль, и </w:t>
      </w:r>
      <w:r w:rsidRPr="00F751E0">
        <w:rPr>
          <w:rFonts w:asciiTheme="majorHAnsi" w:hAnsiTheme="majorHAnsi"/>
          <w:b/>
          <w:sz w:val="20"/>
          <w:szCs w:val="20"/>
          <w:lang w:val="ru-RU" w:eastAsia="ru-RU"/>
        </w:rPr>
        <w:t>рыба быстро привела его к вершине Гималаев</w:t>
      </w:r>
      <w:r w:rsidRPr="00F751E0">
        <w:rPr>
          <w:rFonts w:asciiTheme="majorHAnsi" w:hAnsiTheme="majorHAnsi"/>
          <w:sz w:val="20"/>
          <w:szCs w:val="20"/>
          <w:lang w:val="ru-RU" w:eastAsia="ru-RU"/>
        </w:rPr>
        <w:t>, которая называется теперь Набандана ("Привязанный корабль"). Рыба оказалась воплощением Праджапти Брахмы, которая, явившись в образе рыбы, спасла Ману от опасности и внушила ему создать заново все живое. В более поздних изложениях Ману вводится в повествование как "доблестный царь", сын Солнца, отрекшийся от престола в пользу сына, чтобы полностью посвятить себя божественным деяниям. Отличием этого индийского повествования от халдейского является то, что великий катаклизм не наступил как наказание, а явился концом века существования, означая в то же время начало нового этапа. Согласно верованиям брахманов, таким образом ознаменовалась смена этапов развития человечества, то есть уничтожение Вселенной и рождение новой</w:t>
      </w:r>
      <w:r w:rsidRPr="00F751E0">
        <w:rPr>
          <w:rFonts w:ascii="Verdana" w:hAnsi="Verdana"/>
          <w:sz w:val="20"/>
          <w:szCs w:val="20"/>
          <w:lang w:val="ru-RU" w:eastAsia="ru-RU"/>
        </w:rPr>
        <w:t>».</w:t>
      </w:r>
      <w:r w:rsidR="007A5C7A" w:rsidRPr="007A5C7A">
        <w:rPr>
          <w:rFonts w:ascii="Verdana" w:hAnsi="Verdana"/>
          <w:sz w:val="20"/>
          <w:szCs w:val="20"/>
          <w:lang w:val="ru-RU" w:eastAsia="ru-RU"/>
        </w:rPr>
        <w:t xml:space="preserve"> </w:t>
      </w:r>
      <w:r w:rsidR="007A5C7A">
        <w:rPr>
          <w:rFonts w:ascii="Verdana" w:hAnsi="Verdana"/>
          <w:sz w:val="20"/>
          <w:szCs w:val="20"/>
          <w:lang w:val="ru-RU" w:eastAsia="ru-RU"/>
        </w:rPr>
        <w:t>Мне хотелось бы, чтобы название горы Набандана, которую сегодня найти в Гималаях нельзя, было похоже на название горы «</w:t>
      </w:r>
      <w:r w:rsidR="007A5C7A">
        <w:rPr>
          <w:rFonts w:ascii="Verdana" w:hAnsi="Verdana"/>
          <w:sz w:val="20"/>
          <w:szCs w:val="20"/>
          <w:lang w:val="ru-RU"/>
        </w:rPr>
        <w:t>Нан</w:t>
      </w:r>
      <w:r w:rsidR="00202BAF">
        <w:rPr>
          <w:rFonts w:ascii="Verdana" w:hAnsi="Verdana"/>
          <w:sz w:val="20"/>
          <w:szCs w:val="20"/>
          <w:lang w:val="ru-RU"/>
        </w:rPr>
        <w:t>-</w:t>
      </w:r>
      <w:r w:rsidR="007A5C7A">
        <w:rPr>
          <w:rFonts w:ascii="Verdana" w:hAnsi="Verdana"/>
          <w:sz w:val="20"/>
          <w:szCs w:val="20"/>
          <w:lang w:val="ru-RU"/>
        </w:rPr>
        <w:t>гапар</w:t>
      </w:r>
      <w:r w:rsidR="00202BAF">
        <w:rPr>
          <w:rFonts w:ascii="Verdana" w:hAnsi="Verdana"/>
          <w:sz w:val="20"/>
          <w:szCs w:val="20"/>
          <w:lang w:val="ru-RU"/>
        </w:rPr>
        <w:t>-</w:t>
      </w:r>
      <w:r w:rsidR="007A5C7A">
        <w:rPr>
          <w:rFonts w:ascii="Verdana" w:hAnsi="Verdana"/>
          <w:sz w:val="20"/>
          <w:szCs w:val="20"/>
          <w:lang w:val="ru-RU"/>
        </w:rPr>
        <w:t>бат», но</w:t>
      </w:r>
      <w:r w:rsidR="005F653E" w:rsidRPr="005F653E">
        <w:rPr>
          <w:rFonts w:ascii="Verdana" w:hAnsi="Verdana"/>
          <w:sz w:val="20"/>
          <w:szCs w:val="20"/>
          <w:lang w:val="ru-RU"/>
        </w:rPr>
        <w:t xml:space="preserve"> </w:t>
      </w:r>
      <w:r w:rsidR="005F653E">
        <w:rPr>
          <w:rFonts w:ascii="Verdana" w:hAnsi="Verdana"/>
          <w:sz w:val="20"/>
          <w:szCs w:val="20"/>
          <w:lang w:val="ru-RU"/>
        </w:rPr>
        <w:t xml:space="preserve">здесь надо заниматься подгонкой под </w:t>
      </w:r>
      <w:r w:rsidR="005F653E">
        <w:rPr>
          <w:rFonts w:ascii="Verdana" w:hAnsi="Verdana"/>
          <w:sz w:val="20"/>
          <w:szCs w:val="20"/>
          <w:lang w:val="ru-RU"/>
        </w:rPr>
        <w:lastRenderedPageBreak/>
        <w:t>нужный результат, сделать это не сложно</w:t>
      </w:r>
      <w:r w:rsidR="00E16B98">
        <w:rPr>
          <w:rFonts w:ascii="Verdana" w:hAnsi="Verdana"/>
          <w:sz w:val="20"/>
          <w:szCs w:val="20"/>
          <w:lang w:val="ru-RU"/>
        </w:rPr>
        <w:t>.</w:t>
      </w:r>
      <w:r w:rsidR="00516831">
        <w:rPr>
          <w:rFonts w:ascii="Verdana" w:hAnsi="Verdana"/>
          <w:sz w:val="20"/>
          <w:szCs w:val="20"/>
          <w:lang w:val="ru-RU"/>
        </w:rPr>
        <w:t xml:space="preserve"> </w:t>
      </w:r>
      <w:r w:rsidR="005F653E">
        <w:rPr>
          <w:rFonts w:ascii="Verdana" w:hAnsi="Verdana"/>
          <w:sz w:val="20"/>
          <w:szCs w:val="20"/>
          <w:lang w:val="ru-RU"/>
        </w:rPr>
        <w:t>В</w:t>
      </w:r>
      <w:r w:rsidR="00516831">
        <w:rPr>
          <w:rFonts w:ascii="Verdana" w:hAnsi="Verdana"/>
          <w:sz w:val="20"/>
          <w:szCs w:val="20"/>
          <w:lang w:val="ru-RU"/>
        </w:rPr>
        <w:t xml:space="preserve"> слове «нан» </w:t>
      </w:r>
      <w:r w:rsidR="005F653E">
        <w:rPr>
          <w:rFonts w:ascii="Verdana" w:hAnsi="Verdana"/>
          <w:sz w:val="20"/>
          <w:szCs w:val="20"/>
          <w:lang w:val="ru-RU"/>
        </w:rPr>
        <w:t xml:space="preserve">можно </w:t>
      </w:r>
      <w:r w:rsidR="00516831">
        <w:rPr>
          <w:rFonts w:ascii="Verdana" w:hAnsi="Verdana"/>
          <w:sz w:val="20"/>
          <w:szCs w:val="20"/>
          <w:lang w:val="ru-RU"/>
        </w:rPr>
        <w:t xml:space="preserve">увидеть слово «нава», что на санскрите означает лодка. </w:t>
      </w:r>
      <w:r w:rsidR="00E16B98">
        <w:rPr>
          <w:rFonts w:ascii="Verdana" w:hAnsi="Verdana"/>
          <w:sz w:val="20"/>
          <w:szCs w:val="20"/>
        </w:rPr>
        <w:t>C</w:t>
      </w:r>
      <w:r w:rsidR="00516831">
        <w:rPr>
          <w:rFonts w:ascii="Verdana" w:hAnsi="Verdana"/>
          <w:sz w:val="20"/>
          <w:szCs w:val="20"/>
          <w:lang w:val="ru-RU"/>
        </w:rPr>
        <w:t xml:space="preserve">лово </w:t>
      </w:r>
      <w:r w:rsidR="00E16B98">
        <w:rPr>
          <w:rFonts w:ascii="Verdana" w:hAnsi="Verdana"/>
          <w:sz w:val="20"/>
          <w:szCs w:val="20"/>
          <w:lang w:val="ru-RU"/>
        </w:rPr>
        <w:t>«</w:t>
      </w:r>
      <w:r w:rsidR="00516831">
        <w:rPr>
          <w:rFonts w:ascii="Verdana" w:hAnsi="Verdana"/>
          <w:sz w:val="20"/>
          <w:szCs w:val="20"/>
          <w:lang w:val="ru-RU"/>
        </w:rPr>
        <w:t>гапар</w:t>
      </w:r>
      <w:r w:rsidR="00E16B98">
        <w:rPr>
          <w:rFonts w:ascii="Verdana" w:hAnsi="Verdana"/>
          <w:sz w:val="20"/>
          <w:szCs w:val="20"/>
          <w:lang w:val="ru-RU"/>
        </w:rPr>
        <w:t>» (или «гапор»)</w:t>
      </w:r>
      <w:r w:rsidR="00516831">
        <w:rPr>
          <w:rFonts w:ascii="Verdana" w:hAnsi="Verdana"/>
          <w:sz w:val="20"/>
          <w:szCs w:val="20"/>
          <w:lang w:val="ru-RU"/>
        </w:rPr>
        <w:t xml:space="preserve"> означает </w:t>
      </w:r>
      <w:r w:rsidR="00E16B98">
        <w:rPr>
          <w:rFonts w:ascii="Verdana" w:hAnsi="Verdana"/>
          <w:sz w:val="20"/>
          <w:szCs w:val="20"/>
          <w:lang w:val="ru-RU"/>
        </w:rPr>
        <w:t xml:space="preserve">дом или селение (сайт </w:t>
      </w:r>
      <w:r w:rsidR="00E16B98">
        <w:rPr>
          <w:rFonts w:ascii="Verdana" w:hAnsi="Verdana"/>
          <w:sz w:val="20"/>
          <w:szCs w:val="20"/>
        </w:rPr>
        <w:t>diclist</w:t>
      </w:r>
      <w:r w:rsidR="00E16B98" w:rsidRPr="00E16B98">
        <w:rPr>
          <w:rFonts w:ascii="Verdana" w:hAnsi="Verdana"/>
          <w:sz w:val="20"/>
          <w:szCs w:val="20"/>
          <w:lang w:val="ru-RU"/>
        </w:rPr>
        <w:t>.</w:t>
      </w:r>
      <w:r w:rsidR="00E16B98">
        <w:rPr>
          <w:rFonts w:ascii="Verdana" w:hAnsi="Verdana"/>
          <w:sz w:val="20"/>
          <w:szCs w:val="20"/>
        </w:rPr>
        <w:t>ru</w:t>
      </w:r>
      <w:r w:rsidR="00E16B98" w:rsidRPr="00E16B98">
        <w:rPr>
          <w:rFonts w:ascii="Verdana" w:hAnsi="Verdana"/>
          <w:sz w:val="20"/>
          <w:szCs w:val="20"/>
          <w:lang w:val="ru-RU"/>
        </w:rPr>
        <w:t>)</w:t>
      </w:r>
      <w:r w:rsidR="007A5C7A">
        <w:rPr>
          <w:rFonts w:ascii="Verdana" w:hAnsi="Verdana"/>
          <w:sz w:val="20"/>
          <w:szCs w:val="20"/>
          <w:lang w:val="ru-RU"/>
        </w:rPr>
        <w:t>.</w:t>
      </w:r>
      <w:r w:rsidR="00E16B98" w:rsidRPr="00E16B98">
        <w:rPr>
          <w:rFonts w:ascii="Verdana" w:hAnsi="Verdana"/>
          <w:sz w:val="20"/>
          <w:szCs w:val="20"/>
          <w:lang w:val="ru-RU"/>
        </w:rPr>
        <w:t xml:space="preserve"> </w:t>
      </w:r>
      <w:r w:rsidR="00E16B98">
        <w:rPr>
          <w:rFonts w:ascii="Verdana" w:hAnsi="Verdana"/>
          <w:sz w:val="20"/>
          <w:szCs w:val="20"/>
          <w:lang w:val="ru-RU"/>
        </w:rPr>
        <w:t xml:space="preserve">Поэтому в названии Нангапарбат при правильной разбивке этого слова Нан-гапар-бат, а не так как предлагает Википедия ― Нанга-парбат, можно увидеть «Жилище лодки», а это и объединяет эти два названия Нангапарбат и Набандана. Конечно, </w:t>
      </w:r>
      <w:r w:rsidR="005F653E">
        <w:rPr>
          <w:rFonts w:ascii="Verdana" w:hAnsi="Verdana"/>
          <w:sz w:val="20"/>
          <w:szCs w:val="20"/>
          <w:lang w:val="ru-RU"/>
        </w:rPr>
        <w:t>эти рассуждения</w:t>
      </w:r>
      <w:r w:rsidR="00A76C9D">
        <w:rPr>
          <w:rFonts w:ascii="Verdana" w:hAnsi="Verdana"/>
          <w:sz w:val="20"/>
          <w:szCs w:val="20"/>
          <w:lang w:val="ru-RU"/>
        </w:rPr>
        <w:t xml:space="preserve"> «притянуты за уши»</w:t>
      </w:r>
      <w:r w:rsidR="00630529">
        <w:rPr>
          <w:rFonts w:ascii="Verdana" w:hAnsi="Verdana"/>
          <w:sz w:val="20"/>
          <w:szCs w:val="20"/>
          <w:lang w:val="ru-RU"/>
        </w:rPr>
        <w:t>, н</w:t>
      </w:r>
      <w:r w:rsidR="00E16B98">
        <w:rPr>
          <w:rFonts w:ascii="Verdana" w:hAnsi="Verdana"/>
          <w:sz w:val="20"/>
          <w:szCs w:val="20"/>
          <w:lang w:val="ru-RU"/>
        </w:rPr>
        <w:t xml:space="preserve">о </w:t>
      </w:r>
      <w:r w:rsidR="005F653E">
        <w:rPr>
          <w:rFonts w:ascii="Verdana" w:hAnsi="Verdana"/>
          <w:sz w:val="20"/>
          <w:szCs w:val="20"/>
          <w:lang w:val="ru-RU"/>
        </w:rPr>
        <w:t>ведь</w:t>
      </w:r>
      <w:r w:rsidR="00E16B98">
        <w:rPr>
          <w:rFonts w:ascii="Verdana" w:hAnsi="Verdana"/>
          <w:sz w:val="20"/>
          <w:szCs w:val="20"/>
          <w:lang w:val="ru-RU"/>
        </w:rPr>
        <w:t xml:space="preserve"> </w:t>
      </w:r>
      <w:r w:rsidR="005F653E">
        <w:rPr>
          <w:rFonts w:ascii="Verdana" w:hAnsi="Verdana"/>
          <w:sz w:val="20"/>
          <w:szCs w:val="20"/>
          <w:lang w:val="ru-RU"/>
        </w:rPr>
        <w:t xml:space="preserve">есть другие факты, которые </w:t>
      </w:r>
      <w:r w:rsidR="00630529">
        <w:rPr>
          <w:rFonts w:ascii="Verdana" w:hAnsi="Verdana"/>
          <w:sz w:val="20"/>
          <w:szCs w:val="20"/>
          <w:lang w:val="ru-RU"/>
        </w:rPr>
        <w:t xml:space="preserve">уже </w:t>
      </w:r>
      <w:r w:rsidR="005F653E">
        <w:rPr>
          <w:rFonts w:ascii="Verdana" w:hAnsi="Verdana"/>
          <w:sz w:val="20"/>
          <w:szCs w:val="20"/>
          <w:lang w:val="ru-RU"/>
        </w:rPr>
        <w:t>приведены в этой работе и эти факты</w:t>
      </w:r>
      <w:r w:rsidR="00A76C9D">
        <w:rPr>
          <w:rFonts w:ascii="Verdana" w:hAnsi="Verdana"/>
          <w:sz w:val="20"/>
          <w:szCs w:val="20"/>
          <w:lang w:val="ru-RU"/>
        </w:rPr>
        <w:t xml:space="preserve"> должны заставить задуматься.</w:t>
      </w:r>
      <w:r w:rsidR="009025BD">
        <w:rPr>
          <w:rFonts w:ascii="Verdana" w:hAnsi="Verdana"/>
          <w:sz w:val="20"/>
          <w:szCs w:val="20"/>
          <w:lang w:val="ru-RU"/>
        </w:rPr>
        <w:t xml:space="preserve"> Конечно, скорее всего, это не эта гора, но</w:t>
      </w:r>
      <w:r w:rsidR="009D5C50">
        <w:rPr>
          <w:rFonts w:ascii="Verdana" w:hAnsi="Verdana"/>
          <w:sz w:val="20"/>
          <w:szCs w:val="20"/>
          <w:lang w:val="ru-RU"/>
        </w:rPr>
        <w:t>,</w:t>
      </w:r>
      <w:r w:rsidR="009025BD">
        <w:rPr>
          <w:rFonts w:ascii="Verdana" w:hAnsi="Verdana"/>
          <w:sz w:val="20"/>
          <w:szCs w:val="20"/>
          <w:lang w:val="ru-RU"/>
        </w:rPr>
        <w:t xml:space="preserve"> так или иначе</w:t>
      </w:r>
      <w:r w:rsidR="009D5C50">
        <w:rPr>
          <w:rFonts w:ascii="Verdana" w:hAnsi="Verdana"/>
          <w:sz w:val="20"/>
          <w:szCs w:val="20"/>
          <w:lang w:val="ru-RU"/>
        </w:rPr>
        <w:t>,</w:t>
      </w:r>
      <w:r w:rsidR="009025BD">
        <w:rPr>
          <w:rFonts w:ascii="Verdana" w:hAnsi="Verdana"/>
          <w:sz w:val="20"/>
          <w:szCs w:val="20"/>
          <w:lang w:val="ru-RU"/>
        </w:rPr>
        <w:t xml:space="preserve"> ее надо пытаться найти, а тут без метода проб и ошибок не обойтись.</w:t>
      </w:r>
    </w:p>
    <w:p w:rsidR="009D738D" w:rsidRDefault="007813A5" w:rsidP="008B012A">
      <w:pPr>
        <w:pStyle w:val="ad"/>
        <w:spacing w:after="0" w:afterAutospacing="0"/>
        <w:ind w:firstLine="720"/>
        <w:jc w:val="both"/>
        <w:rPr>
          <w:rFonts w:ascii="Verdana" w:hAnsi="Verdana"/>
          <w:sz w:val="20"/>
          <w:szCs w:val="20"/>
          <w:lang w:val="ru-RU"/>
        </w:rPr>
      </w:pPr>
      <w:r>
        <w:rPr>
          <w:rFonts w:ascii="Verdana" w:hAnsi="Verdana"/>
          <w:sz w:val="20"/>
          <w:szCs w:val="20"/>
          <w:lang w:val="ru-RU"/>
        </w:rPr>
        <w:t>Если вспомнить, что афганцы считают, что Ной пристал к горе возле Кабула</w:t>
      </w:r>
      <w:r w:rsidR="009D5C50">
        <w:rPr>
          <w:rFonts w:ascii="Verdana" w:hAnsi="Verdana"/>
          <w:sz w:val="20"/>
          <w:szCs w:val="20"/>
          <w:lang w:val="ru-RU"/>
        </w:rPr>
        <w:t xml:space="preserve"> (см. ниже раздел «Анализ исходных данных»)</w:t>
      </w:r>
      <w:r>
        <w:rPr>
          <w:rFonts w:ascii="Verdana" w:hAnsi="Verdana"/>
          <w:sz w:val="20"/>
          <w:szCs w:val="20"/>
          <w:lang w:val="ru-RU"/>
        </w:rPr>
        <w:t xml:space="preserve"> и вспомнить о версии д-ра Лорда из книги Риттера «Землеведение»</w:t>
      </w:r>
      <w:r w:rsidR="009D5C50">
        <w:rPr>
          <w:rFonts w:ascii="Verdana" w:hAnsi="Verdana"/>
          <w:sz w:val="20"/>
          <w:szCs w:val="20"/>
          <w:lang w:val="ru-RU"/>
        </w:rPr>
        <w:t>,</w:t>
      </w:r>
      <w:r>
        <w:rPr>
          <w:rFonts w:ascii="Verdana" w:hAnsi="Verdana"/>
          <w:sz w:val="20"/>
          <w:szCs w:val="20"/>
          <w:lang w:val="ru-RU"/>
        </w:rPr>
        <w:t xml:space="preserve"> об исчезновении водных объектов между Кабулом и Индом, о сильнейшем наводнении, которое там произошло</w:t>
      </w:r>
      <w:r w:rsidR="00D20349">
        <w:rPr>
          <w:rFonts w:ascii="Verdana" w:hAnsi="Verdana"/>
          <w:sz w:val="20"/>
          <w:szCs w:val="20"/>
          <w:lang w:val="ru-RU"/>
        </w:rPr>
        <w:t xml:space="preserve"> (см. раздел «Понт, Меотида»)</w:t>
      </w:r>
      <w:r>
        <w:rPr>
          <w:rFonts w:ascii="Verdana" w:hAnsi="Verdana"/>
          <w:sz w:val="20"/>
          <w:szCs w:val="20"/>
          <w:lang w:val="ru-RU"/>
        </w:rPr>
        <w:t xml:space="preserve">, то надо признать, что </w:t>
      </w:r>
      <w:r w:rsidR="009D5C50">
        <w:rPr>
          <w:rFonts w:ascii="Verdana" w:hAnsi="Verdana"/>
          <w:sz w:val="20"/>
          <w:szCs w:val="20"/>
          <w:lang w:val="ru-RU"/>
        </w:rPr>
        <w:t>версия, в которой «всемирный потоп» и события, связанные с Атлантидой, произошли на территории между Кабулом и Индом</w:t>
      </w:r>
      <w:r w:rsidR="00654099">
        <w:rPr>
          <w:rFonts w:ascii="Verdana" w:hAnsi="Verdana"/>
          <w:sz w:val="20"/>
          <w:szCs w:val="20"/>
          <w:lang w:val="ru-RU"/>
        </w:rPr>
        <w:t xml:space="preserve">, на </w:t>
      </w:r>
      <w:r w:rsidR="009D5C50">
        <w:rPr>
          <w:rFonts w:ascii="Verdana" w:hAnsi="Verdana"/>
          <w:sz w:val="20"/>
          <w:szCs w:val="20"/>
          <w:lang w:val="ru-RU"/>
        </w:rPr>
        <w:t>мой взгляд</w:t>
      </w:r>
      <w:r w:rsidR="009D738D">
        <w:rPr>
          <w:rFonts w:ascii="Verdana" w:hAnsi="Verdana"/>
          <w:sz w:val="20"/>
          <w:szCs w:val="20"/>
          <w:lang w:val="ru-RU"/>
        </w:rPr>
        <w:t>,</w:t>
      </w:r>
      <w:r w:rsidR="009D5C50">
        <w:rPr>
          <w:rFonts w:ascii="Verdana" w:hAnsi="Verdana"/>
          <w:sz w:val="20"/>
          <w:szCs w:val="20"/>
          <w:lang w:val="ru-RU"/>
        </w:rPr>
        <w:t xml:space="preserve"> самая убедительная.</w:t>
      </w:r>
      <w:r w:rsidR="00D20349">
        <w:rPr>
          <w:rFonts w:ascii="Verdana" w:hAnsi="Verdana"/>
          <w:sz w:val="20"/>
          <w:szCs w:val="20"/>
          <w:lang w:val="ru-RU"/>
        </w:rPr>
        <w:t xml:space="preserve"> </w:t>
      </w:r>
    </w:p>
    <w:p w:rsidR="0051055E" w:rsidRDefault="003538FB" w:rsidP="008B012A">
      <w:pPr>
        <w:pStyle w:val="ad"/>
        <w:spacing w:after="0" w:afterAutospacing="0"/>
        <w:ind w:firstLine="720"/>
        <w:jc w:val="both"/>
        <w:rPr>
          <w:rFonts w:ascii="Verdana" w:hAnsi="Verdana"/>
          <w:sz w:val="20"/>
          <w:szCs w:val="20"/>
          <w:lang w:val="ru-RU"/>
        </w:rPr>
      </w:pPr>
      <w:r>
        <w:rPr>
          <w:rFonts w:ascii="Verdana" w:hAnsi="Verdana"/>
          <w:sz w:val="20"/>
          <w:szCs w:val="20"/>
          <w:lang w:val="ru-RU"/>
        </w:rPr>
        <w:t>Деталей, которые подтверждают нахождение атлантов в Индии слишком много.</w:t>
      </w:r>
      <w:r w:rsidR="002E7EAD">
        <w:rPr>
          <w:rFonts w:ascii="Verdana" w:hAnsi="Verdana"/>
          <w:sz w:val="20"/>
          <w:szCs w:val="20"/>
          <w:lang w:val="ru-RU"/>
        </w:rPr>
        <w:t xml:space="preserve"> </w:t>
      </w:r>
      <w:r w:rsidR="00234802">
        <w:rPr>
          <w:rFonts w:ascii="Verdana" w:hAnsi="Verdana"/>
          <w:sz w:val="20"/>
          <w:szCs w:val="20"/>
          <w:lang w:val="ru-RU"/>
        </w:rPr>
        <w:t xml:space="preserve">Противники этой версии должны указать свое решение и доказать, что их версия не противоречит приведенным мною </w:t>
      </w:r>
      <w:r w:rsidR="009E1771">
        <w:rPr>
          <w:rFonts w:ascii="Verdana" w:hAnsi="Verdana"/>
          <w:sz w:val="20"/>
          <w:szCs w:val="20"/>
          <w:lang w:val="ru-RU"/>
        </w:rPr>
        <w:t>фактам</w:t>
      </w:r>
      <w:r w:rsidR="00525764">
        <w:rPr>
          <w:rFonts w:ascii="Verdana" w:hAnsi="Verdana"/>
          <w:sz w:val="20"/>
          <w:szCs w:val="20"/>
          <w:lang w:val="ru-RU"/>
        </w:rPr>
        <w:t>. Н</w:t>
      </w:r>
      <w:r w:rsidR="00876088">
        <w:rPr>
          <w:rFonts w:ascii="Verdana" w:hAnsi="Verdana"/>
          <w:sz w:val="20"/>
          <w:szCs w:val="20"/>
          <w:lang w:val="ru-RU"/>
        </w:rPr>
        <w:t>адо будет объяснить, почему традиционная версия локализации Атлантиды, за Геракловыми Столпами, которые почему-то отожествили с нынешним Гибралтарским проливом, не позволяет объяснить ни одной детали из работ древних авторов, которые пишут об атлантах и об Атлантиде.</w:t>
      </w:r>
    </w:p>
    <w:p w:rsidR="00112F96" w:rsidRDefault="00112F96" w:rsidP="00112F96">
      <w:pPr>
        <w:pStyle w:val="1"/>
        <w:numPr>
          <w:ilvl w:val="0"/>
          <w:numId w:val="9"/>
        </w:numPr>
        <w:rPr>
          <w:rFonts w:ascii="Verdana" w:hAnsi="Verdana"/>
          <w:sz w:val="20"/>
          <w:szCs w:val="20"/>
          <w:lang w:val="ru-RU"/>
        </w:rPr>
      </w:pPr>
      <w:r>
        <w:rPr>
          <w:rFonts w:ascii="Verdana" w:hAnsi="Verdana"/>
          <w:sz w:val="20"/>
          <w:szCs w:val="20"/>
          <w:lang w:val="ru-RU"/>
        </w:rPr>
        <w:lastRenderedPageBreak/>
        <w:t>Как сегодня фальсифицируют историю</w:t>
      </w:r>
    </w:p>
    <w:p w:rsidR="00112F96" w:rsidRDefault="00112F96" w:rsidP="00112F96">
      <w:pPr>
        <w:spacing w:after="0" w:afterAutospacing="0"/>
        <w:ind w:firstLine="709"/>
        <w:jc w:val="both"/>
        <w:rPr>
          <w:rFonts w:ascii="Verdana" w:hAnsi="Verdana"/>
          <w:sz w:val="20"/>
          <w:szCs w:val="20"/>
          <w:lang w:val="ru-RU"/>
        </w:rPr>
      </w:pPr>
      <w:r>
        <w:rPr>
          <w:rFonts w:ascii="Verdana" w:hAnsi="Verdana"/>
          <w:sz w:val="20"/>
          <w:szCs w:val="20"/>
          <w:lang w:val="ru-RU"/>
        </w:rPr>
        <w:t xml:space="preserve">Древняя история основана на письменных источниках. Источников этих довольно много, даже, несмотря на то, что очень много работ древних авторов пропало, и не просто много, а большая часть этих работ до нас не дошла, тем не менее, есть материал, с которым можно работать и на основе которого можно делать выводы. Самое удивительное это то, что даже эти сохранившиеся работы, анализируя которые, можно делать какие-то выводы, даже эти работы современные(!) историки умудряются искажать, занимаются банальной фальсификацией в угоду своей версии истории, которую я называю традиционной версией истории. Причем делают это очень тонко, незаметно. Отмечу, что пока у меня картина древней истории еще не сложилась, я не замечал эти фрагменты, и, кстати, эта фальсификация мешала пониманию и созданию правильной картины, но потом, когда многие фрагменты, с точки зрения географии, стали ясны, то находить искажения текста переводчиками стало даже интересно. </w:t>
      </w:r>
    </w:p>
    <w:p w:rsidR="00112F96" w:rsidRDefault="00112F96" w:rsidP="00112F96">
      <w:pPr>
        <w:spacing w:after="0" w:afterAutospacing="0"/>
        <w:ind w:firstLine="709"/>
        <w:jc w:val="both"/>
        <w:rPr>
          <w:rFonts w:ascii="Verdana" w:hAnsi="Verdana"/>
          <w:sz w:val="20"/>
          <w:szCs w:val="20"/>
          <w:lang w:val="ru-RU"/>
        </w:rPr>
      </w:pPr>
      <w:r>
        <w:rPr>
          <w:rFonts w:ascii="Verdana" w:hAnsi="Verdana"/>
          <w:sz w:val="20"/>
          <w:szCs w:val="20"/>
          <w:lang w:val="ru-RU"/>
        </w:rPr>
        <w:t>Когда стало ясно, что Египет у Геродота находился в Индии и, что под названием реки Нил он описывал Инд, но Инд течет с севера, а Нил с юга, тогда я решил найти в работе Геродота фрагменты, которые подтверждают этот факт. Понятно, что такие фрагменты обязательно должны были бы присутствовать в тексте у Геродота, и они легко находятся, несмотря на попытки переводчиков-историков скрыть эту информацию. Общеизвестна фраза Геродота</w:t>
      </w:r>
      <w:r w:rsidRPr="00335201">
        <w:rPr>
          <w:rFonts w:ascii="Verdana" w:hAnsi="Verdana"/>
          <w:sz w:val="20"/>
          <w:szCs w:val="20"/>
          <w:lang w:val="ru-RU"/>
        </w:rPr>
        <w:t>:</w:t>
      </w:r>
      <w:r>
        <w:rPr>
          <w:rFonts w:ascii="Verdana" w:hAnsi="Verdana"/>
          <w:sz w:val="20"/>
          <w:szCs w:val="20"/>
          <w:lang w:val="ru-RU"/>
        </w:rPr>
        <w:t xml:space="preserve"> </w:t>
      </w:r>
      <w:r w:rsidRPr="00335201">
        <w:rPr>
          <w:rFonts w:ascii="Verdana" w:hAnsi="Verdana"/>
          <w:sz w:val="20"/>
          <w:szCs w:val="20"/>
          <w:lang w:val="ru-RU"/>
        </w:rPr>
        <w:t>«</w:t>
      </w:r>
      <w:r w:rsidRPr="0049760D">
        <w:rPr>
          <w:rFonts w:asciiTheme="majorHAnsi" w:hAnsiTheme="majorHAnsi"/>
          <w:sz w:val="20"/>
          <w:szCs w:val="20"/>
          <w:lang w:val="ru-RU"/>
        </w:rPr>
        <w:t xml:space="preserve">Между тем </w:t>
      </w:r>
      <w:r w:rsidRPr="00335201">
        <w:rPr>
          <w:rFonts w:asciiTheme="majorHAnsi" w:hAnsiTheme="majorHAnsi"/>
          <w:b/>
          <w:sz w:val="20"/>
          <w:szCs w:val="20"/>
          <w:lang w:val="ru-RU"/>
        </w:rPr>
        <w:t>Нил течет из Ливии, затем проходит через Эфиопскую землю и впадает в море в Египте</w:t>
      </w:r>
      <w:r w:rsidRPr="0049760D">
        <w:rPr>
          <w:rFonts w:asciiTheme="majorHAnsi" w:hAnsiTheme="majorHAnsi"/>
          <w:sz w:val="20"/>
          <w:szCs w:val="20"/>
          <w:lang w:val="ru-RU"/>
        </w:rPr>
        <w:t>»</w:t>
      </w:r>
      <w:r>
        <w:rPr>
          <w:rFonts w:asciiTheme="majorHAnsi" w:hAnsiTheme="majorHAnsi"/>
          <w:sz w:val="20"/>
          <w:szCs w:val="20"/>
          <w:lang w:val="ru-RU"/>
        </w:rPr>
        <w:t xml:space="preserve">, </w:t>
      </w:r>
      <w:r w:rsidRPr="00DE0114">
        <w:rPr>
          <w:rFonts w:ascii="Verdana" w:hAnsi="Verdana"/>
          <w:sz w:val="20"/>
          <w:szCs w:val="20"/>
          <w:lang w:val="ru-RU"/>
        </w:rPr>
        <w:t>Евтерпа, 22</w:t>
      </w:r>
      <w:r>
        <w:rPr>
          <w:rFonts w:ascii="Verdana" w:hAnsi="Verdana"/>
          <w:sz w:val="20"/>
          <w:szCs w:val="20"/>
          <w:lang w:val="ru-RU"/>
        </w:rPr>
        <w:t>. И если Нил у Геродота течет с севера, то, понятно, что Ливия находится на севере, южнее ― Эфиопия и на юге ― Египет. Но у Геродота, в переводе Стратановского, тут же нашел такую цитату</w:t>
      </w:r>
      <w:r w:rsidRPr="00335201">
        <w:rPr>
          <w:rFonts w:ascii="Verdana" w:hAnsi="Verdana"/>
          <w:sz w:val="20"/>
          <w:szCs w:val="20"/>
          <w:lang w:val="ru-RU"/>
        </w:rPr>
        <w:t xml:space="preserve">: </w:t>
      </w:r>
      <w:r>
        <w:rPr>
          <w:rFonts w:ascii="Verdana" w:hAnsi="Verdana"/>
          <w:sz w:val="20"/>
          <w:szCs w:val="20"/>
          <w:lang w:val="ru-RU"/>
        </w:rPr>
        <w:t>«...</w:t>
      </w:r>
      <w:r w:rsidRPr="00EE3921">
        <w:rPr>
          <w:rFonts w:asciiTheme="majorHAnsi" w:hAnsiTheme="majorHAnsi"/>
          <w:sz w:val="20"/>
          <w:szCs w:val="20"/>
          <w:lang w:val="ru-RU"/>
        </w:rPr>
        <w:t xml:space="preserve">Во главе арабов и </w:t>
      </w:r>
      <w:r w:rsidRPr="00EE3921">
        <w:rPr>
          <w:rFonts w:asciiTheme="majorHAnsi" w:hAnsiTheme="majorHAnsi"/>
          <w:b/>
          <w:sz w:val="20"/>
          <w:szCs w:val="20"/>
          <w:lang w:val="ru-RU"/>
        </w:rPr>
        <w:t>эфиопов,</w:t>
      </w:r>
      <w:r w:rsidRPr="00FB6B98">
        <w:rPr>
          <w:rFonts w:asciiTheme="majorHAnsi" w:hAnsiTheme="majorHAnsi"/>
          <w:b/>
          <w:sz w:val="20"/>
          <w:szCs w:val="20"/>
          <w:lang w:val="ru-RU"/>
        </w:rPr>
        <w:t xml:space="preserve"> живущих южнее Египта</w:t>
      </w:r>
      <w:r w:rsidRPr="00335201">
        <w:rPr>
          <w:rFonts w:asciiTheme="majorHAnsi" w:hAnsiTheme="majorHAnsi"/>
          <w:sz w:val="20"/>
          <w:szCs w:val="20"/>
          <w:lang w:val="ru-RU"/>
        </w:rPr>
        <w:t xml:space="preserve">, </w:t>
      </w:r>
      <w:r>
        <w:rPr>
          <w:rFonts w:asciiTheme="majorHAnsi" w:hAnsiTheme="majorHAnsi"/>
          <w:sz w:val="20"/>
          <w:szCs w:val="20"/>
          <w:lang w:val="ru-RU"/>
        </w:rPr>
        <w:t>стоял Арсам...</w:t>
      </w:r>
      <w:r w:rsidRPr="00335201">
        <w:rPr>
          <w:rFonts w:ascii="Verdana" w:hAnsi="Verdana"/>
          <w:sz w:val="20"/>
          <w:szCs w:val="20"/>
          <w:lang w:val="ru-RU"/>
        </w:rPr>
        <w:t>»</w:t>
      </w:r>
      <w:r>
        <w:rPr>
          <w:rFonts w:ascii="Verdana" w:hAnsi="Verdana"/>
          <w:sz w:val="20"/>
          <w:szCs w:val="20"/>
          <w:lang w:val="ru-RU"/>
        </w:rPr>
        <w:t>, Полигимния, 69</w:t>
      </w:r>
      <w:r w:rsidRPr="00335201">
        <w:rPr>
          <w:rFonts w:ascii="Verdana" w:hAnsi="Verdana"/>
          <w:sz w:val="20"/>
          <w:szCs w:val="20"/>
          <w:lang w:val="ru-RU"/>
        </w:rPr>
        <w:t>.</w:t>
      </w:r>
      <w:r>
        <w:rPr>
          <w:rFonts w:asciiTheme="majorHAnsi" w:hAnsiTheme="majorHAnsi"/>
          <w:sz w:val="20"/>
          <w:szCs w:val="20"/>
          <w:lang w:val="ru-RU"/>
        </w:rPr>
        <w:t xml:space="preserve"> </w:t>
      </w:r>
      <w:r>
        <w:rPr>
          <w:rFonts w:ascii="Verdana" w:hAnsi="Verdana"/>
          <w:sz w:val="20"/>
          <w:szCs w:val="20"/>
          <w:lang w:val="ru-RU"/>
        </w:rPr>
        <w:t xml:space="preserve">Кажется, что эта фраза </w:t>
      </w:r>
      <w:r>
        <w:rPr>
          <w:rFonts w:ascii="Verdana" w:hAnsi="Verdana"/>
          <w:sz w:val="20"/>
          <w:szCs w:val="20"/>
          <w:lang w:val="ru-RU"/>
        </w:rPr>
        <w:lastRenderedPageBreak/>
        <w:t>полностью опровергает мою точку зрения и что мне надо признать свою ошибку. Но, я не сомневался в своей правоте, у меня уже было столько доказательств, что Геродот описывал территорию на северо-западе Индии, что я не поверил этому переводу Стратановского и решил проверить перевод по другим работам. Открыл книгу Геродота с переводом Мищенко и тут же убедился, что абсолютно прав. Фраза, приведенная выше, ― пример современной фальсификации. Перевод Мищенко такой</w:t>
      </w:r>
      <w:r w:rsidRPr="00335201">
        <w:rPr>
          <w:rFonts w:ascii="Verdana" w:hAnsi="Verdana"/>
          <w:sz w:val="20"/>
          <w:szCs w:val="20"/>
          <w:lang w:val="ru-RU"/>
        </w:rPr>
        <w:t xml:space="preserve">: </w:t>
      </w:r>
      <w:r>
        <w:rPr>
          <w:rFonts w:ascii="Verdana" w:hAnsi="Verdana"/>
          <w:sz w:val="20"/>
          <w:szCs w:val="20"/>
          <w:lang w:val="ru-RU"/>
        </w:rPr>
        <w:t>«</w:t>
      </w:r>
      <w:r w:rsidRPr="00FB6B98">
        <w:rPr>
          <w:rFonts w:asciiTheme="majorHAnsi" w:hAnsiTheme="majorHAnsi"/>
          <w:sz w:val="20"/>
          <w:szCs w:val="20"/>
          <w:lang w:val="ru-RU"/>
        </w:rPr>
        <w:t xml:space="preserve">Во главе арабов и </w:t>
      </w:r>
      <w:r w:rsidRPr="00FB6B98">
        <w:rPr>
          <w:rFonts w:asciiTheme="majorHAnsi" w:hAnsiTheme="majorHAnsi"/>
          <w:b/>
          <w:sz w:val="20"/>
          <w:szCs w:val="20"/>
          <w:lang w:val="ru-RU"/>
        </w:rPr>
        <w:t xml:space="preserve">живущих над Египтом эфиопам </w:t>
      </w:r>
      <w:r w:rsidRPr="00FB6B98">
        <w:rPr>
          <w:rFonts w:asciiTheme="majorHAnsi" w:hAnsiTheme="majorHAnsi"/>
          <w:sz w:val="20"/>
          <w:szCs w:val="20"/>
          <w:lang w:val="ru-RU"/>
        </w:rPr>
        <w:t>шел сын Дария и кировой дочери Артистоны Арсамес</w:t>
      </w:r>
      <w:r>
        <w:rPr>
          <w:rFonts w:asciiTheme="majorHAnsi" w:hAnsiTheme="majorHAnsi"/>
          <w:sz w:val="20"/>
          <w:szCs w:val="20"/>
          <w:lang w:val="ru-RU"/>
        </w:rPr>
        <w:t>...</w:t>
      </w:r>
      <w:r w:rsidRPr="00335201">
        <w:rPr>
          <w:rFonts w:asciiTheme="majorHAnsi" w:hAnsiTheme="majorHAnsi"/>
          <w:sz w:val="20"/>
          <w:szCs w:val="20"/>
          <w:lang w:val="ru-RU"/>
        </w:rPr>
        <w:t xml:space="preserve"> </w:t>
      </w:r>
      <w:r w:rsidRPr="00FB6B98">
        <w:rPr>
          <w:rFonts w:asciiTheme="majorHAnsi" w:hAnsiTheme="majorHAnsi"/>
          <w:sz w:val="20"/>
          <w:szCs w:val="20"/>
          <w:lang w:val="ru-RU"/>
        </w:rPr>
        <w:t xml:space="preserve">Итак, </w:t>
      </w:r>
      <w:r w:rsidRPr="00FB6B98">
        <w:rPr>
          <w:rFonts w:asciiTheme="majorHAnsi" w:hAnsiTheme="majorHAnsi"/>
          <w:b/>
          <w:sz w:val="20"/>
          <w:szCs w:val="20"/>
          <w:lang w:val="ru-RU"/>
        </w:rPr>
        <w:t>над живущими выше Египта эфиопами</w:t>
      </w:r>
      <w:r w:rsidRPr="00FB6B98">
        <w:rPr>
          <w:rFonts w:asciiTheme="majorHAnsi" w:hAnsiTheme="majorHAnsi"/>
          <w:sz w:val="20"/>
          <w:szCs w:val="20"/>
          <w:lang w:val="ru-RU"/>
        </w:rPr>
        <w:t xml:space="preserve"> и над арабами начальником был Арсамес</w:t>
      </w:r>
      <w:r w:rsidRPr="00335201">
        <w:rPr>
          <w:rFonts w:ascii="Verdana" w:hAnsi="Verdana"/>
          <w:sz w:val="20"/>
          <w:szCs w:val="20"/>
          <w:lang w:val="ru-RU"/>
        </w:rPr>
        <w:t>».</w:t>
      </w:r>
      <w:r>
        <w:rPr>
          <w:rFonts w:ascii="Verdana" w:hAnsi="Verdana"/>
          <w:sz w:val="20"/>
          <w:szCs w:val="20"/>
          <w:lang w:val="ru-RU"/>
        </w:rPr>
        <w:t xml:space="preserve"> В тексте Геродота из проекта Гутенберга, эфиопы тоже живут выше египтян. Осталось только проверить, что у Геродота «выше» это ― севернее, что установить было не сложно. Поэтому Нил у Геродота течет с севера, а переводчик Стратановский сфальсифицировал текст. </w:t>
      </w:r>
    </w:p>
    <w:p w:rsidR="00112F96" w:rsidRPr="00335201" w:rsidRDefault="00112F96" w:rsidP="00112F96">
      <w:pPr>
        <w:spacing w:after="0" w:afterAutospacing="0"/>
        <w:ind w:firstLine="709"/>
        <w:jc w:val="both"/>
        <w:rPr>
          <w:rFonts w:ascii="Verdana" w:hAnsi="Verdana"/>
          <w:sz w:val="20"/>
          <w:szCs w:val="20"/>
          <w:lang w:val="ru-RU"/>
        </w:rPr>
      </w:pPr>
      <w:r>
        <w:rPr>
          <w:rFonts w:ascii="Verdana" w:hAnsi="Verdana"/>
          <w:sz w:val="20"/>
          <w:szCs w:val="20"/>
          <w:lang w:val="ru-RU"/>
        </w:rPr>
        <w:t>В тексте Геродота есть еще одна фраза, которая подтверждает, что Нил течет с севера</w:t>
      </w:r>
      <w:r w:rsidRPr="00335201">
        <w:rPr>
          <w:rFonts w:ascii="Verdana" w:hAnsi="Verdana"/>
          <w:sz w:val="20"/>
          <w:szCs w:val="20"/>
          <w:lang w:val="ru-RU"/>
        </w:rPr>
        <w:t xml:space="preserve">: </w:t>
      </w:r>
      <w:r>
        <w:rPr>
          <w:rFonts w:ascii="Verdana" w:hAnsi="Verdana"/>
          <w:sz w:val="20"/>
          <w:szCs w:val="20"/>
          <w:lang w:val="ru-RU"/>
        </w:rPr>
        <w:t>«</w:t>
      </w:r>
      <w:r w:rsidRPr="00C20F21">
        <w:rPr>
          <w:rFonts w:asciiTheme="majorHAnsi" w:hAnsiTheme="majorHAnsi"/>
          <w:b/>
          <w:sz w:val="20"/>
          <w:szCs w:val="20"/>
          <w:lang w:val="ru-RU"/>
        </w:rPr>
        <w:t>Ливийцы и эфиопы — коренные обитатели страны. Первые живут на севере, а последние — на юге</w:t>
      </w:r>
      <w:r w:rsidRPr="00C20F21">
        <w:rPr>
          <w:rFonts w:ascii="Verdana" w:hAnsi="Verdana"/>
          <w:sz w:val="20"/>
          <w:szCs w:val="20"/>
          <w:lang w:val="ru-RU"/>
        </w:rPr>
        <w:t>»</w:t>
      </w:r>
      <w:r>
        <w:rPr>
          <w:rFonts w:ascii="Verdana" w:hAnsi="Verdana"/>
          <w:sz w:val="20"/>
          <w:szCs w:val="20"/>
          <w:lang w:val="ru-RU"/>
        </w:rPr>
        <w:t>, Мельпомена, 197. А так как «</w:t>
      </w:r>
      <w:r w:rsidRPr="00335201">
        <w:rPr>
          <w:rFonts w:asciiTheme="majorHAnsi" w:hAnsiTheme="majorHAnsi"/>
          <w:sz w:val="20"/>
          <w:szCs w:val="20"/>
          <w:lang w:val="ru-RU"/>
        </w:rPr>
        <w:t>Нил течет из Ливии</w:t>
      </w:r>
      <w:r>
        <w:rPr>
          <w:rFonts w:ascii="Verdana" w:hAnsi="Verdana"/>
          <w:sz w:val="20"/>
          <w:szCs w:val="20"/>
          <w:lang w:val="ru-RU"/>
        </w:rPr>
        <w:t>», то становится понятно, что он течет севера. Здесь, правда, есть неоднозначность. Переводчики, явно, что-то в тексте меняли. У Мищенко этот фрагмент переведен так, [19]</w:t>
      </w:r>
      <w:r w:rsidRPr="00DF64E9">
        <w:rPr>
          <w:rFonts w:ascii="Verdana" w:hAnsi="Verdana"/>
          <w:sz w:val="20"/>
          <w:szCs w:val="20"/>
          <w:lang w:val="ru-RU"/>
        </w:rPr>
        <w:t xml:space="preserve">: </w:t>
      </w:r>
      <w:r>
        <w:rPr>
          <w:rFonts w:ascii="Verdana" w:hAnsi="Verdana"/>
          <w:sz w:val="20"/>
          <w:szCs w:val="20"/>
          <w:lang w:val="ru-RU"/>
        </w:rPr>
        <w:t>«</w:t>
      </w:r>
      <w:r w:rsidRPr="00BB2EDB">
        <w:rPr>
          <w:rFonts w:asciiTheme="majorHAnsi" w:hAnsiTheme="majorHAnsi"/>
          <w:sz w:val="20"/>
          <w:szCs w:val="20"/>
          <w:lang w:val="ru-RU"/>
        </w:rPr>
        <w:t xml:space="preserve">Из этих народов два туземные, два нет; туземные ― ливияне и эфиопы; </w:t>
      </w:r>
      <w:r w:rsidRPr="00BB2EDB">
        <w:rPr>
          <w:rFonts w:asciiTheme="majorHAnsi" w:hAnsiTheme="majorHAnsi"/>
          <w:b/>
          <w:sz w:val="20"/>
          <w:szCs w:val="20"/>
          <w:lang w:val="ru-RU"/>
        </w:rPr>
        <w:t>первые живут в северной, последние в южной Ливии.</w:t>
      </w:r>
      <w:r w:rsidRPr="00BB2EDB">
        <w:rPr>
          <w:rFonts w:asciiTheme="majorHAnsi" w:hAnsiTheme="majorHAnsi"/>
          <w:sz w:val="20"/>
          <w:szCs w:val="20"/>
          <w:lang w:val="ru-RU"/>
        </w:rPr>
        <w:t xml:space="preserve"> Напротив, финикияне и эллины ― пришельцы</w:t>
      </w:r>
      <w:r>
        <w:rPr>
          <w:rFonts w:ascii="Verdana" w:hAnsi="Verdana"/>
          <w:sz w:val="20"/>
          <w:szCs w:val="20"/>
          <w:lang w:val="ru-RU"/>
        </w:rPr>
        <w:t>». Если мы предположим, что Нил течет из южной Ливии, то получится, что из южной Ливии Нил течет в Эфиопию, но в южной Ливии живут эфиопы, имеем очевидное противоречие</w:t>
      </w:r>
      <w:r w:rsidRPr="00BB2EDB">
        <w:rPr>
          <w:rFonts w:ascii="Verdana" w:hAnsi="Verdana"/>
          <w:sz w:val="20"/>
          <w:szCs w:val="20"/>
          <w:lang w:val="ru-RU"/>
        </w:rPr>
        <w:t>;</w:t>
      </w:r>
      <w:r>
        <w:rPr>
          <w:rFonts w:ascii="Verdana" w:hAnsi="Verdana"/>
          <w:sz w:val="20"/>
          <w:szCs w:val="20"/>
          <w:lang w:val="ru-RU"/>
        </w:rPr>
        <w:t xml:space="preserve"> если же Нил течет из северной Ливии, то противоречий нет, но в этом случае, Нил должен течь с севера! Не случайно переводчики меняли текст.</w:t>
      </w:r>
      <w:r w:rsidRPr="00335201">
        <w:rPr>
          <w:rFonts w:ascii="Verdana" w:hAnsi="Verdana"/>
          <w:sz w:val="20"/>
          <w:szCs w:val="20"/>
          <w:lang w:val="ru-RU"/>
        </w:rPr>
        <w:t xml:space="preserve"> </w:t>
      </w:r>
      <w:r>
        <w:rPr>
          <w:rFonts w:ascii="Verdana" w:hAnsi="Verdana"/>
          <w:sz w:val="20"/>
          <w:szCs w:val="20"/>
          <w:lang w:val="ru-RU"/>
        </w:rPr>
        <w:t>Тут же надо отметить присутствие здесь эллинов и финикийцев.</w:t>
      </w:r>
    </w:p>
    <w:p w:rsidR="00112F96" w:rsidRDefault="00112F96" w:rsidP="00112F96">
      <w:pPr>
        <w:spacing w:after="0" w:afterAutospacing="0"/>
        <w:ind w:firstLine="709"/>
        <w:jc w:val="both"/>
        <w:rPr>
          <w:rFonts w:ascii="Verdana" w:hAnsi="Verdana"/>
          <w:sz w:val="20"/>
          <w:szCs w:val="20"/>
          <w:lang w:val="ru-RU"/>
        </w:rPr>
      </w:pPr>
      <w:r>
        <w:rPr>
          <w:rFonts w:ascii="Verdana" w:hAnsi="Verdana"/>
          <w:sz w:val="20"/>
          <w:szCs w:val="20"/>
          <w:lang w:val="ru-RU"/>
        </w:rPr>
        <w:t xml:space="preserve">Трудности были и в установления положения Геракловых Столпов. И здесь фальсификация текстов современными историками мешала установить истину. Можно найти примеры искажений текстов. Фрагмент из </w:t>
      </w:r>
      <w:r>
        <w:rPr>
          <w:rFonts w:ascii="Verdana" w:hAnsi="Verdana"/>
          <w:sz w:val="20"/>
          <w:szCs w:val="20"/>
          <w:lang w:val="ru-RU"/>
        </w:rPr>
        <w:lastRenderedPageBreak/>
        <w:t>работы Геродота, перевод Латышева, [16]</w:t>
      </w:r>
      <w:r w:rsidRPr="00AC498F">
        <w:rPr>
          <w:rFonts w:ascii="Verdana" w:hAnsi="Verdana"/>
          <w:sz w:val="20"/>
          <w:szCs w:val="20"/>
          <w:lang w:val="ru-RU"/>
        </w:rPr>
        <w:t xml:space="preserve">: </w:t>
      </w:r>
      <w:r w:rsidRPr="00AC498F">
        <w:rPr>
          <w:rFonts w:asciiTheme="majorHAnsi" w:hAnsiTheme="majorHAnsi"/>
          <w:sz w:val="20"/>
          <w:szCs w:val="20"/>
          <w:lang w:val="ru-RU"/>
        </w:rPr>
        <w:t>«Герион, по словам эллинов, живет вне Понта на острове, который эллины называют Эритий и который лежит близ (Гадеса) за Геракловыми столбами на Океане».</w:t>
      </w:r>
      <w:r>
        <w:rPr>
          <w:rFonts w:asciiTheme="majorHAnsi" w:hAnsiTheme="majorHAnsi"/>
          <w:sz w:val="20"/>
          <w:szCs w:val="20"/>
          <w:lang w:val="ru-RU"/>
        </w:rPr>
        <w:t xml:space="preserve"> </w:t>
      </w:r>
      <w:r w:rsidRPr="00AC498F">
        <w:rPr>
          <w:rFonts w:ascii="Verdana" w:hAnsi="Verdana"/>
          <w:sz w:val="20"/>
          <w:szCs w:val="20"/>
          <w:lang w:val="ru-RU"/>
        </w:rPr>
        <w:t>Здесь</w:t>
      </w:r>
      <w:r>
        <w:rPr>
          <w:rFonts w:ascii="Verdana" w:hAnsi="Verdana"/>
          <w:sz w:val="20"/>
          <w:szCs w:val="20"/>
          <w:lang w:val="ru-RU"/>
        </w:rPr>
        <w:t xml:space="preserve"> </w:t>
      </w:r>
      <w:r w:rsidRPr="00AC498F">
        <w:rPr>
          <w:rFonts w:ascii="Verdana" w:hAnsi="Verdana"/>
          <w:sz w:val="20"/>
          <w:szCs w:val="20"/>
          <w:lang w:val="ru-RU"/>
        </w:rPr>
        <w:t>речь идет об острове вне Понта за Гераклов</w:t>
      </w:r>
      <w:r>
        <w:rPr>
          <w:rFonts w:ascii="Verdana" w:hAnsi="Verdana"/>
          <w:sz w:val="20"/>
          <w:szCs w:val="20"/>
          <w:lang w:val="ru-RU"/>
        </w:rPr>
        <w:t>ыми Столбами и</w:t>
      </w:r>
      <w:r w:rsidRPr="00AC498F">
        <w:rPr>
          <w:rFonts w:ascii="Verdana" w:hAnsi="Verdana"/>
          <w:sz w:val="20"/>
          <w:szCs w:val="20"/>
          <w:lang w:val="ru-RU"/>
        </w:rPr>
        <w:t xml:space="preserve"> создается впечатление, что сразу за Понтом находятся </w:t>
      </w:r>
      <w:r>
        <w:rPr>
          <w:rFonts w:ascii="Verdana" w:hAnsi="Verdana"/>
          <w:sz w:val="20"/>
          <w:szCs w:val="20"/>
          <w:lang w:val="ru-RU"/>
        </w:rPr>
        <w:t>Геракловы С</w:t>
      </w:r>
      <w:r w:rsidRPr="00AC498F">
        <w:rPr>
          <w:rFonts w:ascii="Verdana" w:hAnsi="Verdana"/>
          <w:sz w:val="20"/>
          <w:szCs w:val="20"/>
          <w:lang w:val="ru-RU"/>
        </w:rPr>
        <w:t>толбы.</w:t>
      </w:r>
      <w:r>
        <w:rPr>
          <w:rFonts w:ascii="Verdana" w:hAnsi="Verdana"/>
          <w:sz w:val="20"/>
          <w:szCs w:val="20"/>
          <w:lang w:val="ru-RU"/>
        </w:rPr>
        <w:t xml:space="preserve"> Стратановский видимо это тоже заметил и изменил текст так</w:t>
      </w:r>
      <w:r w:rsidRPr="0064747B">
        <w:rPr>
          <w:rFonts w:ascii="Verdana" w:hAnsi="Verdana"/>
          <w:sz w:val="20"/>
          <w:szCs w:val="20"/>
          <w:lang w:val="ru-RU"/>
        </w:rPr>
        <w:t>:</w:t>
      </w:r>
      <w:r>
        <w:rPr>
          <w:rFonts w:ascii="Verdana" w:hAnsi="Verdana"/>
          <w:sz w:val="20"/>
          <w:szCs w:val="20"/>
          <w:lang w:val="ru-RU"/>
        </w:rPr>
        <w:t xml:space="preserve"> </w:t>
      </w:r>
      <w:r w:rsidRPr="0064747B">
        <w:rPr>
          <w:rFonts w:asciiTheme="majorHAnsi" w:hAnsiTheme="majorHAnsi"/>
          <w:sz w:val="20"/>
          <w:szCs w:val="20"/>
          <w:lang w:val="ru-RU"/>
        </w:rPr>
        <w:t xml:space="preserve">«Герион же </w:t>
      </w:r>
      <w:r w:rsidRPr="0064747B">
        <w:rPr>
          <w:rFonts w:asciiTheme="majorHAnsi" w:hAnsiTheme="majorHAnsi"/>
          <w:b/>
          <w:sz w:val="20"/>
          <w:szCs w:val="20"/>
          <w:lang w:val="ru-RU"/>
        </w:rPr>
        <w:t>жил далеко</w:t>
      </w:r>
      <w:r>
        <w:rPr>
          <w:rFonts w:asciiTheme="majorHAnsi" w:hAnsiTheme="majorHAnsi"/>
          <w:b/>
          <w:sz w:val="20"/>
          <w:szCs w:val="20"/>
          <w:lang w:val="ru-RU"/>
        </w:rPr>
        <w:t>(!)</w:t>
      </w:r>
      <w:r w:rsidRPr="0064747B">
        <w:rPr>
          <w:rFonts w:asciiTheme="majorHAnsi" w:hAnsiTheme="majorHAnsi"/>
          <w:sz w:val="20"/>
          <w:szCs w:val="20"/>
          <w:lang w:val="ru-RU"/>
        </w:rPr>
        <w:t xml:space="preserve"> от Понта, на острове в Океане у Гадир за Геракловыми Столпами (остров этот эллины зовут Эрифией</w:t>
      </w:r>
      <w:r w:rsidRPr="00871EAF">
        <w:rPr>
          <w:rFonts w:asciiTheme="majorHAnsi" w:hAnsiTheme="majorHAnsi"/>
          <w:sz w:val="20"/>
          <w:szCs w:val="20"/>
          <w:lang w:val="ru-RU"/>
        </w:rPr>
        <w:t>)</w:t>
      </w:r>
      <w:r w:rsidRPr="00871EAF">
        <w:rPr>
          <w:rFonts w:ascii="Verdana" w:hAnsi="Verdana"/>
          <w:sz w:val="20"/>
          <w:szCs w:val="20"/>
          <w:lang w:val="ru-RU"/>
        </w:rPr>
        <w:t>»</w:t>
      </w:r>
      <w:r>
        <w:rPr>
          <w:rFonts w:ascii="Verdana" w:hAnsi="Verdana"/>
          <w:sz w:val="20"/>
          <w:szCs w:val="20"/>
          <w:lang w:val="ru-RU"/>
        </w:rPr>
        <w:t>,</w:t>
      </w:r>
      <w:r w:rsidRPr="00871EAF">
        <w:rPr>
          <w:rFonts w:ascii="Verdana" w:hAnsi="Verdana"/>
          <w:sz w:val="20"/>
          <w:szCs w:val="20"/>
          <w:lang w:val="ru-RU"/>
        </w:rPr>
        <w:t xml:space="preserve"> Мельпомена, 8.</w:t>
      </w:r>
      <w:r>
        <w:rPr>
          <w:lang w:val="ru-RU"/>
        </w:rPr>
        <w:t xml:space="preserve"> </w:t>
      </w:r>
      <w:r w:rsidRPr="003A7125">
        <w:rPr>
          <w:rFonts w:ascii="Verdana" w:hAnsi="Verdana"/>
          <w:sz w:val="20"/>
          <w:szCs w:val="20"/>
          <w:lang w:val="ru-RU"/>
        </w:rPr>
        <w:t>А у Мищенко здесь банальная фальсификация:</w:t>
      </w:r>
      <w:r w:rsidRPr="003A7125">
        <w:rPr>
          <w:lang w:val="ru-RU"/>
        </w:rPr>
        <w:t xml:space="preserve"> </w:t>
      </w:r>
      <w:r w:rsidRPr="003A7125">
        <w:rPr>
          <w:rFonts w:asciiTheme="majorHAnsi" w:hAnsiTheme="majorHAnsi"/>
          <w:sz w:val="20"/>
          <w:szCs w:val="20"/>
          <w:lang w:val="ru-RU"/>
        </w:rPr>
        <w:t>«Гериона эллины помещают по ту сторону Средиземного моря... по ту сторону Геракловых Столбов».</w:t>
      </w:r>
      <w:r w:rsidRPr="009D4623">
        <w:rPr>
          <w:rFonts w:ascii="Verdana" w:hAnsi="Verdana"/>
          <w:sz w:val="20"/>
          <w:szCs w:val="20"/>
          <w:lang w:val="ru-RU"/>
        </w:rPr>
        <w:t xml:space="preserve"> Геродот не использовал название Средиземное море, про море </w:t>
      </w:r>
      <w:r>
        <w:rPr>
          <w:rFonts w:ascii="Verdana" w:hAnsi="Verdana"/>
          <w:sz w:val="20"/>
          <w:szCs w:val="20"/>
          <w:lang w:val="ru-RU"/>
        </w:rPr>
        <w:t xml:space="preserve">с таким названием </w:t>
      </w:r>
      <w:r w:rsidRPr="009D4623">
        <w:rPr>
          <w:rFonts w:ascii="Verdana" w:hAnsi="Verdana"/>
          <w:sz w:val="20"/>
          <w:szCs w:val="20"/>
          <w:lang w:val="ru-RU"/>
        </w:rPr>
        <w:t xml:space="preserve">он просто </w:t>
      </w:r>
      <w:r>
        <w:rPr>
          <w:rFonts w:ascii="Verdana" w:hAnsi="Verdana"/>
          <w:sz w:val="20"/>
          <w:szCs w:val="20"/>
          <w:lang w:val="ru-RU"/>
        </w:rPr>
        <w:t xml:space="preserve">ничего </w:t>
      </w:r>
      <w:r w:rsidRPr="009D4623">
        <w:rPr>
          <w:rFonts w:ascii="Verdana" w:hAnsi="Verdana"/>
          <w:sz w:val="20"/>
          <w:szCs w:val="20"/>
          <w:lang w:val="ru-RU"/>
        </w:rPr>
        <w:t xml:space="preserve">не знал. </w:t>
      </w:r>
      <w:r w:rsidRPr="003A7125">
        <w:rPr>
          <w:rFonts w:ascii="Verdana" w:hAnsi="Verdana"/>
          <w:sz w:val="20"/>
          <w:szCs w:val="20"/>
          <w:lang w:val="ru-RU"/>
        </w:rPr>
        <w:t>Стратановский, впрочем, тоже сфальсифицировал текст, но сделал это он довольно тонко.</w:t>
      </w:r>
    </w:p>
    <w:p w:rsidR="00112F96" w:rsidRPr="00505FAD" w:rsidRDefault="00112F96" w:rsidP="00112F96">
      <w:pPr>
        <w:spacing w:after="0" w:afterAutospacing="0"/>
        <w:ind w:firstLine="709"/>
        <w:jc w:val="both"/>
        <w:rPr>
          <w:rFonts w:ascii="Verdana" w:hAnsi="Verdana"/>
          <w:sz w:val="20"/>
          <w:szCs w:val="20"/>
          <w:lang w:val="ru-RU"/>
        </w:rPr>
      </w:pPr>
      <w:r>
        <w:rPr>
          <w:rFonts w:ascii="Verdana" w:hAnsi="Verdana"/>
          <w:sz w:val="20"/>
          <w:szCs w:val="20"/>
          <w:lang w:val="ru-RU" w:eastAsia="uk-UA"/>
        </w:rPr>
        <w:t>А. Норов</w:t>
      </w:r>
      <w:r w:rsidRPr="00D00820">
        <w:rPr>
          <w:rFonts w:ascii="Verdana" w:hAnsi="Verdana"/>
          <w:sz w:val="20"/>
          <w:szCs w:val="20"/>
          <w:lang w:val="ru-RU" w:eastAsia="uk-UA"/>
        </w:rPr>
        <w:t xml:space="preserve"> </w:t>
      </w:r>
      <w:r>
        <w:rPr>
          <w:rFonts w:ascii="Verdana" w:hAnsi="Verdana"/>
          <w:sz w:val="20"/>
          <w:szCs w:val="20"/>
          <w:lang w:val="ru-RU" w:eastAsia="uk-UA"/>
        </w:rPr>
        <w:t>в книге «Путешествие к семи церквям, упоминаемых в Апокалипсисе» цитирует фрагмент из работы Платона</w:t>
      </w:r>
      <w:r w:rsidRPr="00537101">
        <w:rPr>
          <w:rFonts w:ascii="Verdana" w:hAnsi="Verdana"/>
          <w:sz w:val="20"/>
          <w:szCs w:val="20"/>
          <w:lang w:val="ru-RU" w:eastAsia="uk-UA"/>
        </w:rPr>
        <w:t xml:space="preserve">: </w:t>
      </w:r>
      <w:r w:rsidRPr="00537101">
        <w:rPr>
          <w:rFonts w:asciiTheme="majorHAnsi" w:hAnsiTheme="majorHAnsi"/>
          <w:sz w:val="20"/>
          <w:szCs w:val="20"/>
          <w:lang w:val="ru-RU" w:eastAsia="uk-UA"/>
        </w:rPr>
        <w:t>«Наши с</w:t>
      </w:r>
      <w:r>
        <w:rPr>
          <w:rFonts w:asciiTheme="majorHAnsi" w:hAnsiTheme="majorHAnsi"/>
          <w:sz w:val="20"/>
          <w:szCs w:val="20"/>
          <w:lang w:val="ru-RU" w:eastAsia="uk-UA"/>
        </w:rPr>
        <w:t>к</w:t>
      </w:r>
      <w:r w:rsidRPr="00537101">
        <w:rPr>
          <w:rFonts w:asciiTheme="majorHAnsi" w:hAnsiTheme="majorHAnsi"/>
          <w:sz w:val="20"/>
          <w:szCs w:val="20"/>
          <w:lang w:val="ru-RU" w:eastAsia="uk-UA"/>
        </w:rPr>
        <w:t>р</w:t>
      </w:r>
      <w:r>
        <w:rPr>
          <w:rFonts w:asciiTheme="majorHAnsi" w:hAnsiTheme="majorHAnsi"/>
          <w:sz w:val="20"/>
          <w:szCs w:val="20"/>
          <w:lang w:val="ru-RU" w:eastAsia="uk-UA"/>
        </w:rPr>
        <w:t>и</w:t>
      </w:r>
      <w:r w:rsidRPr="00537101">
        <w:rPr>
          <w:rFonts w:asciiTheme="majorHAnsi" w:hAnsiTheme="majorHAnsi"/>
          <w:sz w:val="20"/>
          <w:szCs w:val="20"/>
          <w:lang w:val="ru-RU" w:eastAsia="uk-UA"/>
        </w:rPr>
        <w:t xml:space="preserve">жали свидетельствуют, как ваш народ устоял противу усилий мощного народа, напавшего с Атлантического </w:t>
      </w:r>
      <w:r w:rsidRPr="00A929AC">
        <w:rPr>
          <w:rFonts w:asciiTheme="majorHAnsi" w:hAnsiTheme="majorHAnsi"/>
          <w:b/>
          <w:sz w:val="20"/>
          <w:szCs w:val="20"/>
          <w:lang w:val="ru-RU" w:eastAsia="uk-UA"/>
        </w:rPr>
        <w:t>Моря, которое тогда могло быть проходимо</w:t>
      </w:r>
      <w:r w:rsidRPr="00537101">
        <w:rPr>
          <w:rFonts w:asciiTheme="majorHAnsi" w:hAnsiTheme="majorHAnsi"/>
          <w:sz w:val="20"/>
          <w:szCs w:val="20"/>
          <w:lang w:val="ru-RU" w:eastAsia="uk-UA"/>
        </w:rPr>
        <w:t xml:space="preserve"> (в брод). Оно имело </w:t>
      </w:r>
      <w:r w:rsidRPr="00A929AC">
        <w:rPr>
          <w:rFonts w:asciiTheme="majorHAnsi" w:hAnsiTheme="majorHAnsi"/>
          <w:b/>
          <w:sz w:val="20"/>
          <w:szCs w:val="20"/>
          <w:lang w:val="ru-RU" w:eastAsia="uk-UA"/>
        </w:rPr>
        <w:t>остров против устья</w:t>
      </w:r>
      <w:r w:rsidRPr="00537101">
        <w:rPr>
          <w:rFonts w:asciiTheme="majorHAnsi" w:hAnsiTheme="majorHAnsi"/>
          <w:sz w:val="20"/>
          <w:szCs w:val="20"/>
          <w:lang w:val="ru-RU" w:eastAsia="uk-UA"/>
        </w:rPr>
        <w:t xml:space="preserve">, которое вы на вашем языке называете </w:t>
      </w:r>
      <w:r w:rsidRPr="00582D76">
        <w:rPr>
          <w:rFonts w:asciiTheme="majorHAnsi" w:hAnsiTheme="majorHAnsi"/>
          <w:i/>
          <w:sz w:val="20"/>
          <w:szCs w:val="20"/>
          <w:lang w:val="ru-RU" w:eastAsia="uk-UA"/>
        </w:rPr>
        <w:t>Иракловы колонны</w:t>
      </w:r>
      <w:r w:rsidRPr="00537101">
        <w:rPr>
          <w:rFonts w:asciiTheme="majorHAnsi" w:hAnsiTheme="majorHAnsi"/>
          <w:sz w:val="20"/>
          <w:szCs w:val="20"/>
          <w:lang w:val="ru-RU" w:eastAsia="uk-UA"/>
        </w:rPr>
        <w:t>. ― Сам же остров был пространнее, чем Азия и Ливия вместе. Оттуда путешественники могли переходить на другие острова, а с</w:t>
      </w:r>
      <w:r>
        <w:rPr>
          <w:rFonts w:asciiTheme="majorHAnsi" w:hAnsiTheme="majorHAnsi"/>
          <w:sz w:val="20"/>
          <w:szCs w:val="20"/>
          <w:lang w:val="ru-RU" w:eastAsia="uk-UA"/>
        </w:rPr>
        <w:t xml:space="preserve"> </w:t>
      </w:r>
      <w:r w:rsidRPr="00537101">
        <w:rPr>
          <w:rFonts w:asciiTheme="majorHAnsi" w:hAnsiTheme="majorHAnsi"/>
          <w:sz w:val="20"/>
          <w:szCs w:val="20"/>
          <w:lang w:val="ru-RU" w:eastAsia="uk-UA"/>
        </w:rPr>
        <w:t xml:space="preserve">них и на </w:t>
      </w:r>
      <w:r w:rsidRPr="00A929AC">
        <w:rPr>
          <w:rFonts w:asciiTheme="majorHAnsi" w:hAnsiTheme="majorHAnsi"/>
          <w:b/>
          <w:sz w:val="20"/>
          <w:szCs w:val="20"/>
          <w:lang w:val="ru-RU" w:eastAsia="uk-UA"/>
        </w:rPr>
        <w:t>твердую землю, окружающую собственно называемый Понт</w:t>
      </w:r>
      <w:r w:rsidRPr="00537101">
        <w:rPr>
          <w:rFonts w:asciiTheme="majorHAnsi" w:hAnsiTheme="majorHAnsi"/>
          <w:sz w:val="20"/>
          <w:szCs w:val="20"/>
          <w:lang w:val="ru-RU" w:eastAsia="uk-UA"/>
        </w:rPr>
        <w:t>...»</w:t>
      </w:r>
      <w:r>
        <w:rPr>
          <w:rFonts w:ascii="Verdana" w:hAnsi="Verdana"/>
          <w:sz w:val="20"/>
          <w:szCs w:val="20"/>
          <w:lang w:val="ru-RU" w:eastAsia="uk-UA"/>
        </w:rPr>
        <w:t>. Речь в этом фрагменте идет о территории возле устья Нила (в этой же книге, стр.28</w:t>
      </w:r>
      <w:r w:rsidRPr="009975E7">
        <w:rPr>
          <w:rFonts w:ascii="Verdana" w:hAnsi="Verdana"/>
          <w:sz w:val="20"/>
          <w:szCs w:val="20"/>
          <w:lang w:val="ru-RU" w:eastAsia="uk-UA"/>
        </w:rPr>
        <w:t xml:space="preserve">: </w:t>
      </w:r>
      <w:r w:rsidRPr="002D461E">
        <w:rPr>
          <w:rFonts w:asciiTheme="majorHAnsi" w:hAnsiTheme="majorHAnsi"/>
          <w:sz w:val="20"/>
          <w:szCs w:val="20"/>
          <w:lang w:val="ru-RU" w:eastAsia="uk-UA"/>
        </w:rPr>
        <w:t>«... В эпоху отдаленнейшую, столпами Геркулесовыми называли также западное главное устье Нила»</w:t>
      </w:r>
      <w:r>
        <w:rPr>
          <w:rFonts w:ascii="Verdana" w:hAnsi="Verdana"/>
          <w:sz w:val="20"/>
          <w:szCs w:val="20"/>
          <w:lang w:val="ru-RU" w:eastAsia="uk-UA"/>
        </w:rPr>
        <w:t>), следовательно, Геракловы Столпы находились рядом с его устьем и там же находился Понт.</w:t>
      </w:r>
      <w:r w:rsidRPr="00C61843">
        <w:rPr>
          <w:rFonts w:ascii="Verdana" w:hAnsi="Verdana"/>
          <w:sz w:val="20"/>
          <w:szCs w:val="20"/>
          <w:lang w:val="ru-RU" w:eastAsia="uk-UA"/>
        </w:rPr>
        <w:t xml:space="preserve"> </w:t>
      </w:r>
      <w:r>
        <w:rPr>
          <w:rFonts w:ascii="Verdana" w:hAnsi="Verdana"/>
          <w:sz w:val="20"/>
          <w:szCs w:val="20"/>
          <w:lang w:val="ru-RU" w:eastAsia="uk-UA"/>
        </w:rPr>
        <w:t>Здесь же отмечу, что перевод этого текста Платона в книге А. Норова очень сильно отличается от текста из книги «Платон. Собрание сочинений в 4 т.», Т.3, изд-во «Мысль», 1994 года</w:t>
      </w:r>
      <w:r w:rsidRPr="00D00820">
        <w:rPr>
          <w:rFonts w:ascii="Verdana" w:hAnsi="Verdana"/>
          <w:sz w:val="20"/>
          <w:szCs w:val="20"/>
          <w:lang w:val="ru-RU" w:eastAsia="uk-UA"/>
        </w:rPr>
        <w:t xml:space="preserve">: </w:t>
      </w:r>
      <w:r w:rsidRPr="00567EC5">
        <w:rPr>
          <w:rFonts w:asciiTheme="majorHAnsi" w:hAnsiTheme="majorHAnsi"/>
          <w:sz w:val="20"/>
          <w:szCs w:val="20"/>
          <w:lang w:val="ru-RU"/>
        </w:rPr>
        <w:t>«Прежде всего, вкратце припомним, что, согласно преданию, девять тысяч лет тому назад была война между теми народами, которые обитали п</w:t>
      </w:r>
      <w:r>
        <w:rPr>
          <w:rFonts w:asciiTheme="majorHAnsi" w:hAnsiTheme="majorHAnsi"/>
          <w:sz w:val="20"/>
          <w:szCs w:val="20"/>
          <w:lang w:val="ru-RU"/>
        </w:rPr>
        <w:t>о ту сторону Геракловых столпов</w:t>
      </w:r>
      <w:r w:rsidRPr="00567EC5">
        <w:rPr>
          <w:rFonts w:asciiTheme="majorHAnsi" w:hAnsiTheme="majorHAnsi"/>
          <w:sz w:val="20"/>
          <w:szCs w:val="20"/>
          <w:lang w:val="ru-RU"/>
        </w:rPr>
        <w:t xml:space="preserve">, и всеми теми, кто жил по сю сторону: об этой войне нам и предстоит поведать. Сообщается, что во главе последних вело войну, доведя ее до самого конца, наше государство, а во главе </w:t>
      </w:r>
      <w:r w:rsidRPr="00567EC5">
        <w:rPr>
          <w:rFonts w:asciiTheme="majorHAnsi" w:hAnsiTheme="majorHAnsi"/>
          <w:sz w:val="20"/>
          <w:szCs w:val="20"/>
          <w:lang w:val="ru-RU"/>
        </w:rPr>
        <w:lastRenderedPageBreak/>
        <w:t>первых — цари острова Атлантиды; как мы уже упоминали, это некогда был остров, превышавший величиной Ливию и Азию, ныне же он провалился вследствие землетрясений и превратился в непроходимый ил, заграждающий путь мореходам, которые попытались бы плыть от нас в открытое море, и делающий плавание немыслимым»</w:t>
      </w:r>
      <w:r>
        <w:rPr>
          <w:rFonts w:asciiTheme="majorHAnsi" w:hAnsiTheme="majorHAnsi"/>
          <w:sz w:val="20"/>
          <w:szCs w:val="20"/>
          <w:lang w:val="ru-RU"/>
        </w:rPr>
        <w:t xml:space="preserve">. </w:t>
      </w:r>
      <w:r w:rsidRPr="00505FAD">
        <w:rPr>
          <w:rFonts w:ascii="Verdana" w:hAnsi="Verdana"/>
          <w:sz w:val="20"/>
          <w:szCs w:val="20"/>
          <w:lang w:val="ru-RU"/>
        </w:rPr>
        <w:t>В этом фрагменте упоминания о Понте уже нет.</w:t>
      </w:r>
    </w:p>
    <w:p w:rsidR="00112F96" w:rsidRPr="006302A9" w:rsidRDefault="00112F96" w:rsidP="00112F96">
      <w:pPr>
        <w:spacing w:after="0" w:afterAutospacing="0"/>
        <w:ind w:firstLine="709"/>
        <w:jc w:val="both"/>
        <w:rPr>
          <w:rFonts w:ascii="Verdana" w:hAnsi="Verdana"/>
          <w:sz w:val="20"/>
          <w:szCs w:val="20"/>
          <w:lang w:val="ru-RU"/>
        </w:rPr>
      </w:pPr>
      <w:r>
        <w:rPr>
          <w:rFonts w:ascii="Verdana" w:hAnsi="Verdana"/>
          <w:sz w:val="20"/>
          <w:szCs w:val="20"/>
          <w:lang w:val="ru-RU"/>
        </w:rPr>
        <w:t>В своих книгах я неоднократно писал об Эфиопии, которая находилась рядом с Индией. Об этой Эфиопии можно прочитать и в комментариях к Геродоту</w:t>
      </w:r>
      <w:r w:rsidRPr="000364C5">
        <w:rPr>
          <w:rFonts w:ascii="Verdana" w:hAnsi="Verdana"/>
          <w:sz w:val="20"/>
          <w:szCs w:val="20"/>
          <w:lang w:val="ru-RU"/>
        </w:rPr>
        <w:t xml:space="preserve">: </w:t>
      </w:r>
      <w:r w:rsidRPr="000364C5">
        <w:rPr>
          <w:rFonts w:asciiTheme="majorHAnsi" w:hAnsiTheme="majorHAnsi"/>
          <w:sz w:val="20"/>
          <w:szCs w:val="20"/>
          <w:lang w:val="ru-RU"/>
        </w:rPr>
        <w:t>«</w:t>
      </w:r>
      <w:r>
        <w:rPr>
          <w:rFonts w:asciiTheme="majorHAnsi" w:hAnsiTheme="majorHAnsi"/>
          <w:sz w:val="20"/>
          <w:szCs w:val="20"/>
          <w:lang w:val="ru-RU"/>
        </w:rPr>
        <w:t xml:space="preserve">Ниса ― </w:t>
      </w:r>
      <w:r>
        <w:rPr>
          <w:rFonts w:asciiTheme="majorHAnsi" w:hAnsiTheme="majorHAnsi" w:cs="Arial"/>
          <w:sz w:val="20"/>
          <w:szCs w:val="20"/>
          <w:lang w:val="ru-RU"/>
        </w:rPr>
        <w:t>м</w:t>
      </w:r>
      <w:r w:rsidRPr="000364C5">
        <w:rPr>
          <w:rFonts w:asciiTheme="majorHAnsi" w:hAnsiTheme="majorHAnsi" w:cs="Arial"/>
          <w:sz w:val="20"/>
          <w:szCs w:val="20"/>
          <w:lang w:val="ru-RU"/>
        </w:rPr>
        <w:t>ифическая гора и местность — родина Диониса. По Гомеру, Ниса находилась во Фракии или в Беотии. Геродот помешает ее в стране азиатских эфиопов (дравидийцев) в Индии»</w:t>
      </w:r>
      <w:r w:rsidRPr="000364C5">
        <w:rPr>
          <w:rFonts w:ascii="Arial" w:hAnsi="Arial" w:cs="Arial"/>
          <w:sz w:val="20"/>
          <w:szCs w:val="20"/>
          <w:lang w:val="ru-RU"/>
        </w:rPr>
        <w:t>.</w:t>
      </w:r>
      <w:r>
        <w:rPr>
          <w:rFonts w:ascii="Arial" w:hAnsi="Arial" w:cs="Arial"/>
          <w:sz w:val="20"/>
          <w:szCs w:val="20"/>
          <w:lang w:val="ru-RU"/>
        </w:rPr>
        <w:t xml:space="preserve"> (В скобках приведу текст Геродота, который заставляет задуматься о нахождении Египта</w:t>
      </w:r>
      <w:r w:rsidRPr="000364C5">
        <w:rPr>
          <w:rFonts w:ascii="Arial" w:hAnsi="Arial" w:cs="Arial"/>
          <w:sz w:val="20"/>
          <w:szCs w:val="20"/>
          <w:lang w:val="ru-RU"/>
        </w:rPr>
        <w:t xml:space="preserve">: </w:t>
      </w:r>
      <w:r w:rsidRPr="000364C5">
        <w:rPr>
          <w:rFonts w:asciiTheme="majorHAnsi" w:hAnsiTheme="majorHAnsi" w:cs="Arial"/>
          <w:sz w:val="20"/>
          <w:szCs w:val="20"/>
          <w:lang w:val="ru-RU"/>
        </w:rPr>
        <w:t>«...</w:t>
      </w:r>
      <w:r w:rsidRPr="000364C5">
        <w:rPr>
          <w:rFonts w:asciiTheme="majorHAnsi" w:hAnsiTheme="majorHAnsi"/>
          <w:sz w:val="20"/>
          <w:szCs w:val="20"/>
          <w:lang w:val="ru-RU"/>
        </w:rPr>
        <w:t>Но есть еще народности, которые, правда, не платят дани, а доставляют дары</w:t>
      </w:r>
      <w:r w:rsidRPr="000364C5">
        <w:rPr>
          <w:lang w:val="ru-RU"/>
        </w:rPr>
        <w:t xml:space="preserve">. </w:t>
      </w:r>
      <w:r w:rsidRPr="000364C5">
        <w:rPr>
          <w:rFonts w:asciiTheme="majorHAnsi" w:hAnsiTheme="majorHAnsi"/>
          <w:sz w:val="20"/>
          <w:szCs w:val="20"/>
          <w:lang w:val="ru-RU"/>
        </w:rPr>
        <w:t>Это — эфиопы, живущие на границе с Египтом (их покорил Камбис во время похода на долговечных эфиопов); затем обитатели области у священной Нисы, которые справляют известные празднества в честь Диониса. Эти эфиопы и соседние с ними народы такого же происхождения, как и каллатии в Индии; они живут в подземных жилищах</w:t>
      </w:r>
      <w:r w:rsidRPr="0051296E">
        <w:rPr>
          <w:rFonts w:ascii="Verdana" w:hAnsi="Verdana"/>
          <w:sz w:val="20"/>
          <w:szCs w:val="20"/>
          <w:lang w:val="ru-RU"/>
        </w:rPr>
        <w:t xml:space="preserve">». </w:t>
      </w:r>
      <w:r>
        <w:rPr>
          <w:rFonts w:ascii="Verdana" w:hAnsi="Verdana"/>
          <w:sz w:val="20"/>
          <w:szCs w:val="20"/>
          <w:lang w:val="ru-RU"/>
        </w:rPr>
        <w:t>У Мищ</w:t>
      </w:r>
      <w:r w:rsidRPr="0051296E">
        <w:rPr>
          <w:rFonts w:ascii="Verdana" w:hAnsi="Verdana"/>
          <w:sz w:val="20"/>
          <w:szCs w:val="20"/>
          <w:lang w:val="ru-RU"/>
        </w:rPr>
        <w:t>енко этот фрагмент переведен так:</w:t>
      </w:r>
      <w:r w:rsidRPr="0051296E">
        <w:rPr>
          <w:rFonts w:asciiTheme="majorHAnsi" w:hAnsiTheme="majorHAnsi"/>
          <w:sz w:val="20"/>
          <w:szCs w:val="20"/>
          <w:lang w:val="ru-RU"/>
        </w:rPr>
        <w:t xml:space="preserve"> </w:t>
      </w:r>
      <w:r>
        <w:rPr>
          <w:rFonts w:asciiTheme="majorHAnsi" w:hAnsiTheme="majorHAnsi"/>
          <w:sz w:val="20"/>
          <w:szCs w:val="20"/>
          <w:lang w:val="ru-RU"/>
        </w:rPr>
        <w:t>«...Не делали добровольные подношения царю</w:t>
      </w:r>
      <w:r w:rsidRPr="0051296E">
        <w:rPr>
          <w:rFonts w:asciiTheme="majorHAnsi" w:hAnsiTheme="majorHAnsi"/>
          <w:sz w:val="20"/>
          <w:szCs w:val="20"/>
          <w:lang w:val="ru-RU"/>
        </w:rPr>
        <w:t xml:space="preserve">: </w:t>
      </w:r>
      <w:r>
        <w:rPr>
          <w:rFonts w:asciiTheme="majorHAnsi" w:hAnsiTheme="majorHAnsi"/>
          <w:sz w:val="20"/>
          <w:szCs w:val="20"/>
          <w:lang w:val="ru-RU"/>
        </w:rPr>
        <w:t>пограничные с Египтом эфиопы, которые покорены были Камбисою во время похода его на долговечных эфиопов</w:t>
      </w:r>
      <w:r w:rsidRPr="0051296E">
        <w:rPr>
          <w:rFonts w:asciiTheme="majorHAnsi" w:hAnsiTheme="majorHAnsi"/>
          <w:sz w:val="20"/>
          <w:szCs w:val="20"/>
          <w:lang w:val="ru-RU"/>
        </w:rPr>
        <w:t xml:space="preserve">; </w:t>
      </w:r>
      <w:r>
        <w:rPr>
          <w:rFonts w:asciiTheme="majorHAnsi" w:hAnsiTheme="majorHAnsi"/>
          <w:sz w:val="20"/>
          <w:szCs w:val="20"/>
          <w:lang w:val="ru-RU"/>
        </w:rPr>
        <w:t xml:space="preserve">они занимают область Нисы и устраивают праздники в честь Диониса. Эти эфиопы, ровно как и соседи их, засевают те же семена, что и калантийские индийцы, а живут они в подземных домах.» </w:t>
      </w:r>
      <w:r w:rsidRPr="0051296E">
        <w:rPr>
          <w:rFonts w:ascii="Verdana" w:hAnsi="Verdana"/>
          <w:sz w:val="20"/>
          <w:szCs w:val="20"/>
          <w:lang w:val="ru-RU"/>
        </w:rPr>
        <w:t>У Мищенко очевидно, что речь идет об одних и тех же эфиопах</w:t>
      </w:r>
      <w:r>
        <w:rPr>
          <w:rFonts w:ascii="Verdana" w:hAnsi="Verdana"/>
          <w:sz w:val="20"/>
          <w:szCs w:val="20"/>
          <w:lang w:val="ru-RU"/>
        </w:rPr>
        <w:t>, которые и возле Египта и... возле Индии («</w:t>
      </w:r>
      <w:r>
        <w:rPr>
          <w:rFonts w:asciiTheme="majorHAnsi" w:hAnsiTheme="majorHAnsi"/>
          <w:sz w:val="20"/>
          <w:szCs w:val="20"/>
          <w:lang w:val="ru-RU"/>
        </w:rPr>
        <w:t>засевают те же семена, что и калантийские индийцы»)</w:t>
      </w:r>
      <w:r w:rsidRPr="0051296E">
        <w:rPr>
          <w:rFonts w:ascii="Verdana" w:hAnsi="Verdana"/>
          <w:sz w:val="20"/>
          <w:szCs w:val="20"/>
          <w:lang w:val="ru-RU"/>
        </w:rPr>
        <w:t>, а вот у Стратановского это не очевидно</w:t>
      </w:r>
      <w:r>
        <w:rPr>
          <w:rFonts w:ascii="Verdana" w:hAnsi="Verdana"/>
          <w:sz w:val="20"/>
          <w:szCs w:val="20"/>
          <w:lang w:val="ru-RU"/>
        </w:rPr>
        <w:t xml:space="preserve">. Хороший пример современной фальсификации, где чуть-чуть подправлен текст и его смысл стал другим. Очень неудобная информация для сторонников традиционной версии истории подчищается. У Стратановского получается, что были эфиопы возле Египта и были эфиопы возле Индии. А ведь очевидно, что если эфиопы жили возле Египта, и эти же эфиопы жили возле Индии, то и Египет должен находиться возле Индии. </w:t>
      </w:r>
      <w:r w:rsidRPr="000364C5">
        <w:rPr>
          <w:rFonts w:ascii="Verdana" w:hAnsi="Verdana"/>
          <w:sz w:val="20"/>
          <w:szCs w:val="20"/>
          <w:lang w:val="ru-RU"/>
        </w:rPr>
        <w:t>Здесь же становится очевидно, что</w:t>
      </w:r>
      <w:r>
        <w:rPr>
          <w:rFonts w:ascii="Verdana" w:hAnsi="Verdana"/>
          <w:sz w:val="20"/>
          <w:szCs w:val="20"/>
          <w:lang w:val="ru-RU"/>
        </w:rPr>
        <w:t>,</w:t>
      </w:r>
      <w:r w:rsidRPr="000364C5">
        <w:rPr>
          <w:rFonts w:ascii="Verdana" w:hAnsi="Verdana"/>
          <w:sz w:val="20"/>
          <w:szCs w:val="20"/>
          <w:lang w:val="ru-RU"/>
        </w:rPr>
        <w:t xml:space="preserve"> </w:t>
      </w:r>
      <w:r>
        <w:rPr>
          <w:rFonts w:ascii="Verdana" w:hAnsi="Verdana"/>
          <w:sz w:val="20"/>
          <w:szCs w:val="20"/>
          <w:lang w:val="ru-RU"/>
        </w:rPr>
        <w:t xml:space="preserve">во-первых, </w:t>
      </w:r>
      <w:r w:rsidRPr="000364C5">
        <w:rPr>
          <w:rFonts w:ascii="Verdana" w:hAnsi="Verdana"/>
          <w:sz w:val="20"/>
          <w:szCs w:val="20"/>
          <w:lang w:val="ru-RU"/>
        </w:rPr>
        <w:lastRenderedPageBreak/>
        <w:t>родина Диониса находилась в Индии</w:t>
      </w:r>
      <w:r>
        <w:rPr>
          <w:rFonts w:ascii="Verdana" w:hAnsi="Verdana"/>
          <w:sz w:val="20"/>
          <w:szCs w:val="20"/>
          <w:lang w:val="ru-RU"/>
        </w:rPr>
        <w:t xml:space="preserve">, и, во-вторых, чтобы устранить противоречия между Гомером и Геродотом, Фракию и (или) Беотию надо поместить в </w:t>
      </w:r>
      <w:r w:rsidRPr="006302A9">
        <w:rPr>
          <w:rFonts w:ascii="Verdana" w:hAnsi="Verdana"/>
          <w:sz w:val="20"/>
          <w:szCs w:val="20"/>
          <w:lang w:val="ru-RU"/>
        </w:rPr>
        <w:t>Индию. То, что</w:t>
      </w:r>
      <w:r>
        <w:rPr>
          <w:rFonts w:ascii="Verdana" w:hAnsi="Verdana"/>
          <w:sz w:val="20"/>
          <w:szCs w:val="20"/>
          <w:lang w:val="ru-RU"/>
        </w:rPr>
        <w:t xml:space="preserve"> Ниса находилась в Индии, свидетельствует название Парапаниса. Риттер «Землеведение»</w:t>
      </w:r>
      <w:r w:rsidRPr="006302A9">
        <w:rPr>
          <w:rFonts w:ascii="Verdana" w:hAnsi="Verdana"/>
          <w:sz w:val="20"/>
          <w:szCs w:val="20"/>
          <w:lang w:val="ru-RU"/>
        </w:rPr>
        <w:t>:</w:t>
      </w:r>
      <w:r>
        <w:rPr>
          <w:rFonts w:ascii="Verdana" w:hAnsi="Verdana"/>
          <w:sz w:val="20"/>
          <w:szCs w:val="20"/>
          <w:lang w:val="ru-RU"/>
        </w:rPr>
        <w:t>«... П</w:t>
      </w:r>
      <w:r w:rsidRPr="006302A9">
        <w:rPr>
          <w:rFonts w:asciiTheme="majorHAnsi" w:hAnsiTheme="majorHAnsi" w:cs="Verdana"/>
          <w:sz w:val="20"/>
          <w:szCs w:val="20"/>
          <w:lang w:val="ru-RU"/>
        </w:rPr>
        <w:t>о имени Нисы и весь сос</w:t>
      </w:r>
      <w:r>
        <w:rPr>
          <w:rFonts w:asciiTheme="majorHAnsi" w:hAnsiTheme="majorHAnsi" w:cs="Cambria Math"/>
          <w:sz w:val="20"/>
          <w:szCs w:val="20"/>
          <w:lang w:val="ru-RU"/>
        </w:rPr>
        <w:t>е</w:t>
      </w:r>
      <w:r w:rsidRPr="006302A9">
        <w:rPr>
          <w:rFonts w:asciiTheme="majorHAnsi" w:hAnsiTheme="majorHAnsi" w:cs="Verdana"/>
          <w:sz w:val="20"/>
          <w:szCs w:val="20"/>
          <w:lang w:val="ru-RU"/>
        </w:rPr>
        <w:t>дн</w:t>
      </w:r>
      <w:r>
        <w:rPr>
          <w:rFonts w:asciiTheme="majorHAnsi" w:hAnsiTheme="majorHAnsi" w:cs="Verdana"/>
          <w:sz w:val="20"/>
          <w:szCs w:val="20"/>
          <w:lang w:val="ru-RU"/>
        </w:rPr>
        <w:t>и</w:t>
      </w:r>
      <w:r w:rsidRPr="006302A9">
        <w:rPr>
          <w:rFonts w:asciiTheme="majorHAnsi" w:hAnsiTheme="majorHAnsi" w:cs="Verdana"/>
          <w:sz w:val="20"/>
          <w:szCs w:val="20"/>
          <w:lang w:val="ru-RU"/>
        </w:rPr>
        <w:t>й горный хребет получил назван</w:t>
      </w:r>
      <w:r>
        <w:rPr>
          <w:rFonts w:asciiTheme="majorHAnsi" w:hAnsiTheme="majorHAnsi" w:cs="Verdana"/>
          <w:sz w:val="20"/>
          <w:szCs w:val="20"/>
          <w:lang w:val="ru-RU"/>
        </w:rPr>
        <w:t>и</w:t>
      </w:r>
      <w:r w:rsidRPr="006302A9">
        <w:rPr>
          <w:rFonts w:asciiTheme="majorHAnsi" w:hAnsiTheme="majorHAnsi" w:cs="Verdana"/>
          <w:sz w:val="20"/>
          <w:szCs w:val="20"/>
          <w:lang w:val="ru-RU"/>
        </w:rPr>
        <w:t xml:space="preserve">е Паропаниса, так-как по-Санскритски </w:t>
      </w:r>
      <w:r w:rsidRPr="006302A9">
        <w:rPr>
          <w:rFonts w:asciiTheme="majorHAnsi" w:hAnsiTheme="majorHAnsi" w:cs="Verdana"/>
          <w:i/>
          <w:sz w:val="20"/>
          <w:szCs w:val="20"/>
          <w:lang w:val="ru-RU"/>
        </w:rPr>
        <w:t>пара-упа-ниса</w:t>
      </w:r>
      <w:r w:rsidRPr="006302A9">
        <w:rPr>
          <w:rFonts w:asciiTheme="majorHAnsi" w:hAnsiTheme="majorHAnsi" w:cs="Verdana"/>
          <w:sz w:val="20"/>
          <w:szCs w:val="20"/>
          <w:lang w:val="ru-RU"/>
        </w:rPr>
        <w:t xml:space="preserve"> значит «над Нисою</w:t>
      </w:r>
      <w:r w:rsidRPr="006302A9">
        <w:rPr>
          <w:rFonts w:ascii="Verdana" w:hAnsi="Verdana" w:cs="Verdana"/>
          <w:szCs w:val="20"/>
          <w:lang w:val="ru-RU"/>
        </w:rPr>
        <w:t>»</w:t>
      </w:r>
    </w:p>
    <w:p w:rsidR="00112F96" w:rsidRPr="006920A6" w:rsidRDefault="00112F96" w:rsidP="00112F96">
      <w:pPr>
        <w:spacing w:after="0" w:afterAutospacing="0"/>
        <w:ind w:firstLine="709"/>
        <w:jc w:val="both"/>
        <w:rPr>
          <w:rFonts w:ascii="Verdana" w:hAnsi="Verdana"/>
          <w:sz w:val="20"/>
          <w:szCs w:val="20"/>
          <w:lang w:val="ru-RU"/>
        </w:rPr>
      </w:pPr>
      <w:r>
        <w:rPr>
          <w:rFonts w:ascii="Verdana" w:hAnsi="Verdana"/>
          <w:sz w:val="20"/>
          <w:szCs w:val="20"/>
          <w:lang w:val="ru-RU"/>
        </w:rPr>
        <w:t>Еще два интересных фрагмента, в которых фальсификация не столь очевидна, но факт искажения переводчиками исходных текстов очевиден. Один фрагмент из Аристотеля [2]:</w:t>
      </w:r>
      <w:r>
        <w:rPr>
          <w:lang w:val="ru-RU"/>
        </w:rPr>
        <w:t xml:space="preserve"> </w:t>
      </w:r>
      <w:r>
        <w:rPr>
          <w:rFonts w:asciiTheme="majorHAnsi" w:hAnsiTheme="majorHAnsi"/>
          <w:sz w:val="20"/>
          <w:szCs w:val="20"/>
          <w:lang w:val="ru-RU"/>
        </w:rPr>
        <w:t xml:space="preserve">«Уже под самой Медведицей, за крайней Скифией, [находятся] так называемые Рипейские горы. Баснословны рассказы об их небывалой величине, однако, как говорят, оттуда стекает больше всего рек, и после Истра самые крупные. </w:t>
      </w:r>
      <w:r>
        <w:rPr>
          <w:rFonts w:asciiTheme="majorHAnsi" w:hAnsiTheme="majorHAnsi"/>
          <w:b/>
          <w:sz w:val="20"/>
          <w:szCs w:val="20"/>
          <w:lang w:val="ru-RU"/>
        </w:rPr>
        <w:t>Так и в Ливии</w:t>
      </w:r>
      <w:r>
        <w:rPr>
          <w:rFonts w:asciiTheme="majorHAnsi" w:hAnsiTheme="majorHAnsi"/>
          <w:sz w:val="20"/>
          <w:szCs w:val="20"/>
          <w:lang w:val="ru-RU"/>
        </w:rPr>
        <w:t xml:space="preserve"> с Эфиопских гор текут Эгон и Нисис; с так называемых Серебряных гор — самые большие из рек, носящих имена,— одна под названием Хремет, текущая во внешнее море, и [другая] — исток Нила. Из рек эллинской земли Ахелой, как и Инах, стекает с Пинда, а все три реки — Стримон, Несси и Гебр — со Скомбра, и еще много рек — с Родопы». </w:t>
      </w:r>
      <w:r>
        <w:rPr>
          <w:rFonts w:ascii="Verdana" w:hAnsi="Verdana"/>
          <w:sz w:val="20"/>
          <w:szCs w:val="20"/>
          <w:lang w:val="ru-RU"/>
        </w:rPr>
        <w:t>Не сомневаюсь в том, что выделенный текст искажен переводчиками, правильно: «Так в Ливии...», т.е. по тексту должно быть, что Эфиопские горы часть Рипейских гор, а переводчики добавили всего лишь союз «и», и текст сразу же изменился, перед нами получается картина, которая не противоречит традиционной версии истории, а без этого союза, картина ― совершенно другая. А то, что речь идет об Индии, подтверждается присутствием в тексте истока Нила.</w:t>
      </w:r>
    </w:p>
    <w:p w:rsidR="00112F96" w:rsidRPr="00AE4FAB" w:rsidRDefault="00112F96" w:rsidP="00112F96">
      <w:pPr>
        <w:spacing w:after="0" w:afterAutospacing="0"/>
        <w:ind w:firstLine="709"/>
        <w:jc w:val="both"/>
        <w:rPr>
          <w:rFonts w:ascii="Verdana" w:hAnsi="Verdana"/>
          <w:color w:val="auto"/>
          <w:sz w:val="20"/>
          <w:szCs w:val="20"/>
          <w:lang w:val="ru-RU" w:eastAsia="uk-UA"/>
        </w:rPr>
      </w:pPr>
      <w:r>
        <w:rPr>
          <w:rFonts w:ascii="Verdana" w:hAnsi="Verdana"/>
          <w:sz w:val="20"/>
          <w:szCs w:val="20"/>
          <w:lang w:val="ru-RU"/>
        </w:rPr>
        <w:t>Другой интересный фрагмент, связанный с Семирамидой.</w:t>
      </w:r>
      <w:r w:rsidRPr="007A4C9C">
        <w:rPr>
          <w:rFonts w:ascii="Verdana" w:hAnsi="Verdana"/>
          <w:sz w:val="20"/>
          <w:szCs w:val="20"/>
          <w:lang w:val="ru-RU"/>
        </w:rPr>
        <w:t xml:space="preserve"> </w:t>
      </w:r>
      <w:r>
        <w:rPr>
          <w:rFonts w:ascii="Verdana" w:hAnsi="Verdana"/>
          <w:color w:val="auto"/>
          <w:sz w:val="20"/>
          <w:szCs w:val="20"/>
          <w:lang w:val="ru-RU" w:eastAsia="uk-UA"/>
        </w:rPr>
        <w:t>У Полиэна  в работе «Стратегемы», Санк-Петербург, 2002 о границах царства Семирамиды: «</w:t>
      </w:r>
      <w:r>
        <w:rPr>
          <w:rFonts w:asciiTheme="majorHAnsi" w:hAnsiTheme="majorHAnsi"/>
          <w:color w:val="auto"/>
          <w:sz w:val="20"/>
          <w:szCs w:val="20"/>
          <w:lang w:val="ru-RU" w:eastAsia="uk-UA"/>
        </w:rPr>
        <w:t xml:space="preserve">Царствуя вместе с Нином, </w:t>
      </w:r>
      <w:r>
        <w:rPr>
          <w:rFonts w:asciiTheme="majorHAnsi" w:hAnsiTheme="majorHAnsi"/>
          <w:b/>
          <w:color w:val="auto"/>
          <w:sz w:val="20"/>
          <w:szCs w:val="20"/>
          <w:lang w:val="ru-RU" w:eastAsia="uk-UA"/>
        </w:rPr>
        <w:t>я достигла на востоке реки Инамамы</w:t>
      </w:r>
      <w:r>
        <w:rPr>
          <w:rFonts w:asciiTheme="majorHAnsi" w:hAnsiTheme="majorHAnsi"/>
          <w:color w:val="auto"/>
          <w:sz w:val="20"/>
          <w:szCs w:val="20"/>
          <w:lang w:val="ru-RU" w:eastAsia="uk-UA"/>
        </w:rPr>
        <w:t xml:space="preserve">, несущей к югу ладан и благовонное масло, на севере же — земель саков и согдов. </w:t>
      </w:r>
      <w:r>
        <w:rPr>
          <w:rFonts w:asciiTheme="majorHAnsi" w:hAnsiTheme="majorHAnsi"/>
          <w:b/>
          <w:color w:val="auto"/>
          <w:sz w:val="20"/>
          <w:szCs w:val="20"/>
          <w:lang w:val="ru-RU" w:eastAsia="uk-UA"/>
        </w:rPr>
        <w:t>Моря прежде никто из ассирийцев не видел</w:t>
      </w:r>
      <w:r>
        <w:rPr>
          <w:rFonts w:asciiTheme="majorHAnsi" w:hAnsiTheme="majorHAnsi"/>
          <w:color w:val="auto"/>
          <w:sz w:val="20"/>
          <w:szCs w:val="20"/>
          <w:lang w:val="ru-RU" w:eastAsia="uk-UA"/>
        </w:rPr>
        <w:t>, я же видела четыре, к которым нельзя далее приблизиться. Ведь кто осмелится их обойти?</w:t>
      </w:r>
      <w:r>
        <w:rPr>
          <w:rFonts w:ascii="Verdana" w:hAnsi="Verdana"/>
          <w:color w:val="auto"/>
          <w:sz w:val="20"/>
          <w:szCs w:val="20"/>
          <w:lang w:val="ru-RU" w:eastAsia="uk-UA"/>
        </w:rPr>
        <w:t>». В комментариях сказано</w:t>
      </w:r>
      <w:r w:rsidRPr="001D7C1F">
        <w:rPr>
          <w:rFonts w:ascii="Verdana" w:hAnsi="Verdana"/>
          <w:color w:val="auto"/>
          <w:sz w:val="20"/>
          <w:szCs w:val="20"/>
          <w:lang w:val="ru-RU" w:eastAsia="uk-UA"/>
        </w:rPr>
        <w:t xml:space="preserve">: </w:t>
      </w:r>
      <w:r>
        <w:rPr>
          <w:rFonts w:ascii="Verdana" w:hAnsi="Verdana"/>
          <w:color w:val="auto"/>
          <w:sz w:val="20"/>
          <w:szCs w:val="20"/>
          <w:lang w:val="ru-RU" w:eastAsia="uk-UA"/>
        </w:rPr>
        <w:t>«</w:t>
      </w:r>
      <w:r w:rsidRPr="001D7C1F">
        <w:rPr>
          <w:rFonts w:asciiTheme="majorHAnsi" w:hAnsiTheme="majorHAnsi"/>
          <w:color w:val="auto"/>
          <w:sz w:val="20"/>
          <w:szCs w:val="20"/>
          <w:lang w:val="ru-RU" w:eastAsia="uk-UA"/>
        </w:rPr>
        <w:t xml:space="preserve">В другой рукописи кодексов МР имеется вариант </w:t>
      </w:r>
      <w:r>
        <w:rPr>
          <w:rFonts w:asciiTheme="majorHAnsi" w:hAnsiTheme="majorHAnsi"/>
          <w:color w:val="auto"/>
          <w:sz w:val="20"/>
          <w:szCs w:val="20"/>
          <w:lang w:eastAsia="uk-UA"/>
        </w:rPr>
        <w:t>Γάγγης</w:t>
      </w:r>
      <w:r w:rsidRPr="001D7C1F">
        <w:rPr>
          <w:rFonts w:asciiTheme="majorHAnsi" w:hAnsiTheme="majorHAnsi"/>
          <w:color w:val="auto"/>
          <w:sz w:val="20"/>
          <w:szCs w:val="20"/>
          <w:lang w:val="ru-RU" w:eastAsia="uk-UA"/>
        </w:rPr>
        <w:t xml:space="preserve">. Возможно, под Инамамой имеется в виду </w:t>
      </w:r>
      <w:r w:rsidRPr="001D7C1F">
        <w:rPr>
          <w:rFonts w:asciiTheme="majorHAnsi" w:hAnsiTheme="majorHAnsi"/>
          <w:color w:val="auto"/>
          <w:sz w:val="20"/>
          <w:szCs w:val="20"/>
          <w:lang w:val="ru-RU" w:eastAsia="uk-UA"/>
        </w:rPr>
        <w:lastRenderedPageBreak/>
        <w:t>Ганг</w:t>
      </w:r>
      <w:r>
        <w:rPr>
          <w:rFonts w:ascii="Verdana" w:hAnsi="Verdana"/>
          <w:color w:val="auto"/>
          <w:sz w:val="20"/>
          <w:szCs w:val="20"/>
          <w:lang w:val="ru-RU" w:eastAsia="uk-UA"/>
        </w:rPr>
        <w:t>»</w:t>
      </w:r>
      <w:r w:rsidRPr="001D7C1F">
        <w:rPr>
          <w:rFonts w:ascii="Verdana" w:hAnsi="Verdana"/>
          <w:color w:val="auto"/>
          <w:sz w:val="20"/>
          <w:szCs w:val="20"/>
          <w:lang w:val="ru-RU" w:eastAsia="uk-UA"/>
        </w:rPr>
        <w:t xml:space="preserve">. </w:t>
      </w:r>
      <w:r>
        <w:rPr>
          <w:rFonts w:ascii="Verdana" w:hAnsi="Verdana"/>
          <w:color w:val="auto"/>
          <w:sz w:val="20"/>
          <w:szCs w:val="20"/>
          <w:lang w:val="ru-RU" w:eastAsia="uk-UA"/>
        </w:rPr>
        <w:t xml:space="preserve">Здесь снова видим искажение исходного текста, в другом источнике сайт </w:t>
      </w:r>
      <w:r>
        <w:rPr>
          <w:rFonts w:ascii="Verdana" w:hAnsi="Verdana"/>
          <w:color w:val="auto"/>
          <w:sz w:val="20"/>
          <w:szCs w:val="20"/>
          <w:lang w:eastAsia="uk-UA"/>
        </w:rPr>
        <w:t>kazportal</w:t>
      </w:r>
      <w:r>
        <w:rPr>
          <w:rFonts w:ascii="Verdana" w:hAnsi="Verdana"/>
          <w:color w:val="auto"/>
          <w:sz w:val="20"/>
          <w:szCs w:val="20"/>
          <w:lang w:val="ru-RU" w:eastAsia="uk-UA"/>
        </w:rPr>
        <w:t>.</w:t>
      </w:r>
      <w:r>
        <w:rPr>
          <w:rFonts w:ascii="Verdana" w:hAnsi="Verdana"/>
          <w:color w:val="auto"/>
          <w:sz w:val="20"/>
          <w:szCs w:val="20"/>
          <w:lang w:eastAsia="uk-UA"/>
        </w:rPr>
        <w:t>kz</w:t>
      </w:r>
      <w:r>
        <w:rPr>
          <w:rFonts w:ascii="Verdana" w:hAnsi="Verdana"/>
          <w:color w:val="auto"/>
          <w:sz w:val="20"/>
          <w:szCs w:val="20"/>
          <w:lang w:val="ru-RU" w:eastAsia="uk-UA"/>
        </w:rPr>
        <w:t>, статья «Древние герои и Женщины саков» читаем: «...</w:t>
      </w:r>
      <w:r>
        <w:rPr>
          <w:rFonts w:asciiTheme="majorHAnsi" w:hAnsiTheme="majorHAnsi"/>
          <w:b/>
          <w:color w:val="auto"/>
          <w:sz w:val="20"/>
          <w:szCs w:val="20"/>
          <w:lang w:val="ru-RU" w:eastAsia="uk-UA"/>
        </w:rPr>
        <w:t>Правила я от реки Гинамам (Гиндменд) на востоке</w:t>
      </w:r>
      <w:r>
        <w:rPr>
          <w:rFonts w:asciiTheme="majorHAnsi" w:hAnsiTheme="majorHAnsi"/>
          <w:color w:val="auto"/>
          <w:sz w:val="20"/>
          <w:szCs w:val="20"/>
          <w:lang w:val="ru-RU" w:eastAsia="uk-UA"/>
        </w:rPr>
        <w:t xml:space="preserve"> до стран производящих ладан и мирру на юге...</w:t>
      </w:r>
      <w:r>
        <w:rPr>
          <w:rFonts w:ascii="Verdana" w:hAnsi="Verdana"/>
          <w:color w:val="auto"/>
          <w:sz w:val="20"/>
          <w:szCs w:val="20"/>
          <w:lang w:val="ru-RU" w:eastAsia="uk-UA"/>
        </w:rPr>
        <w:t>», причем именно такой перевод есть и на других сайтах. Видно, что текст меняли, шла подгонка текста под существующую схему истории. Если согласиться с тем, что Инамама это Ганг, то станет ясно, что правила Семирамида в Индостане, Но мне кажется, что правильный перевод: «...Правила я от реки Гинамам на восток, до стран производящих ладан на юг». Независимо от того, на восток от реки находилось ее царство (мне кажется, что именно так следует понимать этот текст), или на запад (что маловероятно), но, очевидно, что речь идет о территории на северо-западе Индии, что очевидно из других деталей. Этот факт выдают присутствующие в тексте ладан и благовонные масла на юге страны. Где юге Ассирии растет ладан и производят благовонные масла? Там их нет. Кроме того, земли саков находились тоже на территории Индостана. Дело в том, что саков отожествляют со скифами, а скифы жили именно там. У Риттера: «</w:t>
      </w:r>
      <w:r>
        <w:rPr>
          <w:rFonts w:asciiTheme="majorHAnsi" w:hAnsiTheme="majorHAnsi"/>
          <w:color w:val="auto"/>
          <w:sz w:val="20"/>
          <w:szCs w:val="20"/>
          <w:lang w:val="ru-RU"/>
        </w:rPr>
        <w:t>У Диодора Сицилийского встре</w:t>
      </w:r>
      <w:r>
        <w:rPr>
          <w:rFonts w:asciiTheme="majorHAnsi" w:hAnsiTheme="majorHAnsi" w:cs="Verdana"/>
          <w:color w:val="auto"/>
          <w:sz w:val="20"/>
          <w:szCs w:val="20"/>
          <w:lang w:val="ru-RU"/>
        </w:rPr>
        <w:t xml:space="preserve">чаем выписку </w:t>
      </w:r>
      <w:r>
        <w:rPr>
          <w:rFonts w:asciiTheme="majorHAnsi" w:hAnsiTheme="majorHAnsi"/>
          <w:color w:val="auto"/>
          <w:sz w:val="20"/>
          <w:szCs w:val="20"/>
          <w:lang w:val="ru-RU"/>
        </w:rPr>
        <w:t>из Мегасфена...</w:t>
      </w:r>
      <w:r>
        <w:rPr>
          <w:rFonts w:asciiTheme="majorHAnsi" w:hAnsiTheme="majorHAnsi" w:cs="Verdana"/>
          <w:color w:val="auto"/>
          <w:sz w:val="20"/>
          <w:szCs w:val="20"/>
          <w:lang w:val="ru-RU"/>
        </w:rPr>
        <w:t xml:space="preserve">: </w:t>
      </w:r>
      <w:r>
        <w:rPr>
          <w:rFonts w:asciiTheme="majorHAnsi" w:hAnsiTheme="majorHAnsi" w:cs="Verdana"/>
          <w:b/>
          <w:color w:val="auto"/>
          <w:sz w:val="20"/>
          <w:szCs w:val="20"/>
          <w:lang w:val="ru-RU"/>
        </w:rPr>
        <w:t>«От</w:t>
      </w:r>
      <w:r>
        <w:rPr>
          <w:rFonts w:asciiTheme="majorHAnsi" w:hAnsiTheme="majorHAnsi"/>
          <w:b/>
          <w:color w:val="auto"/>
          <w:sz w:val="20"/>
          <w:szCs w:val="20"/>
          <w:lang w:val="ru-RU"/>
        </w:rPr>
        <w:t xml:space="preserve"> Ски</w:t>
      </w:r>
      <w:r>
        <w:rPr>
          <w:rFonts w:asciiTheme="majorHAnsi" w:hAnsiTheme="majorHAnsi" w:cs="Cambria Math"/>
          <w:b/>
          <w:color w:val="auto"/>
          <w:sz w:val="20"/>
          <w:szCs w:val="20"/>
          <w:lang w:val="ru-RU"/>
        </w:rPr>
        <w:t>фии</w:t>
      </w:r>
      <w:r>
        <w:rPr>
          <w:rFonts w:asciiTheme="majorHAnsi" w:hAnsiTheme="majorHAnsi" w:cs="Verdana"/>
          <w:b/>
          <w:color w:val="auto"/>
          <w:sz w:val="20"/>
          <w:szCs w:val="20"/>
          <w:lang w:val="ru-RU"/>
        </w:rPr>
        <w:t xml:space="preserve">, обитаемой Саками, </w:t>
      </w:r>
      <w:r>
        <w:rPr>
          <w:rFonts w:asciiTheme="majorHAnsi" w:hAnsiTheme="majorHAnsi"/>
          <w:b/>
          <w:color w:val="auto"/>
          <w:sz w:val="20"/>
          <w:szCs w:val="20"/>
          <w:lang w:val="ru-RU"/>
        </w:rPr>
        <w:t>отде</w:t>
      </w:r>
      <w:r>
        <w:rPr>
          <w:rFonts w:asciiTheme="majorHAnsi" w:hAnsiTheme="majorHAnsi" w:cs="Verdana"/>
          <w:b/>
          <w:color w:val="auto"/>
          <w:sz w:val="20"/>
          <w:szCs w:val="20"/>
          <w:lang w:val="ru-RU"/>
        </w:rPr>
        <w:t>ляется Индия горами Эмодскими»</w:t>
      </w:r>
      <w:r>
        <w:rPr>
          <w:rFonts w:ascii="Verdana" w:hAnsi="Verdana"/>
          <w:color w:val="auto"/>
          <w:sz w:val="20"/>
          <w:szCs w:val="20"/>
          <w:lang w:val="ru-RU" w:eastAsia="uk-UA"/>
        </w:rPr>
        <w:t>.</w:t>
      </w:r>
      <w:r w:rsidRPr="007272A7">
        <w:rPr>
          <w:rFonts w:ascii="Verdana" w:hAnsi="Verdana"/>
          <w:color w:val="auto"/>
          <w:sz w:val="20"/>
          <w:szCs w:val="20"/>
          <w:lang w:val="ru-RU" w:eastAsia="uk-UA"/>
        </w:rPr>
        <w:t xml:space="preserve"> </w:t>
      </w:r>
      <w:r>
        <w:rPr>
          <w:rFonts w:ascii="Verdana" w:hAnsi="Verdana"/>
          <w:color w:val="auto"/>
          <w:sz w:val="20"/>
          <w:szCs w:val="20"/>
          <w:lang w:val="ru-RU" w:eastAsia="uk-UA"/>
        </w:rPr>
        <w:t xml:space="preserve">И посмотрите на карте в Википедии, где находилась Согдиана. Сказать, что она находится </w:t>
      </w:r>
      <w:r>
        <w:rPr>
          <w:rFonts w:ascii="Verdana" w:hAnsi="Verdana"/>
          <w:b/>
          <w:color w:val="auto"/>
          <w:sz w:val="20"/>
          <w:szCs w:val="20"/>
          <w:lang w:val="ru-RU" w:eastAsia="uk-UA"/>
        </w:rPr>
        <w:t>к северу от Междуречья</w:t>
      </w:r>
      <w:r>
        <w:rPr>
          <w:rFonts w:ascii="Verdana" w:hAnsi="Verdana"/>
          <w:color w:val="auto"/>
          <w:sz w:val="20"/>
          <w:szCs w:val="20"/>
          <w:lang w:val="ru-RU" w:eastAsia="uk-UA"/>
        </w:rPr>
        <w:t>, которое те же историки нашли, на территории нынешнего Ирака, могут только сами историки. Поэтому правила Семирамида, там же, на северо-западе Индии и нигде она больше не была, поэтому и начали историки править текст. Но ведь факт изменения текста очевиден. Если исходить из традиционной версии истории, то совершенно непонятна фраза «</w:t>
      </w:r>
      <w:r>
        <w:rPr>
          <w:rFonts w:asciiTheme="majorHAnsi" w:hAnsiTheme="majorHAnsi"/>
          <w:b/>
          <w:color w:val="auto"/>
          <w:sz w:val="20"/>
          <w:szCs w:val="20"/>
          <w:lang w:val="ru-RU" w:eastAsia="uk-UA"/>
        </w:rPr>
        <w:t>Моря</w:t>
      </w:r>
      <w:r>
        <w:rPr>
          <w:rFonts w:asciiTheme="majorHAnsi" w:hAnsiTheme="majorHAnsi"/>
          <w:color w:val="auto"/>
          <w:sz w:val="20"/>
          <w:szCs w:val="20"/>
          <w:lang w:val="ru-RU" w:eastAsia="uk-UA"/>
        </w:rPr>
        <w:t xml:space="preserve"> прежде </w:t>
      </w:r>
      <w:r>
        <w:rPr>
          <w:rFonts w:asciiTheme="majorHAnsi" w:hAnsiTheme="majorHAnsi"/>
          <w:b/>
          <w:color w:val="auto"/>
          <w:sz w:val="20"/>
          <w:szCs w:val="20"/>
          <w:lang w:val="ru-RU" w:eastAsia="uk-UA"/>
        </w:rPr>
        <w:t>никто</w:t>
      </w:r>
      <w:r>
        <w:rPr>
          <w:rFonts w:asciiTheme="majorHAnsi" w:hAnsiTheme="majorHAnsi"/>
          <w:color w:val="auto"/>
          <w:sz w:val="20"/>
          <w:szCs w:val="20"/>
          <w:lang w:val="ru-RU" w:eastAsia="uk-UA"/>
        </w:rPr>
        <w:t xml:space="preserve"> </w:t>
      </w:r>
      <w:r>
        <w:rPr>
          <w:rFonts w:asciiTheme="majorHAnsi" w:hAnsiTheme="majorHAnsi"/>
          <w:b/>
          <w:color w:val="auto"/>
          <w:sz w:val="20"/>
          <w:szCs w:val="20"/>
          <w:lang w:val="ru-RU" w:eastAsia="uk-UA"/>
        </w:rPr>
        <w:t>из ассирийцев не видел</w:t>
      </w:r>
      <w:r>
        <w:rPr>
          <w:rFonts w:ascii="Verdana" w:hAnsi="Verdana"/>
          <w:color w:val="auto"/>
          <w:sz w:val="20"/>
          <w:szCs w:val="20"/>
          <w:lang w:val="ru-RU" w:eastAsia="uk-UA"/>
        </w:rPr>
        <w:t xml:space="preserve">». В традиционной версии истории мы видим грандиозные походы на большие расстояния, торговлю, которой могли бы позавидовать современные люди, мы видим путешественников, которые легко преодолевают расстояния в тысячи километров, а тут нам рассказывают, что ассирийцы не видели моря, которое </w:t>
      </w:r>
      <w:r>
        <w:rPr>
          <w:rFonts w:ascii="Verdana" w:hAnsi="Verdana"/>
          <w:color w:val="auto"/>
          <w:sz w:val="20"/>
          <w:szCs w:val="20"/>
          <w:lang w:val="ru-RU" w:eastAsia="uk-UA"/>
        </w:rPr>
        <w:lastRenderedPageBreak/>
        <w:t>находилось рядом с ними. Историки что-то подправили в исходном тексте, чтобы он отвечал их схеме истории, но вопросы все равно остались, потому что их схема ошибочна и ничего не объясняет.</w:t>
      </w:r>
    </w:p>
    <w:p w:rsidR="00112F96" w:rsidRDefault="00112F96" w:rsidP="00112F96">
      <w:pPr>
        <w:spacing w:after="0" w:afterAutospacing="0"/>
        <w:ind w:firstLine="709"/>
        <w:jc w:val="both"/>
        <w:rPr>
          <w:rFonts w:ascii="Verdana" w:hAnsi="Verdana"/>
          <w:color w:val="auto"/>
          <w:sz w:val="20"/>
          <w:szCs w:val="20"/>
          <w:lang w:val="ru-RU" w:eastAsia="uk-UA"/>
        </w:rPr>
      </w:pPr>
      <w:r>
        <w:rPr>
          <w:rFonts w:ascii="Verdana" w:hAnsi="Verdana"/>
          <w:color w:val="auto"/>
          <w:sz w:val="20"/>
          <w:szCs w:val="20"/>
          <w:lang w:val="ru-RU" w:eastAsia="uk-UA"/>
        </w:rPr>
        <w:t>Еще один метод фальсификации, часто используемый историками, это замена географических названий, которые присутствуют в тексте древних авторов, названиями, которые, как считают историки, им соответствуют. Например, название Наше море они часто заменяют названием Средиземного моря, название Эритрейское море заменяют названием Красного моря или даже «Чермного» моря, название Ливия заменяют названием Африка, Понт называют Черным морем, Кавказ в Индии называют Индийским Кавказом, давая понять читателю, что был и другой «настоящий» Кавказ, и так далее. Они считают, что такие замены вполне допустимы, так как эти факты установлены абсолютно точно. Но, когда при этом получается нелепый результат, тут у них появляется железобетонный аргумент, что тут поделаешь, такие знания были у древних авторов.</w:t>
      </w:r>
    </w:p>
    <w:p w:rsidR="00112F96" w:rsidRPr="00711937" w:rsidRDefault="00112F96" w:rsidP="00112F96">
      <w:pPr>
        <w:pStyle w:val="ad"/>
        <w:spacing w:after="0" w:afterAutospacing="0"/>
        <w:ind w:firstLine="720"/>
        <w:jc w:val="both"/>
        <w:rPr>
          <w:rFonts w:ascii="Verdana" w:hAnsi="Verdana"/>
          <w:sz w:val="20"/>
          <w:szCs w:val="20"/>
          <w:lang w:val="ru-RU" w:eastAsia="uk-UA"/>
        </w:rPr>
      </w:pPr>
      <w:r>
        <w:rPr>
          <w:rFonts w:ascii="Verdana" w:hAnsi="Verdana"/>
          <w:color w:val="auto"/>
          <w:sz w:val="20"/>
          <w:szCs w:val="20"/>
          <w:lang w:val="ru-RU" w:eastAsia="uk-UA"/>
        </w:rPr>
        <w:t>Эти примеры приведены для того, что бы читатель смог понять, в чем сложность восстановления правильной схемы истории ― ищешь материал, находишь его, а с ним историки, совсем даже не средневековые, как считают А.Т. Фоменко, Н.А. Морозов, а почти наши современники уже поработали, подправили, как надо. Понятно, что надо работать с первоисточниками, но также понятно, что изначально с текстами должны работать профессиональные переводчики, которые в идеальном случае не должны знать ту историю, которой нас учат. У нас же переводчики часто являются и историками по совместительству, что из этого получается, показывают примеры, приведенные мною выше...</w:t>
      </w:r>
    </w:p>
    <w:p w:rsidR="008B592A" w:rsidRDefault="008B592A" w:rsidP="009F0BBC">
      <w:pPr>
        <w:pStyle w:val="1"/>
        <w:numPr>
          <w:ilvl w:val="0"/>
          <w:numId w:val="9"/>
        </w:numPr>
        <w:spacing w:after="100"/>
        <w:rPr>
          <w:lang w:val="ru-RU"/>
        </w:rPr>
      </w:pPr>
      <w:r>
        <w:rPr>
          <w:rFonts w:ascii="Verdana" w:hAnsi="Verdana"/>
          <w:sz w:val="20"/>
          <w:szCs w:val="20"/>
          <w:lang w:val="ru-RU"/>
        </w:rPr>
        <w:lastRenderedPageBreak/>
        <w:t>Где происходили библейские события</w:t>
      </w:r>
    </w:p>
    <w:p w:rsidR="008C2C60" w:rsidRPr="0006587D" w:rsidRDefault="008C2C60" w:rsidP="008C2C60">
      <w:pPr>
        <w:spacing w:after="0" w:afterAutospacing="0"/>
        <w:ind w:firstLine="709"/>
        <w:jc w:val="both"/>
        <w:rPr>
          <w:rFonts w:ascii="Verdana" w:hAnsi="Verdana"/>
          <w:sz w:val="20"/>
          <w:szCs w:val="20"/>
          <w:lang w:val="ru-RU"/>
        </w:rPr>
      </w:pPr>
      <w:r>
        <w:rPr>
          <w:rFonts w:ascii="Verdana" w:hAnsi="Verdana"/>
          <w:sz w:val="20"/>
          <w:szCs w:val="20"/>
          <w:lang w:val="ru-RU"/>
        </w:rPr>
        <w:t xml:space="preserve">Что касается географии библейских событий, то этой темой историки занимаются очень давно и кроме традиционной версии истории, в которой библейские события происходят к востоку от Средиземного моря, были и другие версии, причем появились эти версии довольно давно, но потом, по каким-то причинам, эти другие версии были забыты. То, что библейские события происходили на территории нынешнего Израиля, совершенно не очевидно, и текст Библии только усиливает эти сомнения. Чтобы ответить на вопрос, где же происходили эти события, надо отметить все признаки, все детали, имеющиеся в Библии, которые могут помочь разобраться с библейской географией. Очевидно, что это делать надо, но самое удивительное, что эта работа, почему-то, до сих пор не проделана. Историки, придерживающиеся традиционного взгляда на библейские события, с упорством, заслуживающим лучшего применения, пытаются что-то найти на территории нынешнего Израиля и соседних с ним территориях, а другие исследователи берут какие-то детали из Библии, которые их устраивают, и на основе этих деталей начинают строить свои версии. Понятно, что такой подход не продуктивный. </w:t>
      </w:r>
    </w:p>
    <w:p w:rsidR="008C2C60" w:rsidRPr="00F20DA8" w:rsidRDefault="008C2C60" w:rsidP="008C2C60">
      <w:pPr>
        <w:spacing w:after="0" w:afterAutospacing="0"/>
        <w:ind w:firstLine="709"/>
        <w:jc w:val="both"/>
        <w:rPr>
          <w:rFonts w:ascii="Verdana" w:hAnsi="Verdana"/>
          <w:sz w:val="20"/>
          <w:szCs w:val="20"/>
          <w:lang w:val="ru-RU"/>
        </w:rPr>
      </w:pPr>
      <w:r>
        <w:rPr>
          <w:rFonts w:ascii="Verdana" w:hAnsi="Verdana"/>
          <w:sz w:val="20"/>
          <w:szCs w:val="20"/>
          <w:lang w:val="ru-RU"/>
        </w:rPr>
        <w:t>Сразу же отметим признаки, которые помогут определить, где происходили библейские события. Очевидно, что библейские события происходили, в том числе, и на территории Египта, и рядом должна находиться пустыня, по которой Моисей водил свой народ.</w:t>
      </w:r>
    </w:p>
    <w:p w:rsidR="008C2C60" w:rsidRDefault="008C2C60" w:rsidP="008C2C60">
      <w:pPr>
        <w:spacing w:after="0" w:afterAutospacing="0"/>
        <w:ind w:firstLine="709"/>
        <w:jc w:val="both"/>
        <w:rPr>
          <w:rFonts w:ascii="Verdana" w:hAnsi="Verdana"/>
          <w:sz w:val="20"/>
          <w:szCs w:val="20"/>
          <w:lang w:val="ru-RU"/>
        </w:rPr>
      </w:pPr>
      <w:r>
        <w:rPr>
          <w:rFonts w:ascii="Verdana" w:hAnsi="Verdana"/>
          <w:sz w:val="20"/>
          <w:szCs w:val="20"/>
          <w:lang w:val="ru-RU"/>
        </w:rPr>
        <w:t xml:space="preserve">Другой важный признак, ― присутствие действующего вулкана. В этой работе вулканы будут рассматриваться, но акцент будет сделан на наличие грязевых вулканов, а Н.А. Морозов свои выводы делал, в основном, рассматривая только обычные вулканы. </w:t>
      </w:r>
      <w:r w:rsidRPr="00485A57">
        <w:rPr>
          <w:rFonts w:asciiTheme="majorHAnsi" w:hAnsiTheme="majorHAnsi"/>
          <w:sz w:val="20"/>
          <w:szCs w:val="20"/>
          <w:lang w:val="ru-RU"/>
        </w:rPr>
        <w:t xml:space="preserve">«Всякая идея о каком-нибудь другом вулкане ― кроме Везувия ― здесь совершенно исключается. Во всем Старом Свете, кроме </w:t>
      </w:r>
      <w:r w:rsidRPr="00485A57">
        <w:rPr>
          <w:rFonts w:asciiTheme="majorHAnsi" w:hAnsiTheme="majorHAnsi"/>
          <w:sz w:val="20"/>
          <w:szCs w:val="20"/>
          <w:lang w:val="ru-RU"/>
        </w:rPr>
        <w:lastRenderedPageBreak/>
        <w:t>Японии, имеются только два вулкана, у подножия которых лежат цветущие местности: это ― Везувий с погребенной у его подножия Помпеей и Этна с существующей до сих пор Мессиной и другими многочисленными городками, тоже не раз подвергающимися сильным землетрясениям».</w:t>
      </w:r>
      <w:r>
        <w:rPr>
          <w:rFonts w:ascii="Verdana" w:hAnsi="Verdana"/>
          <w:sz w:val="20"/>
          <w:szCs w:val="20"/>
          <w:lang w:val="ru-RU"/>
        </w:rPr>
        <w:t xml:space="preserve"> (</w:t>
      </w:r>
      <w:r w:rsidR="00D31BB1">
        <w:rPr>
          <w:rFonts w:ascii="Verdana" w:hAnsi="Verdana"/>
          <w:sz w:val="20"/>
          <w:szCs w:val="20"/>
          <w:lang w:val="ru-RU"/>
        </w:rPr>
        <w:t>Т</w:t>
      </w:r>
      <w:r>
        <w:rPr>
          <w:rFonts w:ascii="Verdana" w:hAnsi="Verdana"/>
          <w:sz w:val="20"/>
          <w:szCs w:val="20"/>
          <w:lang w:val="ru-RU"/>
        </w:rPr>
        <w:t>ом 2). Сегодня любой пользователь Интернета легко опровергнет это утверждение. Вулканы в Европе, кроме Италии, есть во Франции, Испании, в России и среди этих вулканов есть действующие. Высочайшая гора в России Эльбрус ― тоже вулкан. Очень много действующих вулканов есть в Эфиопии, относительно не очень далеко от нынешнего Израиля. Вулканы есть и в Азии, более того, есть вулкан, который находится совсем недалеко от Синайского полуострова, на северо-западе Аравийского полуострова. Это вулкан Халлат (Алаль)-эль-Бадр. И, естественно, есть сторонники версии, что это тот самый вулкан, на котором Моисей получил божественные законы. Очевидно, что тут идет подгонка под текст Библии, ведь законодательство, полученное Моисеем, называют Синайским законодательством, а гора Синай, расположенная на Синайском полуострове</w:t>
      </w:r>
      <w:r w:rsidR="00E31505">
        <w:rPr>
          <w:rFonts w:ascii="Verdana" w:hAnsi="Verdana"/>
          <w:sz w:val="20"/>
          <w:szCs w:val="20"/>
          <w:lang w:val="ru-RU"/>
        </w:rPr>
        <w:t>,</w:t>
      </w:r>
      <w:r>
        <w:rPr>
          <w:rFonts w:ascii="Verdana" w:hAnsi="Verdana"/>
          <w:sz w:val="20"/>
          <w:szCs w:val="20"/>
          <w:lang w:val="ru-RU"/>
        </w:rPr>
        <w:t xml:space="preserve"> вулканом не является. Если даже согласиться с тем, что вулкан Халлат-эль Бадр и есть гора Синай, то станет ясно, что с библейской географией не все в порядке, раз историков по каким-то причинам эта версия не устраивает.</w:t>
      </w:r>
    </w:p>
    <w:p w:rsidR="008C2C60" w:rsidRDefault="008C2C60" w:rsidP="008C2C60">
      <w:pPr>
        <w:spacing w:after="0" w:afterAutospacing="0"/>
        <w:ind w:firstLine="709"/>
        <w:jc w:val="both"/>
        <w:rPr>
          <w:rFonts w:ascii="Verdana" w:hAnsi="Verdana"/>
          <w:iCs/>
          <w:sz w:val="20"/>
          <w:szCs w:val="20"/>
          <w:lang w:val="ru-RU"/>
        </w:rPr>
      </w:pPr>
      <w:r>
        <w:rPr>
          <w:rFonts w:ascii="Verdana" w:hAnsi="Verdana"/>
          <w:sz w:val="20"/>
          <w:szCs w:val="20"/>
          <w:lang w:val="ru-RU"/>
        </w:rPr>
        <w:t>Другой важный признак, так же отмеченный Н.А. Морозовым, это то, что Палестина по библейскому описанию очень богатая и плодородная страна. Здесь я дам описание Палестины по А.Т. Фоменко, [</w:t>
      </w:r>
      <w:r w:rsidR="00951000">
        <w:rPr>
          <w:rFonts w:ascii="Verdana" w:hAnsi="Verdana"/>
          <w:sz w:val="20"/>
          <w:szCs w:val="20"/>
          <w:lang w:val="ru-RU"/>
        </w:rPr>
        <w:t>67</w:t>
      </w:r>
      <w:r>
        <w:rPr>
          <w:rFonts w:ascii="Verdana" w:hAnsi="Verdana"/>
          <w:sz w:val="20"/>
          <w:szCs w:val="20"/>
          <w:lang w:val="ru-RU"/>
        </w:rPr>
        <w:t>]</w:t>
      </w:r>
      <w:r w:rsidRPr="00F97F61">
        <w:rPr>
          <w:rFonts w:ascii="Verdana" w:hAnsi="Verdana"/>
          <w:sz w:val="20"/>
          <w:szCs w:val="20"/>
          <w:lang w:val="ru-RU"/>
        </w:rPr>
        <w:t xml:space="preserve">: </w:t>
      </w:r>
      <w:r>
        <w:rPr>
          <w:rFonts w:ascii="Verdana" w:hAnsi="Verdana"/>
          <w:sz w:val="20"/>
          <w:szCs w:val="20"/>
          <w:lang w:val="ru-RU"/>
        </w:rPr>
        <w:t>«</w:t>
      </w:r>
      <w:r w:rsidRPr="006533EF">
        <w:rPr>
          <w:rFonts w:asciiTheme="majorHAnsi" w:hAnsiTheme="majorHAnsi"/>
          <w:sz w:val="20"/>
          <w:szCs w:val="20"/>
          <w:lang w:val="ru-RU"/>
        </w:rPr>
        <w:t xml:space="preserve">...Асиру обещается </w:t>
      </w:r>
      <w:r w:rsidRPr="006533EF">
        <w:rPr>
          <w:rFonts w:asciiTheme="majorHAnsi" w:hAnsiTheme="majorHAnsi"/>
          <w:b/>
          <w:sz w:val="20"/>
          <w:szCs w:val="20"/>
          <w:lang w:val="ru-RU"/>
        </w:rPr>
        <w:t>чрезвычайное плодородие почвы, обилие хлеба и пряностей</w:t>
      </w:r>
      <w:r w:rsidRPr="006533EF">
        <w:rPr>
          <w:rFonts w:asciiTheme="majorHAnsi" w:hAnsiTheme="majorHAnsi"/>
          <w:sz w:val="20"/>
          <w:szCs w:val="20"/>
          <w:lang w:val="ru-RU"/>
        </w:rPr>
        <w:t xml:space="preserve">, которые будут в употреблении и для царского стола (ср. Втор. 33:24-251334). Действительно, территория Асира между Кармилом и Ливаном на границе с Финикией была плодоноснейшей в Палестине местностью, и произведения ее доставлялись ко двору </w:t>
      </w:r>
      <w:r>
        <w:rPr>
          <w:rFonts w:asciiTheme="majorHAnsi" w:hAnsiTheme="majorHAnsi"/>
          <w:sz w:val="20"/>
          <w:szCs w:val="20"/>
          <w:lang w:val="ru-RU"/>
        </w:rPr>
        <w:t xml:space="preserve">царей </w:t>
      </w:r>
      <w:r w:rsidRPr="006533EF">
        <w:rPr>
          <w:rFonts w:asciiTheme="majorHAnsi" w:hAnsiTheme="majorHAnsi"/>
          <w:sz w:val="20"/>
          <w:szCs w:val="20"/>
          <w:lang w:val="ru-RU"/>
        </w:rPr>
        <w:t>израильских и финикийских</w:t>
      </w:r>
      <w:r>
        <w:rPr>
          <w:rFonts w:asciiTheme="majorHAnsi" w:hAnsiTheme="majorHAnsi"/>
          <w:sz w:val="20"/>
          <w:szCs w:val="20"/>
          <w:lang w:val="ru-RU"/>
        </w:rPr>
        <w:t xml:space="preserve">... </w:t>
      </w:r>
      <w:r w:rsidRPr="0064658E">
        <w:rPr>
          <w:rFonts w:asciiTheme="majorHAnsi" w:hAnsiTheme="majorHAnsi"/>
          <w:sz w:val="20"/>
          <w:szCs w:val="20"/>
          <w:lang w:val="ru-RU"/>
        </w:rPr>
        <w:t xml:space="preserve">Вот что известно о "древней" библейской Палестине из исторических источников. "В древние времена это была прекраснейшая и плодороднейшая страна, об этом единогласно свидетельствуют все древние писатели, представляя ее богато украшенною </w:t>
      </w:r>
      <w:r w:rsidRPr="0064658E">
        <w:rPr>
          <w:rFonts w:asciiTheme="majorHAnsi" w:hAnsiTheme="majorHAnsi"/>
          <w:sz w:val="20"/>
          <w:szCs w:val="20"/>
          <w:lang w:val="ru-RU"/>
        </w:rPr>
        <w:lastRenderedPageBreak/>
        <w:t xml:space="preserve">прекрасными долинами, богатыми полянами и лугами, прохладными лесами, великолепными городами и селениями... Плодородие в Палестине в библейские времена было чрезвычайное: пшеницу, виноград, ячмень, рис, чечевицу и хлопчатую бумагу разводили здесь в большом изобилии; розы, лилии, нарциссы и другие благовонные цветы покрывали... цветущие нивы; </w:t>
      </w:r>
      <w:r w:rsidRPr="0064658E">
        <w:rPr>
          <w:rFonts w:asciiTheme="majorHAnsi" w:hAnsiTheme="majorHAnsi"/>
          <w:b/>
          <w:sz w:val="20"/>
          <w:szCs w:val="20"/>
          <w:lang w:val="ru-RU"/>
        </w:rPr>
        <w:t>бальзамный кустарник</w:t>
      </w:r>
      <w:r w:rsidRPr="0064658E">
        <w:rPr>
          <w:rFonts w:asciiTheme="majorHAnsi" w:hAnsiTheme="majorHAnsi"/>
          <w:sz w:val="20"/>
          <w:szCs w:val="20"/>
          <w:lang w:val="ru-RU"/>
        </w:rPr>
        <w:t xml:space="preserve">, </w:t>
      </w:r>
      <w:r w:rsidRPr="0064658E">
        <w:rPr>
          <w:rFonts w:asciiTheme="majorHAnsi" w:hAnsiTheme="majorHAnsi"/>
          <w:b/>
          <w:sz w:val="20"/>
          <w:szCs w:val="20"/>
          <w:lang w:val="ru-RU"/>
        </w:rPr>
        <w:t>кипарис</w:t>
      </w:r>
      <w:r w:rsidRPr="0064658E">
        <w:rPr>
          <w:rFonts w:asciiTheme="majorHAnsi" w:hAnsiTheme="majorHAnsi"/>
          <w:sz w:val="20"/>
          <w:szCs w:val="20"/>
          <w:lang w:val="ru-RU"/>
        </w:rPr>
        <w:t xml:space="preserve">, дуб, </w:t>
      </w:r>
      <w:r w:rsidRPr="0064658E">
        <w:rPr>
          <w:rFonts w:asciiTheme="majorHAnsi" w:hAnsiTheme="majorHAnsi"/>
          <w:b/>
          <w:sz w:val="20"/>
          <w:szCs w:val="20"/>
          <w:lang w:val="ru-RU"/>
        </w:rPr>
        <w:t>миндальное, масличное дерево, гранаты</w:t>
      </w:r>
      <w:r w:rsidRPr="0064658E">
        <w:rPr>
          <w:rFonts w:asciiTheme="majorHAnsi" w:hAnsiTheme="majorHAnsi"/>
          <w:sz w:val="20"/>
          <w:szCs w:val="20"/>
          <w:lang w:val="ru-RU"/>
        </w:rPr>
        <w:t xml:space="preserve">, </w:t>
      </w:r>
      <w:r w:rsidRPr="0064658E">
        <w:rPr>
          <w:rFonts w:asciiTheme="majorHAnsi" w:hAnsiTheme="majorHAnsi"/>
          <w:b/>
          <w:sz w:val="20"/>
          <w:szCs w:val="20"/>
          <w:lang w:val="ru-RU"/>
        </w:rPr>
        <w:t>пальмы</w:t>
      </w:r>
      <w:r w:rsidRPr="0064658E">
        <w:rPr>
          <w:rFonts w:asciiTheme="majorHAnsi" w:hAnsiTheme="majorHAnsi"/>
          <w:sz w:val="20"/>
          <w:szCs w:val="20"/>
          <w:lang w:val="ru-RU"/>
        </w:rPr>
        <w:t xml:space="preserve">, кедры... росли в ней... Особенно же растительностью, плодородием и богатством отличались Галилея, равнина Сарронская, горы Ливан, Кармил, долины Васан и Хеврон... Пчеловодство служило также важным предметом хозяйства в Палестине. </w:t>
      </w:r>
      <w:r w:rsidRPr="00EC30E3">
        <w:rPr>
          <w:rFonts w:asciiTheme="majorHAnsi" w:hAnsiTheme="majorHAnsi"/>
          <w:b/>
          <w:sz w:val="20"/>
          <w:szCs w:val="20"/>
          <w:lang w:val="ru-RU"/>
        </w:rPr>
        <w:t>Из минералов... медь, серебро, золото и даже драгоценные камни</w:t>
      </w:r>
      <w:r w:rsidRPr="0064658E">
        <w:rPr>
          <w:rFonts w:asciiTheme="majorHAnsi" w:hAnsiTheme="majorHAnsi"/>
          <w:sz w:val="20"/>
          <w:szCs w:val="20"/>
          <w:lang w:val="ru-RU"/>
        </w:rPr>
        <w:t xml:space="preserve"> (Втор. 8:9, 23:19, Иезек. 22:18-19 и др.). В Библии Палестина представляется как самая прекрасная и плодородная земля, текущая медом и млеком и которая напояется водою дождя небесного. О богатстве природы Палестины единогласно свидетельствуют Диодор Сицилийский, Тацит, Пл</w:t>
      </w:r>
      <w:r>
        <w:rPr>
          <w:rFonts w:asciiTheme="majorHAnsi" w:hAnsiTheme="majorHAnsi"/>
          <w:sz w:val="20"/>
          <w:szCs w:val="20"/>
          <w:lang w:val="ru-RU"/>
        </w:rPr>
        <w:t>иний, Иосиф Флавий и другие"...</w:t>
      </w:r>
      <w:r w:rsidRPr="00765AE8">
        <w:rPr>
          <w:rFonts w:asciiTheme="majorHAnsi" w:hAnsiTheme="majorHAnsi"/>
          <w:sz w:val="20"/>
          <w:szCs w:val="20"/>
          <w:lang w:val="ru-RU"/>
        </w:rPr>
        <w:t>,</w:t>
      </w:r>
      <w:r w:rsidRPr="00F957EA">
        <w:rPr>
          <w:rFonts w:asciiTheme="majorHAnsi" w:hAnsiTheme="majorHAnsi"/>
          <w:sz w:val="20"/>
          <w:szCs w:val="20"/>
          <w:lang w:val="ru-RU"/>
        </w:rPr>
        <w:t xml:space="preserve"> </w:t>
      </w:r>
      <w:r w:rsidRPr="00765AE8">
        <w:rPr>
          <w:rFonts w:asciiTheme="majorHAnsi" w:hAnsiTheme="majorHAnsi"/>
          <w:sz w:val="20"/>
          <w:szCs w:val="20"/>
          <w:lang w:val="ru-RU"/>
        </w:rPr>
        <w:t>с.548.</w:t>
      </w:r>
      <w:r>
        <w:rPr>
          <w:rFonts w:asciiTheme="majorHAnsi" w:hAnsiTheme="majorHAnsi"/>
          <w:sz w:val="20"/>
          <w:szCs w:val="20"/>
          <w:lang w:val="ru-RU"/>
        </w:rPr>
        <w:t xml:space="preserve"> </w:t>
      </w:r>
      <w:r w:rsidRPr="00F957EA">
        <w:rPr>
          <w:rFonts w:asciiTheme="majorHAnsi" w:hAnsiTheme="majorHAnsi"/>
          <w:sz w:val="20"/>
          <w:szCs w:val="20"/>
          <w:lang w:val="ru-RU"/>
        </w:rPr>
        <w:t>«Библейская энциклопедия». (Иллюстрированная полная популярная библейская энциклопедия. Труд и издание Архимандрита Никифора). Москва, типография А.И. Снегиревой,</w:t>
      </w:r>
      <w:r>
        <w:rPr>
          <w:rFonts w:asciiTheme="majorHAnsi" w:hAnsiTheme="majorHAnsi"/>
          <w:sz w:val="20"/>
          <w:szCs w:val="20"/>
          <w:lang w:val="ru-RU"/>
        </w:rPr>
        <w:t xml:space="preserve"> </w:t>
      </w:r>
      <w:r w:rsidRPr="00F957EA">
        <w:rPr>
          <w:rFonts w:asciiTheme="majorHAnsi" w:hAnsiTheme="majorHAnsi"/>
          <w:sz w:val="20"/>
          <w:szCs w:val="20"/>
          <w:lang w:val="ru-RU"/>
        </w:rPr>
        <w:t>1891. Имеется современное репринтное переиздание: Свято-Троице-Сергиева Лавра, 1990 г.</w:t>
      </w:r>
      <w:r w:rsidRPr="0064658E">
        <w:rPr>
          <w:rFonts w:asciiTheme="majorHAnsi" w:hAnsiTheme="majorHAnsi"/>
          <w:sz w:val="20"/>
          <w:szCs w:val="20"/>
          <w:lang w:val="ru-RU"/>
        </w:rPr>
        <w:t>Да, такую страну действительно стоило трудов завоевать</w:t>
      </w:r>
      <w:r>
        <w:rPr>
          <w:rFonts w:asciiTheme="majorHAnsi" w:hAnsiTheme="majorHAnsi"/>
          <w:sz w:val="20"/>
          <w:szCs w:val="20"/>
          <w:lang w:val="ru-RU"/>
        </w:rPr>
        <w:t>»</w:t>
      </w:r>
      <w:r w:rsidRPr="0064658E">
        <w:rPr>
          <w:rFonts w:asciiTheme="majorHAnsi" w:hAnsiTheme="majorHAnsi"/>
          <w:sz w:val="20"/>
          <w:szCs w:val="20"/>
          <w:lang w:val="ru-RU"/>
        </w:rPr>
        <w:t xml:space="preserve">. </w:t>
      </w:r>
      <w:r w:rsidRPr="006533EF">
        <w:rPr>
          <w:rFonts w:ascii="Verdana" w:hAnsi="Verdana"/>
          <w:sz w:val="20"/>
          <w:szCs w:val="20"/>
          <w:lang w:val="ru-RU"/>
        </w:rPr>
        <w:t>Лев Диакон:</w:t>
      </w:r>
      <w:r w:rsidRPr="006533EF">
        <w:rPr>
          <w:lang w:val="ru-RU"/>
        </w:rPr>
        <w:t xml:space="preserve"> </w:t>
      </w:r>
      <w:r w:rsidRPr="006533EF">
        <w:rPr>
          <w:rFonts w:ascii="Verdana" w:hAnsi="Verdana"/>
          <w:sz w:val="20"/>
          <w:szCs w:val="20"/>
          <w:lang w:val="ru-RU"/>
        </w:rPr>
        <w:t>«</w:t>
      </w:r>
      <w:r w:rsidRPr="006533EF">
        <w:rPr>
          <w:rFonts w:asciiTheme="majorHAnsi" w:hAnsiTheme="majorHAnsi"/>
          <w:sz w:val="20"/>
          <w:szCs w:val="20"/>
          <w:lang w:val="ru-RU"/>
        </w:rPr>
        <w:t xml:space="preserve">Посему он отправился оттуда в средиземную страну Палестину, в </w:t>
      </w:r>
      <w:r w:rsidRPr="006533EF">
        <w:rPr>
          <w:rFonts w:asciiTheme="majorHAnsi" w:hAnsiTheme="majorHAnsi"/>
          <w:b/>
          <w:sz w:val="20"/>
          <w:szCs w:val="20"/>
          <w:lang w:val="ru-RU"/>
        </w:rPr>
        <w:t>землю богатую</w:t>
      </w:r>
      <w:r w:rsidRPr="006533EF">
        <w:rPr>
          <w:rFonts w:asciiTheme="majorHAnsi" w:hAnsiTheme="majorHAnsi"/>
          <w:sz w:val="20"/>
          <w:szCs w:val="20"/>
          <w:lang w:val="ru-RU"/>
        </w:rPr>
        <w:t xml:space="preserve"> и, по Св. Писанию, </w:t>
      </w:r>
      <w:r w:rsidRPr="006533EF">
        <w:rPr>
          <w:rFonts w:asciiTheme="majorHAnsi" w:hAnsiTheme="majorHAnsi"/>
          <w:b/>
          <w:iCs/>
          <w:sz w:val="20"/>
          <w:szCs w:val="20"/>
          <w:lang w:val="ru-RU"/>
        </w:rPr>
        <w:t>текущую медом и млеком</w:t>
      </w:r>
      <w:r>
        <w:rPr>
          <w:rFonts w:ascii="Verdana" w:hAnsi="Verdana"/>
          <w:iCs/>
          <w:sz w:val="20"/>
          <w:szCs w:val="20"/>
          <w:lang w:val="ru-RU"/>
        </w:rPr>
        <w:t xml:space="preserve">...» </w:t>
      </w:r>
    </w:p>
    <w:p w:rsidR="008C2C60" w:rsidRDefault="008C2C60" w:rsidP="008C2C60">
      <w:pPr>
        <w:spacing w:after="0" w:afterAutospacing="0"/>
        <w:ind w:firstLine="709"/>
        <w:jc w:val="both"/>
        <w:rPr>
          <w:rFonts w:asciiTheme="majorHAnsi" w:hAnsiTheme="majorHAnsi"/>
          <w:sz w:val="20"/>
          <w:szCs w:val="20"/>
          <w:lang w:val="ru-RU"/>
        </w:rPr>
      </w:pPr>
      <w:r>
        <w:rPr>
          <w:rFonts w:ascii="Verdana" w:hAnsi="Verdana"/>
          <w:sz w:val="20"/>
          <w:szCs w:val="20"/>
          <w:lang w:val="ru-RU"/>
        </w:rPr>
        <w:t>Н</w:t>
      </w:r>
      <w:r w:rsidRPr="009D7D29">
        <w:rPr>
          <w:rFonts w:ascii="Verdana" w:hAnsi="Verdana"/>
          <w:sz w:val="20"/>
          <w:szCs w:val="20"/>
          <w:lang w:val="ru-RU"/>
        </w:rPr>
        <w:t>аличи</w:t>
      </w:r>
      <w:r>
        <w:rPr>
          <w:rFonts w:ascii="Verdana" w:hAnsi="Verdana"/>
          <w:sz w:val="20"/>
          <w:szCs w:val="20"/>
          <w:lang w:val="ru-RU"/>
        </w:rPr>
        <w:t>е</w:t>
      </w:r>
      <w:r w:rsidRPr="009D7D29">
        <w:rPr>
          <w:rFonts w:ascii="Verdana" w:hAnsi="Verdana"/>
          <w:sz w:val="20"/>
          <w:szCs w:val="20"/>
          <w:lang w:val="ru-RU"/>
        </w:rPr>
        <w:t xml:space="preserve"> в Палестине золота, меди, серебра подтверждает следующий фрагмент</w:t>
      </w:r>
      <w:r>
        <w:rPr>
          <w:rFonts w:ascii="Verdana" w:hAnsi="Verdana"/>
          <w:sz w:val="20"/>
          <w:szCs w:val="20"/>
          <w:lang w:val="ru-RU"/>
        </w:rPr>
        <w:t xml:space="preserve"> из Библии, </w:t>
      </w:r>
      <w:r w:rsidRPr="00F97F61">
        <w:rPr>
          <w:rFonts w:ascii="Verdana" w:hAnsi="Verdana"/>
          <w:sz w:val="20"/>
          <w:szCs w:val="20"/>
          <w:lang w:val="ru-RU"/>
        </w:rPr>
        <w:t>Исход, Глава 25</w:t>
      </w:r>
      <w:r>
        <w:rPr>
          <w:rFonts w:ascii="Verdana" w:hAnsi="Verdana"/>
          <w:sz w:val="20"/>
          <w:szCs w:val="20"/>
          <w:lang w:val="ru-RU"/>
        </w:rPr>
        <w:t>,</w:t>
      </w:r>
      <w:r w:rsidRPr="00F97F61">
        <w:rPr>
          <w:rFonts w:ascii="Verdana" w:hAnsi="Verdana"/>
          <w:sz w:val="20"/>
          <w:szCs w:val="20"/>
          <w:lang w:val="ru-RU"/>
        </w:rPr>
        <w:t xml:space="preserve"> [</w:t>
      </w:r>
      <w:r w:rsidR="00951000">
        <w:rPr>
          <w:rFonts w:ascii="Verdana" w:hAnsi="Verdana"/>
          <w:sz w:val="20"/>
          <w:szCs w:val="20"/>
          <w:lang w:val="ru-RU"/>
        </w:rPr>
        <w:t>8</w:t>
      </w:r>
      <w:r>
        <w:rPr>
          <w:rFonts w:ascii="Verdana" w:hAnsi="Verdana"/>
          <w:sz w:val="20"/>
          <w:szCs w:val="20"/>
          <w:lang w:val="ru-RU"/>
        </w:rPr>
        <w:t>]</w:t>
      </w:r>
      <w:r w:rsidRPr="009D7D29">
        <w:rPr>
          <w:rFonts w:ascii="Verdana" w:hAnsi="Verdana"/>
          <w:sz w:val="20"/>
          <w:szCs w:val="20"/>
          <w:lang w:val="ru-RU"/>
        </w:rPr>
        <w:t>:</w:t>
      </w:r>
      <w:r w:rsidRPr="00EC30E3">
        <w:rPr>
          <w:rFonts w:asciiTheme="majorHAnsi" w:hAnsiTheme="majorHAnsi"/>
          <w:sz w:val="20"/>
          <w:szCs w:val="20"/>
          <w:lang w:val="ru-RU"/>
        </w:rPr>
        <w:t xml:space="preserve"> </w:t>
      </w:r>
      <w:r>
        <w:rPr>
          <w:rFonts w:asciiTheme="majorHAnsi" w:hAnsiTheme="majorHAnsi"/>
          <w:sz w:val="20"/>
          <w:szCs w:val="20"/>
          <w:lang w:val="ru-RU"/>
        </w:rPr>
        <w:t>«</w:t>
      </w:r>
      <w:r w:rsidRPr="00EC30E3">
        <w:rPr>
          <w:rFonts w:asciiTheme="majorHAnsi" w:hAnsiTheme="majorHAnsi"/>
          <w:sz w:val="20"/>
          <w:szCs w:val="20"/>
          <w:lang w:val="ru-RU"/>
        </w:rPr>
        <w:t>1. И сказал Господь Моисею, говоря: 2. скажи сынам Израилевым, чтобы они сделали Мне приношения;</w:t>
      </w:r>
      <w:r>
        <w:rPr>
          <w:rFonts w:asciiTheme="majorHAnsi" w:hAnsiTheme="majorHAnsi"/>
          <w:sz w:val="20"/>
          <w:szCs w:val="20"/>
          <w:lang w:val="ru-RU"/>
        </w:rPr>
        <w:t xml:space="preserve"> </w:t>
      </w:r>
      <w:r w:rsidRPr="00EC30E3">
        <w:rPr>
          <w:rFonts w:asciiTheme="majorHAnsi" w:hAnsiTheme="majorHAnsi"/>
          <w:sz w:val="20"/>
          <w:szCs w:val="20"/>
          <w:lang w:val="ru-RU"/>
        </w:rPr>
        <w:t>от</w:t>
      </w:r>
      <w:r>
        <w:rPr>
          <w:rFonts w:asciiTheme="majorHAnsi" w:hAnsiTheme="majorHAnsi"/>
          <w:sz w:val="20"/>
          <w:szCs w:val="20"/>
          <w:lang w:val="ru-RU"/>
        </w:rPr>
        <w:t xml:space="preserve"> </w:t>
      </w:r>
      <w:r w:rsidRPr="00EC30E3">
        <w:rPr>
          <w:rFonts w:asciiTheme="majorHAnsi" w:hAnsiTheme="majorHAnsi"/>
          <w:sz w:val="20"/>
          <w:szCs w:val="20"/>
          <w:lang w:val="ru-RU"/>
        </w:rPr>
        <w:t>всякого</w:t>
      </w:r>
      <w:r>
        <w:rPr>
          <w:rFonts w:asciiTheme="majorHAnsi" w:hAnsiTheme="majorHAnsi"/>
          <w:sz w:val="20"/>
          <w:szCs w:val="20"/>
          <w:lang w:val="ru-RU"/>
        </w:rPr>
        <w:t xml:space="preserve"> </w:t>
      </w:r>
      <w:r w:rsidRPr="00EC30E3">
        <w:rPr>
          <w:rFonts w:asciiTheme="majorHAnsi" w:hAnsiTheme="majorHAnsi"/>
          <w:sz w:val="20"/>
          <w:szCs w:val="20"/>
          <w:lang w:val="ru-RU"/>
        </w:rPr>
        <w:t>человека,</w:t>
      </w:r>
      <w:r>
        <w:rPr>
          <w:rFonts w:asciiTheme="majorHAnsi" w:hAnsiTheme="majorHAnsi"/>
          <w:sz w:val="20"/>
          <w:szCs w:val="20"/>
          <w:lang w:val="ru-RU"/>
        </w:rPr>
        <w:t xml:space="preserve"> </w:t>
      </w:r>
      <w:r w:rsidRPr="00EC30E3">
        <w:rPr>
          <w:rFonts w:asciiTheme="majorHAnsi" w:hAnsiTheme="majorHAnsi"/>
          <w:sz w:val="20"/>
          <w:szCs w:val="20"/>
          <w:lang w:val="ru-RU"/>
        </w:rPr>
        <w:t>у</w:t>
      </w:r>
      <w:r>
        <w:rPr>
          <w:rFonts w:asciiTheme="majorHAnsi" w:hAnsiTheme="majorHAnsi"/>
          <w:sz w:val="20"/>
          <w:szCs w:val="20"/>
          <w:lang w:val="ru-RU"/>
        </w:rPr>
        <w:t xml:space="preserve"> </w:t>
      </w:r>
      <w:r w:rsidRPr="00EC30E3">
        <w:rPr>
          <w:rFonts w:asciiTheme="majorHAnsi" w:hAnsiTheme="majorHAnsi"/>
          <w:sz w:val="20"/>
          <w:szCs w:val="20"/>
          <w:lang w:val="ru-RU"/>
        </w:rPr>
        <w:t>которого</w:t>
      </w:r>
      <w:r>
        <w:rPr>
          <w:rFonts w:asciiTheme="majorHAnsi" w:hAnsiTheme="majorHAnsi"/>
          <w:sz w:val="20"/>
          <w:szCs w:val="20"/>
          <w:lang w:val="ru-RU"/>
        </w:rPr>
        <w:t xml:space="preserve"> </w:t>
      </w:r>
      <w:r w:rsidRPr="00EC30E3">
        <w:rPr>
          <w:rFonts w:asciiTheme="majorHAnsi" w:hAnsiTheme="majorHAnsi"/>
          <w:sz w:val="20"/>
          <w:szCs w:val="20"/>
          <w:lang w:val="ru-RU"/>
        </w:rPr>
        <w:t>будет</w:t>
      </w:r>
      <w:r>
        <w:rPr>
          <w:rFonts w:asciiTheme="majorHAnsi" w:hAnsiTheme="majorHAnsi"/>
          <w:sz w:val="20"/>
          <w:szCs w:val="20"/>
          <w:lang w:val="ru-RU"/>
        </w:rPr>
        <w:t xml:space="preserve"> </w:t>
      </w:r>
      <w:r w:rsidRPr="00EC30E3">
        <w:rPr>
          <w:rFonts w:asciiTheme="majorHAnsi" w:hAnsiTheme="majorHAnsi"/>
          <w:sz w:val="20"/>
          <w:szCs w:val="20"/>
          <w:lang w:val="ru-RU"/>
        </w:rPr>
        <w:t>усердие,</w:t>
      </w:r>
      <w:r>
        <w:rPr>
          <w:rFonts w:asciiTheme="majorHAnsi" w:hAnsiTheme="majorHAnsi"/>
          <w:sz w:val="20"/>
          <w:szCs w:val="20"/>
          <w:lang w:val="ru-RU"/>
        </w:rPr>
        <w:t xml:space="preserve"> </w:t>
      </w:r>
      <w:r w:rsidRPr="00EC30E3">
        <w:rPr>
          <w:rFonts w:asciiTheme="majorHAnsi" w:hAnsiTheme="majorHAnsi"/>
          <w:sz w:val="20"/>
          <w:szCs w:val="20"/>
          <w:lang w:val="ru-RU"/>
        </w:rPr>
        <w:t xml:space="preserve">принимайте приношения Мне. 3. Вот приношения, которые вы должны принимать от них: </w:t>
      </w:r>
      <w:r w:rsidRPr="00EC30E3">
        <w:rPr>
          <w:rFonts w:asciiTheme="majorHAnsi" w:hAnsiTheme="majorHAnsi"/>
          <w:b/>
          <w:sz w:val="20"/>
          <w:szCs w:val="20"/>
          <w:lang w:val="ru-RU"/>
        </w:rPr>
        <w:t>золото и серебро и медь</w:t>
      </w:r>
      <w:r w:rsidRPr="00EC30E3">
        <w:rPr>
          <w:rFonts w:asciiTheme="majorHAnsi" w:hAnsiTheme="majorHAnsi"/>
          <w:sz w:val="20"/>
          <w:szCs w:val="20"/>
          <w:lang w:val="ru-RU"/>
        </w:rPr>
        <w:t xml:space="preserve">, 4. и шерсть голубую, пурпуровую и червленую, и виссон, и козью (шерсть), 5. и кожи бараньи красные, и кожи синие, и дерева ситтим, 6. </w:t>
      </w:r>
      <w:r w:rsidRPr="009D7D29">
        <w:rPr>
          <w:rFonts w:asciiTheme="majorHAnsi" w:hAnsiTheme="majorHAnsi"/>
          <w:b/>
          <w:sz w:val="20"/>
          <w:szCs w:val="20"/>
          <w:lang w:val="ru-RU"/>
        </w:rPr>
        <w:t>елей для светильника, ароматы для елея помазания и для благовонного курения</w:t>
      </w:r>
      <w:r w:rsidRPr="00EC30E3">
        <w:rPr>
          <w:rFonts w:asciiTheme="majorHAnsi" w:hAnsiTheme="majorHAnsi"/>
          <w:sz w:val="20"/>
          <w:szCs w:val="20"/>
          <w:lang w:val="ru-RU"/>
        </w:rPr>
        <w:t xml:space="preserve">, 7. </w:t>
      </w:r>
      <w:r w:rsidRPr="00EC30E3">
        <w:rPr>
          <w:rFonts w:asciiTheme="majorHAnsi" w:hAnsiTheme="majorHAnsi"/>
          <w:b/>
          <w:sz w:val="20"/>
          <w:szCs w:val="20"/>
          <w:lang w:val="ru-RU"/>
        </w:rPr>
        <w:t>камень оникс</w:t>
      </w:r>
      <w:r w:rsidRPr="00EC30E3">
        <w:rPr>
          <w:rFonts w:asciiTheme="majorHAnsi" w:hAnsiTheme="majorHAnsi"/>
          <w:sz w:val="20"/>
          <w:szCs w:val="20"/>
          <w:lang w:val="ru-RU"/>
        </w:rPr>
        <w:t xml:space="preserve"> и камни</w:t>
      </w:r>
      <w:r>
        <w:rPr>
          <w:rFonts w:asciiTheme="majorHAnsi" w:hAnsiTheme="majorHAnsi"/>
          <w:sz w:val="20"/>
          <w:szCs w:val="20"/>
          <w:lang w:val="ru-RU"/>
        </w:rPr>
        <w:t>,</w:t>
      </w:r>
      <w:r w:rsidRPr="00EC30E3">
        <w:rPr>
          <w:rFonts w:asciiTheme="majorHAnsi" w:hAnsiTheme="majorHAnsi"/>
          <w:sz w:val="20"/>
          <w:szCs w:val="20"/>
          <w:lang w:val="ru-RU"/>
        </w:rPr>
        <w:t xml:space="preserve"> вставные для ефода</w:t>
      </w:r>
      <w:r>
        <w:rPr>
          <w:rFonts w:asciiTheme="majorHAnsi" w:hAnsiTheme="majorHAnsi"/>
          <w:sz w:val="20"/>
          <w:szCs w:val="20"/>
          <w:lang w:val="ru-RU"/>
        </w:rPr>
        <w:t xml:space="preserve"> </w:t>
      </w:r>
      <w:r w:rsidRPr="00EC30E3">
        <w:rPr>
          <w:rFonts w:asciiTheme="majorHAnsi" w:hAnsiTheme="majorHAnsi"/>
          <w:sz w:val="20"/>
          <w:szCs w:val="20"/>
          <w:lang w:val="ru-RU"/>
        </w:rPr>
        <w:t>и для наперсника</w:t>
      </w:r>
      <w:r>
        <w:rPr>
          <w:rFonts w:asciiTheme="majorHAnsi" w:hAnsiTheme="majorHAnsi"/>
          <w:sz w:val="20"/>
          <w:szCs w:val="20"/>
          <w:lang w:val="ru-RU"/>
        </w:rPr>
        <w:t>»</w:t>
      </w:r>
      <w:r w:rsidRPr="00EC30E3">
        <w:rPr>
          <w:rFonts w:asciiTheme="majorHAnsi" w:hAnsiTheme="majorHAnsi"/>
          <w:sz w:val="20"/>
          <w:szCs w:val="20"/>
          <w:lang w:val="ru-RU"/>
        </w:rPr>
        <w:t>.</w:t>
      </w:r>
      <w:r>
        <w:rPr>
          <w:rFonts w:asciiTheme="majorHAnsi" w:hAnsiTheme="majorHAnsi"/>
          <w:sz w:val="20"/>
          <w:szCs w:val="20"/>
          <w:lang w:val="ru-RU"/>
        </w:rPr>
        <w:t xml:space="preserve"> </w:t>
      </w:r>
      <w:r w:rsidRPr="009D7D29">
        <w:rPr>
          <w:rFonts w:ascii="Verdana" w:hAnsi="Verdana"/>
          <w:sz w:val="20"/>
          <w:szCs w:val="20"/>
          <w:lang w:val="ru-RU"/>
        </w:rPr>
        <w:t>Здесь очень важно наличие золота, серебра, меди</w:t>
      </w:r>
      <w:r>
        <w:rPr>
          <w:rFonts w:ascii="Verdana" w:hAnsi="Verdana"/>
          <w:sz w:val="20"/>
          <w:szCs w:val="20"/>
          <w:lang w:val="ru-RU"/>
        </w:rPr>
        <w:t>,</w:t>
      </w:r>
      <w:r w:rsidRPr="009D7D29">
        <w:rPr>
          <w:rFonts w:ascii="Verdana" w:hAnsi="Verdana"/>
          <w:sz w:val="20"/>
          <w:szCs w:val="20"/>
          <w:lang w:val="ru-RU"/>
        </w:rPr>
        <w:t xml:space="preserve"> оникса</w:t>
      </w:r>
      <w:r>
        <w:rPr>
          <w:rFonts w:ascii="Verdana" w:hAnsi="Verdana"/>
          <w:sz w:val="20"/>
          <w:szCs w:val="20"/>
          <w:lang w:val="ru-RU"/>
        </w:rPr>
        <w:t>, благовоний</w:t>
      </w:r>
      <w:r w:rsidRPr="009D7D29">
        <w:rPr>
          <w:rFonts w:ascii="Verdana" w:hAnsi="Verdana"/>
          <w:sz w:val="20"/>
          <w:szCs w:val="20"/>
          <w:lang w:val="ru-RU"/>
        </w:rPr>
        <w:t>. В решении, которое будет предложено в дальнейшем, эти детали будут учтены.</w:t>
      </w:r>
      <w:r>
        <w:rPr>
          <w:rFonts w:asciiTheme="majorHAnsi" w:hAnsiTheme="majorHAnsi"/>
          <w:sz w:val="20"/>
          <w:szCs w:val="20"/>
          <w:lang w:val="ru-RU"/>
        </w:rPr>
        <w:t xml:space="preserve"> </w:t>
      </w:r>
      <w:r w:rsidRPr="00CA3225">
        <w:rPr>
          <w:rFonts w:ascii="Verdana" w:hAnsi="Verdana"/>
          <w:sz w:val="20"/>
          <w:szCs w:val="20"/>
          <w:lang w:val="ru-RU"/>
        </w:rPr>
        <w:t xml:space="preserve">Надо сделать акцент на наличие оникса, </w:t>
      </w:r>
      <w:r w:rsidRPr="00CA3225">
        <w:rPr>
          <w:rFonts w:ascii="Verdana" w:hAnsi="Verdana"/>
          <w:sz w:val="20"/>
          <w:szCs w:val="20"/>
          <w:lang w:val="ru-RU"/>
        </w:rPr>
        <w:lastRenderedPageBreak/>
        <w:t>потому что согласно многим источникам, в Иерусалимском храме стены были выложены ониксом.</w:t>
      </w:r>
    </w:p>
    <w:p w:rsidR="008C2C60" w:rsidRPr="00F20DA8" w:rsidRDefault="008C2C60" w:rsidP="008C2C60">
      <w:pPr>
        <w:pStyle w:val="a8"/>
        <w:tabs>
          <w:tab w:val="left" w:pos="1020"/>
        </w:tabs>
        <w:spacing w:after="0" w:afterAutospacing="0"/>
        <w:ind w:right="102" w:firstLine="1021"/>
        <w:jc w:val="both"/>
        <w:rPr>
          <w:rFonts w:asciiTheme="majorHAnsi" w:hAnsiTheme="majorHAnsi"/>
          <w:spacing w:val="-1"/>
          <w:sz w:val="20"/>
          <w:szCs w:val="20"/>
          <w:lang w:val="ru-RU"/>
        </w:rPr>
      </w:pPr>
      <w:r w:rsidRPr="006327A9">
        <w:rPr>
          <w:rFonts w:ascii="Verdana" w:hAnsi="Verdana"/>
          <w:sz w:val="20"/>
          <w:szCs w:val="20"/>
          <w:lang w:val="ru-RU"/>
        </w:rPr>
        <w:t>Из Википедии, «Наперсник»: «</w:t>
      </w:r>
      <w:r>
        <w:rPr>
          <w:rFonts w:asciiTheme="majorHAnsi" w:hAnsiTheme="majorHAnsi"/>
          <w:sz w:val="20"/>
          <w:szCs w:val="20"/>
          <w:lang w:val="ru-RU"/>
        </w:rPr>
        <w:t>Из Библии известно, что наперсник первосвященника был украшен самоцветными камнями. Всего их было двенадцать, вероятно овальноуплощенной формы, камни были заключены в филигранные золотые оправы, и на них были выгравированы названия двенадцати колен Израилевых. «</w:t>
      </w:r>
      <w:r w:rsidRPr="006327A9">
        <w:rPr>
          <w:rFonts w:asciiTheme="majorHAnsi" w:hAnsiTheme="majorHAnsi"/>
          <w:sz w:val="20"/>
          <w:szCs w:val="20"/>
          <w:lang w:val="ru-RU"/>
        </w:rPr>
        <w:t xml:space="preserve">И вставьте оправленные камни в четыре ряда. </w:t>
      </w:r>
      <w:r w:rsidRPr="006327A9">
        <w:rPr>
          <w:rFonts w:asciiTheme="majorHAnsi" w:hAnsiTheme="majorHAnsi"/>
          <w:spacing w:val="-1"/>
          <w:sz w:val="20"/>
          <w:szCs w:val="20"/>
          <w:lang w:val="ru-RU"/>
        </w:rPr>
        <w:t>Рядом:</w:t>
      </w:r>
      <w:r w:rsidRPr="006327A9">
        <w:rPr>
          <w:rFonts w:asciiTheme="majorHAnsi" w:hAnsiTheme="majorHAnsi"/>
          <w:spacing w:val="12"/>
          <w:sz w:val="20"/>
          <w:szCs w:val="20"/>
          <w:lang w:val="ru-RU"/>
        </w:rPr>
        <w:t xml:space="preserve"> </w:t>
      </w:r>
      <w:r w:rsidRPr="006327A9">
        <w:rPr>
          <w:rFonts w:asciiTheme="majorHAnsi" w:hAnsiTheme="majorHAnsi"/>
          <w:b/>
          <w:spacing w:val="-1"/>
          <w:sz w:val="20"/>
          <w:szCs w:val="20"/>
          <w:lang w:val="ru-RU"/>
        </w:rPr>
        <w:t>рубин,</w:t>
      </w:r>
      <w:r w:rsidRPr="006327A9">
        <w:rPr>
          <w:rFonts w:asciiTheme="majorHAnsi" w:hAnsiTheme="majorHAnsi"/>
          <w:b/>
          <w:spacing w:val="9"/>
          <w:sz w:val="20"/>
          <w:szCs w:val="20"/>
          <w:lang w:val="ru-RU"/>
        </w:rPr>
        <w:t xml:space="preserve"> </w:t>
      </w:r>
      <w:r w:rsidRPr="006327A9">
        <w:rPr>
          <w:rFonts w:asciiTheme="majorHAnsi" w:hAnsiTheme="majorHAnsi"/>
          <w:b/>
          <w:spacing w:val="-1"/>
          <w:sz w:val="20"/>
          <w:szCs w:val="20"/>
          <w:lang w:val="ru-RU"/>
        </w:rPr>
        <w:t>топаз,</w:t>
      </w:r>
      <w:r w:rsidRPr="006327A9">
        <w:rPr>
          <w:rFonts w:asciiTheme="majorHAnsi" w:hAnsiTheme="majorHAnsi"/>
          <w:b/>
          <w:spacing w:val="11"/>
          <w:sz w:val="20"/>
          <w:szCs w:val="20"/>
          <w:lang w:val="ru-RU"/>
        </w:rPr>
        <w:t xml:space="preserve"> </w:t>
      </w:r>
      <w:r w:rsidRPr="006327A9">
        <w:rPr>
          <w:rFonts w:asciiTheme="majorHAnsi" w:hAnsiTheme="majorHAnsi"/>
          <w:b/>
          <w:spacing w:val="-1"/>
          <w:sz w:val="20"/>
          <w:szCs w:val="20"/>
          <w:lang w:val="ru-RU"/>
        </w:rPr>
        <w:t>изумруд</w:t>
      </w:r>
      <w:r w:rsidRPr="006327A9">
        <w:rPr>
          <w:rFonts w:asciiTheme="majorHAnsi" w:hAnsiTheme="majorHAnsi"/>
          <w:spacing w:val="-1"/>
          <w:sz w:val="20"/>
          <w:szCs w:val="20"/>
          <w:lang w:val="ru-RU"/>
        </w:rPr>
        <w:t>,</w:t>
      </w:r>
      <w:r w:rsidRPr="006327A9">
        <w:rPr>
          <w:rFonts w:asciiTheme="majorHAnsi" w:hAnsiTheme="majorHAnsi"/>
          <w:spacing w:val="7"/>
          <w:sz w:val="20"/>
          <w:szCs w:val="20"/>
          <w:lang w:val="ru-RU"/>
        </w:rPr>
        <w:t xml:space="preserve"> </w:t>
      </w:r>
      <w:r>
        <w:rPr>
          <w:rFonts w:asciiTheme="majorHAnsi" w:hAnsiTheme="majorHAnsi"/>
          <w:sz w:val="20"/>
          <w:szCs w:val="20"/>
          <w:lang w:val="ru-RU"/>
        </w:rPr>
        <w:t>―</w:t>
      </w:r>
      <w:r w:rsidRPr="006327A9">
        <w:rPr>
          <w:rFonts w:asciiTheme="majorHAnsi" w:hAnsiTheme="majorHAnsi"/>
          <w:spacing w:val="63"/>
          <w:sz w:val="20"/>
          <w:szCs w:val="20"/>
          <w:lang w:val="ru-RU"/>
        </w:rPr>
        <w:t xml:space="preserve"> </w:t>
      </w:r>
      <w:r w:rsidRPr="006327A9">
        <w:rPr>
          <w:rFonts w:asciiTheme="majorHAnsi" w:hAnsiTheme="majorHAnsi"/>
          <w:spacing w:val="-1"/>
          <w:sz w:val="20"/>
          <w:szCs w:val="20"/>
          <w:lang w:val="ru-RU"/>
        </w:rPr>
        <w:t>это</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первый</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ряд;</w:t>
      </w:r>
      <w:r>
        <w:rPr>
          <w:rFonts w:asciiTheme="majorHAnsi" w:hAnsiTheme="majorHAnsi"/>
          <w:spacing w:val="-1"/>
          <w:sz w:val="20"/>
          <w:szCs w:val="20"/>
          <w:lang w:val="ru-RU"/>
        </w:rPr>
        <w:t xml:space="preserve"> </w:t>
      </w:r>
      <w:r w:rsidRPr="006327A9">
        <w:rPr>
          <w:rFonts w:asciiTheme="majorHAnsi" w:hAnsiTheme="majorHAnsi"/>
          <w:spacing w:val="-1"/>
          <w:sz w:val="20"/>
          <w:szCs w:val="20"/>
          <w:lang w:val="ru-RU"/>
        </w:rPr>
        <w:t>во втором</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ряду:</w:t>
      </w:r>
      <w:r w:rsidRPr="006327A9">
        <w:rPr>
          <w:rFonts w:asciiTheme="majorHAnsi" w:hAnsiTheme="majorHAnsi"/>
          <w:sz w:val="20"/>
          <w:szCs w:val="20"/>
          <w:lang w:val="ru-RU"/>
        </w:rPr>
        <w:t xml:space="preserve"> </w:t>
      </w:r>
      <w:r w:rsidRPr="006327A9">
        <w:rPr>
          <w:rFonts w:asciiTheme="majorHAnsi" w:hAnsiTheme="majorHAnsi"/>
          <w:b/>
          <w:spacing w:val="-1"/>
          <w:sz w:val="20"/>
          <w:szCs w:val="20"/>
          <w:lang w:val="ru-RU"/>
        </w:rPr>
        <w:t>карбункул,</w:t>
      </w:r>
      <w:r w:rsidRPr="006327A9">
        <w:rPr>
          <w:rFonts w:asciiTheme="majorHAnsi" w:hAnsiTheme="majorHAnsi"/>
          <w:b/>
          <w:sz w:val="20"/>
          <w:szCs w:val="20"/>
          <w:lang w:val="ru-RU"/>
        </w:rPr>
        <w:t xml:space="preserve"> </w:t>
      </w:r>
      <w:r w:rsidRPr="006327A9">
        <w:rPr>
          <w:rFonts w:asciiTheme="majorHAnsi" w:hAnsiTheme="majorHAnsi"/>
          <w:b/>
          <w:spacing w:val="-1"/>
          <w:sz w:val="20"/>
          <w:szCs w:val="20"/>
          <w:lang w:val="ru-RU"/>
        </w:rPr>
        <w:t>сапфир</w:t>
      </w:r>
      <w:r w:rsidRPr="006327A9">
        <w:rPr>
          <w:rFonts w:asciiTheme="majorHAnsi" w:hAnsiTheme="majorHAnsi"/>
          <w:b/>
          <w:sz w:val="20"/>
          <w:szCs w:val="20"/>
          <w:lang w:val="ru-RU"/>
        </w:rPr>
        <w:t xml:space="preserve"> и </w:t>
      </w:r>
      <w:r w:rsidRPr="006327A9">
        <w:rPr>
          <w:rFonts w:asciiTheme="majorHAnsi" w:hAnsiTheme="majorHAnsi"/>
          <w:b/>
          <w:spacing w:val="-1"/>
          <w:sz w:val="20"/>
          <w:szCs w:val="20"/>
          <w:lang w:val="ru-RU"/>
        </w:rPr>
        <w:t>алмаз</w:t>
      </w:r>
      <w:r w:rsidRPr="006327A9">
        <w:rPr>
          <w:rFonts w:asciiTheme="majorHAnsi" w:hAnsiTheme="majorHAnsi"/>
          <w:spacing w:val="-1"/>
          <w:sz w:val="20"/>
          <w:szCs w:val="20"/>
          <w:lang w:val="ru-RU"/>
        </w:rPr>
        <w:t>;</w:t>
      </w:r>
      <w:r w:rsidRPr="006327A9">
        <w:rPr>
          <w:rFonts w:asciiTheme="majorHAnsi" w:hAnsiTheme="majorHAnsi"/>
          <w:spacing w:val="45"/>
          <w:w w:val="99"/>
          <w:sz w:val="20"/>
          <w:szCs w:val="20"/>
          <w:lang w:val="ru-RU"/>
        </w:rPr>
        <w:t xml:space="preserve"> </w:t>
      </w:r>
      <w:r w:rsidRPr="006327A9">
        <w:rPr>
          <w:rFonts w:asciiTheme="majorHAnsi" w:hAnsiTheme="majorHAnsi"/>
          <w:sz w:val="20"/>
          <w:szCs w:val="20"/>
          <w:lang w:val="ru-RU"/>
        </w:rPr>
        <w:t>в</w:t>
      </w:r>
      <w:r w:rsidRPr="006327A9">
        <w:rPr>
          <w:rFonts w:asciiTheme="majorHAnsi" w:hAnsiTheme="majorHAnsi"/>
          <w:spacing w:val="-1"/>
          <w:sz w:val="20"/>
          <w:szCs w:val="20"/>
          <w:lang w:val="ru-RU"/>
        </w:rPr>
        <w:t xml:space="preserve"> третьем</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ряду:</w:t>
      </w:r>
      <w:r w:rsidRPr="006327A9">
        <w:rPr>
          <w:rFonts w:asciiTheme="majorHAnsi" w:hAnsiTheme="majorHAnsi"/>
          <w:sz w:val="20"/>
          <w:szCs w:val="20"/>
          <w:lang w:val="ru-RU"/>
        </w:rPr>
        <w:t xml:space="preserve"> </w:t>
      </w:r>
      <w:r w:rsidRPr="006327A9">
        <w:rPr>
          <w:rFonts w:asciiTheme="majorHAnsi" w:hAnsiTheme="majorHAnsi"/>
          <w:b/>
          <w:spacing w:val="-1"/>
          <w:sz w:val="20"/>
          <w:szCs w:val="20"/>
          <w:lang w:val="ru-RU"/>
        </w:rPr>
        <w:t>яхонт,</w:t>
      </w:r>
      <w:r w:rsidRPr="006327A9">
        <w:rPr>
          <w:rFonts w:asciiTheme="majorHAnsi" w:hAnsiTheme="majorHAnsi"/>
          <w:b/>
          <w:spacing w:val="1"/>
          <w:sz w:val="20"/>
          <w:szCs w:val="20"/>
          <w:lang w:val="ru-RU"/>
        </w:rPr>
        <w:t xml:space="preserve"> </w:t>
      </w:r>
      <w:r w:rsidRPr="006327A9">
        <w:rPr>
          <w:rFonts w:asciiTheme="majorHAnsi" w:hAnsiTheme="majorHAnsi"/>
          <w:b/>
          <w:spacing w:val="-1"/>
          <w:sz w:val="20"/>
          <w:szCs w:val="20"/>
          <w:lang w:val="ru-RU"/>
        </w:rPr>
        <w:t>агат</w:t>
      </w:r>
      <w:r w:rsidRPr="006327A9">
        <w:rPr>
          <w:rFonts w:asciiTheme="majorHAnsi" w:hAnsiTheme="majorHAnsi"/>
          <w:b/>
          <w:spacing w:val="1"/>
          <w:sz w:val="20"/>
          <w:szCs w:val="20"/>
          <w:lang w:val="ru-RU"/>
        </w:rPr>
        <w:t xml:space="preserve"> </w:t>
      </w:r>
      <w:r w:rsidRPr="006327A9">
        <w:rPr>
          <w:rFonts w:asciiTheme="majorHAnsi" w:hAnsiTheme="majorHAnsi"/>
          <w:b/>
          <w:sz w:val="20"/>
          <w:szCs w:val="20"/>
          <w:lang w:val="ru-RU"/>
        </w:rPr>
        <w:t>и</w:t>
      </w:r>
      <w:r w:rsidRPr="006327A9">
        <w:rPr>
          <w:rFonts w:asciiTheme="majorHAnsi" w:hAnsiTheme="majorHAnsi"/>
          <w:b/>
          <w:spacing w:val="-2"/>
          <w:sz w:val="20"/>
          <w:szCs w:val="20"/>
          <w:lang w:val="ru-RU"/>
        </w:rPr>
        <w:t xml:space="preserve"> </w:t>
      </w:r>
      <w:r w:rsidRPr="006327A9">
        <w:rPr>
          <w:rFonts w:asciiTheme="majorHAnsi" w:hAnsiTheme="majorHAnsi"/>
          <w:b/>
          <w:spacing w:val="-1"/>
          <w:sz w:val="20"/>
          <w:szCs w:val="20"/>
          <w:lang w:val="ru-RU"/>
        </w:rPr>
        <w:t>аметист</w:t>
      </w:r>
      <w:r w:rsidRPr="006327A9">
        <w:rPr>
          <w:rFonts w:asciiTheme="majorHAnsi" w:hAnsiTheme="majorHAnsi"/>
          <w:spacing w:val="-1"/>
          <w:sz w:val="20"/>
          <w:szCs w:val="20"/>
          <w:lang w:val="ru-RU"/>
        </w:rPr>
        <w:t>;</w:t>
      </w:r>
      <w:r>
        <w:rPr>
          <w:rFonts w:asciiTheme="majorHAnsi" w:hAnsiTheme="majorHAnsi"/>
          <w:spacing w:val="-1"/>
          <w:sz w:val="20"/>
          <w:szCs w:val="20"/>
          <w:lang w:val="ru-RU"/>
        </w:rPr>
        <w:t xml:space="preserve"> </w:t>
      </w:r>
      <w:r w:rsidRPr="006327A9">
        <w:rPr>
          <w:rFonts w:asciiTheme="majorHAnsi" w:hAnsiTheme="majorHAnsi"/>
          <w:sz w:val="20"/>
          <w:szCs w:val="20"/>
          <w:lang w:val="ru-RU"/>
        </w:rPr>
        <w:t>в</w:t>
      </w:r>
      <w:r w:rsidRPr="006327A9">
        <w:rPr>
          <w:rFonts w:asciiTheme="majorHAnsi" w:hAnsiTheme="majorHAnsi"/>
          <w:spacing w:val="19"/>
          <w:sz w:val="20"/>
          <w:szCs w:val="20"/>
          <w:lang w:val="ru-RU"/>
        </w:rPr>
        <w:t xml:space="preserve"> </w:t>
      </w:r>
      <w:r w:rsidRPr="006327A9">
        <w:rPr>
          <w:rFonts w:asciiTheme="majorHAnsi" w:hAnsiTheme="majorHAnsi"/>
          <w:spacing w:val="-1"/>
          <w:sz w:val="20"/>
          <w:szCs w:val="20"/>
          <w:lang w:val="ru-RU"/>
        </w:rPr>
        <w:t>четвертом</w:t>
      </w:r>
      <w:r w:rsidRPr="006327A9">
        <w:rPr>
          <w:rFonts w:asciiTheme="majorHAnsi" w:hAnsiTheme="majorHAnsi"/>
          <w:spacing w:val="24"/>
          <w:sz w:val="20"/>
          <w:szCs w:val="20"/>
          <w:lang w:val="ru-RU"/>
        </w:rPr>
        <w:t xml:space="preserve"> </w:t>
      </w:r>
      <w:r w:rsidRPr="006327A9">
        <w:rPr>
          <w:rFonts w:asciiTheme="majorHAnsi" w:hAnsiTheme="majorHAnsi"/>
          <w:spacing w:val="-1"/>
          <w:sz w:val="20"/>
          <w:szCs w:val="20"/>
          <w:lang w:val="ru-RU"/>
        </w:rPr>
        <w:t>ряду:</w:t>
      </w:r>
      <w:r w:rsidRPr="006327A9">
        <w:rPr>
          <w:rFonts w:asciiTheme="majorHAnsi" w:hAnsiTheme="majorHAnsi"/>
          <w:spacing w:val="22"/>
          <w:sz w:val="20"/>
          <w:szCs w:val="20"/>
          <w:lang w:val="ru-RU"/>
        </w:rPr>
        <w:t xml:space="preserve"> </w:t>
      </w:r>
      <w:r w:rsidRPr="006327A9">
        <w:rPr>
          <w:rFonts w:asciiTheme="majorHAnsi" w:hAnsiTheme="majorHAnsi"/>
          <w:b/>
          <w:spacing w:val="-1"/>
          <w:sz w:val="20"/>
          <w:szCs w:val="20"/>
          <w:lang w:val="ru-RU"/>
        </w:rPr>
        <w:t>хризолит,</w:t>
      </w:r>
      <w:r w:rsidRPr="006327A9">
        <w:rPr>
          <w:rFonts w:asciiTheme="majorHAnsi" w:hAnsiTheme="majorHAnsi"/>
          <w:b/>
          <w:spacing w:val="20"/>
          <w:sz w:val="20"/>
          <w:szCs w:val="20"/>
          <w:lang w:val="ru-RU"/>
        </w:rPr>
        <w:t xml:space="preserve"> </w:t>
      </w:r>
      <w:r w:rsidRPr="006327A9">
        <w:rPr>
          <w:rFonts w:asciiTheme="majorHAnsi" w:hAnsiTheme="majorHAnsi"/>
          <w:b/>
          <w:sz w:val="20"/>
          <w:szCs w:val="20"/>
          <w:lang w:val="ru-RU"/>
        </w:rPr>
        <w:t>оникс</w:t>
      </w:r>
      <w:r w:rsidRPr="006327A9">
        <w:rPr>
          <w:rFonts w:asciiTheme="majorHAnsi" w:hAnsiTheme="majorHAnsi"/>
          <w:b/>
          <w:spacing w:val="21"/>
          <w:sz w:val="20"/>
          <w:szCs w:val="20"/>
          <w:lang w:val="ru-RU"/>
        </w:rPr>
        <w:t xml:space="preserve"> </w:t>
      </w:r>
      <w:r w:rsidRPr="006327A9">
        <w:rPr>
          <w:rFonts w:asciiTheme="majorHAnsi" w:hAnsiTheme="majorHAnsi"/>
          <w:b/>
          <w:sz w:val="20"/>
          <w:szCs w:val="20"/>
          <w:lang w:val="ru-RU"/>
        </w:rPr>
        <w:t>и</w:t>
      </w:r>
      <w:r w:rsidRPr="006327A9">
        <w:rPr>
          <w:rFonts w:asciiTheme="majorHAnsi" w:hAnsiTheme="majorHAnsi"/>
          <w:b/>
          <w:spacing w:val="20"/>
          <w:sz w:val="20"/>
          <w:szCs w:val="20"/>
          <w:lang w:val="ru-RU"/>
        </w:rPr>
        <w:t xml:space="preserve"> </w:t>
      </w:r>
      <w:r w:rsidRPr="006327A9">
        <w:rPr>
          <w:rFonts w:asciiTheme="majorHAnsi" w:hAnsiTheme="majorHAnsi"/>
          <w:b/>
          <w:spacing w:val="-1"/>
          <w:sz w:val="20"/>
          <w:szCs w:val="20"/>
          <w:lang w:val="ru-RU"/>
        </w:rPr>
        <w:t>яспис</w:t>
      </w:r>
      <w:r w:rsidRPr="006327A9">
        <w:rPr>
          <w:rFonts w:asciiTheme="majorHAnsi" w:hAnsiTheme="majorHAnsi"/>
          <w:spacing w:val="-1"/>
          <w:sz w:val="20"/>
          <w:szCs w:val="20"/>
          <w:lang w:val="ru-RU"/>
        </w:rPr>
        <w:t>;</w:t>
      </w:r>
      <w:r w:rsidRPr="006327A9">
        <w:rPr>
          <w:rFonts w:asciiTheme="majorHAnsi" w:hAnsiTheme="majorHAnsi"/>
          <w:spacing w:val="22"/>
          <w:sz w:val="20"/>
          <w:szCs w:val="20"/>
          <w:lang w:val="ru-RU"/>
        </w:rPr>
        <w:t xml:space="preserve"> </w:t>
      </w:r>
      <w:r w:rsidRPr="006327A9">
        <w:rPr>
          <w:rFonts w:asciiTheme="majorHAnsi" w:hAnsiTheme="majorHAnsi"/>
          <w:sz w:val="20"/>
          <w:szCs w:val="20"/>
          <w:lang w:val="ru-RU"/>
        </w:rPr>
        <w:t>и</w:t>
      </w:r>
      <w:r w:rsidRPr="006327A9">
        <w:rPr>
          <w:rFonts w:asciiTheme="majorHAnsi" w:hAnsiTheme="majorHAnsi"/>
          <w:spacing w:val="22"/>
          <w:sz w:val="20"/>
          <w:szCs w:val="20"/>
          <w:lang w:val="ru-RU"/>
        </w:rPr>
        <w:t xml:space="preserve"> </w:t>
      </w:r>
      <w:r w:rsidRPr="006327A9">
        <w:rPr>
          <w:rFonts w:asciiTheme="majorHAnsi" w:hAnsiTheme="majorHAnsi"/>
          <w:spacing w:val="-1"/>
          <w:sz w:val="20"/>
          <w:szCs w:val="20"/>
          <w:lang w:val="ru-RU"/>
        </w:rPr>
        <w:t>вставлены</w:t>
      </w:r>
      <w:r w:rsidRPr="006327A9">
        <w:rPr>
          <w:rFonts w:asciiTheme="majorHAnsi" w:hAnsiTheme="majorHAnsi"/>
          <w:spacing w:val="21"/>
          <w:sz w:val="20"/>
          <w:szCs w:val="20"/>
          <w:lang w:val="ru-RU"/>
        </w:rPr>
        <w:t xml:space="preserve"> </w:t>
      </w:r>
      <w:r w:rsidRPr="006327A9">
        <w:rPr>
          <w:rFonts w:asciiTheme="majorHAnsi" w:hAnsiTheme="majorHAnsi"/>
          <w:sz w:val="20"/>
          <w:szCs w:val="20"/>
          <w:lang w:val="ru-RU"/>
        </w:rPr>
        <w:t>они</w:t>
      </w:r>
      <w:r w:rsidRPr="006327A9">
        <w:rPr>
          <w:rFonts w:asciiTheme="majorHAnsi" w:hAnsiTheme="majorHAnsi"/>
          <w:spacing w:val="20"/>
          <w:sz w:val="20"/>
          <w:szCs w:val="20"/>
          <w:lang w:val="ru-RU"/>
        </w:rPr>
        <w:t xml:space="preserve"> </w:t>
      </w:r>
      <w:r w:rsidRPr="006327A9">
        <w:rPr>
          <w:rFonts w:asciiTheme="majorHAnsi" w:hAnsiTheme="majorHAnsi"/>
          <w:sz w:val="20"/>
          <w:szCs w:val="20"/>
          <w:lang w:val="ru-RU"/>
        </w:rPr>
        <w:t>в</w:t>
      </w:r>
      <w:r w:rsidRPr="006327A9">
        <w:rPr>
          <w:rFonts w:asciiTheme="majorHAnsi" w:hAnsiTheme="majorHAnsi"/>
          <w:spacing w:val="21"/>
          <w:sz w:val="20"/>
          <w:szCs w:val="20"/>
          <w:lang w:val="ru-RU"/>
        </w:rPr>
        <w:t xml:space="preserve"> </w:t>
      </w:r>
      <w:r w:rsidRPr="006327A9">
        <w:rPr>
          <w:rFonts w:asciiTheme="majorHAnsi" w:hAnsiTheme="majorHAnsi"/>
          <w:spacing w:val="-1"/>
          <w:sz w:val="20"/>
          <w:szCs w:val="20"/>
          <w:lang w:val="ru-RU"/>
        </w:rPr>
        <w:t>золотых</w:t>
      </w:r>
      <w:r w:rsidRPr="006327A9">
        <w:rPr>
          <w:rFonts w:asciiTheme="majorHAnsi" w:hAnsiTheme="majorHAnsi"/>
          <w:spacing w:val="40"/>
          <w:w w:val="99"/>
          <w:sz w:val="20"/>
          <w:szCs w:val="20"/>
          <w:lang w:val="ru-RU"/>
        </w:rPr>
        <w:t xml:space="preserve"> </w:t>
      </w:r>
      <w:r w:rsidRPr="006327A9">
        <w:rPr>
          <w:rFonts w:asciiTheme="majorHAnsi" w:hAnsiTheme="majorHAnsi"/>
          <w:spacing w:val="-1"/>
          <w:sz w:val="20"/>
          <w:szCs w:val="20"/>
          <w:lang w:val="ru-RU"/>
        </w:rPr>
        <w:t>гнездах.</w:t>
      </w:r>
      <w:r>
        <w:rPr>
          <w:rFonts w:asciiTheme="majorHAnsi" w:hAnsiTheme="majorHAnsi"/>
          <w:spacing w:val="-1"/>
          <w:sz w:val="20"/>
          <w:szCs w:val="20"/>
          <w:lang w:val="ru-RU"/>
        </w:rPr>
        <w:t xml:space="preserve"> </w:t>
      </w:r>
      <w:r w:rsidRPr="006327A9">
        <w:rPr>
          <w:rFonts w:asciiTheme="majorHAnsi" w:hAnsiTheme="majorHAnsi"/>
          <w:spacing w:val="-1"/>
          <w:sz w:val="20"/>
          <w:szCs w:val="20"/>
          <w:lang w:val="ru-RU"/>
        </w:rPr>
        <w:t>Камней</w:t>
      </w:r>
      <w:r w:rsidRPr="006327A9">
        <w:rPr>
          <w:rFonts w:asciiTheme="majorHAnsi" w:hAnsiTheme="majorHAnsi"/>
          <w:spacing w:val="4"/>
          <w:sz w:val="20"/>
          <w:szCs w:val="20"/>
          <w:lang w:val="ru-RU"/>
        </w:rPr>
        <w:t xml:space="preserve"> </w:t>
      </w:r>
      <w:r w:rsidRPr="006327A9">
        <w:rPr>
          <w:rFonts w:asciiTheme="majorHAnsi" w:hAnsiTheme="majorHAnsi"/>
          <w:spacing w:val="-1"/>
          <w:sz w:val="20"/>
          <w:szCs w:val="20"/>
          <w:lang w:val="ru-RU"/>
        </w:rPr>
        <w:t>было</w:t>
      </w:r>
      <w:r w:rsidRPr="006327A9">
        <w:rPr>
          <w:rFonts w:asciiTheme="majorHAnsi" w:hAnsiTheme="majorHAnsi"/>
          <w:spacing w:val="4"/>
          <w:sz w:val="20"/>
          <w:szCs w:val="20"/>
          <w:lang w:val="ru-RU"/>
        </w:rPr>
        <w:t xml:space="preserve"> </w:t>
      </w:r>
      <w:r w:rsidRPr="006327A9">
        <w:rPr>
          <w:rFonts w:asciiTheme="majorHAnsi" w:hAnsiTheme="majorHAnsi"/>
          <w:sz w:val="20"/>
          <w:szCs w:val="20"/>
          <w:lang w:val="ru-RU"/>
        </w:rPr>
        <w:t>по</w:t>
      </w:r>
      <w:r w:rsidRPr="006327A9">
        <w:rPr>
          <w:rFonts w:asciiTheme="majorHAnsi" w:hAnsiTheme="majorHAnsi"/>
          <w:spacing w:val="3"/>
          <w:sz w:val="20"/>
          <w:szCs w:val="20"/>
          <w:lang w:val="ru-RU"/>
        </w:rPr>
        <w:t xml:space="preserve"> </w:t>
      </w:r>
      <w:r w:rsidRPr="006327A9">
        <w:rPr>
          <w:rFonts w:asciiTheme="majorHAnsi" w:hAnsiTheme="majorHAnsi"/>
          <w:spacing w:val="-1"/>
          <w:sz w:val="20"/>
          <w:szCs w:val="20"/>
          <w:lang w:val="ru-RU"/>
        </w:rPr>
        <w:t>числу</w:t>
      </w:r>
      <w:r w:rsidRPr="006327A9">
        <w:rPr>
          <w:rFonts w:asciiTheme="majorHAnsi" w:hAnsiTheme="majorHAnsi"/>
          <w:spacing w:val="5"/>
          <w:sz w:val="20"/>
          <w:szCs w:val="20"/>
          <w:lang w:val="ru-RU"/>
        </w:rPr>
        <w:t xml:space="preserve"> </w:t>
      </w:r>
      <w:r w:rsidRPr="006327A9">
        <w:rPr>
          <w:rFonts w:asciiTheme="majorHAnsi" w:hAnsiTheme="majorHAnsi"/>
          <w:spacing w:val="-1"/>
          <w:sz w:val="20"/>
          <w:szCs w:val="20"/>
          <w:lang w:val="ru-RU"/>
        </w:rPr>
        <w:t>имен</w:t>
      </w:r>
      <w:r w:rsidRPr="006327A9">
        <w:rPr>
          <w:rFonts w:asciiTheme="majorHAnsi" w:hAnsiTheme="majorHAnsi"/>
          <w:spacing w:val="6"/>
          <w:sz w:val="20"/>
          <w:szCs w:val="20"/>
          <w:lang w:val="ru-RU"/>
        </w:rPr>
        <w:t xml:space="preserve"> </w:t>
      </w:r>
      <w:r w:rsidRPr="006327A9">
        <w:rPr>
          <w:rFonts w:asciiTheme="majorHAnsi" w:hAnsiTheme="majorHAnsi"/>
          <w:spacing w:val="-1"/>
          <w:sz w:val="20"/>
          <w:szCs w:val="20"/>
          <w:lang w:val="ru-RU"/>
        </w:rPr>
        <w:t>сынов</w:t>
      </w:r>
      <w:r w:rsidRPr="006327A9">
        <w:rPr>
          <w:rFonts w:asciiTheme="majorHAnsi" w:hAnsiTheme="majorHAnsi"/>
          <w:spacing w:val="3"/>
          <w:sz w:val="20"/>
          <w:szCs w:val="20"/>
          <w:lang w:val="ru-RU"/>
        </w:rPr>
        <w:t xml:space="preserve"> </w:t>
      </w:r>
      <w:r w:rsidRPr="006327A9">
        <w:rPr>
          <w:rFonts w:asciiTheme="majorHAnsi" w:hAnsiTheme="majorHAnsi"/>
          <w:spacing w:val="-1"/>
          <w:sz w:val="20"/>
          <w:szCs w:val="20"/>
          <w:lang w:val="ru-RU"/>
        </w:rPr>
        <w:t>Израилевых:</w:t>
      </w:r>
      <w:r w:rsidRPr="006327A9">
        <w:rPr>
          <w:rFonts w:asciiTheme="majorHAnsi" w:hAnsiTheme="majorHAnsi"/>
          <w:spacing w:val="4"/>
          <w:sz w:val="20"/>
          <w:szCs w:val="20"/>
          <w:lang w:val="ru-RU"/>
        </w:rPr>
        <w:t xml:space="preserve"> </w:t>
      </w:r>
      <w:r w:rsidRPr="006327A9">
        <w:rPr>
          <w:rFonts w:asciiTheme="majorHAnsi" w:hAnsiTheme="majorHAnsi"/>
          <w:spacing w:val="-1"/>
          <w:sz w:val="20"/>
          <w:szCs w:val="20"/>
          <w:lang w:val="ru-RU"/>
        </w:rPr>
        <w:t>двенадцать</w:t>
      </w:r>
      <w:r w:rsidRPr="006327A9">
        <w:rPr>
          <w:rFonts w:asciiTheme="majorHAnsi" w:hAnsiTheme="majorHAnsi"/>
          <w:spacing w:val="6"/>
          <w:sz w:val="20"/>
          <w:szCs w:val="20"/>
          <w:lang w:val="ru-RU"/>
        </w:rPr>
        <w:t xml:space="preserve"> </w:t>
      </w:r>
      <w:r w:rsidRPr="006327A9">
        <w:rPr>
          <w:rFonts w:asciiTheme="majorHAnsi" w:hAnsiTheme="majorHAnsi"/>
          <w:spacing w:val="-1"/>
          <w:sz w:val="20"/>
          <w:szCs w:val="20"/>
          <w:lang w:val="ru-RU"/>
        </w:rPr>
        <w:t>было</w:t>
      </w:r>
      <w:r w:rsidRPr="006327A9">
        <w:rPr>
          <w:rFonts w:asciiTheme="majorHAnsi" w:hAnsiTheme="majorHAnsi"/>
          <w:spacing w:val="3"/>
          <w:sz w:val="20"/>
          <w:szCs w:val="20"/>
          <w:lang w:val="ru-RU"/>
        </w:rPr>
        <w:t xml:space="preserve"> </w:t>
      </w:r>
      <w:r w:rsidRPr="006327A9">
        <w:rPr>
          <w:rFonts w:asciiTheme="majorHAnsi" w:hAnsiTheme="majorHAnsi"/>
          <w:sz w:val="20"/>
          <w:szCs w:val="20"/>
          <w:lang w:val="ru-RU"/>
        </w:rPr>
        <w:t>их,</w:t>
      </w:r>
      <w:r w:rsidRPr="006327A9">
        <w:rPr>
          <w:rFonts w:asciiTheme="majorHAnsi" w:hAnsiTheme="majorHAnsi"/>
          <w:spacing w:val="3"/>
          <w:sz w:val="20"/>
          <w:szCs w:val="20"/>
          <w:lang w:val="ru-RU"/>
        </w:rPr>
        <w:t xml:space="preserve"> </w:t>
      </w:r>
      <w:r w:rsidRPr="006327A9">
        <w:rPr>
          <w:rFonts w:asciiTheme="majorHAnsi" w:hAnsiTheme="majorHAnsi"/>
          <w:sz w:val="20"/>
          <w:szCs w:val="20"/>
          <w:lang w:val="ru-RU"/>
        </w:rPr>
        <w:t>по</w:t>
      </w:r>
      <w:r w:rsidRPr="006327A9">
        <w:rPr>
          <w:rFonts w:asciiTheme="majorHAnsi" w:hAnsiTheme="majorHAnsi"/>
          <w:spacing w:val="41"/>
          <w:sz w:val="20"/>
          <w:szCs w:val="20"/>
          <w:lang w:val="ru-RU"/>
        </w:rPr>
        <w:t xml:space="preserve"> </w:t>
      </w:r>
      <w:r w:rsidRPr="006327A9">
        <w:rPr>
          <w:rFonts w:asciiTheme="majorHAnsi" w:hAnsiTheme="majorHAnsi"/>
          <w:spacing w:val="-1"/>
          <w:sz w:val="20"/>
          <w:szCs w:val="20"/>
          <w:lang w:val="ru-RU"/>
        </w:rPr>
        <w:t>числу</w:t>
      </w:r>
      <w:r w:rsidRPr="006327A9">
        <w:rPr>
          <w:rFonts w:asciiTheme="majorHAnsi" w:hAnsiTheme="majorHAnsi"/>
          <w:spacing w:val="32"/>
          <w:sz w:val="20"/>
          <w:szCs w:val="20"/>
          <w:lang w:val="ru-RU"/>
        </w:rPr>
        <w:t xml:space="preserve"> </w:t>
      </w:r>
      <w:r w:rsidRPr="006327A9">
        <w:rPr>
          <w:rFonts w:asciiTheme="majorHAnsi" w:hAnsiTheme="majorHAnsi"/>
          <w:spacing w:val="-1"/>
          <w:sz w:val="20"/>
          <w:szCs w:val="20"/>
          <w:lang w:val="ru-RU"/>
        </w:rPr>
        <w:t>имен</w:t>
      </w:r>
      <w:r w:rsidRPr="006327A9">
        <w:rPr>
          <w:rFonts w:asciiTheme="majorHAnsi" w:hAnsiTheme="majorHAnsi"/>
          <w:spacing w:val="32"/>
          <w:sz w:val="20"/>
          <w:szCs w:val="20"/>
          <w:lang w:val="ru-RU"/>
        </w:rPr>
        <w:t xml:space="preserve"> </w:t>
      </w:r>
      <w:r w:rsidRPr="006327A9">
        <w:rPr>
          <w:rFonts w:asciiTheme="majorHAnsi" w:hAnsiTheme="majorHAnsi"/>
          <w:sz w:val="20"/>
          <w:szCs w:val="20"/>
          <w:lang w:val="ru-RU"/>
        </w:rPr>
        <w:t>их,</w:t>
      </w:r>
      <w:r w:rsidRPr="006327A9">
        <w:rPr>
          <w:rFonts w:asciiTheme="majorHAnsi" w:hAnsiTheme="majorHAnsi"/>
          <w:spacing w:val="29"/>
          <w:sz w:val="20"/>
          <w:szCs w:val="20"/>
          <w:lang w:val="ru-RU"/>
        </w:rPr>
        <w:t xml:space="preserve"> </w:t>
      </w:r>
      <w:r w:rsidRPr="006327A9">
        <w:rPr>
          <w:rFonts w:asciiTheme="majorHAnsi" w:hAnsiTheme="majorHAnsi"/>
          <w:sz w:val="20"/>
          <w:szCs w:val="20"/>
          <w:lang w:val="ru-RU"/>
        </w:rPr>
        <w:t>и</w:t>
      </w:r>
      <w:r w:rsidRPr="006327A9">
        <w:rPr>
          <w:rFonts w:asciiTheme="majorHAnsi" w:hAnsiTheme="majorHAnsi"/>
          <w:spacing w:val="32"/>
          <w:sz w:val="20"/>
          <w:szCs w:val="20"/>
          <w:lang w:val="ru-RU"/>
        </w:rPr>
        <w:t xml:space="preserve"> </w:t>
      </w:r>
      <w:r w:rsidRPr="006327A9">
        <w:rPr>
          <w:rFonts w:asciiTheme="majorHAnsi" w:hAnsiTheme="majorHAnsi"/>
          <w:sz w:val="20"/>
          <w:szCs w:val="20"/>
          <w:lang w:val="ru-RU"/>
        </w:rPr>
        <w:t>на</w:t>
      </w:r>
      <w:r w:rsidRPr="006327A9">
        <w:rPr>
          <w:rFonts w:asciiTheme="majorHAnsi" w:hAnsiTheme="majorHAnsi"/>
          <w:spacing w:val="29"/>
          <w:sz w:val="20"/>
          <w:szCs w:val="20"/>
          <w:lang w:val="ru-RU"/>
        </w:rPr>
        <w:t xml:space="preserve"> </w:t>
      </w:r>
      <w:r w:rsidRPr="006327A9">
        <w:rPr>
          <w:rFonts w:asciiTheme="majorHAnsi" w:hAnsiTheme="majorHAnsi"/>
          <w:spacing w:val="-1"/>
          <w:sz w:val="20"/>
          <w:szCs w:val="20"/>
          <w:lang w:val="ru-RU"/>
        </w:rPr>
        <w:t>каждом</w:t>
      </w:r>
      <w:r w:rsidRPr="006327A9">
        <w:rPr>
          <w:rFonts w:asciiTheme="majorHAnsi" w:hAnsiTheme="majorHAnsi"/>
          <w:spacing w:val="30"/>
          <w:sz w:val="20"/>
          <w:szCs w:val="20"/>
          <w:lang w:val="ru-RU"/>
        </w:rPr>
        <w:t xml:space="preserve"> </w:t>
      </w:r>
      <w:r w:rsidRPr="006327A9">
        <w:rPr>
          <w:rFonts w:asciiTheme="majorHAnsi" w:hAnsiTheme="majorHAnsi"/>
          <w:sz w:val="20"/>
          <w:szCs w:val="20"/>
          <w:lang w:val="ru-RU"/>
        </w:rPr>
        <w:t>из</w:t>
      </w:r>
      <w:r w:rsidRPr="006327A9">
        <w:rPr>
          <w:rFonts w:asciiTheme="majorHAnsi" w:hAnsiTheme="majorHAnsi"/>
          <w:spacing w:val="31"/>
          <w:sz w:val="20"/>
          <w:szCs w:val="20"/>
          <w:lang w:val="ru-RU"/>
        </w:rPr>
        <w:t xml:space="preserve"> </w:t>
      </w:r>
      <w:r w:rsidRPr="006327A9">
        <w:rPr>
          <w:rFonts w:asciiTheme="majorHAnsi" w:hAnsiTheme="majorHAnsi"/>
          <w:sz w:val="20"/>
          <w:szCs w:val="20"/>
          <w:lang w:val="ru-RU"/>
        </w:rPr>
        <w:t>них</w:t>
      </w:r>
      <w:r w:rsidRPr="006327A9">
        <w:rPr>
          <w:rFonts w:asciiTheme="majorHAnsi" w:hAnsiTheme="majorHAnsi"/>
          <w:spacing w:val="31"/>
          <w:sz w:val="20"/>
          <w:szCs w:val="20"/>
          <w:lang w:val="ru-RU"/>
        </w:rPr>
        <w:t xml:space="preserve"> </w:t>
      </w:r>
      <w:r w:rsidRPr="006327A9">
        <w:rPr>
          <w:rFonts w:asciiTheme="majorHAnsi" w:hAnsiTheme="majorHAnsi"/>
          <w:spacing w:val="-1"/>
          <w:sz w:val="20"/>
          <w:szCs w:val="20"/>
          <w:lang w:val="ru-RU"/>
        </w:rPr>
        <w:t>вырезано</w:t>
      </w:r>
      <w:r w:rsidRPr="006327A9">
        <w:rPr>
          <w:rFonts w:asciiTheme="majorHAnsi" w:hAnsiTheme="majorHAnsi"/>
          <w:spacing w:val="31"/>
          <w:sz w:val="20"/>
          <w:szCs w:val="20"/>
          <w:lang w:val="ru-RU"/>
        </w:rPr>
        <w:t xml:space="preserve"> </w:t>
      </w:r>
      <w:r w:rsidRPr="006327A9">
        <w:rPr>
          <w:rFonts w:asciiTheme="majorHAnsi" w:hAnsiTheme="majorHAnsi"/>
          <w:spacing w:val="-1"/>
          <w:sz w:val="20"/>
          <w:szCs w:val="20"/>
          <w:lang w:val="ru-RU"/>
        </w:rPr>
        <w:t>было,</w:t>
      </w:r>
      <w:r w:rsidRPr="006327A9">
        <w:rPr>
          <w:rFonts w:asciiTheme="majorHAnsi" w:hAnsiTheme="majorHAnsi"/>
          <w:spacing w:val="29"/>
          <w:sz w:val="20"/>
          <w:szCs w:val="20"/>
          <w:lang w:val="ru-RU"/>
        </w:rPr>
        <w:t xml:space="preserve"> </w:t>
      </w:r>
      <w:r w:rsidRPr="006327A9">
        <w:rPr>
          <w:rFonts w:asciiTheme="majorHAnsi" w:hAnsiTheme="majorHAnsi"/>
          <w:spacing w:val="-1"/>
          <w:sz w:val="20"/>
          <w:szCs w:val="20"/>
          <w:lang w:val="ru-RU"/>
        </w:rPr>
        <w:t>как</w:t>
      </w:r>
      <w:r w:rsidRPr="006327A9">
        <w:rPr>
          <w:rFonts w:asciiTheme="majorHAnsi" w:hAnsiTheme="majorHAnsi"/>
          <w:spacing w:val="31"/>
          <w:sz w:val="20"/>
          <w:szCs w:val="20"/>
          <w:lang w:val="ru-RU"/>
        </w:rPr>
        <w:t xml:space="preserve"> </w:t>
      </w:r>
      <w:r w:rsidRPr="006327A9">
        <w:rPr>
          <w:rFonts w:asciiTheme="majorHAnsi" w:hAnsiTheme="majorHAnsi"/>
          <w:sz w:val="20"/>
          <w:szCs w:val="20"/>
          <w:lang w:val="ru-RU"/>
        </w:rPr>
        <w:t>на</w:t>
      </w:r>
      <w:r w:rsidRPr="006327A9">
        <w:rPr>
          <w:rFonts w:asciiTheme="majorHAnsi" w:hAnsiTheme="majorHAnsi"/>
          <w:spacing w:val="31"/>
          <w:sz w:val="20"/>
          <w:szCs w:val="20"/>
          <w:lang w:val="ru-RU"/>
        </w:rPr>
        <w:t xml:space="preserve"> </w:t>
      </w:r>
      <w:r w:rsidRPr="006327A9">
        <w:rPr>
          <w:rFonts w:asciiTheme="majorHAnsi" w:hAnsiTheme="majorHAnsi"/>
          <w:spacing w:val="-1"/>
          <w:sz w:val="20"/>
          <w:szCs w:val="20"/>
          <w:lang w:val="ru-RU"/>
        </w:rPr>
        <w:t>печати,</w:t>
      </w:r>
      <w:r w:rsidRPr="006327A9">
        <w:rPr>
          <w:rFonts w:asciiTheme="majorHAnsi" w:hAnsiTheme="majorHAnsi"/>
          <w:spacing w:val="31"/>
          <w:sz w:val="20"/>
          <w:szCs w:val="20"/>
          <w:lang w:val="ru-RU"/>
        </w:rPr>
        <w:t xml:space="preserve"> </w:t>
      </w:r>
      <w:r w:rsidRPr="006327A9">
        <w:rPr>
          <w:rFonts w:asciiTheme="majorHAnsi" w:hAnsiTheme="majorHAnsi"/>
          <w:sz w:val="20"/>
          <w:szCs w:val="20"/>
          <w:lang w:val="ru-RU"/>
        </w:rPr>
        <w:t>по</w:t>
      </w:r>
      <w:r w:rsidRPr="006327A9">
        <w:rPr>
          <w:rFonts w:asciiTheme="majorHAnsi" w:hAnsiTheme="majorHAnsi"/>
          <w:spacing w:val="29"/>
          <w:sz w:val="20"/>
          <w:szCs w:val="20"/>
          <w:lang w:val="ru-RU"/>
        </w:rPr>
        <w:t xml:space="preserve"> </w:t>
      </w:r>
      <w:r w:rsidRPr="006327A9">
        <w:rPr>
          <w:rFonts w:asciiTheme="majorHAnsi" w:hAnsiTheme="majorHAnsi"/>
          <w:spacing w:val="-1"/>
          <w:sz w:val="20"/>
          <w:szCs w:val="20"/>
          <w:lang w:val="ru-RU"/>
        </w:rPr>
        <w:t>одному</w:t>
      </w:r>
      <w:r w:rsidRPr="006327A9">
        <w:rPr>
          <w:rFonts w:asciiTheme="majorHAnsi" w:hAnsiTheme="majorHAnsi"/>
          <w:spacing w:val="43"/>
          <w:sz w:val="20"/>
          <w:szCs w:val="20"/>
          <w:lang w:val="ru-RU"/>
        </w:rPr>
        <w:t xml:space="preserve"> </w:t>
      </w:r>
      <w:r w:rsidRPr="006327A9">
        <w:rPr>
          <w:rFonts w:asciiTheme="majorHAnsi" w:hAnsiTheme="majorHAnsi"/>
          <w:spacing w:val="-1"/>
          <w:sz w:val="20"/>
          <w:szCs w:val="20"/>
          <w:lang w:val="ru-RU"/>
        </w:rPr>
        <w:t>имени, для</w:t>
      </w:r>
      <w:r w:rsidRPr="006327A9">
        <w:rPr>
          <w:rFonts w:asciiTheme="majorHAnsi" w:hAnsiTheme="majorHAnsi"/>
          <w:spacing w:val="1"/>
          <w:sz w:val="20"/>
          <w:szCs w:val="20"/>
          <w:lang w:val="ru-RU"/>
        </w:rPr>
        <w:t xml:space="preserve"> </w:t>
      </w:r>
      <w:r w:rsidRPr="006327A9">
        <w:rPr>
          <w:rFonts w:asciiTheme="majorHAnsi" w:hAnsiTheme="majorHAnsi"/>
          <w:spacing w:val="-1"/>
          <w:sz w:val="20"/>
          <w:szCs w:val="20"/>
          <w:lang w:val="ru-RU"/>
        </w:rPr>
        <w:t>двенадцати</w:t>
      </w:r>
      <w:r w:rsidRPr="006327A9">
        <w:rPr>
          <w:rFonts w:asciiTheme="majorHAnsi" w:hAnsiTheme="majorHAnsi"/>
          <w:spacing w:val="2"/>
          <w:sz w:val="20"/>
          <w:szCs w:val="20"/>
          <w:lang w:val="ru-RU"/>
        </w:rPr>
        <w:t xml:space="preserve"> </w:t>
      </w:r>
      <w:r w:rsidRPr="006327A9">
        <w:rPr>
          <w:rFonts w:asciiTheme="majorHAnsi" w:hAnsiTheme="majorHAnsi"/>
          <w:spacing w:val="-1"/>
          <w:sz w:val="20"/>
          <w:szCs w:val="20"/>
          <w:lang w:val="ru-RU"/>
        </w:rPr>
        <w:t xml:space="preserve">колен. </w:t>
      </w:r>
      <w:r w:rsidRPr="006327A9">
        <w:rPr>
          <w:rFonts w:asciiTheme="majorHAnsi" w:hAnsiTheme="majorHAnsi"/>
          <w:sz w:val="20"/>
          <w:szCs w:val="20"/>
          <w:lang w:val="ru-RU"/>
        </w:rPr>
        <w:t>К</w:t>
      </w:r>
      <w:r w:rsidRPr="006327A9">
        <w:rPr>
          <w:rFonts w:asciiTheme="majorHAnsi" w:hAnsiTheme="majorHAnsi"/>
          <w:spacing w:val="11"/>
          <w:sz w:val="20"/>
          <w:szCs w:val="20"/>
          <w:lang w:val="ru-RU"/>
        </w:rPr>
        <w:t xml:space="preserve"> </w:t>
      </w:r>
      <w:r w:rsidRPr="006327A9">
        <w:rPr>
          <w:rFonts w:asciiTheme="majorHAnsi" w:hAnsiTheme="majorHAnsi"/>
          <w:spacing w:val="-1"/>
          <w:sz w:val="20"/>
          <w:szCs w:val="20"/>
          <w:lang w:val="ru-RU"/>
        </w:rPr>
        <w:t>наперснику</w:t>
      </w:r>
      <w:r w:rsidRPr="006327A9">
        <w:rPr>
          <w:rFonts w:asciiTheme="majorHAnsi" w:hAnsiTheme="majorHAnsi"/>
          <w:spacing w:val="12"/>
          <w:sz w:val="20"/>
          <w:szCs w:val="20"/>
          <w:lang w:val="ru-RU"/>
        </w:rPr>
        <w:t xml:space="preserve"> </w:t>
      </w:r>
      <w:r w:rsidRPr="006327A9">
        <w:rPr>
          <w:rFonts w:asciiTheme="majorHAnsi" w:hAnsiTheme="majorHAnsi"/>
          <w:spacing w:val="-1"/>
          <w:sz w:val="20"/>
          <w:szCs w:val="20"/>
          <w:lang w:val="ru-RU"/>
        </w:rPr>
        <w:t>сделали</w:t>
      </w:r>
      <w:r w:rsidRPr="006327A9">
        <w:rPr>
          <w:rFonts w:asciiTheme="majorHAnsi" w:hAnsiTheme="majorHAnsi"/>
          <w:spacing w:val="9"/>
          <w:sz w:val="20"/>
          <w:szCs w:val="20"/>
          <w:lang w:val="ru-RU"/>
        </w:rPr>
        <w:t xml:space="preserve"> </w:t>
      </w:r>
      <w:r w:rsidRPr="006327A9">
        <w:rPr>
          <w:rFonts w:asciiTheme="majorHAnsi" w:hAnsiTheme="majorHAnsi"/>
          <w:spacing w:val="-1"/>
          <w:sz w:val="20"/>
          <w:szCs w:val="20"/>
          <w:lang w:val="ru-RU"/>
        </w:rPr>
        <w:t>толстые</w:t>
      </w:r>
      <w:r w:rsidRPr="006327A9">
        <w:rPr>
          <w:rFonts w:asciiTheme="majorHAnsi" w:hAnsiTheme="majorHAnsi"/>
          <w:spacing w:val="11"/>
          <w:sz w:val="20"/>
          <w:szCs w:val="20"/>
          <w:lang w:val="ru-RU"/>
        </w:rPr>
        <w:t xml:space="preserve"> </w:t>
      </w:r>
      <w:r w:rsidRPr="006327A9">
        <w:rPr>
          <w:rFonts w:asciiTheme="majorHAnsi" w:hAnsiTheme="majorHAnsi"/>
          <w:spacing w:val="-1"/>
          <w:sz w:val="20"/>
          <w:szCs w:val="20"/>
          <w:lang w:val="ru-RU"/>
        </w:rPr>
        <w:t>цепочки</w:t>
      </w:r>
      <w:r w:rsidRPr="006327A9">
        <w:rPr>
          <w:rFonts w:asciiTheme="majorHAnsi" w:hAnsiTheme="majorHAnsi"/>
          <w:spacing w:val="10"/>
          <w:sz w:val="20"/>
          <w:szCs w:val="20"/>
          <w:lang w:val="ru-RU"/>
        </w:rPr>
        <w:t xml:space="preserve"> </w:t>
      </w:r>
      <w:r w:rsidRPr="006327A9">
        <w:rPr>
          <w:rFonts w:asciiTheme="majorHAnsi" w:hAnsiTheme="majorHAnsi"/>
          <w:spacing w:val="-1"/>
          <w:sz w:val="20"/>
          <w:szCs w:val="20"/>
          <w:lang w:val="ru-RU"/>
        </w:rPr>
        <w:t>витою</w:t>
      </w:r>
      <w:r w:rsidRPr="006327A9">
        <w:rPr>
          <w:rFonts w:asciiTheme="majorHAnsi" w:hAnsiTheme="majorHAnsi"/>
          <w:spacing w:val="10"/>
          <w:sz w:val="20"/>
          <w:szCs w:val="20"/>
          <w:lang w:val="ru-RU"/>
        </w:rPr>
        <w:t xml:space="preserve"> </w:t>
      </w:r>
      <w:r w:rsidRPr="006327A9">
        <w:rPr>
          <w:rFonts w:asciiTheme="majorHAnsi" w:hAnsiTheme="majorHAnsi"/>
          <w:spacing w:val="-1"/>
          <w:sz w:val="20"/>
          <w:szCs w:val="20"/>
          <w:lang w:val="ru-RU"/>
        </w:rPr>
        <w:t>работою</w:t>
      </w:r>
      <w:r w:rsidRPr="006327A9">
        <w:rPr>
          <w:rFonts w:asciiTheme="majorHAnsi" w:hAnsiTheme="majorHAnsi"/>
          <w:spacing w:val="10"/>
          <w:sz w:val="20"/>
          <w:szCs w:val="20"/>
          <w:lang w:val="ru-RU"/>
        </w:rPr>
        <w:t xml:space="preserve"> </w:t>
      </w:r>
      <w:r w:rsidRPr="006327A9">
        <w:rPr>
          <w:rFonts w:asciiTheme="majorHAnsi" w:hAnsiTheme="majorHAnsi"/>
          <w:sz w:val="20"/>
          <w:szCs w:val="20"/>
          <w:lang w:val="ru-RU"/>
        </w:rPr>
        <w:t>из</w:t>
      </w:r>
      <w:r w:rsidRPr="006327A9">
        <w:rPr>
          <w:rFonts w:asciiTheme="majorHAnsi" w:hAnsiTheme="majorHAnsi"/>
          <w:spacing w:val="9"/>
          <w:sz w:val="20"/>
          <w:szCs w:val="20"/>
          <w:lang w:val="ru-RU"/>
        </w:rPr>
        <w:t xml:space="preserve"> </w:t>
      </w:r>
      <w:r w:rsidRPr="006327A9">
        <w:rPr>
          <w:rFonts w:asciiTheme="majorHAnsi" w:hAnsiTheme="majorHAnsi"/>
          <w:spacing w:val="-1"/>
          <w:sz w:val="20"/>
          <w:szCs w:val="20"/>
          <w:lang w:val="ru-RU"/>
        </w:rPr>
        <w:t>чистого</w:t>
      </w:r>
      <w:r w:rsidRPr="006327A9">
        <w:rPr>
          <w:rFonts w:asciiTheme="majorHAnsi" w:hAnsiTheme="majorHAnsi"/>
          <w:spacing w:val="53"/>
          <w:sz w:val="20"/>
          <w:szCs w:val="20"/>
          <w:lang w:val="ru-RU"/>
        </w:rPr>
        <w:t xml:space="preserve"> </w:t>
      </w:r>
      <w:r w:rsidRPr="006327A9">
        <w:rPr>
          <w:rFonts w:asciiTheme="majorHAnsi" w:hAnsiTheme="majorHAnsi"/>
          <w:spacing w:val="-1"/>
          <w:sz w:val="20"/>
          <w:szCs w:val="20"/>
          <w:lang w:val="ru-RU"/>
        </w:rPr>
        <w:t>золота</w:t>
      </w:r>
      <w:r>
        <w:rPr>
          <w:rFonts w:asciiTheme="majorHAnsi" w:hAnsiTheme="majorHAnsi"/>
          <w:spacing w:val="-1"/>
          <w:sz w:val="20"/>
          <w:szCs w:val="20"/>
          <w:lang w:val="ru-RU"/>
        </w:rPr>
        <w:t xml:space="preserve">...». </w:t>
      </w:r>
      <w:r w:rsidRPr="00C16E23">
        <w:rPr>
          <w:rFonts w:ascii="Verdana" w:hAnsi="Verdana"/>
          <w:spacing w:val="-1"/>
          <w:sz w:val="20"/>
          <w:szCs w:val="20"/>
          <w:lang w:val="ru-RU"/>
        </w:rPr>
        <w:t>Этот фрагмент указывает на присутствие драгоценных камней, месторождения которых должны присутствовать на территории Израиля.</w:t>
      </w:r>
    </w:p>
    <w:p w:rsidR="008C2C60" w:rsidRDefault="008C2C60" w:rsidP="008C2C60">
      <w:pPr>
        <w:pStyle w:val="a8"/>
        <w:tabs>
          <w:tab w:val="left" w:pos="1020"/>
        </w:tabs>
        <w:spacing w:after="0" w:afterAutospacing="0"/>
        <w:ind w:right="108" w:firstLine="1021"/>
        <w:jc w:val="both"/>
        <w:rPr>
          <w:rFonts w:ascii="Verdana" w:hAnsi="Verdana"/>
          <w:sz w:val="20"/>
          <w:szCs w:val="20"/>
          <w:lang w:val="ru-RU"/>
        </w:rPr>
      </w:pPr>
      <w:r>
        <w:rPr>
          <w:rFonts w:ascii="Verdana" w:hAnsi="Verdana"/>
          <w:sz w:val="20"/>
          <w:szCs w:val="20"/>
          <w:lang w:val="ru-RU"/>
        </w:rPr>
        <w:t>Фоменко «Библейская Русь», [</w:t>
      </w:r>
      <w:r w:rsidR="00951000">
        <w:rPr>
          <w:rFonts w:ascii="Verdana" w:hAnsi="Verdana"/>
          <w:sz w:val="20"/>
          <w:szCs w:val="20"/>
          <w:lang w:val="ru-RU"/>
        </w:rPr>
        <w:t>67</w:t>
      </w:r>
      <w:r>
        <w:rPr>
          <w:rFonts w:ascii="Verdana" w:hAnsi="Verdana"/>
          <w:sz w:val="20"/>
          <w:szCs w:val="20"/>
          <w:lang w:val="ru-RU"/>
        </w:rPr>
        <w:t>]</w:t>
      </w:r>
      <w:r w:rsidRPr="004A499E">
        <w:rPr>
          <w:rFonts w:ascii="Verdana" w:hAnsi="Verdana"/>
          <w:sz w:val="20"/>
          <w:szCs w:val="20"/>
          <w:lang w:val="ru-RU"/>
        </w:rPr>
        <w:t xml:space="preserve">: </w:t>
      </w:r>
      <w:r>
        <w:rPr>
          <w:rFonts w:ascii="Verdana" w:hAnsi="Verdana"/>
          <w:sz w:val="20"/>
          <w:szCs w:val="20"/>
          <w:lang w:val="ru-RU"/>
        </w:rPr>
        <w:t>«</w:t>
      </w:r>
      <w:r w:rsidRPr="0064658E">
        <w:rPr>
          <w:rFonts w:asciiTheme="majorHAnsi" w:hAnsiTheme="majorHAnsi"/>
          <w:sz w:val="20"/>
          <w:szCs w:val="20"/>
          <w:lang w:val="ru-RU"/>
        </w:rPr>
        <w:t>А теперь посмотрим на предлагаемую нам Палестину нашей эпохи глазами справочников XIX века. Воспользуемся обзором ее геофизического состоя</w:t>
      </w:r>
      <w:r>
        <w:rPr>
          <w:rFonts w:asciiTheme="majorHAnsi" w:hAnsiTheme="majorHAnsi"/>
          <w:sz w:val="20"/>
          <w:szCs w:val="20"/>
          <w:lang w:val="ru-RU"/>
        </w:rPr>
        <w:t>ния, составленным Н.А.Морозовым...</w:t>
      </w:r>
      <w:r w:rsidRPr="0064658E">
        <w:rPr>
          <w:rFonts w:asciiTheme="majorHAnsi" w:hAnsiTheme="majorHAnsi"/>
          <w:sz w:val="20"/>
          <w:szCs w:val="20"/>
          <w:lang w:val="ru-RU"/>
        </w:rPr>
        <w:t xml:space="preserve"> Скажем сразу, что </w:t>
      </w:r>
      <w:r>
        <w:rPr>
          <w:rFonts w:asciiTheme="majorHAnsi" w:hAnsiTheme="majorHAnsi"/>
          <w:sz w:val="20"/>
          <w:szCs w:val="20"/>
          <w:lang w:val="ru-RU"/>
        </w:rPr>
        <w:t>ничего подобного описанной выше райской земле здесь нет.</w:t>
      </w:r>
      <w:r w:rsidRPr="0064658E">
        <w:rPr>
          <w:rFonts w:asciiTheme="majorHAnsi" w:hAnsiTheme="majorHAnsi"/>
          <w:sz w:val="20"/>
          <w:szCs w:val="20"/>
          <w:lang w:val="ru-RU"/>
        </w:rPr>
        <w:t xml:space="preserve"> Более того, нет ничего даже намного более скромного. Палестина XIX века, </w:t>
      </w:r>
      <w:r>
        <w:rPr>
          <w:rFonts w:asciiTheme="majorHAnsi" w:hAnsiTheme="majorHAnsi"/>
          <w:sz w:val="20"/>
          <w:szCs w:val="20"/>
          <w:lang w:val="ru-RU"/>
        </w:rPr>
        <w:t>―</w:t>
      </w:r>
      <w:r w:rsidRPr="0064658E">
        <w:rPr>
          <w:rFonts w:asciiTheme="majorHAnsi" w:hAnsiTheme="majorHAnsi"/>
          <w:sz w:val="20"/>
          <w:szCs w:val="20"/>
          <w:lang w:val="ru-RU"/>
        </w:rPr>
        <w:t xml:space="preserve"> в значительной степени </w:t>
      </w:r>
      <w:r>
        <w:rPr>
          <w:rFonts w:asciiTheme="majorHAnsi" w:hAnsiTheme="majorHAnsi"/>
          <w:sz w:val="20"/>
          <w:szCs w:val="20"/>
          <w:lang w:val="ru-RU"/>
        </w:rPr>
        <w:t>каменистая пустыня.</w:t>
      </w:r>
      <w:r w:rsidRPr="0064658E">
        <w:rPr>
          <w:rFonts w:asciiTheme="majorHAnsi" w:hAnsiTheme="majorHAnsi"/>
          <w:sz w:val="20"/>
          <w:szCs w:val="20"/>
          <w:lang w:val="ru-RU"/>
        </w:rPr>
        <w:t xml:space="preserve"> Относительно плодородной была лишь узкая полоса вдоль моря. Сообщается следующее. "Палестина представляет собой три узкие продольные полосы: 1) полосу западной приморской равнины, 2) полосу западной возвышенности, 3) полосу трещины или русла берега реки Эль-Кебире (сегодня отождествляемой с библейским Иорданом...</w:t>
      </w:r>
      <w:r>
        <w:rPr>
          <w:rFonts w:asciiTheme="majorHAnsi" w:hAnsiTheme="majorHAnsi"/>
          <w:sz w:val="20"/>
          <w:szCs w:val="20"/>
          <w:lang w:val="ru-RU"/>
        </w:rPr>
        <w:t>)</w:t>
      </w:r>
      <w:r w:rsidRPr="0064658E">
        <w:rPr>
          <w:rFonts w:asciiTheme="majorHAnsi" w:hAnsiTheme="majorHAnsi"/>
          <w:sz w:val="20"/>
          <w:szCs w:val="20"/>
          <w:lang w:val="ru-RU"/>
        </w:rPr>
        <w:t xml:space="preserve"> Прибрежная полоса... характеризуется... многочисленными, </w:t>
      </w:r>
      <w:r>
        <w:rPr>
          <w:rFonts w:asciiTheme="majorHAnsi" w:hAnsiTheme="majorHAnsi"/>
          <w:sz w:val="20"/>
          <w:szCs w:val="20"/>
          <w:lang w:val="ru-RU"/>
        </w:rPr>
        <w:t>несудоходными, пересыхающими на лето ручьями</w:t>
      </w:r>
      <w:r w:rsidRPr="0064658E">
        <w:rPr>
          <w:rFonts w:asciiTheme="majorHAnsi" w:hAnsiTheme="majorHAnsi"/>
          <w:sz w:val="20"/>
          <w:szCs w:val="20"/>
          <w:lang w:val="ru-RU"/>
        </w:rPr>
        <w:t xml:space="preserve">... Вся прибрежная полоса к югу от мыса Кармел хорошо обработана и заселена, </w:t>
      </w:r>
      <w:r>
        <w:rPr>
          <w:rFonts w:asciiTheme="majorHAnsi" w:hAnsiTheme="majorHAnsi"/>
          <w:sz w:val="20"/>
          <w:szCs w:val="20"/>
          <w:lang w:val="ru-RU"/>
        </w:rPr>
        <w:t xml:space="preserve">но ширина ее невелика, только от трех до четырех </w:t>
      </w:r>
      <w:r w:rsidRPr="0064658E">
        <w:rPr>
          <w:rFonts w:asciiTheme="majorHAnsi" w:hAnsiTheme="majorHAnsi"/>
          <w:sz w:val="20"/>
          <w:szCs w:val="20"/>
          <w:lang w:val="ru-RU"/>
        </w:rPr>
        <w:t xml:space="preserve">километров около Кармела и до 12 километров у Яффы (Иоппии). Такова </w:t>
      </w:r>
      <w:r>
        <w:rPr>
          <w:rFonts w:asciiTheme="majorHAnsi" w:hAnsiTheme="majorHAnsi"/>
          <w:sz w:val="20"/>
          <w:szCs w:val="20"/>
          <w:lang w:val="ru-RU"/>
        </w:rPr>
        <w:t>лучшая</w:t>
      </w:r>
      <w:r w:rsidRPr="0064658E">
        <w:rPr>
          <w:rFonts w:asciiTheme="majorHAnsi" w:hAnsiTheme="majorHAnsi"/>
          <w:sz w:val="20"/>
          <w:szCs w:val="20"/>
          <w:lang w:val="ru-RU"/>
        </w:rPr>
        <w:t xml:space="preserve"> в хозяйственном отношении часть Палестины... Почва узкой приморской равнинной полосы, состоящая из красноватого </w:t>
      </w:r>
      <w:r>
        <w:rPr>
          <w:rFonts w:asciiTheme="majorHAnsi" w:hAnsiTheme="majorHAnsi"/>
          <w:sz w:val="20"/>
          <w:szCs w:val="20"/>
          <w:lang w:val="ru-RU"/>
        </w:rPr>
        <w:t>песка</w:t>
      </w:r>
      <w:r w:rsidRPr="0064658E">
        <w:rPr>
          <w:rFonts w:asciiTheme="majorHAnsi" w:hAnsiTheme="majorHAnsi"/>
          <w:sz w:val="20"/>
          <w:szCs w:val="20"/>
          <w:lang w:val="ru-RU"/>
        </w:rPr>
        <w:t xml:space="preserve"> и такой же </w:t>
      </w:r>
      <w:r>
        <w:rPr>
          <w:rFonts w:asciiTheme="majorHAnsi" w:hAnsiTheme="majorHAnsi"/>
          <w:sz w:val="20"/>
          <w:szCs w:val="20"/>
          <w:lang w:val="ru-RU"/>
        </w:rPr>
        <w:t>глины</w:t>
      </w:r>
      <w:r w:rsidRPr="0064658E">
        <w:rPr>
          <w:rFonts w:asciiTheme="majorHAnsi" w:hAnsiTheme="majorHAnsi"/>
          <w:sz w:val="20"/>
          <w:szCs w:val="20"/>
          <w:lang w:val="ru-RU"/>
        </w:rPr>
        <w:t xml:space="preserve">, особенно </w:t>
      </w:r>
      <w:r w:rsidRPr="0064658E">
        <w:rPr>
          <w:rFonts w:asciiTheme="majorHAnsi" w:hAnsiTheme="majorHAnsi"/>
          <w:sz w:val="20"/>
          <w:szCs w:val="20"/>
          <w:lang w:val="ru-RU"/>
        </w:rPr>
        <w:lastRenderedPageBreak/>
        <w:t xml:space="preserve">пригодна для разведения апельсиновых и лимонных деревьев. В горной полосе... мягкая </w:t>
      </w:r>
      <w:r>
        <w:rPr>
          <w:rFonts w:asciiTheme="majorHAnsi" w:hAnsiTheme="majorHAnsi"/>
          <w:sz w:val="20"/>
          <w:szCs w:val="20"/>
          <w:lang w:val="ru-RU"/>
        </w:rPr>
        <w:t>глинистая почва</w:t>
      </w:r>
      <w:r w:rsidRPr="0064658E">
        <w:rPr>
          <w:rFonts w:asciiTheme="majorHAnsi" w:hAnsiTheme="majorHAnsi"/>
          <w:sz w:val="20"/>
          <w:szCs w:val="20"/>
          <w:lang w:val="ru-RU"/>
        </w:rPr>
        <w:t xml:space="preserve">... сохраняется, где возможно, </w:t>
      </w:r>
      <w:r>
        <w:rPr>
          <w:rFonts w:asciiTheme="majorHAnsi" w:hAnsiTheme="majorHAnsi"/>
          <w:sz w:val="20"/>
          <w:szCs w:val="20"/>
          <w:lang w:val="ru-RU"/>
        </w:rPr>
        <w:t>в углублениях скал, откуда ее не могут смыть зимние ливни, и сохранение ее является главной заботой жителя.</w:t>
      </w:r>
      <w:r w:rsidRPr="0064658E">
        <w:rPr>
          <w:rFonts w:asciiTheme="majorHAnsi" w:hAnsiTheme="majorHAnsi"/>
          <w:sz w:val="20"/>
          <w:szCs w:val="20"/>
          <w:lang w:val="ru-RU"/>
        </w:rPr>
        <w:t xml:space="preserve"> Плодородной Палестина </w:t>
      </w:r>
      <w:r>
        <w:rPr>
          <w:rFonts w:asciiTheme="majorHAnsi" w:hAnsiTheme="majorHAnsi"/>
          <w:sz w:val="20"/>
          <w:szCs w:val="20"/>
          <w:lang w:val="ru-RU"/>
        </w:rPr>
        <w:t xml:space="preserve">никогда не была"... </w:t>
      </w:r>
      <w:r w:rsidRPr="0064658E">
        <w:rPr>
          <w:rFonts w:asciiTheme="majorHAnsi" w:hAnsiTheme="majorHAnsi"/>
          <w:sz w:val="20"/>
          <w:szCs w:val="20"/>
          <w:lang w:val="ru-RU"/>
        </w:rPr>
        <w:t xml:space="preserve">Таким образом, главной задачей тогдашних жителей являлось, - по крайней </w:t>
      </w:r>
      <w:r w:rsidR="00D31BB1" w:rsidRPr="0064658E">
        <w:rPr>
          <w:rFonts w:asciiTheme="majorHAnsi" w:hAnsiTheme="majorHAnsi"/>
          <w:sz w:val="20"/>
          <w:szCs w:val="20"/>
          <w:lang w:val="ru-RU"/>
        </w:rPr>
        <w:t>мере,</w:t>
      </w:r>
      <w:r w:rsidRPr="0064658E">
        <w:rPr>
          <w:rFonts w:asciiTheme="majorHAnsi" w:hAnsiTheme="majorHAnsi"/>
          <w:sz w:val="20"/>
          <w:szCs w:val="20"/>
          <w:lang w:val="ru-RU"/>
        </w:rPr>
        <w:t xml:space="preserve"> в XIX веке, </w:t>
      </w:r>
      <w:r>
        <w:rPr>
          <w:rFonts w:asciiTheme="majorHAnsi" w:hAnsiTheme="majorHAnsi"/>
          <w:sz w:val="20"/>
          <w:szCs w:val="20"/>
          <w:lang w:val="ru-RU"/>
        </w:rPr>
        <w:t>―</w:t>
      </w:r>
      <w:r w:rsidRPr="0064658E">
        <w:rPr>
          <w:rFonts w:asciiTheme="majorHAnsi" w:hAnsiTheme="majorHAnsi"/>
          <w:sz w:val="20"/>
          <w:szCs w:val="20"/>
          <w:lang w:val="ru-RU"/>
        </w:rPr>
        <w:t xml:space="preserve"> не сохранение богатейшего урожая фруктов и злаков, </w:t>
      </w:r>
      <w:r>
        <w:rPr>
          <w:rFonts w:asciiTheme="majorHAnsi" w:hAnsiTheme="majorHAnsi"/>
          <w:sz w:val="20"/>
          <w:szCs w:val="20"/>
          <w:lang w:val="ru-RU"/>
        </w:rPr>
        <w:t>а сохранение самой почвы</w:t>
      </w:r>
      <w:r w:rsidRPr="0064658E">
        <w:rPr>
          <w:rFonts w:asciiTheme="majorHAnsi" w:hAnsiTheme="majorHAnsi"/>
          <w:sz w:val="20"/>
          <w:szCs w:val="20"/>
          <w:lang w:val="ru-RU"/>
        </w:rPr>
        <w:t>, на которой могло бы вырасти хоть что-нибудь</w:t>
      </w:r>
      <w:r>
        <w:rPr>
          <w:rFonts w:ascii="Verdana" w:hAnsi="Verdana"/>
          <w:sz w:val="20"/>
          <w:szCs w:val="20"/>
          <w:lang w:val="ru-RU"/>
        </w:rPr>
        <w:t>»</w:t>
      </w:r>
      <w:r w:rsidRPr="0064658E">
        <w:rPr>
          <w:rFonts w:ascii="Verdana" w:hAnsi="Verdana"/>
          <w:sz w:val="20"/>
          <w:szCs w:val="20"/>
          <w:lang w:val="ru-RU"/>
        </w:rPr>
        <w:t>.</w:t>
      </w:r>
      <w:r>
        <w:rPr>
          <w:rFonts w:ascii="Verdana" w:hAnsi="Verdana"/>
          <w:sz w:val="20"/>
          <w:szCs w:val="20"/>
          <w:lang w:val="ru-RU"/>
        </w:rPr>
        <w:t xml:space="preserve"> </w:t>
      </w:r>
    </w:p>
    <w:p w:rsidR="008C2C60" w:rsidRPr="00C066A3" w:rsidRDefault="008C2C60" w:rsidP="008C2C60">
      <w:pPr>
        <w:pStyle w:val="ad"/>
        <w:spacing w:after="0" w:afterAutospacing="0"/>
        <w:ind w:firstLine="720"/>
        <w:jc w:val="both"/>
        <w:rPr>
          <w:rFonts w:ascii="Verdana" w:hAnsi="Verdana"/>
          <w:sz w:val="20"/>
          <w:szCs w:val="20"/>
          <w:lang w:val="ru-RU"/>
        </w:rPr>
      </w:pPr>
      <w:r w:rsidRPr="00DA3B4E">
        <w:rPr>
          <w:rFonts w:ascii="Verdana" w:hAnsi="Verdana"/>
          <w:sz w:val="20"/>
          <w:szCs w:val="20"/>
          <w:lang w:val="ru-RU"/>
        </w:rPr>
        <w:t>Интересны признаки, о которых упоминает А.В. Богданов в книге «Тайны пропавшей цивилизации»</w:t>
      </w:r>
      <w:r>
        <w:rPr>
          <w:rFonts w:ascii="Verdana" w:hAnsi="Verdana"/>
          <w:sz w:val="20"/>
          <w:szCs w:val="20"/>
          <w:lang w:val="ru-RU"/>
        </w:rPr>
        <w:t>, [</w:t>
      </w:r>
      <w:r w:rsidR="00951000">
        <w:rPr>
          <w:rFonts w:ascii="Verdana" w:hAnsi="Verdana"/>
          <w:sz w:val="20"/>
          <w:szCs w:val="20"/>
          <w:lang w:val="ru-RU"/>
        </w:rPr>
        <w:t>11</w:t>
      </w:r>
      <w:r>
        <w:rPr>
          <w:rFonts w:ascii="Verdana" w:hAnsi="Verdana"/>
          <w:sz w:val="20"/>
          <w:szCs w:val="20"/>
          <w:lang w:val="ru-RU"/>
        </w:rPr>
        <w:t>]</w:t>
      </w:r>
      <w:r w:rsidRPr="00DA3B4E">
        <w:rPr>
          <w:rFonts w:ascii="Verdana" w:hAnsi="Verdana"/>
          <w:sz w:val="20"/>
          <w:szCs w:val="20"/>
          <w:lang w:val="ru-RU"/>
        </w:rPr>
        <w:t>: «</w:t>
      </w:r>
      <w:r>
        <w:rPr>
          <w:rFonts w:asciiTheme="majorHAnsi" w:hAnsiTheme="majorHAnsi"/>
          <w:sz w:val="20"/>
          <w:szCs w:val="20"/>
          <w:lang w:val="ru-RU"/>
        </w:rPr>
        <w:t>В Танах</w:t>
      </w:r>
      <w:r w:rsidRPr="00C066A3">
        <w:rPr>
          <w:rFonts w:asciiTheme="majorHAnsi" w:hAnsiTheme="majorHAnsi"/>
          <w:sz w:val="20"/>
          <w:szCs w:val="20"/>
          <w:lang w:val="ru-RU"/>
        </w:rPr>
        <w:t>е упоминается осенний дождь в Палестине — Йор. (Йерем. 5,2</w:t>
      </w:r>
      <w:r>
        <w:rPr>
          <w:rFonts w:asciiTheme="majorHAnsi" w:hAnsiTheme="majorHAnsi"/>
          <w:sz w:val="20"/>
          <w:szCs w:val="20"/>
          <w:lang w:val="ru-RU"/>
        </w:rPr>
        <w:t>4; Прошу смотреть оригинал — Танах</w:t>
      </w:r>
      <w:r w:rsidRPr="00C066A3">
        <w:rPr>
          <w:rFonts w:asciiTheme="majorHAnsi" w:hAnsiTheme="majorHAnsi"/>
          <w:sz w:val="20"/>
          <w:szCs w:val="20"/>
          <w:lang w:val="ru-RU"/>
        </w:rPr>
        <w:t>.) Осенний дождь льет от половины октября до половины декабря. Возможно ли такое в современной Палестине? Это же типичный европейский климат, ведь если есть осень, значит есть и весна, и зима, и лето. Жители экватора, например, различают только два времени года: сухой период и период дождей</w:t>
      </w:r>
      <w:r>
        <w:rPr>
          <w:rFonts w:asciiTheme="majorHAnsi" w:hAnsiTheme="majorHAnsi"/>
          <w:sz w:val="20"/>
          <w:szCs w:val="20"/>
          <w:lang w:val="ru-RU"/>
        </w:rPr>
        <w:t>...»</w:t>
      </w:r>
      <w:r w:rsidRPr="00C066A3">
        <w:rPr>
          <w:rFonts w:asciiTheme="majorHAnsi" w:hAnsiTheme="majorHAnsi"/>
          <w:sz w:val="20"/>
          <w:szCs w:val="20"/>
          <w:lang w:val="ru-RU"/>
        </w:rPr>
        <w:t xml:space="preserve"> </w:t>
      </w:r>
      <w:r>
        <w:rPr>
          <w:rFonts w:ascii="Verdana" w:hAnsi="Verdana"/>
          <w:sz w:val="20"/>
          <w:szCs w:val="20"/>
          <w:lang w:val="ru-RU"/>
        </w:rPr>
        <w:t>Здесь замечу, что и в Танахе и в «Толковой Библии» Лопухина, ни о каком осеннем дожде не упоминается, текст одинаковый</w:t>
      </w:r>
      <w:r w:rsidRPr="00C57325">
        <w:rPr>
          <w:rFonts w:ascii="Verdana" w:hAnsi="Verdana"/>
          <w:sz w:val="20"/>
          <w:szCs w:val="20"/>
          <w:lang w:val="ru-RU"/>
        </w:rPr>
        <w:t xml:space="preserve">: </w:t>
      </w:r>
      <w:r>
        <w:rPr>
          <w:rFonts w:ascii="Verdana" w:hAnsi="Verdana"/>
          <w:sz w:val="20"/>
          <w:szCs w:val="20"/>
          <w:lang w:val="ru-RU"/>
        </w:rPr>
        <w:t>«</w:t>
      </w:r>
      <w:r w:rsidRPr="00C57325">
        <w:rPr>
          <w:rFonts w:asciiTheme="majorHAnsi" w:hAnsiTheme="majorHAnsi"/>
          <w:sz w:val="20"/>
          <w:szCs w:val="20"/>
          <w:lang w:val="ru-RU"/>
        </w:rPr>
        <w:t xml:space="preserve">...И не сказали в сердце своем: убоимся Господа Бога нашего, Который дает нам дождь ранний и поздний в свое время, хранит для нас седмицы, назначенные для жатвы». </w:t>
      </w:r>
    </w:p>
    <w:p w:rsidR="008C2C60" w:rsidRPr="00753286" w:rsidRDefault="008C2C60" w:rsidP="008C2C60">
      <w:pPr>
        <w:pStyle w:val="ad"/>
        <w:spacing w:after="0" w:afterAutospacing="0"/>
        <w:ind w:firstLine="720"/>
        <w:jc w:val="both"/>
        <w:rPr>
          <w:rFonts w:ascii="Verdana" w:hAnsi="Verdana"/>
          <w:sz w:val="20"/>
          <w:szCs w:val="20"/>
          <w:lang w:val="ru-RU"/>
        </w:rPr>
      </w:pPr>
      <w:r w:rsidRPr="00C57325">
        <w:rPr>
          <w:rFonts w:ascii="Verdana" w:hAnsi="Verdana"/>
          <w:sz w:val="20"/>
          <w:szCs w:val="20"/>
          <w:lang w:val="ru-RU"/>
        </w:rPr>
        <w:t>Дальше у Богданова: «</w:t>
      </w:r>
      <w:r>
        <w:rPr>
          <w:rFonts w:asciiTheme="majorHAnsi" w:hAnsiTheme="majorHAnsi"/>
          <w:sz w:val="20"/>
          <w:szCs w:val="20"/>
          <w:lang w:val="ru-RU"/>
        </w:rPr>
        <w:t>...</w:t>
      </w:r>
      <w:r w:rsidRPr="00C066A3">
        <w:rPr>
          <w:rFonts w:asciiTheme="majorHAnsi" w:hAnsiTheme="majorHAnsi"/>
          <w:sz w:val="20"/>
          <w:szCs w:val="20"/>
          <w:lang w:val="ru-RU"/>
        </w:rPr>
        <w:t>А еще в Псалмах, Исходе, Числах, Ездре встречаются слова «иней», «ледяной слой, наст» и даже «гололед»!</w:t>
      </w:r>
      <w:r>
        <w:rPr>
          <w:rFonts w:asciiTheme="majorHAnsi" w:hAnsiTheme="majorHAnsi"/>
          <w:sz w:val="20"/>
          <w:szCs w:val="20"/>
          <w:lang w:val="ru-RU"/>
        </w:rPr>
        <w:t xml:space="preserve"> </w:t>
      </w:r>
      <w:r w:rsidRPr="00C066A3">
        <w:rPr>
          <w:rFonts w:asciiTheme="majorHAnsi" w:hAnsiTheme="majorHAnsi"/>
          <w:sz w:val="20"/>
          <w:szCs w:val="20"/>
          <w:lang w:val="ru-RU"/>
        </w:rPr>
        <w:t>—</w:t>
      </w:r>
      <w:r>
        <w:rPr>
          <w:rFonts w:asciiTheme="majorHAnsi" w:hAnsiTheme="majorHAnsi"/>
          <w:sz w:val="20"/>
          <w:szCs w:val="20"/>
          <w:lang w:val="ru-RU"/>
        </w:rPr>
        <w:t xml:space="preserve"> </w:t>
      </w:r>
      <w:r w:rsidRPr="00C066A3">
        <w:rPr>
          <w:rFonts w:asciiTheme="majorHAnsi" w:hAnsiTheme="majorHAnsi"/>
          <w:sz w:val="20"/>
          <w:szCs w:val="20"/>
          <w:lang w:val="ru-RU"/>
        </w:rPr>
        <w:t>29 Из чьего чрева выходит лед, и иней небесный,</w:t>
      </w:r>
      <w:r>
        <w:rPr>
          <w:rFonts w:asciiTheme="majorHAnsi" w:hAnsiTheme="majorHAnsi"/>
          <w:sz w:val="20"/>
          <w:szCs w:val="20"/>
          <w:lang w:val="ru-RU"/>
        </w:rPr>
        <w:t xml:space="preserve"> </w:t>
      </w:r>
      <w:r w:rsidRPr="00C066A3">
        <w:rPr>
          <w:rFonts w:asciiTheme="majorHAnsi" w:hAnsiTheme="majorHAnsi"/>
          <w:sz w:val="20"/>
          <w:szCs w:val="20"/>
          <w:lang w:val="ru-RU"/>
        </w:rPr>
        <w:t>— кто рождает его?</w:t>
      </w:r>
      <w:r>
        <w:rPr>
          <w:rFonts w:asciiTheme="majorHAnsi" w:hAnsiTheme="majorHAnsi"/>
          <w:sz w:val="20"/>
          <w:szCs w:val="20"/>
          <w:lang w:val="ru-RU"/>
        </w:rPr>
        <w:t xml:space="preserve"> </w:t>
      </w:r>
      <w:r w:rsidRPr="00C066A3">
        <w:rPr>
          <w:rFonts w:asciiTheme="majorHAnsi" w:hAnsiTheme="majorHAnsi"/>
          <w:sz w:val="20"/>
          <w:szCs w:val="20"/>
          <w:lang w:val="ru-RU"/>
        </w:rPr>
        <w:t>В книге Иова (38;39) написано:</w:t>
      </w:r>
      <w:r>
        <w:rPr>
          <w:rFonts w:asciiTheme="majorHAnsi" w:hAnsiTheme="majorHAnsi"/>
          <w:sz w:val="20"/>
          <w:szCs w:val="20"/>
          <w:lang w:val="ru-RU"/>
        </w:rPr>
        <w:t xml:space="preserve"> «</w:t>
      </w:r>
      <w:r w:rsidRPr="00C066A3">
        <w:rPr>
          <w:rFonts w:asciiTheme="majorHAnsi" w:hAnsiTheme="majorHAnsi"/>
          <w:sz w:val="20"/>
          <w:szCs w:val="20"/>
          <w:lang w:val="ru-RU"/>
        </w:rPr>
        <w:t>30 Воды, как камень, крепнут, и поверхность бездны замерзает</w:t>
      </w:r>
      <w:r>
        <w:rPr>
          <w:rFonts w:asciiTheme="majorHAnsi" w:hAnsiTheme="majorHAnsi"/>
          <w:sz w:val="20"/>
          <w:szCs w:val="20"/>
          <w:lang w:val="ru-RU"/>
        </w:rPr>
        <w:t>»</w:t>
      </w:r>
      <w:r w:rsidRPr="00C066A3">
        <w:rPr>
          <w:rFonts w:asciiTheme="majorHAnsi" w:hAnsiTheme="majorHAnsi"/>
          <w:sz w:val="20"/>
          <w:szCs w:val="20"/>
          <w:lang w:val="ru-RU"/>
        </w:rPr>
        <w:t>.</w:t>
      </w:r>
      <w:r>
        <w:rPr>
          <w:rFonts w:asciiTheme="majorHAnsi" w:hAnsiTheme="majorHAnsi"/>
          <w:sz w:val="20"/>
          <w:szCs w:val="20"/>
          <w:lang w:val="ru-RU"/>
        </w:rPr>
        <w:t xml:space="preserve"> </w:t>
      </w:r>
      <w:r w:rsidRPr="00C066A3">
        <w:rPr>
          <w:rFonts w:asciiTheme="majorHAnsi" w:hAnsiTheme="majorHAnsi"/>
          <w:sz w:val="20"/>
          <w:szCs w:val="20"/>
          <w:lang w:val="ru-RU"/>
        </w:rPr>
        <w:t>В книге Экклесиаста (43;22) читаем:</w:t>
      </w:r>
      <w:r>
        <w:rPr>
          <w:rFonts w:asciiTheme="majorHAnsi" w:hAnsiTheme="majorHAnsi"/>
          <w:sz w:val="20"/>
          <w:szCs w:val="20"/>
          <w:lang w:val="ru-RU"/>
        </w:rPr>
        <w:t xml:space="preserve"> «</w:t>
      </w:r>
      <w:r w:rsidRPr="00C066A3">
        <w:rPr>
          <w:rFonts w:asciiTheme="majorHAnsi" w:hAnsiTheme="majorHAnsi"/>
          <w:sz w:val="20"/>
          <w:szCs w:val="20"/>
          <w:lang w:val="ru-RU"/>
        </w:rPr>
        <w:t>22 Подует северный холодный ветер — и из воды делается лед: он расстилается на всяком вместилище вод, и вода облекается как бы в латы</w:t>
      </w:r>
      <w:r>
        <w:rPr>
          <w:rFonts w:asciiTheme="majorHAnsi" w:hAnsiTheme="majorHAnsi"/>
          <w:sz w:val="20"/>
          <w:szCs w:val="20"/>
          <w:lang w:val="ru-RU"/>
        </w:rPr>
        <w:t xml:space="preserve">...». </w:t>
      </w:r>
      <w:r w:rsidRPr="00C57325">
        <w:rPr>
          <w:rFonts w:ascii="Verdana" w:hAnsi="Verdana"/>
          <w:sz w:val="20"/>
          <w:szCs w:val="20"/>
          <w:lang w:val="ru-RU"/>
        </w:rPr>
        <w:t>Очевидно, что здесь Богданов повторяет А.Т. Фоменко, который тоже обратил внимание на</w:t>
      </w:r>
      <w:r>
        <w:rPr>
          <w:rFonts w:ascii="Verdana" w:hAnsi="Verdana"/>
          <w:sz w:val="20"/>
          <w:szCs w:val="20"/>
          <w:lang w:val="ru-RU"/>
        </w:rPr>
        <w:t xml:space="preserve"> эти явления, характерные для северных стран, но тут Фоменко, а за ним и Богданов совершают одну и ту же ошибку, дело в том, что эти природные явления ― снег, замерзание рек ― свойственны и для южных стран, расположенных на высоте, в горах. Зато следующее замечание Богданова очень интересно</w:t>
      </w:r>
      <w:r w:rsidRPr="00DA3B4E">
        <w:rPr>
          <w:rFonts w:ascii="Verdana" w:hAnsi="Verdana"/>
          <w:sz w:val="20"/>
          <w:szCs w:val="20"/>
          <w:lang w:val="ru-RU"/>
        </w:rPr>
        <w:t xml:space="preserve">: </w:t>
      </w:r>
      <w:r>
        <w:rPr>
          <w:rFonts w:asciiTheme="majorHAnsi" w:hAnsiTheme="majorHAnsi"/>
          <w:sz w:val="20"/>
          <w:szCs w:val="20"/>
          <w:lang w:val="ru-RU"/>
        </w:rPr>
        <w:t>«</w:t>
      </w:r>
      <w:r w:rsidRPr="00C066A3">
        <w:rPr>
          <w:rFonts w:asciiTheme="majorHAnsi" w:hAnsiTheme="majorHAnsi"/>
          <w:sz w:val="20"/>
          <w:szCs w:val="20"/>
          <w:lang w:val="ru-RU"/>
        </w:rPr>
        <w:t>А еще в Та</w:t>
      </w:r>
      <w:r>
        <w:rPr>
          <w:rFonts w:asciiTheme="majorHAnsi" w:hAnsiTheme="majorHAnsi"/>
          <w:sz w:val="20"/>
          <w:szCs w:val="20"/>
          <w:lang w:val="ru-RU"/>
        </w:rPr>
        <w:t>н</w:t>
      </w:r>
      <w:r w:rsidRPr="00C066A3">
        <w:rPr>
          <w:rFonts w:asciiTheme="majorHAnsi" w:hAnsiTheme="majorHAnsi"/>
          <w:sz w:val="20"/>
          <w:szCs w:val="20"/>
          <w:lang w:val="ru-RU"/>
        </w:rPr>
        <w:t>а</w:t>
      </w:r>
      <w:r>
        <w:rPr>
          <w:rFonts w:asciiTheme="majorHAnsi" w:hAnsiTheme="majorHAnsi"/>
          <w:sz w:val="20"/>
          <w:szCs w:val="20"/>
          <w:lang w:val="ru-RU"/>
        </w:rPr>
        <w:t>х</w:t>
      </w:r>
      <w:r w:rsidRPr="00C066A3">
        <w:rPr>
          <w:rFonts w:asciiTheme="majorHAnsi" w:hAnsiTheme="majorHAnsi"/>
          <w:sz w:val="20"/>
          <w:szCs w:val="20"/>
          <w:lang w:val="ru-RU"/>
        </w:rPr>
        <w:t>е говорится о болотах. И не просто болотах, а топких болотах:</w:t>
      </w:r>
      <w:r>
        <w:rPr>
          <w:rFonts w:asciiTheme="majorHAnsi" w:hAnsiTheme="majorHAnsi"/>
          <w:sz w:val="20"/>
          <w:szCs w:val="20"/>
          <w:lang w:val="ru-RU"/>
        </w:rPr>
        <w:t xml:space="preserve"> «</w:t>
      </w:r>
      <w:r w:rsidRPr="00C066A3">
        <w:rPr>
          <w:rFonts w:asciiTheme="majorHAnsi" w:hAnsiTheme="majorHAnsi"/>
          <w:sz w:val="20"/>
          <w:szCs w:val="20"/>
          <w:lang w:val="ru-RU"/>
        </w:rPr>
        <w:t xml:space="preserve">3 Я погряз в глубоком болоте, </w:t>
      </w:r>
      <w:r w:rsidRPr="00C066A3">
        <w:rPr>
          <w:rFonts w:asciiTheme="majorHAnsi" w:hAnsiTheme="majorHAnsi"/>
          <w:sz w:val="20"/>
          <w:szCs w:val="20"/>
          <w:lang w:val="ru-RU"/>
        </w:rPr>
        <w:lastRenderedPageBreak/>
        <w:t xml:space="preserve">и не на чем стать; </w:t>
      </w:r>
      <w:r w:rsidRPr="00753286">
        <w:rPr>
          <w:rFonts w:asciiTheme="majorHAnsi" w:hAnsiTheme="majorHAnsi"/>
          <w:b/>
          <w:sz w:val="20"/>
          <w:szCs w:val="20"/>
          <w:lang w:val="ru-RU"/>
        </w:rPr>
        <w:t>вошел во глубину вод, и быстрое течение их увлекает меня</w:t>
      </w:r>
      <w:r w:rsidRPr="00C066A3">
        <w:rPr>
          <w:rFonts w:asciiTheme="majorHAnsi" w:hAnsiTheme="majorHAnsi"/>
          <w:sz w:val="20"/>
          <w:szCs w:val="20"/>
          <w:lang w:val="ru-RU"/>
        </w:rPr>
        <w:t>.</w:t>
      </w:r>
      <w:r>
        <w:rPr>
          <w:rFonts w:asciiTheme="majorHAnsi" w:hAnsiTheme="majorHAnsi"/>
          <w:sz w:val="20"/>
          <w:szCs w:val="20"/>
          <w:lang w:val="ru-RU"/>
        </w:rPr>
        <w:t xml:space="preserve"> </w:t>
      </w:r>
      <w:r w:rsidRPr="00C066A3">
        <w:rPr>
          <w:rFonts w:asciiTheme="majorHAnsi" w:hAnsiTheme="majorHAnsi"/>
          <w:sz w:val="20"/>
          <w:szCs w:val="20"/>
          <w:lang w:val="ru-RU"/>
        </w:rPr>
        <w:t>(Пел. 68,3; 39,3)</w:t>
      </w:r>
      <w:r>
        <w:rPr>
          <w:rFonts w:asciiTheme="majorHAnsi" w:hAnsiTheme="majorHAnsi"/>
          <w:sz w:val="20"/>
          <w:szCs w:val="20"/>
          <w:lang w:val="ru-RU"/>
        </w:rPr>
        <w:t xml:space="preserve">». </w:t>
      </w:r>
      <w:r w:rsidRPr="00C066A3">
        <w:rPr>
          <w:rFonts w:asciiTheme="majorHAnsi" w:hAnsiTheme="majorHAnsi"/>
          <w:sz w:val="20"/>
          <w:szCs w:val="20"/>
          <w:lang w:val="ru-RU"/>
        </w:rPr>
        <w:t>Где эти болота в современной Палестине?</w:t>
      </w:r>
      <w:r>
        <w:rPr>
          <w:rFonts w:asciiTheme="majorHAnsi" w:hAnsiTheme="majorHAnsi"/>
          <w:sz w:val="20"/>
          <w:szCs w:val="20"/>
          <w:lang w:val="ru-RU"/>
        </w:rPr>
        <w:t xml:space="preserve"> </w:t>
      </w:r>
      <w:r w:rsidRPr="00C066A3">
        <w:rPr>
          <w:rStyle w:val="aff3"/>
          <w:rFonts w:asciiTheme="majorHAnsi" w:hAnsiTheme="majorHAnsi"/>
          <w:sz w:val="20"/>
          <w:szCs w:val="20"/>
          <w:lang w:val="ru-RU"/>
        </w:rPr>
        <w:t>Реплика:</w:t>
      </w:r>
      <w:r>
        <w:rPr>
          <w:rStyle w:val="aff3"/>
          <w:rFonts w:asciiTheme="majorHAnsi" w:hAnsiTheme="majorHAnsi"/>
          <w:sz w:val="20"/>
          <w:szCs w:val="20"/>
          <w:lang w:val="ru-RU"/>
        </w:rPr>
        <w:t xml:space="preserve"> </w:t>
      </w:r>
      <w:r w:rsidRPr="00C066A3">
        <w:rPr>
          <w:rFonts w:asciiTheme="majorHAnsi" w:hAnsiTheme="majorHAnsi"/>
          <w:sz w:val="20"/>
          <w:szCs w:val="20"/>
          <w:lang w:val="ru-RU"/>
        </w:rPr>
        <w:t>Возьмите Библейскую энциклопедию, написанную архимандритом Никифором и изданную в 1891 году с благословления Православного Синода. Проследите по ней, например, всех упоминающихся в ней зверей, птиц, рептилий… И выпишите тех, кто водится на территории нынешней Палестины.</w:t>
      </w:r>
      <w:r>
        <w:rPr>
          <w:rFonts w:asciiTheme="majorHAnsi" w:hAnsiTheme="majorHAnsi"/>
          <w:sz w:val="20"/>
          <w:szCs w:val="20"/>
          <w:lang w:val="ru-RU"/>
        </w:rPr>
        <w:t>.</w:t>
      </w:r>
      <w:r w:rsidRPr="00C066A3">
        <w:rPr>
          <w:rFonts w:asciiTheme="majorHAnsi" w:hAnsiTheme="majorHAnsi"/>
          <w:sz w:val="20"/>
          <w:szCs w:val="20"/>
          <w:lang w:val="ru-RU"/>
        </w:rPr>
        <w:t>. Ну мыслимо ли, чтобы по Израилю свиньи бегали, лисы шныряли, волки выли, вепри паслись, зайцы прыгали</w:t>
      </w:r>
      <w:r>
        <w:rPr>
          <w:rFonts w:asciiTheme="majorHAnsi" w:hAnsiTheme="majorHAnsi"/>
          <w:sz w:val="20"/>
          <w:szCs w:val="20"/>
          <w:lang w:val="ru-RU"/>
        </w:rPr>
        <w:t>»</w:t>
      </w:r>
      <w:r w:rsidRPr="00C066A3">
        <w:rPr>
          <w:rFonts w:asciiTheme="majorHAnsi" w:hAnsiTheme="majorHAnsi"/>
          <w:sz w:val="20"/>
          <w:szCs w:val="20"/>
          <w:lang w:val="ru-RU"/>
        </w:rPr>
        <w:t xml:space="preserve">? </w:t>
      </w:r>
      <w:r w:rsidRPr="00753286">
        <w:rPr>
          <w:rFonts w:ascii="Verdana" w:hAnsi="Verdana"/>
          <w:sz w:val="20"/>
          <w:szCs w:val="20"/>
          <w:lang w:val="ru-RU"/>
        </w:rPr>
        <w:t>Надо обратить внимание на быстрое течение воды в болотах, важнейший признак, который точно соответствует решению, предложенному ниже.</w:t>
      </w:r>
    </w:p>
    <w:p w:rsidR="008C2C60" w:rsidRPr="006E7041" w:rsidRDefault="008C2C60" w:rsidP="008C2C60">
      <w:pPr>
        <w:pStyle w:val="ad"/>
        <w:spacing w:after="0" w:afterAutospacing="0"/>
        <w:ind w:firstLine="720"/>
        <w:jc w:val="both"/>
        <w:rPr>
          <w:rFonts w:asciiTheme="majorHAnsi" w:hAnsiTheme="majorHAnsi"/>
          <w:sz w:val="20"/>
          <w:szCs w:val="20"/>
          <w:lang w:val="ru-RU"/>
        </w:rPr>
      </w:pPr>
      <w:r w:rsidRPr="006E7041">
        <w:rPr>
          <w:rFonts w:asciiTheme="majorHAnsi" w:hAnsiTheme="majorHAnsi"/>
          <w:sz w:val="20"/>
          <w:szCs w:val="20"/>
          <w:lang w:val="ru-RU"/>
        </w:rPr>
        <w:t>«...</w:t>
      </w:r>
      <w:r w:rsidRPr="006E7041">
        <w:rPr>
          <w:rFonts w:asciiTheme="majorHAnsi" w:hAnsiTheme="majorHAnsi"/>
          <w:b/>
          <w:sz w:val="20"/>
          <w:szCs w:val="20"/>
          <w:lang w:val="ru-RU"/>
        </w:rPr>
        <w:t>С</w:t>
      </w:r>
      <w:r w:rsidRPr="006E7041">
        <w:rPr>
          <w:rFonts w:ascii="Cambria" w:hAnsi="Cambria"/>
          <w:b/>
          <w:sz w:val="20"/>
          <w:szCs w:val="20"/>
          <w:lang w:val="ru-RU"/>
        </w:rPr>
        <w:t>ера и соль</w:t>
      </w:r>
      <w:r w:rsidRPr="006E7041">
        <w:rPr>
          <w:rFonts w:ascii="Cambria" w:hAnsi="Cambria"/>
          <w:sz w:val="20"/>
          <w:szCs w:val="20"/>
          <w:lang w:val="ru-RU"/>
        </w:rPr>
        <w:t>, пожарище – вся земля; не засевается и не произращает она, и не выходит на ней никакой травы, как по истреблении Содома, Гоморры, Адмы и Севоима, которые ниспроверг Господь во гневе Своем и в ярости Своей</w:t>
      </w:r>
      <w:r w:rsidRPr="006E7041">
        <w:rPr>
          <w:rFonts w:asciiTheme="majorHAnsi" w:hAnsiTheme="majorHAnsi"/>
          <w:sz w:val="20"/>
          <w:szCs w:val="20"/>
          <w:lang w:val="ru-RU"/>
        </w:rPr>
        <w:t xml:space="preserve">...» </w:t>
      </w:r>
      <w:r w:rsidRPr="006E7041">
        <w:rPr>
          <w:rFonts w:ascii="Verdana" w:hAnsi="Verdana"/>
          <w:sz w:val="20"/>
          <w:szCs w:val="20"/>
          <w:lang w:val="ru-RU"/>
        </w:rPr>
        <w:t>(Второзаконие, 29; 23)</w:t>
      </w:r>
      <w:r>
        <w:rPr>
          <w:rFonts w:ascii="Verdana" w:hAnsi="Verdana"/>
          <w:sz w:val="20"/>
          <w:szCs w:val="20"/>
          <w:lang w:val="ru-RU"/>
        </w:rPr>
        <w:t xml:space="preserve">. </w:t>
      </w:r>
      <w:r w:rsidRPr="006E7041">
        <w:rPr>
          <w:rFonts w:asciiTheme="majorHAnsi" w:hAnsiTheme="majorHAnsi"/>
          <w:sz w:val="20"/>
          <w:szCs w:val="20"/>
          <w:lang w:val="ru-RU"/>
        </w:rPr>
        <w:t>«</w:t>
      </w:r>
      <w:r w:rsidRPr="006E7041">
        <w:rPr>
          <w:rFonts w:ascii="Cambria" w:hAnsi="Cambria"/>
          <w:sz w:val="20"/>
          <w:szCs w:val="20"/>
          <w:lang w:val="ru-RU"/>
        </w:rPr>
        <w:t xml:space="preserve">И сделал Давид себе имя, возвращаясь с поражения восемнадцати тысяч Сирийцев в долине </w:t>
      </w:r>
      <w:r w:rsidRPr="006E7041">
        <w:rPr>
          <w:rFonts w:ascii="Cambria" w:hAnsi="Cambria"/>
          <w:b/>
          <w:sz w:val="20"/>
          <w:szCs w:val="20"/>
          <w:lang w:val="ru-RU"/>
        </w:rPr>
        <w:t>Соленой</w:t>
      </w:r>
      <w:r w:rsidRPr="006E7041">
        <w:rPr>
          <w:rFonts w:asciiTheme="majorHAnsi" w:hAnsiTheme="majorHAnsi"/>
          <w:sz w:val="20"/>
          <w:szCs w:val="20"/>
          <w:lang w:val="ru-RU"/>
        </w:rPr>
        <w:t>»</w:t>
      </w:r>
      <w:r w:rsidRPr="006E7041">
        <w:rPr>
          <w:rFonts w:ascii="Cambria" w:hAnsi="Cambria"/>
          <w:sz w:val="20"/>
          <w:szCs w:val="20"/>
          <w:lang w:val="ru-RU"/>
        </w:rPr>
        <w:t>.</w:t>
      </w:r>
      <w:r>
        <w:rPr>
          <w:rFonts w:asciiTheme="majorHAnsi" w:hAnsiTheme="majorHAnsi"/>
          <w:sz w:val="20"/>
          <w:szCs w:val="20"/>
          <w:lang w:val="ru-RU"/>
        </w:rPr>
        <w:t xml:space="preserve"> </w:t>
      </w:r>
      <w:r w:rsidRPr="006E7041">
        <w:rPr>
          <w:rFonts w:ascii="Verdana" w:hAnsi="Verdana"/>
          <w:sz w:val="20"/>
          <w:szCs w:val="20"/>
          <w:lang w:val="ru-RU"/>
        </w:rPr>
        <w:t>(Вторая книга царств, 8</w:t>
      </w:r>
      <w:r w:rsidRPr="00CB5799">
        <w:rPr>
          <w:rFonts w:ascii="Verdana" w:hAnsi="Verdana"/>
          <w:sz w:val="20"/>
          <w:szCs w:val="20"/>
          <w:lang w:val="ru-RU"/>
        </w:rPr>
        <w:t>:</w:t>
      </w:r>
      <w:r w:rsidRPr="00883674">
        <w:rPr>
          <w:rFonts w:ascii="Verdana" w:hAnsi="Verdana"/>
          <w:sz w:val="20"/>
          <w:szCs w:val="20"/>
          <w:lang w:val="ru-RU"/>
        </w:rPr>
        <w:t xml:space="preserve"> </w:t>
      </w:r>
      <w:r w:rsidRPr="006E7041">
        <w:rPr>
          <w:rFonts w:ascii="Verdana" w:hAnsi="Verdana"/>
          <w:sz w:val="20"/>
          <w:szCs w:val="20"/>
          <w:lang w:val="ru-RU"/>
        </w:rPr>
        <w:t>13)</w:t>
      </w:r>
      <w:r w:rsidR="00951000">
        <w:rPr>
          <w:rFonts w:ascii="Verdana" w:hAnsi="Verdana"/>
          <w:sz w:val="20"/>
          <w:szCs w:val="20"/>
          <w:lang w:val="ru-RU"/>
        </w:rPr>
        <w:t>, [8]</w:t>
      </w:r>
    </w:p>
    <w:p w:rsidR="008C2C60" w:rsidRDefault="008C2C60" w:rsidP="008C2C60">
      <w:pPr>
        <w:spacing w:after="0" w:afterAutospacing="0"/>
        <w:ind w:firstLine="709"/>
        <w:jc w:val="both"/>
        <w:rPr>
          <w:rFonts w:ascii="Verdana" w:hAnsi="Verdana"/>
          <w:sz w:val="20"/>
          <w:szCs w:val="20"/>
          <w:lang w:val="ru-RU"/>
        </w:rPr>
      </w:pPr>
      <w:r>
        <w:rPr>
          <w:rFonts w:ascii="Verdana" w:hAnsi="Verdana"/>
          <w:sz w:val="20"/>
          <w:szCs w:val="20"/>
          <w:lang w:val="ru-RU"/>
        </w:rPr>
        <w:t>Итак, повторим основные моменты. Библейские события происходили на территории Египта и возле него. Недалеко от Египта должна находиться пустыня, там есть действующие вулканы, плодородная почва, земля удобная для проживания,</w:t>
      </w:r>
      <w:r w:rsidR="00CE5FA5">
        <w:rPr>
          <w:rFonts w:ascii="Verdana" w:hAnsi="Verdana"/>
          <w:sz w:val="20"/>
          <w:szCs w:val="20"/>
          <w:lang w:val="ru-RU"/>
        </w:rPr>
        <w:t xml:space="preserve"> на этой территории уже в древности проживало большое количество людей. Кроме того, </w:t>
      </w:r>
      <w:r>
        <w:rPr>
          <w:rFonts w:ascii="Verdana" w:hAnsi="Verdana"/>
          <w:sz w:val="20"/>
          <w:szCs w:val="20"/>
          <w:lang w:val="ru-RU"/>
        </w:rPr>
        <w:t xml:space="preserve">там много разнообразных зверей, там есть месторождения золота, серебра, меди, железа, много драгоценных камней, зима может быть холодная, выпадает снег, замерзают реки и озера, там много болот, часто отмечается присутствие серы и соли. </w:t>
      </w:r>
    </w:p>
    <w:p w:rsidR="008C2C60" w:rsidRDefault="008C2C60" w:rsidP="008C2C60">
      <w:pPr>
        <w:spacing w:after="0" w:afterAutospacing="0"/>
        <w:ind w:firstLine="720"/>
        <w:jc w:val="both"/>
        <w:rPr>
          <w:rFonts w:ascii="Verdana" w:hAnsi="Verdana"/>
          <w:sz w:val="20"/>
          <w:szCs w:val="20"/>
          <w:lang w:val="ru-RU"/>
        </w:rPr>
      </w:pPr>
      <w:r>
        <w:rPr>
          <w:rFonts w:ascii="Verdana" w:hAnsi="Verdana"/>
          <w:sz w:val="20"/>
          <w:szCs w:val="20"/>
          <w:lang w:val="ru-RU"/>
        </w:rPr>
        <w:t>Исходя из этих признаков, можно легко проанализировать версии Н.А. Морозов и А.Т. Фоменко, которые предложили свое видение библейской географии. Морозов в книге, т. 2, [</w:t>
      </w:r>
      <w:r w:rsidR="00951000">
        <w:rPr>
          <w:rFonts w:ascii="Verdana" w:hAnsi="Verdana"/>
          <w:sz w:val="20"/>
          <w:szCs w:val="20"/>
          <w:lang w:val="ru-RU"/>
        </w:rPr>
        <w:t>45</w:t>
      </w:r>
      <w:r>
        <w:rPr>
          <w:rFonts w:ascii="Verdana" w:hAnsi="Verdana"/>
          <w:sz w:val="20"/>
          <w:szCs w:val="20"/>
          <w:lang w:val="ru-RU"/>
        </w:rPr>
        <w:t>],</w:t>
      </w:r>
      <w:r w:rsidRPr="006D4586">
        <w:rPr>
          <w:rFonts w:ascii="Verdana" w:hAnsi="Verdana"/>
          <w:sz w:val="20"/>
          <w:szCs w:val="20"/>
          <w:lang w:val="ru-RU"/>
        </w:rPr>
        <w:t xml:space="preserve"> </w:t>
      </w:r>
      <w:r>
        <w:rPr>
          <w:rFonts w:ascii="Verdana" w:hAnsi="Verdana"/>
          <w:sz w:val="20"/>
          <w:szCs w:val="20"/>
          <w:lang w:val="ru-RU"/>
        </w:rPr>
        <w:t xml:space="preserve">предположил, что библейские события происходили на территории нынешней Италии. В дальнейшем эту тему подхватил Фоменко. Только у Фоменко Иерусалим находился уже в Константинополе. Обе эти версии легко опровергаются, эти авторы, делая упор на каких-то фактах, которые ложатся в их схему, игнорируют другие, фактически </w:t>
      </w:r>
      <w:r>
        <w:rPr>
          <w:rFonts w:ascii="Verdana" w:hAnsi="Verdana"/>
          <w:sz w:val="20"/>
          <w:szCs w:val="20"/>
          <w:lang w:val="ru-RU"/>
        </w:rPr>
        <w:lastRenderedPageBreak/>
        <w:t>подгоняют материал, под свою схему.</w:t>
      </w:r>
      <w:r w:rsidRPr="00017CA0">
        <w:rPr>
          <w:rFonts w:ascii="Verdana" w:hAnsi="Verdana"/>
          <w:sz w:val="20"/>
          <w:szCs w:val="20"/>
          <w:lang w:val="ru-RU"/>
        </w:rPr>
        <w:t xml:space="preserve"> </w:t>
      </w:r>
      <w:r>
        <w:rPr>
          <w:rFonts w:ascii="Verdana" w:hAnsi="Verdana"/>
          <w:sz w:val="20"/>
          <w:szCs w:val="20"/>
          <w:lang w:val="ru-RU"/>
        </w:rPr>
        <w:t xml:space="preserve">Версии этих авторов и еще одну очень интересную версию Луи </w:t>
      </w:r>
      <w:r w:rsidRPr="00BD7557">
        <w:rPr>
          <w:rFonts w:ascii="Verdana" w:hAnsi="Verdana"/>
          <w:sz w:val="20"/>
          <w:szCs w:val="20"/>
          <w:lang w:val="ru-RU"/>
        </w:rPr>
        <w:t>Жаколио</w:t>
      </w:r>
      <w:r>
        <w:rPr>
          <w:rFonts w:ascii="Verdana" w:hAnsi="Verdana"/>
          <w:sz w:val="20"/>
          <w:szCs w:val="20"/>
          <w:lang w:val="ru-RU"/>
        </w:rPr>
        <w:t xml:space="preserve">, о которой писал Н.А. Морозов, рассмотрим </w:t>
      </w:r>
      <w:r w:rsidR="00C74F9B">
        <w:rPr>
          <w:rFonts w:ascii="Verdana" w:hAnsi="Verdana"/>
          <w:sz w:val="20"/>
          <w:szCs w:val="20"/>
          <w:lang w:val="ru-RU"/>
        </w:rPr>
        <w:t>ниже</w:t>
      </w:r>
      <w:r>
        <w:rPr>
          <w:rFonts w:ascii="Verdana" w:hAnsi="Verdana"/>
          <w:sz w:val="20"/>
          <w:szCs w:val="20"/>
          <w:lang w:val="ru-RU"/>
        </w:rPr>
        <w:t>.</w:t>
      </w:r>
    </w:p>
    <w:p w:rsidR="001602B1" w:rsidRDefault="001602B1" w:rsidP="001602B1">
      <w:pPr>
        <w:spacing w:after="0" w:afterAutospacing="0"/>
        <w:ind w:firstLine="720"/>
        <w:jc w:val="both"/>
        <w:rPr>
          <w:rFonts w:ascii="Verdana" w:hAnsi="Verdana"/>
          <w:sz w:val="20"/>
          <w:szCs w:val="20"/>
          <w:lang w:val="ru-RU"/>
        </w:rPr>
      </w:pPr>
      <w:r>
        <w:rPr>
          <w:rFonts w:ascii="Verdana" w:hAnsi="Verdana"/>
          <w:sz w:val="20"/>
          <w:szCs w:val="20"/>
          <w:lang w:val="ru-RU"/>
        </w:rPr>
        <w:t>Удивительно, что в своей работе «История» Геродот не упоминает евреев. Ничего он не знает и об Израиле, хотя описывает те территории, где согласно традиционной версии истории должно было бы находиться Израильское царство, как нам рассказывает Библия, одно из самых древних государств. Можно предположить, что во времена Геродота этого государства еще не было или же в его работе евреи присутствуют под другим именем.</w:t>
      </w:r>
    </w:p>
    <w:p w:rsidR="009674D2" w:rsidRPr="006A15C4" w:rsidRDefault="009674D2" w:rsidP="00F91917">
      <w:pPr>
        <w:ind w:firstLine="720"/>
        <w:jc w:val="both"/>
        <w:rPr>
          <w:rFonts w:ascii="Verdana" w:hAnsi="Verdana"/>
          <w:sz w:val="20"/>
          <w:szCs w:val="20"/>
          <w:lang w:val="ru-RU"/>
        </w:rPr>
      </w:pPr>
      <w:r>
        <w:rPr>
          <w:rFonts w:ascii="Verdana" w:hAnsi="Verdana"/>
          <w:sz w:val="20"/>
          <w:szCs w:val="20"/>
          <w:lang w:val="ru-RU"/>
        </w:rPr>
        <w:t xml:space="preserve">В работе Геродота можно найти много деталей, по которым, не привязываясь к названиям географических объектов, можно определить, где происходят события. В </w:t>
      </w:r>
      <w:r w:rsidR="008A13EC">
        <w:rPr>
          <w:rFonts w:ascii="Verdana" w:hAnsi="Verdana"/>
          <w:sz w:val="20"/>
          <w:szCs w:val="20"/>
          <w:lang w:val="ru-RU"/>
        </w:rPr>
        <w:t>тексте</w:t>
      </w:r>
      <w:r>
        <w:rPr>
          <w:rFonts w:ascii="Verdana" w:hAnsi="Verdana"/>
          <w:sz w:val="20"/>
          <w:szCs w:val="20"/>
          <w:lang w:val="ru-RU"/>
        </w:rPr>
        <w:t xml:space="preserve"> Библии таких деталей не очень много, но они все же есть и по этим незначительным деталям, попробуем разобраться, где у авторов библии происходили описываемые ими события. При этом будем исходить из уже установленного факта, что Древний Египет находился в Индии. Очевидно, что это сразу же переносит библейские события на территорию Индии, но чтобы такой подход не вызвал у читателя недоумения, будут рассматриваться и другие версии ― традиционная версия, в которой библейские события происходят на территории прилегающей к нынешнему Израилю и версии А.Т. Фоменко и Н.А. Морозова.</w:t>
      </w:r>
      <w:r w:rsidR="00F20DA8" w:rsidRPr="00F20DA8">
        <w:rPr>
          <w:rFonts w:ascii="Verdana" w:hAnsi="Verdana"/>
          <w:sz w:val="20"/>
          <w:szCs w:val="20"/>
          <w:lang w:val="ru-RU"/>
        </w:rPr>
        <w:t xml:space="preserve"> </w:t>
      </w:r>
      <w:r w:rsidR="00F20DA8">
        <w:rPr>
          <w:rFonts w:ascii="Verdana" w:hAnsi="Verdana"/>
          <w:sz w:val="20"/>
          <w:szCs w:val="20"/>
          <w:lang w:val="ru-RU"/>
        </w:rPr>
        <w:t>В книге Морозова есть упоминание о французском исследователе</w:t>
      </w:r>
      <w:r w:rsidR="00F20DA8" w:rsidRPr="00BD7557">
        <w:rPr>
          <w:rFonts w:ascii="Verdana" w:hAnsi="Verdana"/>
          <w:sz w:val="20"/>
          <w:szCs w:val="20"/>
          <w:lang w:val="ru-RU"/>
        </w:rPr>
        <w:t xml:space="preserve"> </w:t>
      </w:r>
      <w:r w:rsidR="00F20DA8">
        <w:rPr>
          <w:rFonts w:ascii="Verdana" w:hAnsi="Verdana"/>
          <w:sz w:val="20"/>
          <w:szCs w:val="20"/>
          <w:lang w:val="ru-RU"/>
        </w:rPr>
        <w:t xml:space="preserve">XІΧ века Луи </w:t>
      </w:r>
      <w:r w:rsidR="00F20DA8" w:rsidRPr="00BD7557">
        <w:rPr>
          <w:rFonts w:ascii="Verdana" w:hAnsi="Verdana"/>
          <w:sz w:val="20"/>
          <w:szCs w:val="20"/>
          <w:lang w:val="ru-RU"/>
        </w:rPr>
        <w:t>Жаколио</w:t>
      </w:r>
      <w:r w:rsidR="00EE692E">
        <w:rPr>
          <w:rFonts w:ascii="Verdana" w:hAnsi="Verdana"/>
          <w:sz w:val="20"/>
          <w:szCs w:val="20"/>
          <w:lang w:val="ru-RU"/>
        </w:rPr>
        <w:t xml:space="preserve">, </w:t>
      </w:r>
      <w:r w:rsidR="00EE692E">
        <w:rPr>
          <w:rFonts w:ascii="Verdana" w:hAnsi="Verdana"/>
          <w:sz w:val="20"/>
          <w:szCs w:val="20"/>
          <w:lang w:val="ru-RU" w:eastAsia="ru-RU"/>
        </w:rPr>
        <w:t>[</w:t>
      </w:r>
      <w:r w:rsidR="00951000">
        <w:rPr>
          <w:rFonts w:ascii="Verdana" w:hAnsi="Verdana"/>
          <w:sz w:val="20"/>
          <w:szCs w:val="20"/>
          <w:lang w:val="ru-RU" w:eastAsia="ru-RU"/>
        </w:rPr>
        <w:t>45</w:t>
      </w:r>
      <w:r w:rsidR="00EE692E">
        <w:rPr>
          <w:rFonts w:ascii="Verdana" w:hAnsi="Verdana"/>
          <w:sz w:val="20"/>
          <w:szCs w:val="20"/>
          <w:lang w:val="ru-RU" w:eastAsia="ru-RU"/>
        </w:rPr>
        <w:t>]</w:t>
      </w:r>
      <w:r w:rsidR="00F20DA8" w:rsidRPr="00BD7557">
        <w:rPr>
          <w:rFonts w:ascii="Verdana" w:hAnsi="Verdana"/>
          <w:sz w:val="20"/>
          <w:szCs w:val="20"/>
          <w:lang w:val="ru-RU"/>
        </w:rPr>
        <w:t>: «</w:t>
      </w:r>
      <w:r w:rsidR="00F20DA8" w:rsidRPr="00BD7557">
        <w:rPr>
          <w:rFonts w:asciiTheme="majorHAnsi" w:hAnsiTheme="majorHAnsi"/>
          <w:sz w:val="20"/>
          <w:szCs w:val="20"/>
          <w:lang w:val="ru-RU"/>
        </w:rPr>
        <w:t xml:space="preserve">Жаколио, который за свои антиклерикальные выпады и некоторое увлечение беллетристикой совершенно напрасно объявляется чистым фантазером (он действительно прожил много лет в Индии </w:t>
      </w:r>
      <w:r w:rsidR="008A13EC" w:rsidRPr="00BD7557">
        <w:rPr>
          <w:rFonts w:asciiTheme="majorHAnsi" w:hAnsiTheme="majorHAnsi"/>
          <w:sz w:val="20"/>
          <w:szCs w:val="20"/>
          <w:lang w:val="ru-RU"/>
        </w:rPr>
        <w:t>и,</w:t>
      </w:r>
      <w:r w:rsidR="00F20DA8" w:rsidRPr="00BD7557">
        <w:rPr>
          <w:rFonts w:asciiTheme="majorHAnsi" w:hAnsiTheme="majorHAnsi"/>
          <w:sz w:val="20"/>
          <w:szCs w:val="20"/>
          <w:lang w:val="ru-RU"/>
        </w:rPr>
        <w:t xml:space="preserve"> </w:t>
      </w:r>
      <w:r w:rsidR="008A13EC" w:rsidRPr="00BD7557">
        <w:rPr>
          <w:rFonts w:asciiTheme="majorHAnsi" w:hAnsiTheme="majorHAnsi"/>
          <w:sz w:val="20"/>
          <w:szCs w:val="20"/>
          <w:lang w:val="ru-RU"/>
        </w:rPr>
        <w:t>несомненно,</w:t>
      </w:r>
      <w:r w:rsidR="00F20DA8" w:rsidRPr="00BD7557">
        <w:rPr>
          <w:rFonts w:asciiTheme="majorHAnsi" w:hAnsiTheme="majorHAnsi"/>
          <w:sz w:val="20"/>
          <w:szCs w:val="20"/>
          <w:lang w:val="ru-RU"/>
        </w:rPr>
        <w:t xml:space="preserve"> был в близких отношениях с браминами), вывел из санскрита в своей книге «</w:t>
      </w:r>
      <w:r w:rsidR="00F20DA8" w:rsidRPr="00BD7557">
        <w:rPr>
          <w:rFonts w:asciiTheme="majorHAnsi" w:hAnsiTheme="majorHAnsi"/>
          <w:sz w:val="20"/>
          <w:szCs w:val="20"/>
        </w:rPr>
        <w:t>La</w:t>
      </w:r>
      <w:r w:rsidR="00F20DA8" w:rsidRPr="00BD7557">
        <w:rPr>
          <w:rFonts w:asciiTheme="majorHAnsi" w:hAnsiTheme="majorHAnsi"/>
          <w:sz w:val="20"/>
          <w:szCs w:val="20"/>
          <w:lang w:val="ru-RU"/>
        </w:rPr>
        <w:t xml:space="preserve"> </w:t>
      </w:r>
      <w:r w:rsidR="00F20DA8" w:rsidRPr="00BD7557">
        <w:rPr>
          <w:rFonts w:asciiTheme="majorHAnsi" w:hAnsiTheme="majorHAnsi"/>
          <w:sz w:val="20"/>
          <w:szCs w:val="20"/>
        </w:rPr>
        <w:t>Bible</w:t>
      </w:r>
      <w:r w:rsidR="00F20DA8" w:rsidRPr="00BD7557">
        <w:rPr>
          <w:rFonts w:asciiTheme="majorHAnsi" w:hAnsiTheme="majorHAnsi"/>
          <w:sz w:val="20"/>
          <w:szCs w:val="20"/>
          <w:lang w:val="ru-RU"/>
        </w:rPr>
        <w:t xml:space="preserve"> </w:t>
      </w:r>
      <w:r w:rsidR="00F20DA8" w:rsidRPr="00BD7557">
        <w:rPr>
          <w:rFonts w:asciiTheme="majorHAnsi" w:hAnsiTheme="majorHAnsi"/>
          <w:sz w:val="20"/>
          <w:szCs w:val="20"/>
        </w:rPr>
        <w:t>dans</w:t>
      </w:r>
      <w:r w:rsidR="00F20DA8" w:rsidRPr="00BD7557">
        <w:rPr>
          <w:rFonts w:asciiTheme="majorHAnsi" w:hAnsiTheme="majorHAnsi"/>
          <w:sz w:val="20"/>
          <w:szCs w:val="20"/>
          <w:lang w:val="ru-RU"/>
        </w:rPr>
        <w:t xml:space="preserve"> \</w:t>
      </w:r>
      <w:r w:rsidR="00F20DA8" w:rsidRPr="00BD7557">
        <w:rPr>
          <w:rFonts w:ascii="Verdana" w:hAnsi="Verdana"/>
          <w:sz w:val="20"/>
          <w:szCs w:val="20"/>
          <w:lang w:val="ru-RU"/>
        </w:rPr>
        <w:t>′</w:t>
      </w:r>
      <w:r w:rsidR="00F20DA8" w:rsidRPr="00BD7557">
        <w:rPr>
          <w:rFonts w:asciiTheme="majorHAnsi" w:hAnsiTheme="majorHAnsi"/>
          <w:sz w:val="20"/>
          <w:szCs w:val="20"/>
        </w:rPr>
        <w:t>Inde</w:t>
      </w:r>
      <w:r w:rsidR="00F20DA8" w:rsidRPr="00BD7557">
        <w:rPr>
          <w:rFonts w:asciiTheme="majorHAnsi" w:hAnsiTheme="majorHAnsi"/>
          <w:sz w:val="20"/>
          <w:szCs w:val="20"/>
          <w:lang w:val="ru-RU"/>
        </w:rPr>
        <w:t xml:space="preserve">» основы чуть не всей классической литературы европейцев... Автор (предваряя современных исследователей лет на восемьдесят) выводит из Индии не только всю греческую мифологию, но и само христианство, и самую Библию считает родившейся в Индии, так как там есть на Цейлоне и Адамов Пик, и мост в виде торчащих из </w:t>
      </w:r>
      <w:r w:rsidR="00F20DA8" w:rsidRPr="00BD7557">
        <w:rPr>
          <w:rFonts w:asciiTheme="majorHAnsi" w:hAnsiTheme="majorHAnsi"/>
          <w:sz w:val="20"/>
          <w:szCs w:val="20"/>
          <w:lang w:val="ru-RU"/>
        </w:rPr>
        <w:lastRenderedPageBreak/>
        <w:t>воды скал, по которому, по местному сказанию, изгнали Адама из цейлонского рая на континент. Но само собой понятно, что такой всеобщий извод населения Европы и ее культуры и религии из Индии не удовлетворил позднейших исследователей, и появилась идея об обратном переселении</w:t>
      </w:r>
      <w:r w:rsidR="00F20DA8" w:rsidRPr="00BD7557">
        <w:rPr>
          <w:rFonts w:ascii="Verdana" w:hAnsi="Verdana"/>
          <w:sz w:val="20"/>
          <w:szCs w:val="20"/>
          <w:lang w:val="ru-RU"/>
        </w:rPr>
        <w:t xml:space="preserve">». Конечно, рай </w:t>
      </w:r>
      <w:r w:rsidR="00F20DA8">
        <w:rPr>
          <w:rFonts w:ascii="Verdana" w:hAnsi="Verdana"/>
          <w:sz w:val="20"/>
          <w:szCs w:val="20"/>
          <w:lang w:val="ru-RU"/>
        </w:rPr>
        <w:t>не мог</w:t>
      </w:r>
      <w:r w:rsidR="00F20DA8" w:rsidRPr="00BD7557">
        <w:rPr>
          <w:rFonts w:ascii="Verdana" w:hAnsi="Verdana"/>
          <w:sz w:val="20"/>
          <w:szCs w:val="20"/>
          <w:lang w:val="ru-RU"/>
        </w:rPr>
        <w:t xml:space="preserve"> находи</w:t>
      </w:r>
      <w:r w:rsidR="00F20DA8">
        <w:rPr>
          <w:rFonts w:ascii="Verdana" w:hAnsi="Verdana"/>
          <w:sz w:val="20"/>
          <w:szCs w:val="20"/>
          <w:lang w:val="ru-RU"/>
        </w:rPr>
        <w:t>ться</w:t>
      </w:r>
      <w:r w:rsidR="00F20DA8" w:rsidRPr="00BD7557">
        <w:rPr>
          <w:rFonts w:ascii="Verdana" w:hAnsi="Verdana"/>
          <w:sz w:val="20"/>
          <w:szCs w:val="20"/>
          <w:lang w:val="ru-RU"/>
        </w:rPr>
        <w:t xml:space="preserve"> на Цейлоне, это не соответствует тексту Библии, но все остальное в выводах Жаколио абсолютно правильно. Об этом и шла речь в предыдущих моих книгах. В Википедии об Луи Жаколио сказано: «</w:t>
      </w:r>
      <w:r w:rsidR="00F20DA8" w:rsidRPr="00BD7557">
        <w:rPr>
          <w:rFonts w:asciiTheme="majorHAnsi" w:hAnsiTheme="majorHAnsi"/>
          <w:sz w:val="20"/>
          <w:szCs w:val="20"/>
          <w:lang w:val="ru-RU"/>
        </w:rPr>
        <w:t>...В книге «Индийская Библия, или жизнь Иисуса Кришны» он сравнивает жизнеописания Кришны в священных писаниях индуизма и Иисуса Христа в Евангелиях и приходит к выводу, что большое количество совпадений в них не могло быть простым совпадением. Жаколио пришел к выводу, что тексты Евангелий основаны на мифологии Древней Индии, при этом, правда, не утверждая, что Иисус был непосредственно в Индии, Жаколио счел, что имя «Христос» является способом написания слова «Кришна», а также утверждал, что ученики Кришны дали ему имя «</w:t>
      </w:r>
      <w:r w:rsidR="00F20DA8" w:rsidRPr="00BD7557">
        <w:rPr>
          <w:rFonts w:asciiTheme="majorHAnsi" w:hAnsiTheme="majorHAnsi"/>
          <w:sz w:val="20"/>
          <w:szCs w:val="20"/>
        </w:rPr>
        <w:t>Iezeus</w:t>
      </w:r>
      <w:r w:rsidR="00F20DA8" w:rsidRPr="00BD7557">
        <w:rPr>
          <w:rFonts w:asciiTheme="majorHAnsi" w:hAnsiTheme="majorHAnsi"/>
          <w:sz w:val="20"/>
          <w:szCs w:val="20"/>
          <w:lang w:val="ru-RU"/>
        </w:rPr>
        <w:t>», что означает «чистая сущность» на санскрите... Он также утверждал, что в санскритских текстах читал историю, где говорится о земле под названием Рутас, которую поглотил Индийский океан. Однако Жаколио предположил, что речь идет о Тихом океане и связал это с мифом об Атлантиде. Легенда о земле Рутас напоминает также историю об исчезнувшем континенте Му...</w:t>
      </w:r>
      <w:r w:rsidR="00F20DA8" w:rsidRPr="00BD7557">
        <w:rPr>
          <w:rFonts w:ascii="Verdana" w:hAnsi="Verdana"/>
          <w:sz w:val="20"/>
          <w:szCs w:val="20"/>
          <w:lang w:val="ru-RU"/>
        </w:rPr>
        <w:t>».</w:t>
      </w:r>
      <w:r w:rsidR="006A15C4" w:rsidRPr="006A15C4">
        <w:rPr>
          <w:rFonts w:ascii="Verdana" w:hAnsi="Verdana"/>
          <w:sz w:val="20"/>
          <w:szCs w:val="20"/>
          <w:lang w:val="ru-RU"/>
        </w:rPr>
        <w:t xml:space="preserve"> </w:t>
      </w:r>
      <w:r w:rsidR="00BA1D39">
        <w:rPr>
          <w:rFonts w:ascii="Verdana" w:hAnsi="Verdana"/>
          <w:sz w:val="20"/>
          <w:szCs w:val="20"/>
          <w:lang w:val="ru-RU"/>
        </w:rPr>
        <w:t xml:space="preserve">Эти </w:t>
      </w:r>
      <w:r w:rsidR="006A15C4">
        <w:rPr>
          <w:rFonts w:ascii="Verdana" w:hAnsi="Verdana"/>
          <w:sz w:val="20"/>
          <w:szCs w:val="20"/>
          <w:lang w:val="ru-RU"/>
        </w:rPr>
        <w:t xml:space="preserve">выводы Жаколио </w:t>
      </w:r>
      <w:r w:rsidR="00BA1D39">
        <w:rPr>
          <w:rFonts w:ascii="Verdana" w:hAnsi="Verdana"/>
          <w:sz w:val="20"/>
          <w:szCs w:val="20"/>
          <w:lang w:val="ru-RU"/>
        </w:rPr>
        <w:t>не противоречат работе [</w:t>
      </w:r>
      <w:r w:rsidR="00951000">
        <w:rPr>
          <w:rFonts w:ascii="Verdana" w:hAnsi="Verdana"/>
          <w:sz w:val="20"/>
          <w:szCs w:val="20"/>
          <w:lang w:val="ru-RU"/>
        </w:rPr>
        <w:t>46</w:t>
      </w:r>
      <w:r w:rsidR="00BA1D39">
        <w:rPr>
          <w:rFonts w:ascii="Verdana" w:hAnsi="Verdana"/>
          <w:sz w:val="20"/>
          <w:szCs w:val="20"/>
          <w:lang w:val="ru-RU"/>
        </w:rPr>
        <w:t>]. В этой работе проведен более подробный разбор географии Библии.</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Вулканы</w:t>
      </w:r>
    </w:p>
    <w:p w:rsidR="009674D2" w:rsidRPr="009674D2" w:rsidRDefault="00F91917" w:rsidP="009674D2">
      <w:pPr>
        <w:pStyle w:val="ad"/>
        <w:spacing w:after="0" w:afterAutospacing="0"/>
        <w:ind w:firstLine="720"/>
        <w:jc w:val="both"/>
        <w:rPr>
          <w:rFonts w:ascii="Verdana" w:hAnsi="Verdana"/>
          <w:sz w:val="20"/>
          <w:szCs w:val="20"/>
          <w:lang w:val="ru-RU"/>
        </w:rPr>
      </w:pPr>
      <w:r>
        <w:rPr>
          <w:rFonts w:ascii="Verdana" w:hAnsi="Verdana"/>
          <w:sz w:val="20"/>
          <w:szCs w:val="20"/>
          <w:lang w:val="ru-RU"/>
        </w:rPr>
        <w:t>Нельзя</w:t>
      </w:r>
      <w:r w:rsidR="009674D2">
        <w:rPr>
          <w:rFonts w:ascii="Verdana" w:hAnsi="Verdana"/>
          <w:sz w:val="20"/>
          <w:szCs w:val="20"/>
          <w:lang w:val="ru-RU"/>
        </w:rPr>
        <w:t xml:space="preserve"> отрицать очевидный факт, о котором писал Н.А. Морозов, что библейские события должны происходить там, где есть вулканы. </w:t>
      </w:r>
      <w:r w:rsidR="00132A39">
        <w:rPr>
          <w:rFonts w:ascii="Verdana" w:hAnsi="Verdana"/>
          <w:sz w:val="20"/>
          <w:szCs w:val="20"/>
          <w:lang w:val="ru-RU"/>
        </w:rPr>
        <w:t xml:space="preserve">Во всяком </w:t>
      </w:r>
      <w:r w:rsidR="00ED7BE0">
        <w:rPr>
          <w:rFonts w:ascii="Verdana" w:hAnsi="Verdana"/>
          <w:sz w:val="20"/>
          <w:szCs w:val="20"/>
          <w:lang w:val="ru-RU"/>
        </w:rPr>
        <w:t>случае,</w:t>
      </w:r>
      <w:r w:rsidR="00132A39">
        <w:rPr>
          <w:rFonts w:ascii="Verdana" w:hAnsi="Verdana"/>
          <w:sz w:val="20"/>
          <w:szCs w:val="20"/>
          <w:lang w:val="ru-RU"/>
        </w:rPr>
        <w:t xml:space="preserve"> там обязательно должны присутствовать грязевые вулканы, а вот, что касается обычных вулканов, то тут возможны две версии. Первая версия общеизвестная, она предполагает, что Моисей общался с богом на горе, которая была вулканом. Эта тема подробно о</w:t>
      </w:r>
      <w:r w:rsidR="001B64CA">
        <w:rPr>
          <w:rFonts w:ascii="Verdana" w:hAnsi="Verdana"/>
          <w:sz w:val="20"/>
          <w:szCs w:val="20"/>
          <w:lang w:val="ru-RU"/>
        </w:rPr>
        <w:t>б</w:t>
      </w:r>
      <w:r w:rsidR="00132A39">
        <w:rPr>
          <w:rFonts w:ascii="Verdana" w:hAnsi="Verdana"/>
          <w:sz w:val="20"/>
          <w:szCs w:val="20"/>
          <w:lang w:val="ru-RU"/>
        </w:rPr>
        <w:t xml:space="preserve">суждается во многих работах, а вот вторая версия менее известна. </w:t>
      </w:r>
      <w:r w:rsidR="00354A75">
        <w:rPr>
          <w:rFonts w:ascii="Verdana" w:hAnsi="Verdana"/>
          <w:sz w:val="20"/>
          <w:szCs w:val="20"/>
          <w:lang w:val="ru-RU"/>
        </w:rPr>
        <w:t xml:space="preserve">Эта версия предложена </w:t>
      </w:r>
      <w:r w:rsidR="00354A75" w:rsidRPr="00354A75">
        <w:rPr>
          <w:rFonts w:ascii="Verdana" w:hAnsi="Verdana"/>
          <w:sz w:val="20"/>
          <w:szCs w:val="20"/>
          <w:lang w:val="ru-RU"/>
        </w:rPr>
        <w:t xml:space="preserve">в книге Йенса Юргенса </w:t>
      </w:r>
      <w:r w:rsidR="00354A75" w:rsidRPr="00354A75">
        <w:rPr>
          <w:rFonts w:ascii="Verdana" w:hAnsi="Verdana"/>
          <w:sz w:val="20"/>
          <w:szCs w:val="20"/>
          <w:lang w:val="ru-RU"/>
        </w:rPr>
        <w:lastRenderedPageBreak/>
        <w:t>«Библейский Моисей»</w:t>
      </w:r>
      <w:r w:rsidR="00EE692E">
        <w:rPr>
          <w:rFonts w:ascii="Verdana" w:hAnsi="Verdana"/>
          <w:sz w:val="20"/>
          <w:szCs w:val="20"/>
          <w:lang w:val="ru-RU"/>
        </w:rPr>
        <w:t xml:space="preserve">, </w:t>
      </w:r>
      <w:r w:rsidR="00EE692E">
        <w:rPr>
          <w:rFonts w:ascii="Verdana" w:hAnsi="Verdana"/>
          <w:sz w:val="20"/>
          <w:szCs w:val="20"/>
          <w:lang w:val="ru-RU" w:eastAsia="ru-RU"/>
        </w:rPr>
        <w:t>[</w:t>
      </w:r>
      <w:r w:rsidR="00951000">
        <w:rPr>
          <w:rFonts w:ascii="Verdana" w:hAnsi="Verdana"/>
          <w:sz w:val="20"/>
          <w:szCs w:val="20"/>
          <w:lang w:val="ru-RU" w:eastAsia="ru-RU"/>
        </w:rPr>
        <w:t>79</w:t>
      </w:r>
      <w:r w:rsidR="00EE692E">
        <w:rPr>
          <w:rFonts w:ascii="Verdana" w:hAnsi="Verdana"/>
          <w:sz w:val="20"/>
          <w:szCs w:val="20"/>
          <w:lang w:val="ru-RU" w:eastAsia="ru-RU"/>
        </w:rPr>
        <w:t>]</w:t>
      </w:r>
      <w:r w:rsidR="00354A75">
        <w:rPr>
          <w:rFonts w:ascii="Verdana" w:hAnsi="Verdana"/>
          <w:sz w:val="20"/>
          <w:szCs w:val="20"/>
          <w:lang w:val="ru-RU"/>
        </w:rPr>
        <w:t xml:space="preserve">. </w:t>
      </w:r>
      <w:r w:rsidR="00132A39">
        <w:rPr>
          <w:rFonts w:ascii="Verdana" w:hAnsi="Verdana"/>
          <w:sz w:val="20"/>
          <w:szCs w:val="20"/>
          <w:lang w:val="ru-RU"/>
        </w:rPr>
        <w:t xml:space="preserve">Она предполагает, что Моисей занимался опытами по созданию вещества, которое позднее стало известно, как порох. </w:t>
      </w:r>
      <w:r w:rsidR="00354A75">
        <w:rPr>
          <w:rFonts w:ascii="Verdana" w:hAnsi="Verdana"/>
          <w:sz w:val="20"/>
          <w:szCs w:val="20"/>
          <w:lang w:val="ru-RU"/>
        </w:rPr>
        <w:t>Версия основана на очень интересной трактовке событий, описанных в Библии, подробнее об этой версии ― в разделе «Библейские события по Н.А. Морозову». Здесь же рассмотрим версию с вулканами</w:t>
      </w:r>
      <w:r w:rsidR="004137AE">
        <w:rPr>
          <w:rFonts w:ascii="Verdana" w:hAnsi="Verdana"/>
          <w:sz w:val="20"/>
          <w:szCs w:val="20"/>
          <w:lang w:val="ru-RU"/>
        </w:rPr>
        <w:t xml:space="preserve"> и</w:t>
      </w:r>
      <w:r w:rsidR="00354A75">
        <w:rPr>
          <w:rFonts w:ascii="Verdana" w:hAnsi="Verdana"/>
          <w:sz w:val="20"/>
          <w:szCs w:val="20"/>
          <w:lang w:val="ru-RU"/>
        </w:rPr>
        <w:t xml:space="preserve"> будем рассматривать</w:t>
      </w:r>
      <w:r w:rsidR="006A15C4">
        <w:rPr>
          <w:rFonts w:ascii="Verdana" w:hAnsi="Verdana"/>
          <w:sz w:val="20"/>
          <w:szCs w:val="20"/>
          <w:lang w:val="ru-RU"/>
        </w:rPr>
        <w:t xml:space="preserve"> вулканы, которые находятся в Индии и на прилегающей к Индии территориях.</w:t>
      </w:r>
    </w:p>
    <w:p w:rsidR="009674D2" w:rsidRDefault="009674D2" w:rsidP="009674D2">
      <w:pPr>
        <w:pStyle w:val="ad"/>
        <w:spacing w:after="0" w:afterAutospacing="0"/>
        <w:ind w:firstLine="720"/>
        <w:jc w:val="both"/>
        <w:rPr>
          <w:rFonts w:ascii="Verdana" w:hAnsi="Verdana"/>
          <w:sz w:val="20"/>
          <w:szCs w:val="20"/>
          <w:lang w:val="ru-RU"/>
        </w:rPr>
      </w:pPr>
      <w:r>
        <w:rPr>
          <w:rFonts w:ascii="Verdana" w:hAnsi="Verdana"/>
          <w:sz w:val="20"/>
          <w:szCs w:val="20"/>
          <w:lang w:val="ru-RU"/>
        </w:rPr>
        <w:t>Вулкан</w:t>
      </w:r>
      <w:r w:rsidR="006A15C4">
        <w:rPr>
          <w:rFonts w:ascii="Verdana" w:hAnsi="Verdana"/>
          <w:sz w:val="20"/>
          <w:szCs w:val="20"/>
          <w:lang w:val="ru-RU"/>
        </w:rPr>
        <w:t>ы</w:t>
      </w:r>
      <w:r>
        <w:rPr>
          <w:rFonts w:ascii="Verdana" w:hAnsi="Verdana"/>
          <w:sz w:val="20"/>
          <w:szCs w:val="20"/>
          <w:lang w:val="ru-RU"/>
        </w:rPr>
        <w:t xml:space="preserve"> в Индии. «В Малой Азии существуют две области перегибов складок, известные своими вулканами... В Индии </w:t>
      </w:r>
      <w:r w:rsidRPr="00A4655C">
        <w:rPr>
          <w:rFonts w:ascii="Verdana" w:hAnsi="Verdana"/>
          <w:b/>
          <w:sz w:val="20"/>
          <w:szCs w:val="20"/>
          <w:lang w:val="ru-RU"/>
        </w:rPr>
        <w:t>вулканический центр Кач</w:t>
      </w:r>
      <w:r>
        <w:rPr>
          <w:rFonts w:ascii="Verdana" w:hAnsi="Verdana"/>
          <w:sz w:val="20"/>
          <w:szCs w:val="20"/>
          <w:lang w:val="ru-RU"/>
        </w:rPr>
        <w:t xml:space="preserve"> расположен при смыкании Гималайской и Иранской дуг...». («Геология». Том первый. «Геологические явления». Промедиа, 1932).</w:t>
      </w:r>
    </w:p>
    <w:p w:rsidR="006A15C4" w:rsidRPr="009A18A9" w:rsidRDefault="006A15C4" w:rsidP="006A15C4">
      <w:pPr>
        <w:pStyle w:val="ad"/>
        <w:spacing w:after="0" w:afterAutospacing="0"/>
        <w:ind w:firstLine="720"/>
        <w:jc w:val="both"/>
        <w:rPr>
          <w:rFonts w:ascii="Verdana" w:hAnsi="Verdana"/>
          <w:sz w:val="20"/>
          <w:szCs w:val="20"/>
          <w:lang w:val="ru-RU"/>
        </w:rPr>
      </w:pPr>
      <w:r>
        <w:rPr>
          <w:rFonts w:ascii="Verdana" w:hAnsi="Verdana"/>
          <w:sz w:val="20"/>
          <w:szCs w:val="20"/>
          <w:lang w:val="ru-RU"/>
        </w:rPr>
        <w:t>Потухшие вулканы находятся в центре Индии</w:t>
      </w:r>
      <w:r w:rsidR="00DD0F94">
        <w:rPr>
          <w:rFonts w:ascii="Verdana" w:hAnsi="Verdana"/>
          <w:sz w:val="20"/>
          <w:szCs w:val="20"/>
          <w:lang w:val="ru-RU"/>
        </w:rPr>
        <w:t>,</w:t>
      </w:r>
      <w:r w:rsidR="005A194D">
        <w:rPr>
          <w:rFonts w:ascii="Verdana" w:hAnsi="Verdana"/>
          <w:sz w:val="20"/>
          <w:szCs w:val="20"/>
          <w:lang w:val="ru-RU"/>
        </w:rPr>
        <w:t xml:space="preserve"> плато Декан</w:t>
      </w:r>
      <w:r>
        <w:rPr>
          <w:rFonts w:ascii="Verdana" w:hAnsi="Verdana"/>
          <w:sz w:val="20"/>
          <w:szCs w:val="20"/>
          <w:lang w:val="ru-RU"/>
        </w:rPr>
        <w:t>.</w:t>
      </w:r>
    </w:p>
    <w:p w:rsidR="006A15C4" w:rsidRDefault="009674D2" w:rsidP="006A15C4">
      <w:pPr>
        <w:pStyle w:val="ad"/>
        <w:spacing w:after="0" w:afterAutospacing="0"/>
        <w:ind w:firstLine="720"/>
        <w:jc w:val="both"/>
        <w:rPr>
          <w:rFonts w:ascii="Verdana" w:hAnsi="Verdana"/>
          <w:sz w:val="20"/>
          <w:szCs w:val="20"/>
          <w:lang w:val="ru-RU"/>
        </w:rPr>
      </w:pPr>
      <w:r>
        <w:rPr>
          <w:rFonts w:ascii="Verdana" w:hAnsi="Verdana"/>
          <w:sz w:val="20"/>
          <w:szCs w:val="20"/>
          <w:lang w:val="ru-RU"/>
        </w:rPr>
        <w:t>Вулканы Лунных гор (Куньлунь)</w:t>
      </w:r>
      <w:r w:rsidR="006A15C4">
        <w:rPr>
          <w:rFonts w:ascii="Verdana" w:hAnsi="Verdana"/>
          <w:sz w:val="20"/>
          <w:szCs w:val="20"/>
          <w:lang w:val="ru-RU"/>
        </w:rPr>
        <w:t>, расположенные рядом с пустыней Такла-Макан</w:t>
      </w:r>
      <w:r>
        <w:rPr>
          <w:rFonts w:ascii="Verdana" w:hAnsi="Verdana"/>
          <w:sz w:val="20"/>
          <w:szCs w:val="20"/>
          <w:lang w:val="ru-RU"/>
        </w:rPr>
        <w:t xml:space="preserve">. </w:t>
      </w:r>
      <w:r w:rsidR="00E17F9F">
        <w:rPr>
          <w:rFonts w:ascii="Verdana" w:hAnsi="Verdana"/>
          <w:sz w:val="20"/>
          <w:szCs w:val="20"/>
          <w:lang w:val="ru-RU"/>
        </w:rPr>
        <w:t>Википедия</w:t>
      </w:r>
      <w:r w:rsidR="00E17F9F" w:rsidRPr="00E17F9F">
        <w:rPr>
          <w:rFonts w:ascii="Verdana" w:hAnsi="Verdana"/>
          <w:sz w:val="20"/>
          <w:szCs w:val="20"/>
          <w:lang w:val="ru-RU"/>
        </w:rPr>
        <w:t xml:space="preserve">: </w:t>
      </w:r>
      <w:r w:rsidR="00E17F9F">
        <w:rPr>
          <w:rFonts w:ascii="Verdana" w:hAnsi="Verdana"/>
          <w:sz w:val="20"/>
          <w:szCs w:val="20"/>
          <w:lang w:val="ru-RU"/>
        </w:rPr>
        <w:t>«</w:t>
      </w:r>
      <w:r w:rsidR="00E17F9F" w:rsidRPr="00E17F9F">
        <w:rPr>
          <w:rFonts w:asciiTheme="majorHAnsi" w:hAnsiTheme="majorHAnsi"/>
          <w:sz w:val="20"/>
          <w:szCs w:val="20"/>
          <w:lang w:val="ru-RU"/>
        </w:rPr>
        <w:t xml:space="preserve">Куньлуньские вулканы ― группа из семидесяти пирокластических конусов, протянувшихся вдоль горной системы Куньлунь. Ответственны за самое свежее вулканическое извержение в истории Китая, а также фактически являются самыми высокими вулканическим образованием Азии... Представляют собой группу конусов. Высота </w:t>
      </w:r>
      <w:r w:rsidR="008A13EC" w:rsidRPr="00E17F9F">
        <w:rPr>
          <w:rFonts w:asciiTheme="majorHAnsi" w:hAnsiTheme="majorHAnsi"/>
          <w:sz w:val="20"/>
          <w:szCs w:val="20"/>
          <w:lang w:val="ru-RU"/>
        </w:rPr>
        <w:t>крупнейшего</w:t>
      </w:r>
      <w:r w:rsidR="00E17F9F" w:rsidRPr="00E17F9F">
        <w:rPr>
          <w:rFonts w:asciiTheme="majorHAnsi" w:hAnsiTheme="majorHAnsi"/>
          <w:sz w:val="20"/>
          <w:szCs w:val="20"/>
          <w:lang w:val="ru-RU"/>
        </w:rPr>
        <w:t xml:space="preserve"> из конусов составляет 4808 метров от уровня моря</w:t>
      </w:r>
      <w:r w:rsidR="00E17F9F">
        <w:rPr>
          <w:rFonts w:ascii="Verdana" w:hAnsi="Verdana"/>
          <w:sz w:val="20"/>
          <w:szCs w:val="20"/>
          <w:lang w:val="ru-RU"/>
        </w:rPr>
        <w:t>».</w:t>
      </w:r>
    </w:p>
    <w:p w:rsidR="00020C11" w:rsidRDefault="009329A9" w:rsidP="00020C11">
      <w:pPr>
        <w:pStyle w:val="ad"/>
        <w:spacing w:after="0" w:afterAutospacing="0"/>
        <w:jc w:val="center"/>
        <w:rPr>
          <w:rFonts w:asciiTheme="majorHAnsi" w:hAnsiTheme="majorHAnsi"/>
          <w:sz w:val="20"/>
          <w:szCs w:val="20"/>
          <w:lang w:val="ru-RU"/>
        </w:rPr>
      </w:pPr>
      <w:r>
        <w:rPr>
          <w:rFonts w:asciiTheme="majorHAnsi" w:hAnsiTheme="majorHAnsi"/>
          <w:noProof/>
          <w:sz w:val="20"/>
          <w:szCs w:val="20"/>
          <w:lang w:val="ru-RU" w:eastAsia="ru-RU"/>
        </w:rPr>
        <w:drawing>
          <wp:inline distT="0" distB="0" distL="0" distR="0">
            <wp:extent cx="2655570" cy="1676010"/>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655570" cy="1676010"/>
                    </a:xfrm>
                    <a:prstGeom prst="rect">
                      <a:avLst/>
                    </a:prstGeom>
                    <a:noFill/>
                    <a:ln w="9525">
                      <a:noFill/>
                      <a:miter lim="800000"/>
                      <a:headEnd/>
                      <a:tailEnd/>
                    </a:ln>
                  </pic:spPr>
                </pic:pic>
              </a:graphicData>
            </a:graphic>
          </wp:inline>
        </w:drawing>
      </w:r>
    </w:p>
    <w:p w:rsidR="0095449B" w:rsidRDefault="00E17F9F" w:rsidP="00F31544">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В Пакистане есть вулканы, например, вулкан Тор-Завар (30°28′45′′ с.ш., 67°28′30′′ в.д.), рядом город Кветта (от пушту </w:t>
      </w:r>
      <w:r w:rsidRPr="00FE0704">
        <w:rPr>
          <w:rFonts w:ascii="Verdana" w:hAnsi="Verdana"/>
          <w:i/>
          <w:sz w:val="20"/>
          <w:szCs w:val="20"/>
          <w:lang w:val="ru-RU"/>
        </w:rPr>
        <w:t>Квата</w:t>
      </w:r>
      <w:r>
        <w:rPr>
          <w:rFonts w:ascii="Verdana" w:hAnsi="Verdana"/>
          <w:sz w:val="20"/>
          <w:szCs w:val="20"/>
          <w:lang w:val="ru-RU"/>
        </w:rPr>
        <w:t xml:space="preserve"> ― крепость), столица </w:t>
      </w:r>
      <w:r w:rsidR="00CD719D">
        <w:rPr>
          <w:rFonts w:ascii="Verdana" w:hAnsi="Verdana"/>
          <w:sz w:val="20"/>
          <w:szCs w:val="20"/>
          <w:lang w:val="ru-RU"/>
        </w:rPr>
        <w:lastRenderedPageBreak/>
        <w:t>Белуджистана, был разрушен земле</w:t>
      </w:r>
      <w:r>
        <w:rPr>
          <w:rFonts w:ascii="Verdana" w:hAnsi="Verdana"/>
          <w:sz w:val="20"/>
          <w:szCs w:val="20"/>
          <w:lang w:val="ru-RU"/>
        </w:rPr>
        <w:t xml:space="preserve">трясением 1935 года. Последнее извержение Тор-Завар произошло в 2010 году. Кроме этого вулкана на западе Пакистана в штате Белуджистан есть вулкан </w:t>
      </w:r>
      <w:r>
        <w:rPr>
          <w:rFonts w:ascii="Verdana" w:hAnsi="Verdana"/>
          <w:sz w:val="20"/>
          <w:szCs w:val="20"/>
        </w:rPr>
        <w:t>Koh</w:t>
      </w:r>
      <w:r w:rsidRPr="00931CC3">
        <w:rPr>
          <w:rFonts w:ascii="Verdana" w:hAnsi="Verdana"/>
          <w:sz w:val="20"/>
          <w:szCs w:val="20"/>
          <w:lang w:val="ru-RU"/>
        </w:rPr>
        <w:t>-</w:t>
      </w:r>
      <w:r>
        <w:rPr>
          <w:rFonts w:ascii="Verdana" w:hAnsi="Verdana"/>
          <w:sz w:val="20"/>
          <w:szCs w:val="20"/>
        </w:rPr>
        <w:t>i</w:t>
      </w:r>
      <w:r w:rsidRPr="00931CC3">
        <w:rPr>
          <w:rFonts w:ascii="Verdana" w:hAnsi="Verdana"/>
          <w:sz w:val="20"/>
          <w:szCs w:val="20"/>
          <w:lang w:val="ru-RU"/>
        </w:rPr>
        <w:t>-</w:t>
      </w:r>
      <w:r>
        <w:rPr>
          <w:rFonts w:ascii="Verdana" w:hAnsi="Verdana"/>
          <w:sz w:val="20"/>
          <w:szCs w:val="20"/>
        </w:rPr>
        <w:t>Sultan</w:t>
      </w:r>
      <w:r>
        <w:rPr>
          <w:rFonts w:ascii="Verdana" w:hAnsi="Verdana"/>
          <w:sz w:val="20"/>
          <w:szCs w:val="20"/>
          <w:lang w:val="ru-RU"/>
        </w:rPr>
        <w:t xml:space="preserve"> (29°7′20′′ с.ш., 62°49′1′′ в.д.). В этом же штате есть несколько грязевых вулканов.</w:t>
      </w:r>
      <w:r w:rsidR="008A13EC">
        <w:rPr>
          <w:rFonts w:ascii="Verdana" w:hAnsi="Verdana"/>
          <w:sz w:val="20"/>
          <w:szCs w:val="20"/>
          <w:lang w:val="ru-RU"/>
        </w:rPr>
        <w:t xml:space="preserve"> </w:t>
      </w:r>
      <w:r w:rsidR="00C45926">
        <w:rPr>
          <w:rFonts w:ascii="Verdana" w:hAnsi="Verdana"/>
          <w:sz w:val="20"/>
          <w:szCs w:val="20"/>
          <w:lang w:val="ru-RU"/>
        </w:rPr>
        <w:t>Повторю фразу А.Н. Морозова</w:t>
      </w:r>
      <w:r w:rsidR="00BD1048">
        <w:rPr>
          <w:rFonts w:ascii="Verdana" w:hAnsi="Verdana"/>
          <w:sz w:val="20"/>
          <w:szCs w:val="20"/>
          <w:lang w:val="ru-RU"/>
        </w:rPr>
        <w:t xml:space="preserve">, </w:t>
      </w:r>
      <w:r w:rsidR="00BD1048">
        <w:rPr>
          <w:rFonts w:ascii="Verdana" w:hAnsi="Verdana"/>
          <w:sz w:val="20"/>
          <w:szCs w:val="20"/>
          <w:lang w:val="ru-RU" w:eastAsia="ru-RU"/>
        </w:rPr>
        <w:t>[</w:t>
      </w:r>
      <w:r w:rsidR="00951000">
        <w:rPr>
          <w:rFonts w:ascii="Verdana" w:hAnsi="Verdana"/>
          <w:sz w:val="20"/>
          <w:szCs w:val="20"/>
          <w:lang w:val="ru-RU" w:eastAsia="ru-RU"/>
        </w:rPr>
        <w:t>45</w:t>
      </w:r>
      <w:r w:rsidR="00BD1048">
        <w:rPr>
          <w:rFonts w:ascii="Verdana" w:hAnsi="Verdana"/>
          <w:sz w:val="20"/>
          <w:szCs w:val="20"/>
          <w:lang w:val="ru-RU" w:eastAsia="ru-RU"/>
        </w:rPr>
        <w:t>]</w:t>
      </w:r>
      <w:r w:rsidR="00C45926" w:rsidRPr="00C45926">
        <w:rPr>
          <w:rFonts w:ascii="Verdana" w:hAnsi="Verdana"/>
          <w:sz w:val="20"/>
          <w:szCs w:val="20"/>
          <w:lang w:val="ru-RU"/>
        </w:rPr>
        <w:t xml:space="preserve">: </w:t>
      </w:r>
      <w:r w:rsidR="00C45926">
        <w:rPr>
          <w:rFonts w:ascii="Verdana" w:hAnsi="Verdana"/>
          <w:sz w:val="20"/>
          <w:szCs w:val="20"/>
          <w:lang w:val="ru-RU"/>
        </w:rPr>
        <w:t>«...</w:t>
      </w:r>
      <w:r w:rsidR="00C45926" w:rsidRPr="00485A57">
        <w:rPr>
          <w:rFonts w:asciiTheme="majorHAnsi" w:hAnsiTheme="majorHAnsi"/>
          <w:sz w:val="20"/>
          <w:szCs w:val="20"/>
          <w:lang w:val="ru-RU"/>
        </w:rPr>
        <w:t xml:space="preserve">Во всем Старом Свете, кроме Японии, имеются только два вулкана, </w:t>
      </w:r>
      <w:r w:rsidR="00C45926" w:rsidRPr="00C45926">
        <w:rPr>
          <w:rFonts w:asciiTheme="majorHAnsi" w:hAnsiTheme="majorHAnsi"/>
          <w:b/>
          <w:sz w:val="20"/>
          <w:szCs w:val="20"/>
          <w:lang w:val="ru-RU"/>
        </w:rPr>
        <w:t>у подножия которых лежат цветущие местности</w:t>
      </w:r>
      <w:r w:rsidR="00C45926" w:rsidRPr="00485A57">
        <w:rPr>
          <w:rFonts w:asciiTheme="majorHAnsi" w:hAnsiTheme="majorHAnsi"/>
          <w:sz w:val="20"/>
          <w:szCs w:val="20"/>
          <w:lang w:val="ru-RU"/>
        </w:rPr>
        <w:t>: это ― Везувий с погребенной у его подножия Помпеей и Этна</w:t>
      </w:r>
      <w:r w:rsidR="00C45926">
        <w:rPr>
          <w:rFonts w:asciiTheme="majorHAnsi" w:hAnsiTheme="majorHAnsi"/>
          <w:sz w:val="20"/>
          <w:szCs w:val="20"/>
          <w:lang w:val="ru-RU"/>
        </w:rPr>
        <w:t xml:space="preserve">...». </w:t>
      </w:r>
      <w:r w:rsidR="00F31544">
        <w:rPr>
          <w:rFonts w:ascii="Verdana" w:hAnsi="Verdana"/>
          <w:sz w:val="20"/>
          <w:szCs w:val="20"/>
          <w:lang w:val="ru-RU"/>
        </w:rPr>
        <w:t xml:space="preserve">Цветущая местность, рядом древний город, рядом вулкан легко находится в Пакистане. Город ― Кветта, столица штата Белуджистан, и рядом вулкан Тор-Завар. </w:t>
      </w:r>
      <w:r w:rsidR="00CD719D">
        <w:rPr>
          <w:rFonts w:ascii="Verdana" w:hAnsi="Verdana"/>
          <w:sz w:val="20"/>
          <w:szCs w:val="20"/>
          <w:lang w:val="ru-RU"/>
        </w:rPr>
        <w:t xml:space="preserve">Тут, конечно, можно высказать предположение, что Кветта и ее окрестности ― прекрасный кандидат </w:t>
      </w:r>
      <w:r w:rsidR="00E90655">
        <w:rPr>
          <w:rFonts w:ascii="Verdana" w:hAnsi="Verdana"/>
          <w:sz w:val="20"/>
          <w:szCs w:val="20"/>
          <w:lang w:val="ru-RU"/>
        </w:rPr>
        <w:t xml:space="preserve">на </w:t>
      </w:r>
      <w:r w:rsidR="00CD719D">
        <w:rPr>
          <w:rFonts w:ascii="Verdana" w:hAnsi="Verdana"/>
          <w:sz w:val="20"/>
          <w:szCs w:val="20"/>
          <w:lang w:val="ru-RU"/>
        </w:rPr>
        <w:t>статус «земли обетованной». Википедия</w:t>
      </w:r>
      <w:r w:rsidR="00CD719D" w:rsidRPr="00CD719D">
        <w:rPr>
          <w:rFonts w:ascii="Verdana" w:hAnsi="Verdana"/>
          <w:sz w:val="20"/>
          <w:szCs w:val="20"/>
          <w:lang w:val="ru-RU"/>
        </w:rPr>
        <w:t xml:space="preserve">: </w:t>
      </w:r>
      <w:r w:rsidR="00CD719D">
        <w:rPr>
          <w:rFonts w:ascii="Verdana" w:hAnsi="Verdana"/>
          <w:sz w:val="20"/>
          <w:szCs w:val="20"/>
          <w:lang w:val="ru-RU"/>
        </w:rPr>
        <w:t>«</w:t>
      </w:r>
      <w:r w:rsidR="00CD719D" w:rsidRPr="00900F0A">
        <w:rPr>
          <w:rFonts w:asciiTheme="majorHAnsi" w:hAnsiTheme="majorHAnsi"/>
          <w:sz w:val="20"/>
          <w:szCs w:val="20"/>
          <w:lang w:val="ru-RU"/>
        </w:rPr>
        <w:t>Город представляет собой укрепленный форт, ок</w:t>
      </w:r>
      <w:r w:rsidR="00F9183B" w:rsidRPr="00900F0A">
        <w:rPr>
          <w:rFonts w:asciiTheme="majorHAnsi" w:hAnsiTheme="majorHAnsi"/>
          <w:sz w:val="20"/>
          <w:szCs w:val="20"/>
          <w:lang w:val="ru-RU"/>
        </w:rPr>
        <w:t>руженный холмами со всех сторон</w:t>
      </w:r>
      <w:r w:rsidR="00F9183B">
        <w:rPr>
          <w:rFonts w:ascii="Verdana" w:hAnsi="Verdana"/>
          <w:sz w:val="20"/>
          <w:szCs w:val="20"/>
          <w:lang w:val="ru-RU"/>
        </w:rPr>
        <w:t xml:space="preserve">». Недалеко от города находится красивейшее озеро Ханна, из других достопримечательностей надо отметить долину Урак </w:t>
      </w:r>
      <w:r w:rsidR="00E90655">
        <w:rPr>
          <w:rFonts w:ascii="Verdana" w:hAnsi="Verdana"/>
          <w:sz w:val="20"/>
          <w:szCs w:val="20"/>
          <w:lang w:val="ru-RU"/>
        </w:rPr>
        <w:t>(Википедия</w:t>
      </w:r>
      <w:r w:rsidR="00E90655" w:rsidRPr="00E90655">
        <w:rPr>
          <w:rFonts w:ascii="Verdana" w:hAnsi="Verdana"/>
          <w:sz w:val="20"/>
          <w:szCs w:val="20"/>
          <w:lang w:val="ru-RU"/>
        </w:rPr>
        <w:t xml:space="preserve">: </w:t>
      </w:r>
      <w:r w:rsidR="00E90655" w:rsidRPr="00900F0A">
        <w:rPr>
          <w:rFonts w:asciiTheme="majorHAnsi" w:hAnsiTheme="majorHAnsi"/>
          <w:sz w:val="20"/>
          <w:szCs w:val="20"/>
          <w:lang w:val="ru-RU"/>
        </w:rPr>
        <w:t>«...В долине растут дикие розы и располагаются фруктовые сады. В этой долине выращивают персики, пальмы, абрикосы и яблоки многих сортов</w:t>
      </w:r>
      <w:r w:rsidR="00E90655">
        <w:rPr>
          <w:rFonts w:ascii="Verdana" w:hAnsi="Verdana"/>
          <w:sz w:val="20"/>
          <w:szCs w:val="20"/>
          <w:lang w:val="ru-RU"/>
        </w:rPr>
        <w:t xml:space="preserve">») </w:t>
      </w:r>
      <w:r w:rsidR="00F9183B">
        <w:rPr>
          <w:rFonts w:ascii="Verdana" w:hAnsi="Verdana"/>
          <w:sz w:val="20"/>
          <w:szCs w:val="20"/>
          <w:lang w:val="ru-RU"/>
        </w:rPr>
        <w:t>и национальный парк Пакистана Хазарганджи Чилтан</w:t>
      </w:r>
      <w:r w:rsidR="00E90655">
        <w:rPr>
          <w:rFonts w:ascii="Verdana" w:hAnsi="Verdana"/>
          <w:sz w:val="20"/>
          <w:szCs w:val="20"/>
          <w:lang w:val="ru-RU"/>
        </w:rPr>
        <w:t>, в котором обитают редкие виды животных, занесенных в Красную книгу.</w:t>
      </w:r>
      <w:r w:rsidR="00F9183B">
        <w:rPr>
          <w:rFonts w:ascii="Verdana" w:hAnsi="Verdana"/>
          <w:sz w:val="20"/>
          <w:szCs w:val="20"/>
          <w:lang w:val="ru-RU"/>
        </w:rPr>
        <w:t xml:space="preserve"> (</w:t>
      </w:r>
      <w:r w:rsidR="008A13EC">
        <w:rPr>
          <w:rFonts w:ascii="Verdana" w:hAnsi="Verdana"/>
          <w:sz w:val="20"/>
          <w:szCs w:val="20"/>
          <w:lang w:val="ru-RU"/>
        </w:rPr>
        <w:t>Т</w:t>
      </w:r>
      <w:r w:rsidR="00F9183B">
        <w:rPr>
          <w:rFonts w:ascii="Verdana" w:hAnsi="Verdana"/>
          <w:sz w:val="20"/>
          <w:szCs w:val="20"/>
          <w:lang w:val="ru-RU"/>
        </w:rPr>
        <w:t xml:space="preserve">ут же отмечу, что в названии парка </w:t>
      </w:r>
      <w:r w:rsidR="001941DD">
        <w:rPr>
          <w:rFonts w:ascii="Verdana" w:hAnsi="Verdana"/>
          <w:sz w:val="20"/>
          <w:szCs w:val="20"/>
          <w:lang w:val="ru-RU"/>
        </w:rPr>
        <w:t xml:space="preserve">есть </w:t>
      </w:r>
      <w:r w:rsidR="00F9183B">
        <w:rPr>
          <w:rFonts w:ascii="Verdana" w:hAnsi="Verdana"/>
          <w:sz w:val="20"/>
          <w:szCs w:val="20"/>
          <w:lang w:val="ru-RU"/>
        </w:rPr>
        <w:t>слов</w:t>
      </w:r>
      <w:r w:rsidR="001941DD">
        <w:rPr>
          <w:rFonts w:ascii="Verdana" w:hAnsi="Verdana"/>
          <w:sz w:val="20"/>
          <w:szCs w:val="20"/>
          <w:lang w:val="ru-RU"/>
        </w:rPr>
        <w:t>о</w:t>
      </w:r>
      <w:r w:rsidR="00F9183B">
        <w:rPr>
          <w:rFonts w:ascii="Verdana" w:hAnsi="Verdana"/>
          <w:sz w:val="20"/>
          <w:szCs w:val="20"/>
          <w:lang w:val="ru-RU"/>
        </w:rPr>
        <w:t xml:space="preserve"> «Хазар», оно присутствует в Пакистане</w:t>
      </w:r>
      <w:r w:rsidR="001941DD">
        <w:rPr>
          <w:rFonts w:ascii="Verdana" w:hAnsi="Verdana"/>
          <w:sz w:val="20"/>
          <w:szCs w:val="20"/>
          <w:lang w:val="ru-RU"/>
        </w:rPr>
        <w:t>, где в штате Хайбер-Пахтунхва есть округ Абботтабад, ранее округ назывался Хазара, на востоке Афганистана есть ущелье Хазара ―</w:t>
      </w:r>
      <w:r w:rsidR="00E90655">
        <w:rPr>
          <w:rFonts w:ascii="Verdana" w:hAnsi="Verdana"/>
          <w:sz w:val="20"/>
          <w:szCs w:val="20"/>
          <w:lang w:val="ru-RU"/>
        </w:rPr>
        <w:t xml:space="preserve"> это </w:t>
      </w:r>
      <w:r w:rsidR="00F9183B">
        <w:rPr>
          <w:rFonts w:ascii="Verdana" w:hAnsi="Verdana"/>
          <w:sz w:val="20"/>
          <w:szCs w:val="20"/>
          <w:lang w:val="ru-RU"/>
        </w:rPr>
        <w:t>помогает понять, где находилось знаменитое Хазарское государство).</w:t>
      </w:r>
      <w:r w:rsidR="004C78C4" w:rsidRPr="004C78C4">
        <w:rPr>
          <w:rFonts w:ascii="Verdana" w:hAnsi="Verdana"/>
          <w:sz w:val="20"/>
          <w:szCs w:val="20"/>
          <w:lang w:val="ru-RU"/>
        </w:rPr>
        <w:t xml:space="preserve"> </w:t>
      </w:r>
      <w:r w:rsidR="004C78C4">
        <w:rPr>
          <w:rFonts w:ascii="Verdana" w:hAnsi="Verdana"/>
          <w:sz w:val="20"/>
          <w:szCs w:val="20"/>
          <w:lang w:val="ru-RU"/>
        </w:rPr>
        <w:t xml:space="preserve">Сайт </w:t>
      </w:r>
      <w:r w:rsidR="004C78C4">
        <w:rPr>
          <w:rFonts w:ascii="Verdana" w:hAnsi="Verdana"/>
          <w:sz w:val="20"/>
          <w:szCs w:val="20"/>
        </w:rPr>
        <w:t>bharatiya</w:t>
      </w:r>
      <w:r w:rsidR="004C78C4" w:rsidRPr="004C78C4">
        <w:rPr>
          <w:rFonts w:ascii="Verdana" w:hAnsi="Verdana"/>
          <w:sz w:val="20"/>
          <w:szCs w:val="20"/>
          <w:lang w:val="ru-RU"/>
        </w:rPr>
        <w:t>.</w:t>
      </w:r>
      <w:r w:rsidR="004C78C4">
        <w:rPr>
          <w:rFonts w:ascii="Verdana" w:hAnsi="Verdana"/>
          <w:sz w:val="20"/>
          <w:szCs w:val="20"/>
        </w:rPr>
        <w:t>ru</w:t>
      </w:r>
      <w:r w:rsidR="004C78C4" w:rsidRPr="00F632B1">
        <w:rPr>
          <w:rFonts w:ascii="Verdana" w:hAnsi="Verdana"/>
          <w:sz w:val="20"/>
          <w:szCs w:val="20"/>
          <w:lang w:val="ru-RU"/>
        </w:rPr>
        <w:t xml:space="preserve">: </w:t>
      </w:r>
      <w:r w:rsidR="004C78C4">
        <w:rPr>
          <w:rFonts w:ascii="Verdana" w:hAnsi="Verdana"/>
          <w:sz w:val="20"/>
          <w:szCs w:val="20"/>
          <w:lang w:val="ru-RU"/>
        </w:rPr>
        <w:t>«</w:t>
      </w:r>
      <w:r w:rsidR="00F632B1" w:rsidRPr="00F632B1">
        <w:rPr>
          <w:rFonts w:asciiTheme="majorHAnsi" w:hAnsiTheme="majorHAnsi"/>
          <w:sz w:val="20"/>
          <w:szCs w:val="20"/>
          <w:lang w:val="ru-RU"/>
        </w:rPr>
        <w:t>Он (парк) является не только природоохранной зоной, но и уникален своими археологическими достопримечательностями. Согласно легенде, в долинах и пещерах этих гор захоронены сокровища скифских, монгольских и белуджских племен, проходивших этими краями в своих завоевательных походах»</w:t>
      </w:r>
      <w:r w:rsidR="00F632B1">
        <w:rPr>
          <w:rFonts w:ascii="Verdana" w:hAnsi="Verdana"/>
          <w:sz w:val="20"/>
          <w:szCs w:val="20"/>
          <w:lang w:val="ru-RU"/>
        </w:rPr>
        <w:t>.</w:t>
      </w:r>
      <w:r w:rsidR="00F9183B">
        <w:rPr>
          <w:rFonts w:ascii="Verdana" w:hAnsi="Verdana"/>
          <w:sz w:val="20"/>
          <w:szCs w:val="20"/>
          <w:lang w:val="ru-RU"/>
        </w:rPr>
        <w:t xml:space="preserve"> </w:t>
      </w:r>
      <w:r w:rsidR="00E90655">
        <w:rPr>
          <w:rFonts w:ascii="Verdana" w:hAnsi="Verdana"/>
          <w:sz w:val="20"/>
          <w:szCs w:val="20"/>
          <w:lang w:val="ru-RU"/>
        </w:rPr>
        <w:t xml:space="preserve">Довольно комфортные климатические условия. </w:t>
      </w:r>
      <w:r w:rsidR="0095449B">
        <w:rPr>
          <w:rFonts w:ascii="Verdana" w:hAnsi="Verdana"/>
          <w:sz w:val="20"/>
          <w:szCs w:val="20"/>
          <w:lang w:val="ru-RU"/>
        </w:rPr>
        <w:t>Недалеко от Кветты находится город Сиби, возле которого обнаружен археологический памятник эпохи неолита ― Мергарх.</w:t>
      </w:r>
      <w:r w:rsidR="0095449B" w:rsidRPr="0095449B">
        <w:rPr>
          <w:rFonts w:ascii="Verdana" w:hAnsi="Verdana"/>
          <w:sz w:val="20"/>
          <w:szCs w:val="20"/>
          <w:lang w:val="ru-RU"/>
        </w:rPr>
        <w:t xml:space="preserve"> </w:t>
      </w:r>
      <w:r w:rsidR="0095449B">
        <w:rPr>
          <w:rFonts w:ascii="Verdana" w:hAnsi="Verdana"/>
          <w:sz w:val="20"/>
          <w:szCs w:val="20"/>
          <w:lang w:val="ru-RU"/>
        </w:rPr>
        <w:t>Википедия</w:t>
      </w:r>
      <w:r w:rsidR="0095449B" w:rsidRPr="0095449B">
        <w:rPr>
          <w:rFonts w:ascii="Verdana" w:hAnsi="Verdana"/>
          <w:sz w:val="20"/>
          <w:szCs w:val="20"/>
          <w:lang w:val="ru-RU"/>
        </w:rPr>
        <w:t xml:space="preserve">: </w:t>
      </w:r>
      <w:r w:rsidR="0095449B" w:rsidRPr="0095449B">
        <w:rPr>
          <w:rFonts w:asciiTheme="majorHAnsi" w:hAnsiTheme="majorHAnsi"/>
          <w:sz w:val="20"/>
          <w:szCs w:val="20"/>
          <w:lang w:val="ru-RU"/>
        </w:rPr>
        <w:t>«Мергархская культура в настоящее время рассматривается, как предок хараппской цивилизации»</w:t>
      </w:r>
      <w:r w:rsidR="0095449B">
        <w:rPr>
          <w:rFonts w:asciiTheme="majorHAnsi" w:hAnsiTheme="majorHAnsi"/>
          <w:sz w:val="20"/>
          <w:szCs w:val="20"/>
          <w:lang w:val="ru-RU"/>
        </w:rPr>
        <w:t xml:space="preserve">. </w:t>
      </w:r>
      <w:r w:rsidR="0095449B">
        <w:rPr>
          <w:rFonts w:ascii="Verdana" w:hAnsi="Verdana"/>
          <w:sz w:val="20"/>
          <w:szCs w:val="20"/>
          <w:lang w:val="ru-RU"/>
        </w:rPr>
        <w:lastRenderedPageBreak/>
        <w:t>Рядом археологические памятники Пирак и Наушаро, которые относят к хараппской цивилизации.</w:t>
      </w:r>
    </w:p>
    <w:p w:rsidR="00F31544" w:rsidRDefault="00F71524" w:rsidP="00F31544">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Но, про </w:t>
      </w:r>
      <w:r w:rsidR="00E90655">
        <w:rPr>
          <w:rFonts w:ascii="Verdana" w:hAnsi="Verdana"/>
          <w:sz w:val="20"/>
          <w:szCs w:val="20"/>
          <w:lang w:val="ru-RU"/>
        </w:rPr>
        <w:t>вулкан Тор-Завар Википедия</w:t>
      </w:r>
      <w:r>
        <w:rPr>
          <w:rFonts w:ascii="Verdana" w:hAnsi="Verdana"/>
          <w:sz w:val="20"/>
          <w:szCs w:val="20"/>
          <w:lang w:val="ru-RU"/>
        </w:rPr>
        <w:t xml:space="preserve"> сообщает</w:t>
      </w:r>
      <w:r w:rsidR="00E90655" w:rsidRPr="00E90655">
        <w:rPr>
          <w:rFonts w:ascii="Verdana" w:hAnsi="Verdana"/>
          <w:sz w:val="20"/>
          <w:szCs w:val="20"/>
          <w:lang w:val="ru-RU"/>
        </w:rPr>
        <w:t>:</w:t>
      </w:r>
      <w:r w:rsidR="00E90655">
        <w:rPr>
          <w:rFonts w:ascii="Verdana" w:hAnsi="Verdana"/>
          <w:sz w:val="20"/>
          <w:szCs w:val="20"/>
          <w:lang w:val="ru-RU"/>
        </w:rPr>
        <w:t xml:space="preserve"> «</w:t>
      </w:r>
      <w:r w:rsidR="00E90655" w:rsidRPr="00900F0A">
        <w:rPr>
          <w:rFonts w:asciiTheme="majorHAnsi" w:hAnsiTheme="majorHAnsi"/>
          <w:sz w:val="20"/>
          <w:szCs w:val="20"/>
          <w:lang w:val="ru-RU"/>
        </w:rPr>
        <w:t xml:space="preserve">Вулкан трещенного типа в Пакистане. Единственное его небольшое извержение, природа которого ставится под сомнение, произошло в январе 2010 года. Тор-Завар </w:t>
      </w:r>
      <w:r w:rsidR="00C92F0B" w:rsidRPr="00900F0A">
        <w:rPr>
          <w:rFonts w:asciiTheme="majorHAnsi" w:hAnsiTheme="majorHAnsi"/>
          <w:sz w:val="20"/>
          <w:szCs w:val="20"/>
          <w:lang w:val="ru-RU"/>
        </w:rPr>
        <w:t>представляет собой группу трещин в земной коре между разломами Бибай и Гогай. Будучи в тектонически опасном регионе они, тем не менее, находятся на горе, которая раньше вулканом не считалась. Извержение произошло 29 января 2010 года. Ранее в Пакистане не было отмечено никакой вулканической активности (не считая давно потухшего вулкана Кох-и-Султан). Из появившихся трещин прорвались струи раскаленного газа, и вытек поток лавы восемь метров в длину... Извержению</w:t>
      </w:r>
      <w:r w:rsidR="00900F0A">
        <w:rPr>
          <w:rFonts w:asciiTheme="majorHAnsi" w:hAnsiTheme="majorHAnsi"/>
          <w:sz w:val="20"/>
          <w:szCs w:val="20"/>
          <w:lang w:val="ru-RU"/>
        </w:rPr>
        <w:t xml:space="preserve"> </w:t>
      </w:r>
      <w:r w:rsidR="00C92F0B" w:rsidRPr="00900F0A">
        <w:rPr>
          <w:rFonts w:asciiTheme="majorHAnsi" w:hAnsiTheme="majorHAnsi"/>
          <w:sz w:val="20"/>
          <w:szCs w:val="20"/>
          <w:lang w:val="ru-RU"/>
        </w:rPr>
        <w:t>предшествовало землетрясение, цент</w:t>
      </w:r>
      <w:r w:rsidR="00900F0A">
        <w:rPr>
          <w:rFonts w:asciiTheme="majorHAnsi" w:hAnsiTheme="majorHAnsi"/>
          <w:sz w:val="20"/>
          <w:szCs w:val="20"/>
          <w:lang w:val="ru-RU"/>
        </w:rPr>
        <w:t>р которого н</w:t>
      </w:r>
      <w:r w:rsidR="00C92F0B" w:rsidRPr="00900F0A">
        <w:rPr>
          <w:rFonts w:asciiTheme="majorHAnsi" w:hAnsiTheme="majorHAnsi"/>
          <w:sz w:val="20"/>
          <w:szCs w:val="20"/>
          <w:lang w:val="ru-RU"/>
        </w:rPr>
        <w:t>аходился в астеносфере</w:t>
      </w:r>
      <w:r w:rsidR="00C92F0B">
        <w:rPr>
          <w:rFonts w:ascii="Verdana" w:hAnsi="Verdana"/>
          <w:sz w:val="20"/>
          <w:szCs w:val="20"/>
          <w:lang w:val="ru-RU"/>
        </w:rPr>
        <w:t>». В англо</w:t>
      </w:r>
      <w:r w:rsidR="00900F0A">
        <w:rPr>
          <w:rFonts w:ascii="Verdana" w:hAnsi="Verdana"/>
          <w:sz w:val="20"/>
          <w:szCs w:val="20"/>
          <w:lang w:val="ru-RU"/>
        </w:rPr>
        <w:t>язычной версии Википедии сказано</w:t>
      </w:r>
      <w:r w:rsidR="00900F0A" w:rsidRPr="00900F0A">
        <w:rPr>
          <w:rFonts w:ascii="Verdana" w:hAnsi="Verdana"/>
          <w:sz w:val="20"/>
          <w:szCs w:val="20"/>
          <w:lang w:val="ru-RU"/>
        </w:rPr>
        <w:t xml:space="preserve">: </w:t>
      </w:r>
      <w:r w:rsidR="00900F0A" w:rsidRPr="00900F0A">
        <w:rPr>
          <w:rFonts w:asciiTheme="majorHAnsi" w:hAnsiTheme="majorHAnsi"/>
          <w:sz w:val="20"/>
          <w:szCs w:val="20"/>
          <w:lang w:val="ru-RU"/>
        </w:rPr>
        <w:t xml:space="preserve">«...По состоянию на декабрь 2017 года </w:t>
      </w:r>
      <w:r w:rsidR="00900F0A" w:rsidRPr="00900F0A">
        <w:rPr>
          <w:rFonts w:asciiTheme="majorHAnsi" w:hAnsiTheme="majorHAnsi"/>
          <w:i/>
          <w:sz w:val="20"/>
          <w:szCs w:val="20"/>
          <w:lang w:val="ru-RU"/>
        </w:rPr>
        <w:t>Глобальная программа вулканизма</w:t>
      </w:r>
      <w:r w:rsidR="00900F0A" w:rsidRPr="00900F0A">
        <w:rPr>
          <w:rFonts w:asciiTheme="majorHAnsi" w:hAnsiTheme="majorHAnsi"/>
          <w:sz w:val="20"/>
          <w:szCs w:val="20"/>
          <w:lang w:val="ru-RU"/>
        </w:rPr>
        <w:t xml:space="preserve"> исключает Тор-Завар из его базы вулканов и исключает событие 2010 года из его базы извержений</w:t>
      </w:r>
      <w:r w:rsidR="00900F0A">
        <w:rPr>
          <w:rFonts w:ascii="Verdana" w:hAnsi="Verdana"/>
          <w:sz w:val="20"/>
          <w:szCs w:val="20"/>
          <w:lang w:val="ru-RU"/>
        </w:rPr>
        <w:t>».</w:t>
      </w:r>
    </w:p>
    <w:p w:rsidR="00900F0A" w:rsidRDefault="00900F0A" w:rsidP="008C2122">
      <w:pPr>
        <w:pStyle w:val="ad"/>
        <w:ind w:firstLine="720"/>
        <w:jc w:val="both"/>
        <w:rPr>
          <w:rFonts w:ascii="Verdana" w:hAnsi="Verdana"/>
          <w:sz w:val="20"/>
          <w:szCs w:val="20"/>
          <w:lang w:val="ru-RU"/>
        </w:rPr>
      </w:pPr>
      <w:r>
        <w:rPr>
          <w:rFonts w:ascii="Verdana" w:hAnsi="Verdana"/>
          <w:sz w:val="20"/>
          <w:szCs w:val="20"/>
          <w:lang w:val="ru-RU"/>
        </w:rPr>
        <w:t>Вулкан Кох-и-Султан, как уже отмечалось выше ― это давно потухший вулкан, но «</w:t>
      </w:r>
      <w:r w:rsidRPr="00900F0A">
        <w:rPr>
          <w:rFonts w:asciiTheme="majorHAnsi" w:hAnsiTheme="majorHAnsi"/>
          <w:sz w:val="20"/>
          <w:szCs w:val="20"/>
          <w:lang w:val="ru-RU"/>
        </w:rPr>
        <w:t>геотермальная активность и выбросы вулканических газов продолжаются</w:t>
      </w:r>
      <w:r>
        <w:rPr>
          <w:rFonts w:ascii="Verdana" w:hAnsi="Verdana"/>
          <w:sz w:val="20"/>
          <w:szCs w:val="20"/>
          <w:lang w:val="ru-RU"/>
        </w:rPr>
        <w:t>» (Википедия).</w:t>
      </w:r>
      <w:r w:rsidR="00EA11F9" w:rsidRPr="00EA11F9">
        <w:rPr>
          <w:rFonts w:ascii="Verdana" w:hAnsi="Verdana"/>
          <w:sz w:val="20"/>
          <w:szCs w:val="20"/>
          <w:lang w:val="ru-RU"/>
        </w:rPr>
        <w:t xml:space="preserve"> </w:t>
      </w:r>
      <w:r w:rsidR="005273A5">
        <w:rPr>
          <w:rFonts w:ascii="Verdana" w:hAnsi="Verdana"/>
          <w:sz w:val="20"/>
          <w:szCs w:val="20"/>
          <w:lang w:val="ru-RU"/>
        </w:rPr>
        <w:t>Последнее извержение произошло в «добиблейские</w:t>
      </w:r>
      <w:r w:rsidR="0075288F">
        <w:rPr>
          <w:rFonts w:ascii="Verdana" w:hAnsi="Verdana"/>
          <w:sz w:val="20"/>
          <w:szCs w:val="20"/>
          <w:lang w:val="ru-RU"/>
        </w:rPr>
        <w:t>»</w:t>
      </w:r>
      <w:r w:rsidR="005273A5">
        <w:rPr>
          <w:rFonts w:ascii="Verdana" w:hAnsi="Verdana"/>
          <w:sz w:val="20"/>
          <w:szCs w:val="20"/>
          <w:lang w:val="ru-RU"/>
        </w:rPr>
        <w:t xml:space="preserve"> времена, 90±10 тысяч лет назад. Рядом находится пустыня Харан. Интересно, что Харан ― имя библейского персонажа, отца Лота.</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История о Содоме и Гоморре</w:t>
      </w:r>
    </w:p>
    <w:p w:rsidR="007F15EA" w:rsidRPr="007F15EA" w:rsidRDefault="00B15440" w:rsidP="00B15440">
      <w:pPr>
        <w:pStyle w:val="ad"/>
        <w:spacing w:after="0" w:afterAutospacing="0"/>
        <w:ind w:firstLine="720"/>
        <w:jc w:val="both"/>
        <w:rPr>
          <w:rFonts w:ascii="Verdana" w:hAnsi="Verdana"/>
          <w:sz w:val="20"/>
          <w:szCs w:val="20"/>
          <w:lang w:val="ru-RU"/>
        </w:rPr>
      </w:pPr>
      <w:r w:rsidRPr="007F15EA">
        <w:rPr>
          <w:rFonts w:ascii="Verdana" w:hAnsi="Verdana"/>
          <w:sz w:val="20"/>
          <w:szCs w:val="20"/>
          <w:lang w:val="ru-RU"/>
        </w:rPr>
        <w:t xml:space="preserve"> </w:t>
      </w:r>
      <w:r w:rsidR="007F15EA" w:rsidRPr="007F15EA">
        <w:rPr>
          <w:rFonts w:ascii="Verdana" w:hAnsi="Verdana"/>
          <w:sz w:val="20"/>
          <w:szCs w:val="20"/>
          <w:lang w:val="ru-RU"/>
        </w:rPr>
        <w:t>«</w:t>
      </w:r>
      <w:r w:rsidR="007F15EA" w:rsidRPr="007F15EA">
        <w:rPr>
          <w:rFonts w:asciiTheme="majorHAnsi" w:hAnsiTheme="majorHAnsi"/>
          <w:sz w:val="20"/>
          <w:szCs w:val="20"/>
          <w:lang w:val="ru-RU"/>
        </w:rPr>
        <w:t>Лот возвел очи свои и увидел всю окрестность Иорданскую, что она, прежде нежели истребил Господь Содом и Гоморру, вся до Сигора орошалась водою, как сад Господень, как земля Египетская</w:t>
      </w:r>
      <w:r w:rsidR="007F15EA" w:rsidRPr="007F15EA">
        <w:rPr>
          <w:rFonts w:ascii="Verdana" w:hAnsi="Verdana"/>
          <w:sz w:val="20"/>
          <w:szCs w:val="20"/>
          <w:lang w:val="ru-RU"/>
        </w:rPr>
        <w:t>» (Бытие</w:t>
      </w:r>
      <w:r w:rsidR="007F15EA">
        <w:rPr>
          <w:rFonts w:ascii="Verdana" w:hAnsi="Verdana"/>
          <w:sz w:val="20"/>
          <w:szCs w:val="20"/>
          <w:lang w:val="ru-RU"/>
        </w:rPr>
        <w:t>,</w:t>
      </w:r>
      <w:r w:rsidR="007F15EA" w:rsidRPr="007F15EA">
        <w:rPr>
          <w:rFonts w:ascii="Verdana" w:hAnsi="Verdana"/>
          <w:sz w:val="20"/>
          <w:szCs w:val="20"/>
          <w:lang w:val="ru-RU"/>
        </w:rPr>
        <w:t xml:space="preserve"> 13</w:t>
      </w:r>
      <w:r w:rsidR="002F1DF7" w:rsidRPr="002F1DF7">
        <w:rPr>
          <w:rFonts w:ascii="Verdana" w:hAnsi="Verdana"/>
          <w:sz w:val="20"/>
          <w:szCs w:val="20"/>
          <w:lang w:val="ru-RU"/>
        </w:rPr>
        <w:t>:</w:t>
      </w:r>
      <w:r w:rsidR="007F15EA" w:rsidRPr="007F15EA">
        <w:rPr>
          <w:rFonts w:ascii="Verdana" w:hAnsi="Verdana"/>
          <w:sz w:val="20"/>
          <w:szCs w:val="20"/>
          <w:lang w:val="ru-RU"/>
        </w:rPr>
        <w:t>10</w:t>
      </w:r>
      <w:r w:rsidR="002F1DF7">
        <w:rPr>
          <w:rFonts w:ascii="Verdana" w:hAnsi="Verdana"/>
          <w:sz w:val="20"/>
          <w:szCs w:val="20"/>
          <w:lang w:val="ru-RU"/>
        </w:rPr>
        <w:t xml:space="preserve">, </w:t>
      </w:r>
      <w:r w:rsidR="002F1DF7">
        <w:rPr>
          <w:rFonts w:ascii="Verdana" w:hAnsi="Verdana"/>
          <w:sz w:val="20"/>
          <w:szCs w:val="20"/>
          <w:lang w:val="ru-RU" w:eastAsia="ru-RU"/>
        </w:rPr>
        <w:t>[8]</w:t>
      </w:r>
      <w:r w:rsidR="007F15EA" w:rsidRPr="007F15EA">
        <w:rPr>
          <w:rFonts w:ascii="Verdana" w:hAnsi="Verdana"/>
          <w:sz w:val="20"/>
          <w:szCs w:val="20"/>
          <w:lang w:val="ru-RU"/>
        </w:rPr>
        <w:t>)</w:t>
      </w:r>
    </w:p>
    <w:p w:rsidR="009674D2" w:rsidRDefault="00E17F9F" w:rsidP="009674D2">
      <w:pPr>
        <w:pStyle w:val="ad"/>
        <w:spacing w:after="0" w:afterAutospacing="0"/>
        <w:ind w:firstLine="720"/>
        <w:jc w:val="both"/>
        <w:rPr>
          <w:rFonts w:ascii="Verdana" w:hAnsi="Verdana"/>
          <w:sz w:val="20"/>
          <w:szCs w:val="20"/>
          <w:lang w:val="ru-RU"/>
        </w:rPr>
      </w:pPr>
      <w:r>
        <w:rPr>
          <w:rFonts w:ascii="Verdana" w:hAnsi="Verdana"/>
          <w:sz w:val="20"/>
          <w:szCs w:val="20"/>
          <w:lang w:val="ru-RU"/>
        </w:rPr>
        <w:t>«</w:t>
      </w:r>
      <w:r w:rsidRPr="00063E49">
        <w:rPr>
          <w:rFonts w:asciiTheme="majorHAnsi" w:hAnsiTheme="majorHAnsi"/>
          <w:sz w:val="20"/>
          <w:szCs w:val="20"/>
          <w:lang w:val="ru-RU"/>
        </w:rPr>
        <w:t xml:space="preserve">В долине же Сиддим было </w:t>
      </w:r>
      <w:r w:rsidRPr="00063E49">
        <w:rPr>
          <w:rFonts w:asciiTheme="majorHAnsi" w:hAnsiTheme="majorHAnsi"/>
          <w:b/>
          <w:sz w:val="20"/>
          <w:szCs w:val="20"/>
          <w:lang w:val="ru-RU"/>
        </w:rPr>
        <w:t>много смоляных ям</w:t>
      </w:r>
      <w:r w:rsidRPr="00063E49">
        <w:rPr>
          <w:rFonts w:asciiTheme="majorHAnsi" w:hAnsiTheme="majorHAnsi"/>
          <w:sz w:val="20"/>
          <w:szCs w:val="20"/>
          <w:lang w:val="ru-RU"/>
        </w:rPr>
        <w:t>. И цари Содомский и Гоморрский, обратившись в бегство, упали в них, а остальные убежали в горы</w:t>
      </w:r>
      <w:r>
        <w:rPr>
          <w:sz w:val="28"/>
          <w:szCs w:val="28"/>
          <w:lang w:val="ru-RU"/>
        </w:rPr>
        <w:t>»</w:t>
      </w:r>
      <w:r w:rsidRPr="00063E49">
        <w:rPr>
          <w:sz w:val="28"/>
          <w:szCs w:val="28"/>
          <w:lang w:val="ru-RU"/>
        </w:rPr>
        <w:t>.</w:t>
      </w:r>
      <w:r w:rsidR="007F15EA">
        <w:rPr>
          <w:sz w:val="28"/>
          <w:szCs w:val="28"/>
          <w:lang w:val="ru-RU"/>
        </w:rPr>
        <w:t xml:space="preserve"> </w:t>
      </w:r>
      <w:r w:rsidR="007F15EA" w:rsidRPr="007F15EA">
        <w:rPr>
          <w:rFonts w:ascii="Verdana" w:hAnsi="Verdana"/>
          <w:sz w:val="20"/>
          <w:szCs w:val="20"/>
          <w:lang w:val="ru-RU"/>
        </w:rPr>
        <w:t>(Бытие</w:t>
      </w:r>
      <w:r w:rsidR="007F15EA">
        <w:rPr>
          <w:rFonts w:ascii="Verdana" w:hAnsi="Verdana"/>
          <w:sz w:val="20"/>
          <w:szCs w:val="20"/>
          <w:lang w:val="ru-RU"/>
        </w:rPr>
        <w:t xml:space="preserve">, </w:t>
      </w:r>
      <w:r w:rsidR="007F15EA" w:rsidRPr="007F15EA">
        <w:rPr>
          <w:rFonts w:ascii="Verdana" w:hAnsi="Verdana"/>
          <w:sz w:val="20"/>
          <w:szCs w:val="20"/>
          <w:lang w:val="ru-RU"/>
        </w:rPr>
        <w:t>1</w:t>
      </w:r>
      <w:r w:rsidR="007F15EA">
        <w:rPr>
          <w:rFonts w:ascii="Verdana" w:hAnsi="Verdana"/>
          <w:sz w:val="20"/>
          <w:szCs w:val="20"/>
          <w:lang w:val="ru-RU"/>
        </w:rPr>
        <w:t>4</w:t>
      </w:r>
      <w:r w:rsidR="002F1DF7" w:rsidRPr="005E2CC5">
        <w:rPr>
          <w:rFonts w:ascii="Verdana" w:hAnsi="Verdana"/>
          <w:sz w:val="20"/>
          <w:szCs w:val="20"/>
          <w:lang w:val="ru-RU"/>
        </w:rPr>
        <w:t>:</w:t>
      </w:r>
      <w:r w:rsidR="007F15EA" w:rsidRPr="007F15EA">
        <w:rPr>
          <w:rFonts w:ascii="Verdana" w:hAnsi="Verdana"/>
          <w:sz w:val="20"/>
          <w:szCs w:val="20"/>
          <w:lang w:val="ru-RU"/>
        </w:rPr>
        <w:t>10</w:t>
      </w:r>
      <w:r w:rsidR="002F1DF7">
        <w:rPr>
          <w:rFonts w:ascii="Verdana" w:hAnsi="Verdana"/>
          <w:sz w:val="20"/>
          <w:szCs w:val="20"/>
          <w:lang w:val="ru-RU"/>
        </w:rPr>
        <w:t xml:space="preserve">, </w:t>
      </w:r>
      <w:r w:rsidR="002F1DF7">
        <w:rPr>
          <w:rFonts w:ascii="Verdana" w:hAnsi="Verdana"/>
          <w:sz w:val="20"/>
          <w:szCs w:val="20"/>
          <w:lang w:val="ru-RU" w:eastAsia="ru-RU"/>
        </w:rPr>
        <w:t>[8]</w:t>
      </w:r>
      <w:r w:rsidR="007F15EA" w:rsidRPr="007F15EA">
        <w:rPr>
          <w:rFonts w:ascii="Verdana" w:hAnsi="Verdana"/>
          <w:sz w:val="20"/>
          <w:szCs w:val="20"/>
          <w:lang w:val="ru-RU"/>
        </w:rPr>
        <w:t>)</w:t>
      </w:r>
    </w:p>
    <w:p w:rsidR="00F40FA8" w:rsidRDefault="007F15EA" w:rsidP="00F40FA8">
      <w:pPr>
        <w:spacing w:after="0" w:afterAutospacing="0"/>
        <w:ind w:firstLine="720"/>
        <w:jc w:val="both"/>
        <w:rPr>
          <w:rFonts w:ascii="Verdana" w:hAnsi="Verdana"/>
          <w:sz w:val="20"/>
          <w:szCs w:val="20"/>
          <w:lang w:val="ru-RU"/>
        </w:rPr>
      </w:pPr>
      <w:r w:rsidRPr="007F15EA">
        <w:rPr>
          <w:rFonts w:asciiTheme="majorHAnsi" w:hAnsiTheme="majorHAnsi"/>
          <w:sz w:val="20"/>
          <w:szCs w:val="20"/>
          <w:lang w:val="ru-RU"/>
        </w:rPr>
        <w:t xml:space="preserve">«И пролил Господь на Содом и Гоморру </w:t>
      </w:r>
      <w:r w:rsidRPr="009C5401">
        <w:rPr>
          <w:rFonts w:asciiTheme="majorHAnsi" w:hAnsiTheme="majorHAnsi"/>
          <w:b/>
          <w:sz w:val="20"/>
          <w:szCs w:val="20"/>
          <w:lang w:val="ru-RU"/>
        </w:rPr>
        <w:t>дождем серу и огонь от Господа с неба</w:t>
      </w:r>
      <w:r w:rsidRPr="007F15EA">
        <w:rPr>
          <w:rFonts w:asciiTheme="majorHAnsi" w:hAnsiTheme="majorHAnsi"/>
          <w:sz w:val="20"/>
          <w:szCs w:val="20"/>
          <w:lang w:val="ru-RU"/>
        </w:rPr>
        <w:t xml:space="preserve">, и ниспроверг города сии, и всю окрестность сию, и всех жителей городов сих, и [все] </w:t>
      </w:r>
      <w:r w:rsidRPr="007F15EA">
        <w:rPr>
          <w:rFonts w:asciiTheme="majorHAnsi" w:hAnsiTheme="majorHAnsi"/>
          <w:sz w:val="20"/>
          <w:szCs w:val="20"/>
          <w:lang w:val="ru-RU"/>
        </w:rPr>
        <w:lastRenderedPageBreak/>
        <w:t xml:space="preserve">произрастания земли. </w:t>
      </w:r>
      <w:r w:rsidRPr="009C5401">
        <w:rPr>
          <w:rFonts w:asciiTheme="majorHAnsi" w:hAnsiTheme="majorHAnsi"/>
          <w:b/>
          <w:sz w:val="20"/>
          <w:szCs w:val="20"/>
          <w:lang w:val="ru-RU"/>
        </w:rPr>
        <w:t>Жена</w:t>
      </w:r>
      <w:r w:rsidRPr="007F15EA">
        <w:rPr>
          <w:rFonts w:asciiTheme="majorHAnsi" w:hAnsiTheme="majorHAnsi"/>
          <w:sz w:val="20"/>
          <w:szCs w:val="20"/>
          <w:lang w:val="ru-RU"/>
        </w:rPr>
        <w:t xml:space="preserve"> же Лотова оглянулась позади его, и </w:t>
      </w:r>
      <w:r w:rsidRPr="009C5401">
        <w:rPr>
          <w:rFonts w:asciiTheme="majorHAnsi" w:hAnsiTheme="majorHAnsi"/>
          <w:b/>
          <w:sz w:val="20"/>
          <w:szCs w:val="20"/>
          <w:lang w:val="ru-RU"/>
        </w:rPr>
        <w:t>стала соляным столпом</w:t>
      </w:r>
      <w:r w:rsidRPr="007F15EA">
        <w:rPr>
          <w:rFonts w:asciiTheme="majorHAnsi" w:hAnsiTheme="majorHAnsi"/>
          <w:sz w:val="20"/>
          <w:szCs w:val="20"/>
          <w:lang w:val="ru-RU"/>
        </w:rPr>
        <w:t>».</w:t>
      </w:r>
      <w:r>
        <w:rPr>
          <w:rFonts w:asciiTheme="majorHAnsi" w:hAnsiTheme="majorHAnsi"/>
          <w:sz w:val="20"/>
          <w:szCs w:val="20"/>
          <w:lang w:val="ru-RU"/>
        </w:rPr>
        <w:t xml:space="preserve"> </w:t>
      </w:r>
      <w:r w:rsidRPr="007F15EA">
        <w:rPr>
          <w:rFonts w:ascii="Verdana" w:hAnsi="Verdana"/>
          <w:sz w:val="20"/>
          <w:szCs w:val="20"/>
          <w:lang w:val="ru-RU"/>
        </w:rPr>
        <w:t>(Бытие</w:t>
      </w:r>
      <w:r>
        <w:rPr>
          <w:rFonts w:ascii="Verdana" w:hAnsi="Verdana"/>
          <w:sz w:val="20"/>
          <w:szCs w:val="20"/>
          <w:lang w:val="ru-RU"/>
        </w:rPr>
        <w:t>,</w:t>
      </w:r>
      <w:r w:rsidRPr="007F15EA">
        <w:rPr>
          <w:rFonts w:ascii="Verdana" w:hAnsi="Verdana"/>
          <w:sz w:val="20"/>
          <w:szCs w:val="20"/>
          <w:lang w:val="ru-RU"/>
        </w:rPr>
        <w:t xml:space="preserve"> </w:t>
      </w:r>
      <w:r>
        <w:rPr>
          <w:rFonts w:ascii="Verdana" w:hAnsi="Verdana"/>
          <w:sz w:val="20"/>
          <w:szCs w:val="20"/>
          <w:lang w:val="ru-RU"/>
        </w:rPr>
        <w:t xml:space="preserve">Глава </w:t>
      </w:r>
      <w:r w:rsidRPr="007F15EA">
        <w:rPr>
          <w:rFonts w:ascii="Verdana" w:hAnsi="Verdana"/>
          <w:sz w:val="20"/>
          <w:szCs w:val="20"/>
          <w:lang w:val="ru-RU"/>
        </w:rPr>
        <w:t>1</w:t>
      </w:r>
      <w:r>
        <w:rPr>
          <w:rFonts w:ascii="Verdana" w:hAnsi="Verdana"/>
          <w:sz w:val="20"/>
          <w:szCs w:val="20"/>
          <w:lang w:val="ru-RU"/>
        </w:rPr>
        <w:t>9</w:t>
      </w:r>
      <w:r w:rsidR="002F1DF7">
        <w:rPr>
          <w:rFonts w:ascii="Verdana" w:hAnsi="Verdana"/>
          <w:sz w:val="20"/>
          <w:szCs w:val="20"/>
          <w:lang w:val="ru-RU"/>
        </w:rPr>
        <w:t xml:space="preserve">, </w:t>
      </w:r>
      <w:r w:rsidR="002F1DF7">
        <w:rPr>
          <w:rFonts w:ascii="Verdana" w:hAnsi="Verdana"/>
          <w:sz w:val="20"/>
          <w:szCs w:val="20"/>
          <w:lang w:val="ru-RU" w:eastAsia="ru-RU"/>
        </w:rPr>
        <w:t>[8]</w:t>
      </w:r>
      <w:r w:rsidRPr="007F15EA">
        <w:rPr>
          <w:rFonts w:ascii="Verdana" w:hAnsi="Verdana"/>
          <w:sz w:val="20"/>
          <w:szCs w:val="20"/>
          <w:lang w:val="ru-RU"/>
        </w:rPr>
        <w:t>)</w:t>
      </w:r>
    </w:p>
    <w:p w:rsidR="00F40FA8" w:rsidRDefault="00F40FA8" w:rsidP="00BE53F3">
      <w:pPr>
        <w:spacing w:after="0" w:afterAutospacing="0"/>
        <w:ind w:firstLine="720"/>
        <w:jc w:val="both"/>
        <w:rPr>
          <w:rFonts w:ascii="Verdana" w:hAnsi="Verdana"/>
          <w:sz w:val="20"/>
          <w:szCs w:val="20"/>
          <w:lang w:val="ru-RU"/>
        </w:rPr>
      </w:pPr>
      <w:r w:rsidRPr="00F40FA8">
        <w:rPr>
          <w:rFonts w:asciiTheme="majorHAnsi" w:hAnsiTheme="majorHAnsi"/>
          <w:sz w:val="20"/>
          <w:szCs w:val="20"/>
          <w:lang w:val="ru-RU"/>
        </w:rPr>
        <w:t>«...</w:t>
      </w:r>
      <w:r w:rsidRPr="009C5401">
        <w:rPr>
          <w:rFonts w:asciiTheme="majorHAnsi" w:hAnsiTheme="majorHAnsi"/>
          <w:b/>
          <w:sz w:val="20"/>
          <w:szCs w:val="20"/>
          <w:lang w:val="ru-RU"/>
        </w:rPr>
        <w:t>Сера и соль, пожарище – вся земля</w:t>
      </w:r>
      <w:r w:rsidRPr="00F40FA8">
        <w:rPr>
          <w:rFonts w:asciiTheme="majorHAnsi" w:hAnsiTheme="majorHAnsi"/>
          <w:sz w:val="20"/>
          <w:szCs w:val="20"/>
          <w:lang w:val="ru-RU"/>
        </w:rPr>
        <w:t>; не засевается и не произращает она, и не выходит на ней никакой травы, как по истреблении Содома, Гоморры, Адмы и Севоима, которые ниспроверг Господь во гневе Своем и в ярости Своей»</w:t>
      </w:r>
      <w:r>
        <w:rPr>
          <w:rFonts w:asciiTheme="majorHAnsi" w:hAnsiTheme="majorHAnsi"/>
          <w:sz w:val="20"/>
          <w:szCs w:val="20"/>
          <w:lang w:val="ru-RU"/>
        </w:rPr>
        <w:t xml:space="preserve"> </w:t>
      </w:r>
      <w:r w:rsidRPr="007F15EA">
        <w:rPr>
          <w:rFonts w:ascii="Verdana" w:hAnsi="Verdana"/>
          <w:sz w:val="20"/>
          <w:szCs w:val="20"/>
          <w:lang w:val="ru-RU"/>
        </w:rPr>
        <w:t>(</w:t>
      </w:r>
      <w:r>
        <w:rPr>
          <w:rFonts w:ascii="Verdana" w:hAnsi="Verdana"/>
          <w:sz w:val="20"/>
          <w:szCs w:val="20"/>
          <w:lang w:val="ru-RU"/>
        </w:rPr>
        <w:t>Второзаконие,</w:t>
      </w:r>
      <w:r w:rsidRPr="007F15EA">
        <w:rPr>
          <w:rFonts w:ascii="Verdana" w:hAnsi="Verdana"/>
          <w:sz w:val="20"/>
          <w:szCs w:val="20"/>
          <w:lang w:val="ru-RU"/>
        </w:rPr>
        <w:t xml:space="preserve"> </w:t>
      </w:r>
      <w:r>
        <w:rPr>
          <w:rFonts w:ascii="Verdana" w:hAnsi="Verdana"/>
          <w:sz w:val="20"/>
          <w:szCs w:val="20"/>
          <w:lang w:val="ru-RU"/>
        </w:rPr>
        <w:t>29</w:t>
      </w:r>
      <w:r w:rsidR="002F1DF7" w:rsidRPr="002F1DF7">
        <w:rPr>
          <w:rFonts w:ascii="Verdana" w:hAnsi="Verdana"/>
          <w:sz w:val="20"/>
          <w:szCs w:val="20"/>
          <w:lang w:val="ru-RU"/>
        </w:rPr>
        <w:t>:</w:t>
      </w:r>
      <w:r>
        <w:rPr>
          <w:rFonts w:ascii="Verdana" w:hAnsi="Verdana"/>
          <w:sz w:val="20"/>
          <w:szCs w:val="20"/>
          <w:lang w:val="ru-RU"/>
        </w:rPr>
        <w:t>23</w:t>
      </w:r>
      <w:r w:rsidR="002F1DF7">
        <w:rPr>
          <w:rFonts w:ascii="Verdana" w:hAnsi="Verdana"/>
          <w:sz w:val="20"/>
          <w:szCs w:val="20"/>
          <w:lang w:val="ru-RU"/>
        </w:rPr>
        <w:t xml:space="preserve">, </w:t>
      </w:r>
      <w:r w:rsidR="002F1DF7">
        <w:rPr>
          <w:rFonts w:ascii="Verdana" w:hAnsi="Verdana"/>
          <w:sz w:val="20"/>
          <w:szCs w:val="20"/>
          <w:lang w:val="ru-RU" w:eastAsia="ru-RU"/>
        </w:rPr>
        <w:t>[8]</w:t>
      </w:r>
      <w:r w:rsidRPr="007F15EA">
        <w:rPr>
          <w:rFonts w:ascii="Verdana" w:hAnsi="Verdana"/>
          <w:sz w:val="20"/>
          <w:szCs w:val="20"/>
          <w:lang w:val="ru-RU"/>
        </w:rPr>
        <w:t>)</w:t>
      </w:r>
    </w:p>
    <w:p w:rsidR="00BE53F3" w:rsidRDefault="00BE53F3" w:rsidP="00900F0A">
      <w:pPr>
        <w:spacing w:after="0" w:afterAutospacing="0"/>
        <w:ind w:firstLine="720"/>
        <w:jc w:val="both"/>
        <w:rPr>
          <w:rFonts w:ascii="Verdana" w:hAnsi="Verdana"/>
          <w:sz w:val="20"/>
          <w:szCs w:val="20"/>
          <w:lang w:val="ru-RU"/>
        </w:rPr>
      </w:pPr>
      <w:r w:rsidRPr="00BE53F3">
        <w:rPr>
          <w:rFonts w:asciiTheme="majorHAnsi" w:hAnsiTheme="majorHAnsi"/>
          <w:sz w:val="20"/>
          <w:szCs w:val="20"/>
          <w:lang w:val="ru-RU"/>
        </w:rPr>
        <w:t xml:space="preserve">«...Говорит Господь Саваоф, Бог Израилев: Моав будет, как Содом, и сыны Аммона будут, как Гоморра, </w:t>
      </w:r>
      <w:r w:rsidRPr="009C5401">
        <w:rPr>
          <w:rFonts w:asciiTheme="majorHAnsi" w:hAnsiTheme="majorHAnsi"/>
          <w:b/>
          <w:sz w:val="20"/>
          <w:szCs w:val="20"/>
          <w:lang w:val="ru-RU"/>
        </w:rPr>
        <w:t>достоянием крапивы,</w:t>
      </w:r>
      <w:r w:rsidRPr="00BE53F3">
        <w:rPr>
          <w:rFonts w:asciiTheme="majorHAnsi" w:hAnsiTheme="majorHAnsi"/>
          <w:sz w:val="20"/>
          <w:szCs w:val="20"/>
          <w:lang w:val="ru-RU"/>
        </w:rPr>
        <w:t xml:space="preserve"> </w:t>
      </w:r>
      <w:r w:rsidRPr="009C5401">
        <w:rPr>
          <w:rFonts w:asciiTheme="majorHAnsi" w:hAnsiTheme="majorHAnsi"/>
          <w:b/>
          <w:sz w:val="20"/>
          <w:szCs w:val="20"/>
          <w:lang w:val="ru-RU"/>
        </w:rPr>
        <w:t>соляною рытвиною, пустынею навеки...</w:t>
      </w:r>
      <w:r w:rsidRPr="00BE53F3">
        <w:rPr>
          <w:rFonts w:asciiTheme="majorHAnsi" w:hAnsiTheme="majorHAnsi"/>
          <w:sz w:val="20"/>
          <w:szCs w:val="20"/>
          <w:lang w:val="ru-RU"/>
        </w:rPr>
        <w:t>»</w:t>
      </w:r>
      <w:r>
        <w:rPr>
          <w:rFonts w:asciiTheme="majorHAnsi" w:hAnsiTheme="majorHAnsi"/>
          <w:sz w:val="20"/>
          <w:szCs w:val="20"/>
          <w:lang w:val="ru-RU"/>
        </w:rPr>
        <w:t xml:space="preserve"> </w:t>
      </w:r>
      <w:r w:rsidRPr="00BE53F3">
        <w:rPr>
          <w:rFonts w:ascii="Verdana" w:hAnsi="Verdana"/>
          <w:sz w:val="20"/>
          <w:szCs w:val="20"/>
          <w:lang w:val="ru-RU"/>
        </w:rPr>
        <w:t>(Книга пророка Софонии, 2</w:t>
      </w:r>
      <w:r w:rsidR="002F1DF7" w:rsidRPr="005E2CC5">
        <w:rPr>
          <w:rFonts w:ascii="Verdana" w:hAnsi="Verdana"/>
          <w:sz w:val="20"/>
          <w:szCs w:val="20"/>
          <w:lang w:val="ru-RU"/>
        </w:rPr>
        <w:t>:</w:t>
      </w:r>
      <w:r w:rsidRPr="00BE53F3">
        <w:rPr>
          <w:rFonts w:ascii="Verdana" w:hAnsi="Verdana"/>
          <w:sz w:val="20"/>
          <w:szCs w:val="20"/>
          <w:lang w:val="ru-RU"/>
        </w:rPr>
        <w:t>29</w:t>
      </w:r>
      <w:r w:rsidR="002F1DF7">
        <w:rPr>
          <w:rFonts w:ascii="Verdana" w:hAnsi="Verdana"/>
          <w:sz w:val="20"/>
          <w:szCs w:val="20"/>
          <w:lang w:val="ru-RU"/>
        </w:rPr>
        <w:t xml:space="preserve">, </w:t>
      </w:r>
      <w:r w:rsidR="002F1DF7">
        <w:rPr>
          <w:rFonts w:ascii="Verdana" w:hAnsi="Verdana"/>
          <w:sz w:val="20"/>
          <w:szCs w:val="20"/>
          <w:lang w:val="ru-RU" w:eastAsia="ru-RU"/>
        </w:rPr>
        <w:t>[8]</w:t>
      </w:r>
      <w:r w:rsidRPr="00BE53F3">
        <w:rPr>
          <w:rFonts w:ascii="Verdana" w:hAnsi="Verdana"/>
          <w:sz w:val="20"/>
          <w:szCs w:val="20"/>
          <w:lang w:val="ru-RU"/>
        </w:rPr>
        <w:t>)</w:t>
      </w:r>
      <w:r w:rsidR="00900F0A">
        <w:rPr>
          <w:rFonts w:ascii="Verdana" w:hAnsi="Verdana"/>
          <w:sz w:val="20"/>
          <w:szCs w:val="20"/>
          <w:lang w:val="ru-RU"/>
        </w:rPr>
        <w:t>.</w:t>
      </w:r>
    </w:p>
    <w:p w:rsidR="00B276B8" w:rsidRPr="000A4115" w:rsidRDefault="00B36544" w:rsidP="005B7A4D">
      <w:pPr>
        <w:pStyle w:val="ad"/>
        <w:spacing w:after="0" w:afterAutospacing="0"/>
        <w:ind w:firstLine="720"/>
        <w:jc w:val="both"/>
        <w:rPr>
          <w:rFonts w:ascii="Verdana" w:hAnsi="Verdana"/>
          <w:sz w:val="20"/>
          <w:szCs w:val="20"/>
          <w:lang w:val="ru-RU"/>
        </w:rPr>
      </w:pPr>
      <w:r>
        <w:rPr>
          <w:rFonts w:ascii="Verdana" w:hAnsi="Verdana"/>
          <w:sz w:val="20"/>
          <w:szCs w:val="20"/>
          <w:lang w:val="ru-RU"/>
        </w:rPr>
        <w:t>Можно предположить</w:t>
      </w:r>
      <w:r w:rsidR="00D77F8C">
        <w:rPr>
          <w:rFonts w:ascii="Verdana" w:hAnsi="Verdana"/>
          <w:sz w:val="20"/>
          <w:szCs w:val="20"/>
          <w:lang w:val="ru-RU"/>
        </w:rPr>
        <w:t>, что вулканы, а которых идет речь в Библии</w:t>
      </w:r>
      <w:r>
        <w:rPr>
          <w:rFonts w:ascii="Verdana" w:hAnsi="Verdana"/>
          <w:sz w:val="20"/>
          <w:szCs w:val="20"/>
          <w:lang w:val="ru-RU"/>
        </w:rPr>
        <w:t>,</w:t>
      </w:r>
      <w:r w:rsidR="00D77F8C">
        <w:rPr>
          <w:rFonts w:ascii="Verdana" w:hAnsi="Verdana"/>
          <w:sz w:val="20"/>
          <w:szCs w:val="20"/>
          <w:lang w:val="ru-RU"/>
        </w:rPr>
        <w:t xml:space="preserve"> находятся в </w:t>
      </w:r>
      <w:r>
        <w:rPr>
          <w:rFonts w:ascii="Verdana" w:hAnsi="Verdana"/>
          <w:sz w:val="20"/>
          <w:szCs w:val="20"/>
          <w:lang w:val="ru-RU"/>
        </w:rPr>
        <w:t>Пакистане</w:t>
      </w:r>
      <w:r w:rsidR="00D77F8C">
        <w:rPr>
          <w:rFonts w:ascii="Verdana" w:hAnsi="Verdana"/>
          <w:sz w:val="20"/>
          <w:szCs w:val="20"/>
          <w:lang w:val="ru-RU"/>
        </w:rPr>
        <w:t xml:space="preserve">, поэтому события связанные с Содомом и Гоморрой должны происходить там же. Эта версия не лишена оснований. </w:t>
      </w:r>
      <w:r w:rsidR="0066136D">
        <w:rPr>
          <w:rFonts w:ascii="Verdana" w:hAnsi="Verdana"/>
          <w:sz w:val="20"/>
          <w:szCs w:val="20"/>
          <w:lang w:val="ru-RU"/>
        </w:rPr>
        <w:t xml:space="preserve">На сайте </w:t>
      </w:r>
      <w:r w:rsidR="0066136D">
        <w:rPr>
          <w:rFonts w:ascii="Verdana" w:hAnsi="Verdana"/>
          <w:sz w:val="20"/>
          <w:szCs w:val="20"/>
        </w:rPr>
        <w:t>mir</w:t>
      </w:r>
      <w:r w:rsidR="0066136D" w:rsidRPr="0066136D">
        <w:rPr>
          <w:rFonts w:ascii="Verdana" w:hAnsi="Verdana"/>
          <w:sz w:val="20"/>
          <w:szCs w:val="20"/>
          <w:lang w:val="ru-RU"/>
        </w:rPr>
        <w:t>-</w:t>
      </w:r>
      <w:r w:rsidR="0066136D">
        <w:rPr>
          <w:rFonts w:ascii="Verdana" w:hAnsi="Verdana"/>
          <w:sz w:val="20"/>
          <w:szCs w:val="20"/>
        </w:rPr>
        <w:t>prekpasen</w:t>
      </w:r>
      <w:r w:rsidR="0066136D" w:rsidRPr="0066136D">
        <w:rPr>
          <w:rFonts w:ascii="Verdana" w:hAnsi="Verdana"/>
          <w:sz w:val="20"/>
          <w:szCs w:val="20"/>
          <w:lang w:val="ru-RU"/>
        </w:rPr>
        <w:t>.</w:t>
      </w:r>
      <w:r w:rsidR="0066136D">
        <w:rPr>
          <w:rFonts w:ascii="Verdana" w:hAnsi="Verdana"/>
          <w:sz w:val="20"/>
          <w:szCs w:val="20"/>
        </w:rPr>
        <w:t>ru</w:t>
      </w:r>
      <w:r w:rsidR="0066136D" w:rsidRPr="0066136D">
        <w:rPr>
          <w:rFonts w:ascii="Verdana" w:hAnsi="Verdana"/>
          <w:sz w:val="20"/>
          <w:szCs w:val="20"/>
          <w:lang w:val="ru-RU"/>
        </w:rPr>
        <w:t xml:space="preserve"> </w:t>
      </w:r>
      <w:r w:rsidR="0066136D">
        <w:rPr>
          <w:rFonts w:ascii="Verdana" w:hAnsi="Verdana"/>
          <w:sz w:val="20"/>
          <w:szCs w:val="20"/>
          <w:lang w:val="ru-RU"/>
        </w:rPr>
        <w:t>можно прочитать</w:t>
      </w:r>
      <w:r w:rsidR="0066136D" w:rsidRPr="0066136D">
        <w:rPr>
          <w:rFonts w:ascii="Verdana" w:hAnsi="Verdana"/>
          <w:sz w:val="20"/>
          <w:szCs w:val="20"/>
          <w:lang w:val="ru-RU"/>
        </w:rPr>
        <w:t xml:space="preserve">: </w:t>
      </w:r>
      <w:r w:rsidR="0066136D">
        <w:rPr>
          <w:rFonts w:ascii="Verdana" w:hAnsi="Verdana"/>
          <w:sz w:val="20"/>
          <w:szCs w:val="20"/>
          <w:lang w:val="ru-RU"/>
        </w:rPr>
        <w:t>«</w:t>
      </w:r>
      <w:r w:rsidR="0066136D" w:rsidRPr="0066136D">
        <w:rPr>
          <w:rFonts w:asciiTheme="majorHAnsi" w:hAnsiTheme="majorHAnsi"/>
          <w:sz w:val="20"/>
          <w:szCs w:val="20"/>
          <w:lang w:val="ru-RU"/>
        </w:rPr>
        <w:t>В Пакистане насчитывается более 80 активных грязевых вулканов, все они расположены в провинции Белуджистан... В</w:t>
      </w:r>
      <w:r>
        <w:rPr>
          <w:rFonts w:asciiTheme="majorHAnsi" w:hAnsiTheme="majorHAnsi"/>
          <w:sz w:val="20"/>
          <w:szCs w:val="20"/>
          <w:lang w:val="ru-RU"/>
        </w:rPr>
        <w:t xml:space="preserve"> д</w:t>
      </w:r>
      <w:r w:rsidR="0066136D" w:rsidRPr="0066136D">
        <w:rPr>
          <w:rFonts w:asciiTheme="majorHAnsi" w:hAnsiTheme="majorHAnsi"/>
          <w:sz w:val="20"/>
          <w:szCs w:val="20"/>
          <w:lang w:val="ru-RU"/>
        </w:rPr>
        <w:t>ругих областях есть спящие грязевые вулканы. Они стоят как горы грязи</w:t>
      </w:r>
      <w:r w:rsidR="0066136D">
        <w:rPr>
          <w:rFonts w:ascii="Verdana" w:hAnsi="Verdana"/>
          <w:sz w:val="20"/>
          <w:szCs w:val="20"/>
          <w:lang w:val="ru-RU"/>
        </w:rPr>
        <w:t xml:space="preserve">» </w:t>
      </w:r>
      <w:r w:rsidR="00D77F8C">
        <w:rPr>
          <w:rFonts w:ascii="Verdana" w:hAnsi="Verdana"/>
          <w:sz w:val="20"/>
          <w:szCs w:val="20"/>
          <w:lang w:val="ru-RU"/>
        </w:rPr>
        <w:t>В Белуджистане находятся большие запасы серы, там же добывают каменную соль.</w:t>
      </w:r>
      <w:r w:rsidR="005B7A4D">
        <w:rPr>
          <w:rFonts w:ascii="Verdana" w:hAnsi="Verdana"/>
          <w:sz w:val="20"/>
          <w:szCs w:val="20"/>
          <w:lang w:val="ru-RU"/>
        </w:rPr>
        <w:t xml:space="preserve"> </w:t>
      </w:r>
      <w:r w:rsidR="00B276B8">
        <w:rPr>
          <w:rFonts w:ascii="Verdana" w:hAnsi="Verdana"/>
          <w:sz w:val="20"/>
          <w:szCs w:val="20"/>
          <w:lang w:val="ru-RU"/>
        </w:rPr>
        <w:t>Сайт Викизнание, о Белуджистане</w:t>
      </w:r>
      <w:r w:rsidR="00B276B8" w:rsidRPr="00D77F8C">
        <w:rPr>
          <w:rFonts w:ascii="Verdana" w:hAnsi="Verdana"/>
          <w:sz w:val="20"/>
          <w:szCs w:val="20"/>
          <w:lang w:val="ru-RU"/>
        </w:rPr>
        <w:t xml:space="preserve">: </w:t>
      </w:r>
      <w:r w:rsidR="00B276B8">
        <w:rPr>
          <w:rFonts w:ascii="Verdana" w:hAnsi="Verdana"/>
          <w:sz w:val="20"/>
          <w:szCs w:val="20"/>
          <w:lang w:val="ru-RU"/>
        </w:rPr>
        <w:t>«</w:t>
      </w:r>
      <w:r w:rsidR="00B276B8" w:rsidRPr="00EF5E68">
        <w:rPr>
          <w:rFonts w:asciiTheme="majorHAnsi" w:hAnsiTheme="majorHAnsi"/>
          <w:sz w:val="20"/>
          <w:szCs w:val="20"/>
          <w:lang w:val="ru-RU"/>
        </w:rPr>
        <w:t xml:space="preserve">Минеральное царство доставляет железо, свинец, медь, олово, каменную соль, квасцы, нашатырь, </w:t>
      </w:r>
      <w:r w:rsidR="00B276B8" w:rsidRPr="008A13EC">
        <w:rPr>
          <w:rFonts w:asciiTheme="majorHAnsi" w:hAnsiTheme="majorHAnsi"/>
          <w:b/>
          <w:sz w:val="20"/>
          <w:szCs w:val="20"/>
          <w:lang w:val="ru-RU"/>
        </w:rPr>
        <w:t>селитру и серу</w:t>
      </w:r>
      <w:r w:rsidR="00B276B8" w:rsidRPr="00EF5E68">
        <w:rPr>
          <w:rFonts w:asciiTheme="majorHAnsi" w:hAnsiTheme="majorHAnsi"/>
          <w:sz w:val="20"/>
          <w:szCs w:val="20"/>
          <w:lang w:val="ru-RU"/>
        </w:rPr>
        <w:t xml:space="preserve"> в большом количестве, в Джалаване встречаются золото и серебро, а на юге от Келата много сурьмы</w:t>
      </w:r>
      <w:r w:rsidR="00B276B8">
        <w:rPr>
          <w:rFonts w:ascii="Verdana" w:hAnsi="Verdana"/>
          <w:sz w:val="20"/>
          <w:szCs w:val="20"/>
          <w:lang w:val="ru-RU"/>
        </w:rPr>
        <w:t>». Серу добывают и в районе вулкана Кох-и-Султан. По поводу смоляных ям, в которые упали цари Содомские и Гоморрские, то в Белуджистане есть запасы нефти. Интересно, что грязевый вулкан Чандрагуп в Белуджистане «</w:t>
      </w:r>
      <w:r w:rsidR="00B276B8" w:rsidRPr="00513FA5">
        <w:rPr>
          <w:rFonts w:asciiTheme="majorHAnsi" w:hAnsiTheme="majorHAnsi"/>
          <w:sz w:val="20"/>
          <w:szCs w:val="20"/>
          <w:lang w:val="ru-RU"/>
        </w:rPr>
        <w:t>считается святым индусами и является важной остановкой для паломников на пути к святыне Деви (богини) Хинглай</w:t>
      </w:r>
      <w:r w:rsidR="00B276B8">
        <w:rPr>
          <w:rFonts w:ascii="Verdana" w:hAnsi="Verdana"/>
          <w:sz w:val="20"/>
          <w:szCs w:val="20"/>
          <w:lang w:val="ru-RU"/>
        </w:rPr>
        <w:t>» (Википедия, Чандрагуп). «</w:t>
      </w:r>
      <w:r w:rsidR="00B276B8" w:rsidRPr="001B692C">
        <w:rPr>
          <w:rFonts w:asciiTheme="majorHAnsi" w:hAnsiTheme="majorHAnsi"/>
          <w:sz w:val="20"/>
          <w:szCs w:val="20"/>
          <w:lang w:val="ru-RU"/>
        </w:rPr>
        <w:t>Чандрагуп выбрасывает до 1 куб. м газа в секунду. Если газы воспламеняются</w:t>
      </w:r>
      <w:r w:rsidR="008A13EC">
        <w:rPr>
          <w:rFonts w:asciiTheme="majorHAnsi" w:hAnsiTheme="majorHAnsi"/>
          <w:sz w:val="20"/>
          <w:szCs w:val="20"/>
          <w:lang w:val="ru-RU"/>
        </w:rPr>
        <w:t>,</w:t>
      </w:r>
      <w:r w:rsidR="00B276B8" w:rsidRPr="001B692C">
        <w:rPr>
          <w:rFonts w:asciiTheme="majorHAnsi" w:hAnsiTheme="majorHAnsi"/>
          <w:sz w:val="20"/>
          <w:szCs w:val="20"/>
          <w:lang w:val="ru-RU"/>
        </w:rPr>
        <w:t xml:space="preserve"> грязевый вулкан превращается в опасный </w:t>
      </w:r>
      <w:r w:rsidR="00B276B8">
        <w:rPr>
          <w:rFonts w:asciiTheme="majorHAnsi" w:hAnsiTheme="majorHAnsi"/>
          <w:sz w:val="20"/>
          <w:szCs w:val="20"/>
          <w:lang w:val="ru-RU"/>
        </w:rPr>
        <w:t>«</w:t>
      </w:r>
      <w:r w:rsidR="00B276B8" w:rsidRPr="001B692C">
        <w:rPr>
          <w:rFonts w:asciiTheme="majorHAnsi" w:hAnsiTheme="majorHAnsi"/>
          <w:sz w:val="20"/>
          <w:szCs w:val="20"/>
          <w:lang w:val="ru-RU"/>
        </w:rPr>
        <w:t>огнемет»</w:t>
      </w:r>
      <w:r w:rsidR="008A13EC">
        <w:rPr>
          <w:rFonts w:asciiTheme="majorHAnsi" w:hAnsiTheme="majorHAnsi"/>
          <w:sz w:val="20"/>
          <w:szCs w:val="20"/>
          <w:lang w:val="ru-RU"/>
        </w:rPr>
        <w:t xml:space="preserve">, </w:t>
      </w:r>
      <w:r w:rsidR="008A13EC">
        <w:rPr>
          <w:rFonts w:ascii="Verdana" w:hAnsi="Verdana"/>
          <w:sz w:val="20"/>
          <w:szCs w:val="20"/>
          <w:lang w:val="ru-RU"/>
        </w:rPr>
        <w:t>с</w:t>
      </w:r>
      <w:r w:rsidR="00B276B8">
        <w:rPr>
          <w:rFonts w:ascii="Verdana" w:hAnsi="Verdana"/>
          <w:sz w:val="20"/>
          <w:szCs w:val="20"/>
          <w:lang w:val="ru-RU"/>
        </w:rPr>
        <w:t>айт «</w:t>
      </w:r>
      <w:r w:rsidR="00B276B8">
        <w:rPr>
          <w:rFonts w:ascii="Verdana" w:hAnsi="Verdana"/>
          <w:sz w:val="20"/>
          <w:szCs w:val="20"/>
        </w:rPr>
        <w:t>mirinteresnogo</w:t>
      </w:r>
      <w:r w:rsidR="00B276B8" w:rsidRPr="001B692C">
        <w:rPr>
          <w:rFonts w:ascii="Verdana" w:hAnsi="Verdana"/>
          <w:sz w:val="20"/>
          <w:szCs w:val="20"/>
          <w:lang w:val="ru-RU"/>
        </w:rPr>
        <w:t>.</w:t>
      </w:r>
      <w:r w:rsidR="00B276B8">
        <w:rPr>
          <w:rFonts w:ascii="Verdana" w:hAnsi="Verdana"/>
          <w:sz w:val="20"/>
          <w:szCs w:val="20"/>
        </w:rPr>
        <w:t>ru</w:t>
      </w:r>
      <w:r w:rsidR="00B276B8" w:rsidRPr="001B692C">
        <w:rPr>
          <w:rFonts w:ascii="Verdana" w:hAnsi="Verdana"/>
          <w:sz w:val="20"/>
          <w:szCs w:val="20"/>
          <w:lang w:val="ru-RU"/>
        </w:rPr>
        <w:t>.</w:t>
      </w:r>
    </w:p>
    <w:p w:rsidR="005B7A4D" w:rsidRPr="00EF1CA7" w:rsidRDefault="00B276B8" w:rsidP="005B7A4D">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Но нельзя исключать и другие районы Пакистана. «Черная соль ― это природная неочищенная соль, добываемая из пород вулканического происхождения, месторождения которых расположены на </w:t>
      </w:r>
      <w:r w:rsidRPr="002D4C98">
        <w:rPr>
          <w:rFonts w:ascii="Verdana" w:hAnsi="Verdana"/>
          <w:b/>
          <w:sz w:val="20"/>
          <w:szCs w:val="20"/>
          <w:lang w:val="ru-RU"/>
        </w:rPr>
        <w:t>серных озерах Индии и Пакистана</w:t>
      </w:r>
      <w:r>
        <w:rPr>
          <w:rFonts w:ascii="Verdana" w:hAnsi="Verdana"/>
          <w:sz w:val="20"/>
          <w:szCs w:val="20"/>
          <w:lang w:val="ru-RU"/>
        </w:rPr>
        <w:t xml:space="preserve">» (сайт </w:t>
      </w:r>
      <w:r>
        <w:rPr>
          <w:rFonts w:ascii="Verdana" w:hAnsi="Verdana"/>
          <w:sz w:val="20"/>
          <w:szCs w:val="20"/>
        </w:rPr>
        <w:t>gabris</w:t>
      </w:r>
      <w:r w:rsidRPr="00D13394">
        <w:rPr>
          <w:rFonts w:ascii="Verdana" w:hAnsi="Verdana"/>
          <w:sz w:val="20"/>
          <w:szCs w:val="20"/>
          <w:lang w:val="ru-RU"/>
        </w:rPr>
        <w:t>.</w:t>
      </w:r>
      <w:r>
        <w:rPr>
          <w:rFonts w:ascii="Verdana" w:hAnsi="Verdana"/>
          <w:sz w:val="20"/>
          <w:szCs w:val="20"/>
        </w:rPr>
        <w:t>ru</w:t>
      </w:r>
      <w:r>
        <w:rPr>
          <w:rFonts w:ascii="Verdana" w:hAnsi="Verdana"/>
          <w:sz w:val="20"/>
          <w:szCs w:val="20"/>
          <w:lang w:val="ru-RU"/>
        </w:rPr>
        <w:t xml:space="preserve">). </w:t>
      </w:r>
      <w:r w:rsidR="002D65CA">
        <w:rPr>
          <w:rFonts w:ascii="Verdana" w:hAnsi="Verdana"/>
          <w:sz w:val="20"/>
          <w:szCs w:val="20"/>
          <w:lang w:val="ru-RU"/>
        </w:rPr>
        <w:t xml:space="preserve">Сайт </w:t>
      </w:r>
      <w:r w:rsidR="002D65CA">
        <w:rPr>
          <w:rFonts w:ascii="Verdana" w:hAnsi="Verdana"/>
          <w:sz w:val="20"/>
          <w:szCs w:val="20"/>
        </w:rPr>
        <w:t>geonetia</w:t>
      </w:r>
      <w:r w:rsidR="002D65CA" w:rsidRPr="002D65CA">
        <w:rPr>
          <w:rFonts w:ascii="Verdana" w:hAnsi="Verdana"/>
          <w:sz w:val="20"/>
          <w:szCs w:val="20"/>
          <w:lang w:val="ru-RU"/>
        </w:rPr>
        <w:t xml:space="preserve">: </w:t>
      </w:r>
      <w:r w:rsidR="002D65CA">
        <w:rPr>
          <w:rFonts w:ascii="Verdana" w:hAnsi="Verdana"/>
          <w:sz w:val="20"/>
          <w:szCs w:val="20"/>
          <w:lang w:val="ru-RU"/>
        </w:rPr>
        <w:t>«</w:t>
      </w:r>
      <w:r w:rsidR="005B68D0">
        <w:rPr>
          <w:rFonts w:asciiTheme="majorHAnsi" w:hAnsiTheme="majorHAnsi"/>
          <w:sz w:val="20"/>
          <w:szCs w:val="20"/>
          <w:lang w:val="ru-RU"/>
        </w:rPr>
        <w:t xml:space="preserve">Пенджаб производит в изобилии пшеницу, </w:t>
      </w:r>
      <w:r w:rsidR="005B68D0">
        <w:rPr>
          <w:rFonts w:asciiTheme="majorHAnsi" w:hAnsiTheme="majorHAnsi"/>
          <w:sz w:val="20"/>
          <w:szCs w:val="20"/>
          <w:lang w:val="ru-RU"/>
        </w:rPr>
        <w:lastRenderedPageBreak/>
        <w:t xml:space="preserve">масличные растения, кроме того, отсюда вывозят </w:t>
      </w:r>
      <w:r w:rsidR="005B68D0" w:rsidRPr="005B68D0">
        <w:rPr>
          <w:rFonts w:asciiTheme="majorHAnsi" w:hAnsiTheme="majorHAnsi"/>
          <w:b/>
          <w:sz w:val="20"/>
          <w:szCs w:val="20"/>
          <w:lang w:val="ru-RU"/>
        </w:rPr>
        <w:t>соль</w:t>
      </w:r>
      <w:r w:rsidR="005B68D0">
        <w:rPr>
          <w:rFonts w:asciiTheme="majorHAnsi" w:hAnsiTheme="majorHAnsi"/>
          <w:sz w:val="20"/>
          <w:szCs w:val="20"/>
          <w:lang w:val="ru-RU"/>
        </w:rPr>
        <w:t xml:space="preserve">, каменный уголь, железо, золотой песок, квасцы, </w:t>
      </w:r>
      <w:r w:rsidR="005B68D0" w:rsidRPr="005B68D0">
        <w:rPr>
          <w:rFonts w:asciiTheme="majorHAnsi" w:hAnsiTheme="majorHAnsi"/>
          <w:b/>
          <w:sz w:val="20"/>
          <w:szCs w:val="20"/>
          <w:lang w:val="ru-RU"/>
        </w:rPr>
        <w:t>серу</w:t>
      </w:r>
      <w:r w:rsidR="005B68D0">
        <w:rPr>
          <w:rFonts w:asciiTheme="majorHAnsi" w:hAnsiTheme="majorHAnsi"/>
          <w:sz w:val="20"/>
          <w:szCs w:val="20"/>
          <w:lang w:val="ru-RU"/>
        </w:rPr>
        <w:t xml:space="preserve">, </w:t>
      </w:r>
      <w:r w:rsidR="005B68D0" w:rsidRPr="007E7017">
        <w:rPr>
          <w:rFonts w:asciiTheme="majorHAnsi" w:hAnsiTheme="majorHAnsi"/>
          <w:b/>
          <w:sz w:val="20"/>
          <w:szCs w:val="20"/>
          <w:lang w:val="ru-RU"/>
        </w:rPr>
        <w:t>селитру</w:t>
      </w:r>
      <w:r w:rsidR="005B68D0">
        <w:rPr>
          <w:rFonts w:asciiTheme="majorHAnsi" w:hAnsiTheme="majorHAnsi"/>
          <w:sz w:val="20"/>
          <w:szCs w:val="20"/>
          <w:lang w:val="ru-RU"/>
        </w:rPr>
        <w:t>, сахарный тростник, индиго. Шелководство и разведение чайных плантаций также успешно развиваются</w:t>
      </w:r>
      <w:r w:rsidR="005B68D0" w:rsidRPr="005B68D0">
        <w:rPr>
          <w:rFonts w:asciiTheme="majorHAnsi" w:hAnsiTheme="majorHAnsi"/>
          <w:sz w:val="20"/>
          <w:szCs w:val="20"/>
          <w:lang w:val="ru-RU"/>
        </w:rPr>
        <w:t xml:space="preserve">; </w:t>
      </w:r>
      <w:r w:rsidR="005B68D0">
        <w:rPr>
          <w:rFonts w:asciiTheme="majorHAnsi" w:hAnsiTheme="majorHAnsi"/>
          <w:sz w:val="20"/>
          <w:szCs w:val="20"/>
          <w:lang w:val="ru-RU"/>
        </w:rPr>
        <w:t xml:space="preserve">скотоводством </w:t>
      </w:r>
      <w:r w:rsidR="008A13EC">
        <w:rPr>
          <w:rFonts w:asciiTheme="majorHAnsi" w:hAnsiTheme="majorHAnsi"/>
          <w:sz w:val="20"/>
          <w:szCs w:val="20"/>
          <w:lang w:val="ru-RU"/>
        </w:rPr>
        <w:t>занимаются</w:t>
      </w:r>
      <w:r w:rsidR="005B68D0">
        <w:rPr>
          <w:rFonts w:asciiTheme="majorHAnsi" w:hAnsiTheme="majorHAnsi"/>
          <w:sz w:val="20"/>
          <w:szCs w:val="20"/>
          <w:lang w:val="ru-RU"/>
        </w:rPr>
        <w:t xml:space="preserve"> сикхи. Торговля солью и шерстяными товарами, а также транзитная торговля с Афганистаном довольна значительны...</w:t>
      </w:r>
      <w:r w:rsidR="002D65CA" w:rsidRPr="002D65CA">
        <w:rPr>
          <w:rFonts w:asciiTheme="majorHAnsi" w:hAnsiTheme="majorHAnsi"/>
          <w:sz w:val="20"/>
          <w:szCs w:val="20"/>
          <w:lang w:val="ru-RU"/>
        </w:rPr>
        <w:t>».</w:t>
      </w:r>
      <w:r w:rsidR="002D65CA">
        <w:rPr>
          <w:rFonts w:ascii="Verdana" w:hAnsi="Verdana"/>
          <w:sz w:val="20"/>
          <w:szCs w:val="20"/>
          <w:lang w:val="ru-RU"/>
        </w:rPr>
        <w:t xml:space="preserve"> </w:t>
      </w:r>
    </w:p>
    <w:p w:rsidR="00D77F8C" w:rsidRPr="001B692C" w:rsidRDefault="00EF5E68" w:rsidP="00EF5E68">
      <w:pPr>
        <w:pStyle w:val="ad"/>
        <w:spacing w:after="0" w:afterAutospacing="0"/>
        <w:ind w:firstLine="720"/>
        <w:jc w:val="both"/>
        <w:rPr>
          <w:rFonts w:ascii="Verdana" w:hAnsi="Verdana"/>
          <w:sz w:val="20"/>
          <w:szCs w:val="20"/>
          <w:lang w:val="ru-RU"/>
        </w:rPr>
      </w:pPr>
      <w:r w:rsidRPr="00513FA5">
        <w:rPr>
          <w:rFonts w:asciiTheme="majorHAnsi" w:hAnsiTheme="majorHAnsi"/>
          <w:sz w:val="20"/>
          <w:szCs w:val="20"/>
          <w:lang w:val="ru-RU"/>
        </w:rPr>
        <w:t>«...Пространственное распределение грязевых вулканов имеет совершенно четкую приуроченность к активным в тектоническом отношении областям. Кстати сказать, эти же области характеризуются и повышенной сейсмической опасностью. Кроме того, как оказалось, грязевые вулканы являются индикаторами потенциальной нефтегазоносности территории... В некоторых случаях на поверхности воды, выброшенной из сопок, даже отмечалось присутствие пленок нефти,</w:t>
      </w:r>
      <w:r w:rsidR="00513FA5" w:rsidRPr="00513FA5">
        <w:rPr>
          <w:rFonts w:asciiTheme="majorHAnsi" w:hAnsiTheme="majorHAnsi"/>
          <w:sz w:val="20"/>
          <w:szCs w:val="20"/>
          <w:lang w:val="ru-RU"/>
        </w:rPr>
        <w:t xml:space="preserve"> </w:t>
      </w:r>
      <w:r w:rsidRPr="00513FA5">
        <w:rPr>
          <w:rFonts w:asciiTheme="majorHAnsi" w:hAnsiTheme="majorHAnsi"/>
          <w:sz w:val="20"/>
          <w:szCs w:val="20"/>
          <w:lang w:val="ru-RU"/>
        </w:rPr>
        <w:t>что является дополнительным индикатором нефтеносности района. Грязевые сопки могут служить не просто</w:t>
      </w:r>
      <w:r w:rsidR="00513FA5" w:rsidRPr="00513FA5">
        <w:rPr>
          <w:rFonts w:asciiTheme="majorHAnsi" w:hAnsiTheme="majorHAnsi"/>
          <w:sz w:val="20"/>
          <w:szCs w:val="20"/>
          <w:lang w:val="ru-RU"/>
        </w:rPr>
        <w:t xml:space="preserve"> </w:t>
      </w:r>
      <w:r w:rsidRPr="00513FA5">
        <w:rPr>
          <w:rFonts w:asciiTheme="majorHAnsi" w:hAnsiTheme="majorHAnsi"/>
          <w:sz w:val="20"/>
          <w:szCs w:val="20"/>
          <w:lang w:val="ru-RU"/>
        </w:rPr>
        <w:t>индикаторами нефтеносности района,</w:t>
      </w:r>
      <w:r w:rsidR="00513FA5" w:rsidRPr="00513FA5">
        <w:rPr>
          <w:rFonts w:asciiTheme="majorHAnsi" w:hAnsiTheme="majorHAnsi"/>
          <w:sz w:val="20"/>
          <w:szCs w:val="20"/>
          <w:lang w:val="ru-RU"/>
        </w:rPr>
        <w:t xml:space="preserve"> </w:t>
      </w:r>
      <w:r w:rsidRPr="00513FA5">
        <w:rPr>
          <w:rFonts w:asciiTheme="majorHAnsi" w:hAnsiTheme="majorHAnsi"/>
          <w:sz w:val="20"/>
          <w:szCs w:val="20"/>
          <w:lang w:val="ru-RU"/>
        </w:rPr>
        <w:t>но и критериями оценки его структурных особенностей, влияющих на распределение нефтеносности</w:t>
      </w:r>
      <w:r w:rsidR="00513FA5">
        <w:rPr>
          <w:rFonts w:asciiTheme="majorHAnsi" w:hAnsiTheme="majorHAnsi"/>
          <w:sz w:val="20"/>
          <w:szCs w:val="20"/>
          <w:lang w:val="ru-RU"/>
        </w:rPr>
        <w:t>»</w:t>
      </w:r>
      <w:r w:rsidRPr="00513FA5">
        <w:rPr>
          <w:rFonts w:asciiTheme="majorHAnsi" w:hAnsiTheme="majorHAnsi"/>
          <w:sz w:val="20"/>
          <w:szCs w:val="20"/>
          <w:lang w:val="ru-RU"/>
        </w:rPr>
        <w:t>.</w:t>
      </w:r>
      <w:r w:rsidRPr="00513FA5">
        <w:rPr>
          <w:rFonts w:ascii="Verdana" w:hAnsi="Verdana"/>
          <w:sz w:val="20"/>
          <w:szCs w:val="20"/>
          <w:lang w:val="ru-RU"/>
        </w:rPr>
        <w:t xml:space="preserve"> </w:t>
      </w:r>
      <w:r w:rsidR="00513FA5">
        <w:rPr>
          <w:rFonts w:ascii="Verdana" w:hAnsi="Verdana"/>
          <w:sz w:val="20"/>
          <w:szCs w:val="20"/>
          <w:lang w:val="ru-RU"/>
        </w:rPr>
        <w:t xml:space="preserve">Завьялов А.Д. </w:t>
      </w:r>
      <w:r w:rsidR="002F1DF7">
        <w:rPr>
          <w:rFonts w:ascii="Verdana" w:hAnsi="Verdana"/>
          <w:sz w:val="20"/>
          <w:szCs w:val="20"/>
          <w:lang w:val="ru-RU"/>
        </w:rPr>
        <w:t>«</w:t>
      </w:r>
      <w:r w:rsidR="00513FA5">
        <w:rPr>
          <w:rFonts w:ascii="Verdana" w:hAnsi="Verdana"/>
          <w:sz w:val="20"/>
          <w:szCs w:val="20"/>
          <w:lang w:val="ru-RU"/>
        </w:rPr>
        <w:t>Основы Геориска</w:t>
      </w:r>
      <w:r w:rsidR="002F1DF7">
        <w:rPr>
          <w:rFonts w:ascii="Verdana" w:hAnsi="Verdana"/>
          <w:sz w:val="20"/>
          <w:szCs w:val="20"/>
          <w:lang w:val="ru-RU"/>
        </w:rPr>
        <w:t>»</w:t>
      </w:r>
      <w:r w:rsidR="00513FA5">
        <w:rPr>
          <w:rFonts w:ascii="Verdana" w:hAnsi="Verdana"/>
          <w:sz w:val="20"/>
          <w:szCs w:val="20"/>
          <w:lang w:val="ru-RU"/>
        </w:rPr>
        <w:t xml:space="preserve">. </w:t>
      </w:r>
    </w:p>
    <w:p w:rsidR="00491ACB" w:rsidRDefault="00B64184" w:rsidP="007E7017">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Страбон</w:t>
      </w:r>
      <w:r w:rsidR="002F1DF7">
        <w:rPr>
          <w:rFonts w:ascii="Verdana" w:hAnsi="Verdana"/>
          <w:sz w:val="20"/>
          <w:szCs w:val="20"/>
          <w:lang w:val="ru-RU"/>
        </w:rPr>
        <w:t xml:space="preserve">, </w:t>
      </w:r>
      <w:r w:rsidR="002F1DF7">
        <w:rPr>
          <w:rFonts w:ascii="Verdana" w:hAnsi="Verdana"/>
          <w:sz w:val="20"/>
          <w:szCs w:val="20"/>
          <w:lang w:val="ru-RU" w:eastAsia="ru-RU"/>
        </w:rPr>
        <w:t>[</w:t>
      </w:r>
      <w:r w:rsidR="00951000">
        <w:rPr>
          <w:rFonts w:ascii="Verdana" w:hAnsi="Verdana"/>
          <w:sz w:val="20"/>
          <w:szCs w:val="20"/>
          <w:lang w:val="ru-RU" w:eastAsia="ru-RU"/>
        </w:rPr>
        <w:t>60</w:t>
      </w:r>
      <w:r w:rsidR="002F1DF7">
        <w:rPr>
          <w:rFonts w:ascii="Verdana" w:hAnsi="Verdana"/>
          <w:sz w:val="20"/>
          <w:szCs w:val="20"/>
          <w:lang w:val="ru-RU" w:eastAsia="ru-RU"/>
        </w:rPr>
        <w:t>]</w:t>
      </w:r>
      <w:r w:rsidRPr="00B64184">
        <w:rPr>
          <w:rFonts w:ascii="Verdana" w:hAnsi="Verdana"/>
          <w:sz w:val="20"/>
          <w:szCs w:val="20"/>
          <w:lang w:val="ru-RU"/>
        </w:rPr>
        <w:t xml:space="preserve">: </w:t>
      </w:r>
      <w:r>
        <w:rPr>
          <w:rFonts w:ascii="Verdana" w:hAnsi="Verdana"/>
          <w:sz w:val="20"/>
          <w:szCs w:val="20"/>
          <w:lang w:val="ru-RU"/>
        </w:rPr>
        <w:t>«</w:t>
      </w:r>
      <w:r w:rsidRPr="00B64184">
        <w:rPr>
          <w:rFonts w:asciiTheme="majorHAnsi" w:hAnsiTheme="majorHAnsi"/>
          <w:sz w:val="20"/>
          <w:szCs w:val="20"/>
          <w:lang w:val="ru-RU"/>
        </w:rPr>
        <w:t xml:space="preserve">Озеро Сирбонида велико. Действительно, некоторые утверждают, что оно 1000 стадий в окружности. Однако в длину оно простирается вдоль побережья немного больше 200 стадий; у берегов озеро глубоко, вода его настолько тяжела, что здесь не нужно умения плавать: человек, погрузившийся в озеро до пупа, немедленно поднимается. Озеро полно асфальта. От времени до времени асфальт извергается на поверхность из самой глубины с пузырьками, как будто происходит кипение воды. Поверхность воды, вздуваясь, получает вид холма. Вместе с асфальтом поднимается на поверхность большое количество похожей на дым копоти, но незаметной для глаза. От этой копоти ржавеет медь, серебро, все блестящие предметы и даже золото. Окрестные жители, как только их сосуды покрываются ржавчиной, знают, что начинается извержение асфальта; затем они приготовляются к добыванию его с помощью </w:t>
      </w:r>
      <w:r w:rsidRPr="007F1222">
        <w:rPr>
          <w:rFonts w:asciiTheme="majorHAnsi" w:hAnsiTheme="majorHAnsi"/>
          <w:b/>
          <w:sz w:val="20"/>
          <w:szCs w:val="20"/>
          <w:lang w:val="ru-RU"/>
        </w:rPr>
        <w:t>плотов,</w:t>
      </w:r>
      <w:r w:rsidRPr="00B64184">
        <w:rPr>
          <w:rFonts w:asciiTheme="majorHAnsi" w:hAnsiTheme="majorHAnsi"/>
          <w:sz w:val="20"/>
          <w:szCs w:val="20"/>
          <w:lang w:val="ru-RU"/>
        </w:rPr>
        <w:t xml:space="preserve"> </w:t>
      </w:r>
      <w:r w:rsidRPr="007F1222">
        <w:rPr>
          <w:rFonts w:asciiTheme="majorHAnsi" w:hAnsiTheme="majorHAnsi"/>
          <w:b/>
          <w:sz w:val="20"/>
          <w:szCs w:val="20"/>
          <w:lang w:val="ru-RU"/>
        </w:rPr>
        <w:t>сооружаемых из камыша</w:t>
      </w:r>
      <w:r w:rsidRPr="00B64184">
        <w:rPr>
          <w:rFonts w:asciiTheme="majorHAnsi" w:hAnsiTheme="majorHAnsi"/>
          <w:sz w:val="20"/>
          <w:szCs w:val="20"/>
          <w:lang w:val="ru-RU"/>
        </w:rPr>
        <w:t xml:space="preserve">. Асфальт представляет собой глыбу земли, которая сначала под влиянием тепла становится жидкой, а затем извергается наружу, разливаясь по поверхности. Потом от действия холодной воды (ибо такова и есть вода в озере) земля эта снова переходит в твердое состояние, так что ее нужно резать и рубить. Асфальт плавает на поверхности благодаря тому естественному свойству воды, в силу </w:t>
      </w:r>
      <w:r w:rsidRPr="00B64184">
        <w:rPr>
          <w:rFonts w:asciiTheme="majorHAnsi" w:hAnsiTheme="majorHAnsi"/>
          <w:sz w:val="20"/>
          <w:szCs w:val="20"/>
          <w:lang w:val="ru-RU"/>
        </w:rPr>
        <w:lastRenderedPageBreak/>
        <w:t xml:space="preserve">которого, как я уже сказал, здесь не нужно умения плавать. </w:t>
      </w:r>
      <w:r w:rsidRPr="00796E66">
        <w:rPr>
          <w:rFonts w:asciiTheme="majorHAnsi" w:hAnsiTheme="majorHAnsi"/>
          <w:b/>
          <w:sz w:val="20"/>
          <w:szCs w:val="20"/>
          <w:lang w:val="ru-RU"/>
        </w:rPr>
        <w:t>Никто, погрузившись в озеро, не может утонуть, но поднимается водой на поверхность</w:t>
      </w:r>
      <w:r w:rsidRPr="00B64184">
        <w:rPr>
          <w:rFonts w:asciiTheme="majorHAnsi" w:hAnsiTheme="majorHAnsi"/>
          <w:sz w:val="20"/>
          <w:szCs w:val="20"/>
          <w:lang w:val="ru-RU"/>
        </w:rPr>
        <w:t>. Жители подплывают на плотах, вырубают асфальт и увозят такое количество, сколько каждый может взять. Таково свойство этого явления. Однако, по сообщению Посидония, местные жители, будучи колдунами, применяют заклинания, а также пользуются мочой и другими зловонными жидкостями, которыми они обливают асфальт, затем его выжимают, дают затвердеть и разрезают на куски. Быть может, в самой моче уже заложено какое-то свойство подобного рода, как например в мочевом пузыре страдающих каменной болезнью образуется хрисоколла, а также обнаруживается в детской моче. То, что это явление происходит в середине озера, понятно, потому что и источник огня и асфальта находится посередине. Однако извержение происходит нерегулярно, потому что движение огня, как и многих других токов воздуха, не подчиняется известному нам порядку. Подобные же явления можно наблюдать у Аполлонии в Эпиротиде. В пользу того, что эта земля насыщена огнем, приводят много других доказательств. Так, около Моасад показывают обрывистые обожженные скалы и во многих местах расселины и подобную пеплу почву: из гладких скал каплями струится смола, и кипящие потоки издали распространяют зловоние; там и сям попадаются разрушенные жилища. Поэтому приходится верить весьма распространенным среди местных жителей преданиям о том, что некогда здесь было 13 населенных городов, из которых главный город — Содомы — имел около 60 стадий в окружности. От землетрясений, извержений огня и горячих асфальтовых и сернистых вод озеро внезапно вышло из берегов, и огонь охватил скалы; что же касается городов, то одни были поглощены землей, а другие покинули жители, еще имевшие возможность бежать. По словам Эратосфена, который утверждает противное, территория эта некогда была озером и б</w:t>
      </w:r>
      <w:r w:rsidRPr="00B64184">
        <w:rPr>
          <w:rFonts w:asciiTheme="majorHAnsi" w:hAnsiTheme="majorHAnsi"/>
          <w:b/>
          <w:bCs/>
          <w:sz w:val="20"/>
          <w:szCs w:val="20"/>
          <w:lang w:val="ru-RU"/>
        </w:rPr>
        <w:t>о</w:t>
      </w:r>
      <w:r w:rsidRPr="00B64184">
        <w:rPr>
          <w:rFonts w:asciiTheme="majorHAnsi" w:hAnsiTheme="majorHAnsi"/>
          <w:sz w:val="20"/>
          <w:szCs w:val="20"/>
          <w:lang w:val="ru-RU"/>
        </w:rPr>
        <w:t>льшая ее часть обнажилась, поднявшись над водой вследствие извержений, как это имело место и в Фессалии</w:t>
      </w:r>
      <w:r>
        <w:rPr>
          <w:rFonts w:asciiTheme="majorHAnsi" w:hAnsiTheme="majorHAnsi"/>
          <w:sz w:val="20"/>
          <w:szCs w:val="20"/>
          <w:lang w:val="ru-RU"/>
        </w:rPr>
        <w:t xml:space="preserve">...». </w:t>
      </w:r>
      <w:r w:rsidRPr="00B64184">
        <w:rPr>
          <w:rFonts w:ascii="Verdana" w:hAnsi="Verdana"/>
          <w:sz w:val="20"/>
          <w:szCs w:val="20"/>
          <w:lang w:val="ru-RU"/>
        </w:rPr>
        <w:t>Очевидно, что Страбон здесь описывает грязев</w:t>
      </w:r>
      <w:r>
        <w:rPr>
          <w:rFonts w:ascii="Verdana" w:hAnsi="Verdana"/>
          <w:sz w:val="20"/>
          <w:szCs w:val="20"/>
          <w:lang w:val="ru-RU"/>
        </w:rPr>
        <w:t>о</w:t>
      </w:r>
      <w:r w:rsidRPr="00B64184">
        <w:rPr>
          <w:rFonts w:ascii="Verdana" w:hAnsi="Verdana"/>
          <w:sz w:val="20"/>
          <w:szCs w:val="20"/>
          <w:lang w:val="ru-RU"/>
        </w:rPr>
        <w:t>й вулкан</w:t>
      </w:r>
      <w:r w:rsidR="00E06C72" w:rsidRPr="00E06C72">
        <w:rPr>
          <w:rFonts w:ascii="Verdana" w:hAnsi="Verdana"/>
          <w:sz w:val="20"/>
          <w:szCs w:val="20"/>
          <w:lang w:val="ru-RU"/>
        </w:rPr>
        <w:t xml:space="preserve">; </w:t>
      </w:r>
      <w:r w:rsidR="00E06C72">
        <w:rPr>
          <w:rFonts w:ascii="Verdana" w:hAnsi="Verdana"/>
          <w:sz w:val="20"/>
          <w:szCs w:val="20"/>
          <w:lang w:val="ru-RU"/>
        </w:rPr>
        <w:t>выделенный фрагмент о плотах из камыша, говорит о присутствии болот</w:t>
      </w:r>
      <w:r w:rsidRPr="00B64184">
        <w:rPr>
          <w:rFonts w:ascii="Verdana" w:hAnsi="Verdana"/>
          <w:sz w:val="20"/>
          <w:szCs w:val="20"/>
          <w:lang w:val="ru-RU"/>
        </w:rPr>
        <w:t>.</w:t>
      </w:r>
      <w:r>
        <w:rPr>
          <w:rFonts w:ascii="Verdana" w:hAnsi="Verdana"/>
          <w:sz w:val="20"/>
          <w:szCs w:val="20"/>
          <w:lang w:val="ru-RU"/>
        </w:rPr>
        <w:t xml:space="preserve"> </w:t>
      </w:r>
      <w:r w:rsidR="00B276B8">
        <w:rPr>
          <w:rFonts w:ascii="Verdana" w:hAnsi="Verdana"/>
          <w:sz w:val="20"/>
          <w:szCs w:val="20"/>
          <w:lang w:val="ru-RU"/>
        </w:rPr>
        <w:t xml:space="preserve">Сравним описание Страбона с описанием грязевых вулканов с сайта </w:t>
      </w:r>
      <w:r w:rsidR="00B276B8">
        <w:rPr>
          <w:rFonts w:ascii="Verdana" w:hAnsi="Verdana"/>
          <w:sz w:val="20"/>
          <w:szCs w:val="20"/>
        </w:rPr>
        <w:t>awesomeworld</w:t>
      </w:r>
      <w:r w:rsidR="00B276B8" w:rsidRPr="00B276B8">
        <w:rPr>
          <w:rFonts w:ascii="Verdana" w:hAnsi="Verdana"/>
          <w:sz w:val="20"/>
          <w:szCs w:val="20"/>
          <w:lang w:val="ru-RU"/>
        </w:rPr>
        <w:t>.</w:t>
      </w:r>
      <w:r w:rsidR="00B276B8">
        <w:rPr>
          <w:rFonts w:ascii="Verdana" w:hAnsi="Verdana"/>
          <w:sz w:val="20"/>
          <w:szCs w:val="20"/>
        </w:rPr>
        <w:t>ru</w:t>
      </w:r>
      <w:r w:rsidR="00B276B8" w:rsidRPr="00B276B8">
        <w:rPr>
          <w:rFonts w:ascii="Verdana" w:hAnsi="Verdana"/>
          <w:sz w:val="20"/>
          <w:szCs w:val="20"/>
          <w:lang w:val="ru-RU"/>
        </w:rPr>
        <w:t xml:space="preserve">: </w:t>
      </w:r>
      <w:r w:rsidR="00B276B8" w:rsidRPr="007657DE">
        <w:rPr>
          <w:rFonts w:asciiTheme="majorHAnsi" w:hAnsiTheme="majorHAnsi"/>
          <w:sz w:val="20"/>
          <w:szCs w:val="20"/>
          <w:lang w:val="ru-RU"/>
        </w:rPr>
        <w:t xml:space="preserve">«...Распространены грязевые вулканы на довольно таки ограниченном пространстве ― в районе Альпийско-Гималайского, Тихоокеанского и </w:t>
      </w:r>
      <w:r w:rsidR="00B276B8" w:rsidRPr="007657DE">
        <w:rPr>
          <w:rFonts w:asciiTheme="majorHAnsi" w:hAnsiTheme="majorHAnsi"/>
          <w:sz w:val="20"/>
          <w:szCs w:val="20"/>
          <w:lang w:val="ru-RU"/>
        </w:rPr>
        <w:lastRenderedPageBreak/>
        <w:t xml:space="preserve">Центральноазиатского подвижных поясов, </w:t>
      </w:r>
      <w:r w:rsidR="008A13EC" w:rsidRPr="007657DE">
        <w:rPr>
          <w:rFonts w:asciiTheme="majorHAnsi" w:hAnsiTheme="majorHAnsi"/>
          <w:sz w:val="20"/>
          <w:szCs w:val="20"/>
          <w:lang w:val="ru-RU"/>
        </w:rPr>
        <w:t>формируясь,</w:t>
      </w:r>
      <w:r w:rsidR="00B276B8" w:rsidRPr="007657DE">
        <w:rPr>
          <w:rFonts w:asciiTheme="majorHAnsi" w:hAnsiTheme="majorHAnsi"/>
          <w:sz w:val="20"/>
          <w:szCs w:val="20"/>
          <w:lang w:val="ru-RU"/>
        </w:rPr>
        <w:t xml:space="preserve"> прежде всего в нефтеносных регионах, ― грязевая сопка обычно возникает самостоятельно, сама по себе, и в зонах активной вулканической деятельности</w:t>
      </w:r>
      <w:r w:rsidR="007657DE" w:rsidRPr="007657DE">
        <w:rPr>
          <w:rFonts w:asciiTheme="majorHAnsi" w:hAnsiTheme="majorHAnsi"/>
          <w:sz w:val="20"/>
          <w:szCs w:val="20"/>
          <w:lang w:val="ru-RU"/>
        </w:rPr>
        <w:t xml:space="preserve"> ― в виде фумаролы их можно обнаружить или на склонах огнедыш</w:t>
      </w:r>
      <w:r w:rsidR="008A13EC">
        <w:rPr>
          <w:rFonts w:asciiTheme="majorHAnsi" w:hAnsiTheme="majorHAnsi"/>
          <w:sz w:val="20"/>
          <w:szCs w:val="20"/>
          <w:lang w:val="ru-RU"/>
        </w:rPr>
        <w:t>ащ</w:t>
      </w:r>
      <w:r w:rsidR="007657DE" w:rsidRPr="007657DE">
        <w:rPr>
          <w:rFonts w:asciiTheme="majorHAnsi" w:hAnsiTheme="majorHAnsi"/>
          <w:sz w:val="20"/>
          <w:szCs w:val="20"/>
          <w:lang w:val="ru-RU"/>
        </w:rPr>
        <w:t>их гор, или недалеко от них. Способ формирования грязевой сопки, образованной в районе, где залегает нефть, несколько отличается от того, как она появляется будучи спутником магматического вулкана. Находящаяся в недрах земли нефть или приро</w:t>
      </w:r>
      <w:r w:rsidR="008A13EC">
        <w:rPr>
          <w:rFonts w:asciiTheme="majorHAnsi" w:hAnsiTheme="majorHAnsi"/>
          <w:sz w:val="20"/>
          <w:szCs w:val="20"/>
          <w:lang w:val="ru-RU"/>
        </w:rPr>
        <w:t>д</w:t>
      </w:r>
      <w:r w:rsidR="007657DE" w:rsidRPr="007657DE">
        <w:rPr>
          <w:rFonts w:asciiTheme="majorHAnsi" w:hAnsiTheme="majorHAnsi"/>
          <w:sz w:val="20"/>
          <w:szCs w:val="20"/>
          <w:lang w:val="ru-RU"/>
        </w:rPr>
        <w:t xml:space="preserve">ный газ постоянно выделяют горючие газы, выходящие наверх по трещинам в земной коре. Если трещины расположены там, где находятся подземные воды, то горючие газы выталкивают жидкость наверх, где она </w:t>
      </w:r>
      <w:r w:rsidR="008A13EC" w:rsidRPr="007657DE">
        <w:rPr>
          <w:rFonts w:asciiTheme="majorHAnsi" w:hAnsiTheme="majorHAnsi"/>
          <w:sz w:val="20"/>
          <w:szCs w:val="20"/>
          <w:lang w:val="ru-RU"/>
        </w:rPr>
        <w:t>смешивается</w:t>
      </w:r>
      <w:r w:rsidR="007657DE" w:rsidRPr="007657DE">
        <w:rPr>
          <w:rFonts w:asciiTheme="majorHAnsi" w:hAnsiTheme="majorHAnsi"/>
          <w:sz w:val="20"/>
          <w:szCs w:val="20"/>
          <w:lang w:val="ru-RU"/>
        </w:rPr>
        <w:t xml:space="preserve"> с грунтом, формируя грязевой вулкан. Вместе с подземными водами наверх нередко в небольшом количестве поднимается нефть, являясь наглядным свидетельством наличия в данной местности ценного месторождения. Такие вулканы </w:t>
      </w:r>
      <w:r w:rsidR="007657DE">
        <w:rPr>
          <w:rFonts w:asciiTheme="majorHAnsi" w:hAnsiTheme="majorHAnsi"/>
          <w:sz w:val="20"/>
          <w:szCs w:val="20"/>
          <w:lang w:val="ru-RU"/>
        </w:rPr>
        <w:t xml:space="preserve">могут быть как постоянными, так и </w:t>
      </w:r>
      <w:r w:rsidR="008A13EC">
        <w:rPr>
          <w:rFonts w:asciiTheme="majorHAnsi" w:hAnsiTheme="majorHAnsi"/>
          <w:sz w:val="20"/>
          <w:szCs w:val="20"/>
          <w:lang w:val="ru-RU"/>
        </w:rPr>
        <w:t>периодическими</w:t>
      </w:r>
      <w:r w:rsidR="001110A0">
        <w:rPr>
          <w:rFonts w:asciiTheme="majorHAnsi" w:hAnsiTheme="majorHAnsi"/>
          <w:sz w:val="20"/>
          <w:szCs w:val="20"/>
          <w:lang w:val="ru-RU"/>
        </w:rPr>
        <w:t xml:space="preserve"> (последний вариант, более распространенный), а также действующими, потухшими, погребенными, подводными, островными и обильно</w:t>
      </w:r>
      <w:r w:rsidR="008A13EC">
        <w:rPr>
          <w:rFonts w:asciiTheme="majorHAnsi" w:hAnsiTheme="majorHAnsi"/>
          <w:sz w:val="20"/>
          <w:szCs w:val="20"/>
          <w:lang w:val="ru-RU"/>
        </w:rPr>
        <w:t xml:space="preserve"> </w:t>
      </w:r>
      <w:r w:rsidR="001110A0">
        <w:rPr>
          <w:rFonts w:asciiTheme="majorHAnsi" w:hAnsiTheme="majorHAnsi"/>
          <w:sz w:val="20"/>
          <w:szCs w:val="20"/>
          <w:lang w:val="ru-RU"/>
        </w:rPr>
        <w:t xml:space="preserve">нефтевыделяющимися... </w:t>
      </w:r>
      <w:r w:rsidR="001110A0" w:rsidRPr="003F0311">
        <w:rPr>
          <w:rFonts w:asciiTheme="majorHAnsi" w:hAnsiTheme="majorHAnsi"/>
          <w:b/>
          <w:sz w:val="20"/>
          <w:szCs w:val="20"/>
          <w:lang w:val="ru-RU"/>
        </w:rPr>
        <w:t xml:space="preserve">Если выделяемая при извержениях глина была плотной консистенции, на месте извержения </w:t>
      </w:r>
      <w:r w:rsidR="008A13EC" w:rsidRPr="003F0311">
        <w:rPr>
          <w:rFonts w:asciiTheme="majorHAnsi" w:hAnsiTheme="majorHAnsi"/>
          <w:b/>
          <w:sz w:val="20"/>
          <w:szCs w:val="20"/>
          <w:lang w:val="ru-RU"/>
        </w:rPr>
        <w:t>возникал</w:t>
      </w:r>
      <w:r w:rsidR="001110A0" w:rsidRPr="003F0311">
        <w:rPr>
          <w:rFonts w:asciiTheme="majorHAnsi" w:hAnsiTheme="majorHAnsi"/>
          <w:b/>
          <w:sz w:val="20"/>
          <w:szCs w:val="20"/>
          <w:lang w:val="ru-RU"/>
        </w:rPr>
        <w:t xml:space="preserve"> конус, если жидкая ― образовывалось отверстие...</w:t>
      </w:r>
      <w:r w:rsidR="001110A0">
        <w:rPr>
          <w:rFonts w:asciiTheme="majorHAnsi" w:hAnsiTheme="majorHAnsi"/>
          <w:sz w:val="20"/>
          <w:szCs w:val="20"/>
          <w:lang w:val="ru-RU"/>
        </w:rPr>
        <w:t xml:space="preserve"> Деятельность грязевого вулкана обычно характеризуется двумя стадиями. </w:t>
      </w:r>
    </w:p>
    <w:p w:rsidR="00B276B8" w:rsidRDefault="001110A0" w:rsidP="00491ACB">
      <w:pPr>
        <w:pStyle w:val="ad"/>
        <w:spacing w:after="0" w:afterAutospacing="0"/>
        <w:jc w:val="both"/>
        <w:rPr>
          <w:rFonts w:asciiTheme="majorHAnsi" w:hAnsiTheme="majorHAnsi"/>
          <w:sz w:val="20"/>
          <w:szCs w:val="20"/>
          <w:lang w:val="ru-RU"/>
        </w:rPr>
      </w:pPr>
      <w:r>
        <w:rPr>
          <w:rFonts w:asciiTheme="majorHAnsi" w:hAnsiTheme="majorHAnsi"/>
          <w:sz w:val="20"/>
          <w:szCs w:val="20"/>
          <w:lang w:val="ru-RU"/>
        </w:rPr>
        <w:t xml:space="preserve">Активная (пароксизмальная). Ее характеризует мощное выбрасывание газов и грязи, в состав которой входят различные обломки горных пород, из основного эруптивного центра. Выглядит эта картина довольно впечатляюще. Сперва раздается гул, грохот, взрыв и выброс огромного количества грязи, после этого углеводные газы самовозгораются, вследствие чего образуется столб огня высотой около 250 метров и мелкие частицы выброшенных пород полностью расплавляются. </w:t>
      </w:r>
      <w:r w:rsidR="008A13EC">
        <w:rPr>
          <w:rFonts w:asciiTheme="majorHAnsi" w:hAnsiTheme="majorHAnsi"/>
          <w:sz w:val="20"/>
          <w:szCs w:val="20"/>
          <w:lang w:val="ru-RU"/>
        </w:rPr>
        <w:t>Вм</w:t>
      </w:r>
      <w:r>
        <w:rPr>
          <w:rFonts w:asciiTheme="majorHAnsi" w:hAnsiTheme="majorHAnsi"/>
          <w:sz w:val="20"/>
          <w:szCs w:val="20"/>
          <w:lang w:val="ru-RU"/>
        </w:rPr>
        <w:t xml:space="preserve">есте с огнем вылетает огромное </w:t>
      </w:r>
      <w:r w:rsidR="00491ACB">
        <w:rPr>
          <w:rFonts w:asciiTheme="majorHAnsi" w:hAnsiTheme="majorHAnsi"/>
          <w:sz w:val="20"/>
          <w:szCs w:val="20"/>
          <w:lang w:val="ru-RU"/>
        </w:rPr>
        <w:t>количество осколков горных пород (бречии), которые достигнув высоты 120 метров, начинает падать вниз и полностью заполняет кратер. Если канал грязевого вулкана остается свободным, и брекчии не удалось полностью закупорить его, через некоторое время здесь появляются действующие сопки.</w:t>
      </w:r>
    </w:p>
    <w:p w:rsidR="00796E66" w:rsidRDefault="00491ACB" w:rsidP="00491ACB">
      <w:pPr>
        <w:pStyle w:val="ad"/>
        <w:spacing w:after="0" w:afterAutospacing="0"/>
        <w:jc w:val="both"/>
        <w:rPr>
          <w:rFonts w:asciiTheme="majorHAnsi" w:hAnsiTheme="majorHAnsi"/>
          <w:sz w:val="20"/>
          <w:szCs w:val="20"/>
          <w:lang w:val="ru-RU"/>
        </w:rPr>
      </w:pPr>
      <w:r>
        <w:rPr>
          <w:rFonts w:asciiTheme="majorHAnsi" w:hAnsiTheme="majorHAnsi"/>
          <w:sz w:val="20"/>
          <w:szCs w:val="20"/>
          <w:lang w:val="ru-RU"/>
        </w:rPr>
        <w:t xml:space="preserve">Пассивно (грифонно-сальзовая). После того как извержение заканчивается, вулкан все равно остается активным, а чем </w:t>
      </w:r>
      <w:r>
        <w:rPr>
          <w:rFonts w:asciiTheme="majorHAnsi" w:hAnsiTheme="majorHAnsi"/>
          <w:sz w:val="20"/>
          <w:szCs w:val="20"/>
          <w:lang w:val="ru-RU"/>
        </w:rPr>
        <w:lastRenderedPageBreak/>
        <w:t xml:space="preserve">свидетельствует выделение из вторичных эруптивных центров небольшого объема газов, грязи и воды с частицами нефти». </w:t>
      </w:r>
    </w:p>
    <w:p w:rsidR="00491ACB" w:rsidRPr="00796E66" w:rsidRDefault="00491ACB" w:rsidP="00520DF2">
      <w:pPr>
        <w:pStyle w:val="ad"/>
        <w:spacing w:after="0" w:afterAutospacing="0"/>
        <w:ind w:firstLine="720"/>
        <w:jc w:val="both"/>
        <w:rPr>
          <w:rFonts w:asciiTheme="majorHAnsi" w:hAnsiTheme="majorHAnsi"/>
          <w:sz w:val="20"/>
          <w:szCs w:val="20"/>
          <w:lang w:val="ru-RU"/>
        </w:rPr>
      </w:pPr>
      <w:r w:rsidRPr="00491ACB">
        <w:rPr>
          <w:rFonts w:ascii="Verdana" w:hAnsi="Verdana"/>
          <w:sz w:val="20"/>
          <w:szCs w:val="20"/>
          <w:lang w:val="ru-RU"/>
        </w:rPr>
        <w:t xml:space="preserve">Далее автор </w:t>
      </w:r>
      <w:r>
        <w:rPr>
          <w:rFonts w:ascii="Verdana" w:hAnsi="Verdana"/>
          <w:sz w:val="20"/>
          <w:szCs w:val="20"/>
          <w:lang w:val="ru-RU"/>
        </w:rPr>
        <w:t xml:space="preserve">пишет о лечебных свойствах грязевых вулканов и </w:t>
      </w:r>
      <w:r w:rsidRPr="00491ACB">
        <w:rPr>
          <w:rFonts w:ascii="Verdana" w:hAnsi="Verdana"/>
          <w:sz w:val="20"/>
          <w:szCs w:val="20"/>
          <w:lang w:val="ru-RU"/>
        </w:rPr>
        <w:t>рассматривает вулкан Тиздар на побережье Азовского моря</w:t>
      </w:r>
      <w:r w:rsidR="00796E66">
        <w:rPr>
          <w:rFonts w:ascii="Verdana" w:hAnsi="Verdana"/>
          <w:sz w:val="20"/>
          <w:szCs w:val="20"/>
          <w:lang w:val="ru-RU"/>
        </w:rPr>
        <w:t>, для этой работы интересно следующее про этот вулкан</w:t>
      </w:r>
      <w:r w:rsidR="00796E66" w:rsidRPr="00796E66">
        <w:rPr>
          <w:rFonts w:ascii="Verdana" w:hAnsi="Verdana"/>
          <w:sz w:val="20"/>
          <w:szCs w:val="20"/>
          <w:lang w:val="ru-RU"/>
        </w:rPr>
        <w:t>:</w:t>
      </w:r>
      <w:r>
        <w:rPr>
          <w:rFonts w:asciiTheme="majorHAnsi" w:hAnsiTheme="majorHAnsi"/>
          <w:sz w:val="20"/>
          <w:szCs w:val="20"/>
          <w:lang w:val="ru-RU"/>
        </w:rPr>
        <w:t xml:space="preserve"> «</w:t>
      </w:r>
      <w:r w:rsidR="00796E66">
        <w:rPr>
          <w:rFonts w:asciiTheme="majorHAnsi" w:hAnsiTheme="majorHAnsi"/>
          <w:sz w:val="20"/>
          <w:szCs w:val="20"/>
          <w:lang w:val="ru-RU"/>
        </w:rPr>
        <w:t>...Глубина Тиздара составляет около 25 метров, но ученые судить об этом могут только теоретически, поскольку из-за того, что находящ</w:t>
      </w:r>
      <w:r w:rsidR="008A13EC">
        <w:rPr>
          <w:rFonts w:asciiTheme="majorHAnsi" w:hAnsiTheme="majorHAnsi"/>
          <w:sz w:val="20"/>
          <w:szCs w:val="20"/>
          <w:lang w:val="ru-RU"/>
        </w:rPr>
        <w:t>аяся в кратере грязь чрезвычайно</w:t>
      </w:r>
      <w:r w:rsidR="00796E66">
        <w:rPr>
          <w:rFonts w:asciiTheme="majorHAnsi" w:hAnsiTheme="majorHAnsi"/>
          <w:sz w:val="20"/>
          <w:szCs w:val="20"/>
          <w:lang w:val="ru-RU"/>
        </w:rPr>
        <w:t xml:space="preserve"> плотна, добраться до дна бассейна в данный момент нет никакой возможности (</w:t>
      </w:r>
      <w:r w:rsidR="00796E66" w:rsidRPr="00796E66">
        <w:rPr>
          <w:rFonts w:asciiTheme="majorHAnsi" w:hAnsiTheme="majorHAnsi"/>
          <w:b/>
          <w:sz w:val="20"/>
          <w:szCs w:val="20"/>
          <w:lang w:val="ru-RU"/>
        </w:rPr>
        <w:t>благодаря этому купаться в грязевом озере можно абсолютно безбоязненно, поскольку для того, чтобы утонуть в нем, нужно очень постараться</w:t>
      </w:r>
      <w:r w:rsidR="00796E66">
        <w:rPr>
          <w:rFonts w:asciiTheme="majorHAnsi" w:hAnsiTheme="majorHAnsi"/>
          <w:sz w:val="20"/>
          <w:szCs w:val="20"/>
          <w:lang w:val="ru-RU"/>
        </w:rPr>
        <w:t>)».</w:t>
      </w:r>
    </w:p>
    <w:p w:rsidR="00B64184" w:rsidRDefault="00B64184" w:rsidP="00556201">
      <w:pPr>
        <w:pStyle w:val="ad"/>
        <w:spacing w:after="0" w:afterAutospacing="0"/>
        <w:jc w:val="both"/>
        <w:rPr>
          <w:rFonts w:ascii="Verdana" w:hAnsi="Verdana"/>
          <w:sz w:val="20"/>
          <w:szCs w:val="20"/>
          <w:lang w:val="ru-RU"/>
        </w:rPr>
      </w:pPr>
      <w:r>
        <w:rPr>
          <w:rFonts w:ascii="Verdana" w:hAnsi="Verdana"/>
          <w:sz w:val="20"/>
          <w:szCs w:val="20"/>
          <w:lang w:val="ru-RU"/>
        </w:rPr>
        <w:t>В работе В.Н. Холодова «О природе грязевых вулканов» можно найти карту «Распределение грязевых вулканов»</w:t>
      </w:r>
      <w:r w:rsidR="00556201">
        <w:rPr>
          <w:rFonts w:ascii="Verdana" w:hAnsi="Verdana"/>
          <w:sz w:val="20"/>
          <w:szCs w:val="20"/>
          <w:lang w:val="ru-RU"/>
        </w:rPr>
        <w:t>, эта же карта присутствует в работе А.Д. Завьялова «Основы геориска</w:t>
      </w:r>
      <w:r w:rsidR="00556201" w:rsidRPr="00B64184">
        <w:rPr>
          <w:rFonts w:ascii="Verdana" w:hAnsi="Verdana"/>
          <w:sz w:val="20"/>
          <w:szCs w:val="20"/>
          <w:lang w:val="ru-RU"/>
        </w:rPr>
        <w:t xml:space="preserve">: </w:t>
      </w:r>
      <w:r w:rsidR="00556201">
        <w:rPr>
          <w:rFonts w:ascii="Verdana" w:hAnsi="Verdana"/>
          <w:sz w:val="20"/>
          <w:szCs w:val="20"/>
          <w:lang w:val="ru-RU"/>
        </w:rPr>
        <w:t>вулканы»</w:t>
      </w:r>
      <w:r>
        <w:rPr>
          <w:rFonts w:ascii="Verdana" w:hAnsi="Verdana"/>
          <w:sz w:val="20"/>
          <w:szCs w:val="20"/>
          <w:lang w:val="ru-RU"/>
        </w:rPr>
        <w:t>, как видно, грязевых вулканов в районе Мертвого моря в Израиле никаких грязевых вулканов нет,</w:t>
      </w:r>
      <w:r w:rsidR="001E156B" w:rsidRPr="001E156B">
        <w:rPr>
          <w:rFonts w:ascii="Verdana" w:hAnsi="Verdana"/>
          <w:sz w:val="20"/>
          <w:szCs w:val="20"/>
          <w:lang w:val="ru-RU"/>
        </w:rPr>
        <w:t xml:space="preserve"> </w:t>
      </w:r>
      <w:r w:rsidR="001E156B">
        <w:rPr>
          <w:rFonts w:ascii="Verdana" w:hAnsi="Verdana"/>
          <w:sz w:val="20"/>
          <w:szCs w:val="20"/>
          <w:lang w:val="ru-RU"/>
        </w:rPr>
        <w:t>нет их и на территории нынешнего Египта, поэтому комментарий, к приведенной выше цитате Страбона</w:t>
      </w:r>
      <w:r w:rsidR="000457F3" w:rsidRPr="000457F3">
        <w:rPr>
          <w:rFonts w:ascii="Verdana" w:hAnsi="Verdana"/>
          <w:sz w:val="20"/>
          <w:szCs w:val="20"/>
          <w:lang w:val="ru-RU"/>
        </w:rPr>
        <w:t xml:space="preserve">: </w:t>
      </w:r>
      <w:r w:rsidR="000457F3">
        <w:rPr>
          <w:rFonts w:ascii="Verdana" w:hAnsi="Verdana"/>
          <w:sz w:val="20"/>
          <w:szCs w:val="20"/>
          <w:lang w:val="ru-RU"/>
        </w:rPr>
        <w:t>«</w:t>
      </w:r>
      <w:r w:rsidR="000457F3" w:rsidRPr="001E156B">
        <w:rPr>
          <w:rFonts w:ascii="Cambria" w:hAnsi="Cambria"/>
          <w:sz w:val="20"/>
          <w:szCs w:val="20"/>
          <w:lang w:val="ru-RU"/>
        </w:rPr>
        <w:t>Страбон смешивает Мертвое море с Сирбонидой. Описание Сирбониды относится к Мертвому морю и взято из трактата Посидония («Об океане»)</w:t>
      </w:r>
      <w:r w:rsidR="000457F3" w:rsidRPr="001E156B">
        <w:rPr>
          <w:rFonts w:asciiTheme="majorHAnsi" w:hAnsiTheme="majorHAnsi"/>
          <w:sz w:val="20"/>
          <w:szCs w:val="20"/>
          <w:lang w:val="ru-RU"/>
        </w:rPr>
        <w:t>»</w:t>
      </w:r>
      <w:r w:rsidR="001E156B">
        <w:rPr>
          <w:rFonts w:ascii="Verdana" w:hAnsi="Verdana"/>
          <w:sz w:val="20"/>
          <w:szCs w:val="20"/>
          <w:lang w:val="ru-RU"/>
        </w:rPr>
        <w:t xml:space="preserve">, </w:t>
      </w:r>
      <w:r w:rsidR="000457F3">
        <w:rPr>
          <w:rFonts w:ascii="Verdana" w:hAnsi="Verdana"/>
          <w:sz w:val="20"/>
          <w:szCs w:val="20"/>
          <w:lang w:val="ru-RU"/>
        </w:rPr>
        <w:t>―</w:t>
      </w:r>
      <w:r w:rsidR="000457F3" w:rsidRPr="000457F3">
        <w:rPr>
          <w:rFonts w:ascii="Verdana" w:hAnsi="Verdana"/>
          <w:sz w:val="20"/>
          <w:szCs w:val="20"/>
          <w:lang w:val="ru-RU"/>
        </w:rPr>
        <w:t xml:space="preserve"> </w:t>
      </w:r>
      <w:r w:rsidR="001E156B">
        <w:rPr>
          <w:rFonts w:ascii="Verdana" w:hAnsi="Verdana"/>
          <w:sz w:val="20"/>
          <w:szCs w:val="20"/>
          <w:lang w:val="ru-RU"/>
        </w:rPr>
        <w:t>ничего не меняет в наших рассуждениях</w:t>
      </w:r>
      <w:r w:rsidR="001E156B" w:rsidRPr="001E156B">
        <w:rPr>
          <w:rFonts w:ascii="Verdana" w:hAnsi="Verdana"/>
          <w:sz w:val="20"/>
          <w:szCs w:val="20"/>
          <w:lang w:val="ru-RU"/>
        </w:rPr>
        <w:t>;</w:t>
      </w:r>
      <w:r>
        <w:rPr>
          <w:rFonts w:ascii="Verdana" w:hAnsi="Verdana"/>
          <w:sz w:val="20"/>
          <w:szCs w:val="20"/>
          <w:lang w:val="ru-RU"/>
        </w:rPr>
        <w:t xml:space="preserve"> зато грязевые вулканы есть в Пакистане в районах Белуджистана и Пенджаба, и в Индии в провинции Ассам и Восточный Пенджаб. В Википедии легко найти грязевые вулканы Белуджистана, но грязевые вулканы в Пенджаб</w:t>
      </w:r>
      <w:r w:rsidR="008A13EC">
        <w:rPr>
          <w:rFonts w:ascii="Verdana" w:hAnsi="Verdana"/>
          <w:sz w:val="20"/>
          <w:szCs w:val="20"/>
          <w:lang w:val="ru-RU"/>
        </w:rPr>
        <w:t>е</w:t>
      </w:r>
      <w:r>
        <w:rPr>
          <w:rFonts w:ascii="Verdana" w:hAnsi="Verdana"/>
          <w:sz w:val="20"/>
          <w:szCs w:val="20"/>
          <w:lang w:val="ru-RU"/>
        </w:rPr>
        <w:t xml:space="preserve"> (в Пакистане) и в Индии, найти не удалось, но рассматривать эти вулканы не будем, так как в тексте Страбона речь идет о грязевом вулкане рядом с побережьем моря. По этому признаку подходят вулканы в Белуджистане.</w:t>
      </w:r>
    </w:p>
    <w:p w:rsidR="00556201" w:rsidRPr="001E156B" w:rsidRDefault="00556201" w:rsidP="00556201">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Правда в тексте Страбона есть фраза, которая предполагает, что Сирбонида находилась ближе к Египту (в Индии)</w:t>
      </w:r>
      <w:r w:rsidR="002F1DF7">
        <w:rPr>
          <w:rFonts w:ascii="Verdana" w:hAnsi="Verdana"/>
          <w:sz w:val="20"/>
          <w:szCs w:val="20"/>
          <w:lang w:val="ru-RU"/>
        </w:rPr>
        <w:t xml:space="preserve">, </w:t>
      </w:r>
      <w:r w:rsidR="002F1DF7">
        <w:rPr>
          <w:rFonts w:ascii="Verdana" w:hAnsi="Verdana"/>
          <w:sz w:val="20"/>
          <w:szCs w:val="20"/>
          <w:lang w:val="ru-RU" w:eastAsia="ru-RU"/>
        </w:rPr>
        <w:t>[</w:t>
      </w:r>
      <w:r w:rsidR="00951000">
        <w:rPr>
          <w:rFonts w:ascii="Verdana" w:hAnsi="Verdana"/>
          <w:sz w:val="20"/>
          <w:szCs w:val="20"/>
          <w:lang w:val="ru-RU" w:eastAsia="ru-RU"/>
        </w:rPr>
        <w:t>6</w:t>
      </w:r>
      <w:r w:rsidR="002F1DF7">
        <w:rPr>
          <w:rFonts w:ascii="Verdana" w:hAnsi="Verdana"/>
          <w:sz w:val="20"/>
          <w:szCs w:val="20"/>
          <w:lang w:val="ru-RU" w:eastAsia="ru-RU"/>
        </w:rPr>
        <w:t>0]</w:t>
      </w:r>
      <w:r w:rsidRPr="00F95CD9">
        <w:rPr>
          <w:rFonts w:ascii="Verdana" w:hAnsi="Verdana"/>
          <w:sz w:val="20"/>
          <w:szCs w:val="20"/>
          <w:lang w:val="ru-RU"/>
        </w:rPr>
        <w:t xml:space="preserve">: </w:t>
      </w:r>
      <w:r w:rsidRPr="00F95CD9">
        <w:rPr>
          <w:rFonts w:asciiTheme="majorHAnsi" w:hAnsiTheme="majorHAnsi"/>
          <w:sz w:val="20"/>
          <w:szCs w:val="20"/>
          <w:lang w:val="ru-RU"/>
        </w:rPr>
        <w:t xml:space="preserve">«И Нижний Египет, и местности до озера Сирбонида были морем, может быть морем, </w:t>
      </w:r>
      <w:r w:rsidRPr="001E156B">
        <w:rPr>
          <w:rFonts w:asciiTheme="majorHAnsi" w:hAnsiTheme="majorHAnsi"/>
          <w:b/>
          <w:sz w:val="20"/>
          <w:szCs w:val="20"/>
          <w:lang w:val="ru-RU"/>
        </w:rPr>
        <w:t>соединявшимся с Красным морем</w:t>
      </w:r>
      <w:r w:rsidRPr="00F95CD9">
        <w:rPr>
          <w:rFonts w:asciiTheme="majorHAnsi" w:hAnsiTheme="majorHAnsi"/>
          <w:sz w:val="20"/>
          <w:szCs w:val="20"/>
          <w:lang w:val="ru-RU"/>
        </w:rPr>
        <w:t xml:space="preserve"> у Героонполя и Эланитского залива».</w:t>
      </w:r>
      <w:r>
        <w:rPr>
          <w:rFonts w:asciiTheme="majorHAnsi" w:hAnsiTheme="majorHAnsi"/>
          <w:sz w:val="20"/>
          <w:szCs w:val="20"/>
          <w:lang w:val="ru-RU"/>
        </w:rPr>
        <w:t xml:space="preserve"> </w:t>
      </w:r>
    </w:p>
    <w:p w:rsidR="00556201" w:rsidRDefault="00556201" w:rsidP="00556201">
      <w:pPr>
        <w:pStyle w:val="ad"/>
        <w:ind w:firstLine="720"/>
        <w:jc w:val="both"/>
        <w:rPr>
          <w:rFonts w:ascii="Verdana" w:hAnsi="Verdana"/>
          <w:sz w:val="20"/>
          <w:szCs w:val="20"/>
          <w:lang w:val="ru-RU"/>
        </w:rPr>
      </w:pPr>
      <w:r>
        <w:rPr>
          <w:rFonts w:ascii="Verdana" w:hAnsi="Verdana"/>
          <w:sz w:val="20"/>
          <w:szCs w:val="20"/>
          <w:lang w:val="ru-RU"/>
        </w:rPr>
        <w:t>А. Латышев</w:t>
      </w:r>
      <w:r w:rsidR="002F1DF7">
        <w:rPr>
          <w:rFonts w:ascii="Verdana" w:hAnsi="Verdana"/>
          <w:sz w:val="20"/>
          <w:szCs w:val="20"/>
          <w:lang w:val="ru-RU"/>
        </w:rPr>
        <w:t xml:space="preserve"> </w:t>
      </w:r>
      <w:r w:rsidR="002F1DF7">
        <w:rPr>
          <w:rFonts w:ascii="Verdana" w:hAnsi="Verdana"/>
          <w:sz w:val="20"/>
          <w:szCs w:val="20"/>
          <w:lang w:val="ru-RU" w:eastAsia="ru-RU"/>
        </w:rPr>
        <w:t>[</w:t>
      </w:r>
      <w:r w:rsidR="00951000">
        <w:rPr>
          <w:rFonts w:ascii="Verdana" w:hAnsi="Verdana"/>
          <w:sz w:val="20"/>
          <w:szCs w:val="20"/>
          <w:lang w:val="ru-RU" w:eastAsia="ru-RU"/>
        </w:rPr>
        <w:t>39</w:t>
      </w:r>
      <w:r w:rsidR="002F1DF7">
        <w:rPr>
          <w:rFonts w:ascii="Verdana" w:hAnsi="Verdana"/>
          <w:sz w:val="20"/>
          <w:szCs w:val="20"/>
          <w:lang w:val="ru-RU" w:eastAsia="ru-RU"/>
        </w:rPr>
        <w:t>]</w:t>
      </w:r>
      <w:r w:rsidRPr="001F630C">
        <w:rPr>
          <w:rFonts w:ascii="Verdana" w:hAnsi="Verdana"/>
          <w:sz w:val="20"/>
          <w:szCs w:val="20"/>
          <w:lang w:val="ru-RU"/>
        </w:rPr>
        <w:t xml:space="preserve">: </w:t>
      </w:r>
      <w:r w:rsidRPr="001F630C">
        <w:rPr>
          <w:rFonts w:asciiTheme="majorHAnsi" w:hAnsiTheme="majorHAnsi"/>
          <w:sz w:val="20"/>
          <w:szCs w:val="20"/>
          <w:lang w:val="ru-RU"/>
        </w:rPr>
        <w:t>«Что касается характера самой катастрофы, разразившейся над четырьмя городами Пентополя, то, основываясь на данных самого текста (“дождем серу и огонь… с неба”), а также принимая во</w:t>
      </w:r>
      <w:r w:rsidR="0099022F">
        <w:rPr>
          <w:rFonts w:asciiTheme="majorHAnsi" w:hAnsiTheme="majorHAnsi"/>
          <w:sz w:val="20"/>
          <w:szCs w:val="20"/>
          <w:lang w:val="ru-RU"/>
        </w:rPr>
        <w:t xml:space="preserve"> </w:t>
      </w:r>
      <w:r w:rsidRPr="001F630C">
        <w:rPr>
          <w:rFonts w:asciiTheme="majorHAnsi" w:hAnsiTheme="majorHAnsi"/>
          <w:sz w:val="20"/>
          <w:szCs w:val="20"/>
          <w:lang w:val="ru-RU"/>
        </w:rPr>
        <w:t>внимание</w:t>
      </w:r>
      <w:r w:rsidR="0099022F">
        <w:rPr>
          <w:rFonts w:asciiTheme="majorHAnsi" w:hAnsiTheme="majorHAnsi"/>
          <w:sz w:val="20"/>
          <w:szCs w:val="20"/>
          <w:lang w:val="ru-RU"/>
        </w:rPr>
        <w:t xml:space="preserve"> </w:t>
      </w:r>
      <w:r w:rsidRPr="001F630C">
        <w:rPr>
          <w:rFonts w:asciiTheme="majorHAnsi" w:hAnsiTheme="majorHAnsi"/>
          <w:sz w:val="20"/>
          <w:szCs w:val="20"/>
          <w:lang w:val="ru-RU"/>
        </w:rPr>
        <w:t>относящиеся</w:t>
      </w:r>
      <w:r w:rsidR="0099022F">
        <w:rPr>
          <w:rFonts w:asciiTheme="majorHAnsi" w:hAnsiTheme="majorHAnsi"/>
          <w:sz w:val="20"/>
          <w:szCs w:val="20"/>
          <w:lang w:val="ru-RU"/>
        </w:rPr>
        <w:t xml:space="preserve"> </w:t>
      </w:r>
      <w:r w:rsidRPr="001F630C">
        <w:rPr>
          <w:rFonts w:asciiTheme="majorHAnsi" w:hAnsiTheme="majorHAnsi"/>
          <w:sz w:val="20"/>
          <w:szCs w:val="20"/>
          <w:lang w:val="ru-RU"/>
        </w:rPr>
        <w:t>к</w:t>
      </w:r>
      <w:r w:rsidR="0099022F">
        <w:rPr>
          <w:rFonts w:asciiTheme="majorHAnsi" w:hAnsiTheme="majorHAnsi"/>
          <w:sz w:val="20"/>
          <w:szCs w:val="20"/>
          <w:lang w:val="ru-RU"/>
        </w:rPr>
        <w:t xml:space="preserve"> </w:t>
      </w:r>
      <w:r w:rsidRPr="001F630C">
        <w:rPr>
          <w:rFonts w:asciiTheme="majorHAnsi" w:hAnsiTheme="majorHAnsi"/>
          <w:sz w:val="20"/>
          <w:szCs w:val="20"/>
          <w:lang w:val="ru-RU"/>
        </w:rPr>
        <w:t>нему</w:t>
      </w:r>
      <w:r w:rsidR="0099022F">
        <w:rPr>
          <w:rFonts w:asciiTheme="majorHAnsi" w:hAnsiTheme="majorHAnsi"/>
          <w:sz w:val="20"/>
          <w:szCs w:val="20"/>
          <w:lang w:val="ru-RU"/>
        </w:rPr>
        <w:t xml:space="preserve"> </w:t>
      </w:r>
      <w:r w:rsidRPr="001F630C">
        <w:rPr>
          <w:rFonts w:asciiTheme="majorHAnsi" w:hAnsiTheme="majorHAnsi"/>
          <w:sz w:val="20"/>
          <w:szCs w:val="20"/>
          <w:lang w:val="ru-RU"/>
        </w:rPr>
        <w:lastRenderedPageBreak/>
        <w:t>библейские</w:t>
      </w:r>
      <w:r w:rsidR="0099022F">
        <w:rPr>
          <w:rFonts w:asciiTheme="majorHAnsi" w:hAnsiTheme="majorHAnsi"/>
          <w:sz w:val="20"/>
          <w:szCs w:val="20"/>
          <w:lang w:val="ru-RU"/>
        </w:rPr>
        <w:t xml:space="preserve"> </w:t>
      </w:r>
      <w:r w:rsidRPr="001F630C">
        <w:rPr>
          <w:rFonts w:asciiTheme="majorHAnsi" w:hAnsiTheme="majorHAnsi"/>
          <w:sz w:val="20"/>
          <w:szCs w:val="20"/>
          <w:lang w:val="ru-RU"/>
        </w:rPr>
        <w:t>параллели, свидетельство Иосифа Флавия и изыскания новейших ученых, можно предполагать, что она была двоякого рода: началась она страшным вулканическим извержением, сопровождавшимся пожаром смоляных болот и источников, во множестве покрывавших собой долину Сиддим; а окончилась затоплением всей этой долины из соседнего соленого озера, наступившим вследствие сильного понижения почвы, образовавшегося после вулканического извержения»</w:t>
      </w:r>
      <w:r w:rsidRPr="001F630C">
        <w:rPr>
          <w:rFonts w:ascii="Verdana" w:hAnsi="Verdana"/>
          <w:sz w:val="20"/>
          <w:szCs w:val="20"/>
          <w:lang w:val="ru-RU"/>
        </w:rPr>
        <w:t>.</w:t>
      </w:r>
      <w:r w:rsidR="00557E12">
        <w:rPr>
          <w:rFonts w:ascii="Verdana" w:hAnsi="Verdana"/>
          <w:sz w:val="20"/>
          <w:szCs w:val="20"/>
          <w:lang w:val="ru-RU"/>
        </w:rPr>
        <w:t xml:space="preserve"> Сиддим ― долина, где находились Содом и Гоморра (см. выше).</w:t>
      </w:r>
    </w:p>
    <w:p w:rsidR="00B64184" w:rsidRDefault="00382825" w:rsidP="00382825">
      <w:pPr>
        <w:pStyle w:val="ad"/>
        <w:jc w:val="center"/>
        <w:rPr>
          <w:rFonts w:ascii="Verdana" w:hAnsi="Verdana"/>
          <w:sz w:val="20"/>
          <w:szCs w:val="20"/>
          <w:lang w:val="ru-RU"/>
        </w:rPr>
      </w:pPr>
      <w:r>
        <w:rPr>
          <w:rFonts w:ascii="Verdana" w:hAnsi="Verdana"/>
          <w:noProof/>
          <w:sz w:val="20"/>
          <w:szCs w:val="20"/>
          <w:lang w:val="ru-RU" w:eastAsia="ru-RU"/>
        </w:rPr>
        <w:drawing>
          <wp:inline distT="0" distB="0" distL="0" distR="0">
            <wp:extent cx="3387090" cy="3485266"/>
            <wp:effectExtent l="19050" t="0" r="381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389010" cy="3487242"/>
                    </a:xfrm>
                    <a:prstGeom prst="rect">
                      <a:avLst/>
                    </a:prstGeom>
                    <a:noFill/>
                    <a:ln w="9525">
                      <a:noFill/>
                      <a:miter lim="800000"/>
                      <a:headEnd/>
                      <a:tailEnd/>
                    </a:ln>
                  </pic:spPr>
                </pic:pic>
              </a:graphicData>
            </a:graphic>
          </wp:inline>
        </w:drawing>
      </w:r>
    </w:p>
    <w:p w:rsidR="00F95CD9" w:rsidRDefault="00520DF2" w:rsidP="009A2C3F">
      <w:pPr>
        <w:pStyle w:val="ad"/>
        <w:spacing w:after="0" w:afterAutospacing="0"/>
        <w:ind w:firstLine="720"/>
        <w:jc w:val="both"/>
        <w:rPr>
          <w:rFonts w:ascii="Verdana" w:hAnsi="Verdana"/>
          <w:sz w:val="20"/>
          <w:szCs w:val="20"/>
          <w:lang w:val="ru-RU"/>
        </w:rPr>
      </w:pPr>
      <w:r>
        <w:rPr>
          <w:rFonts w:ascii="Verdana" w:hAnsi="Verdana"/>
          <w:sz w:val="20"/>
          <w:szCs w:val="20"/>
          <w:lang w:val="ru-RU"/>
        </w:rPr>
        <w:t>«</w:t>
      </w:r>
      <w:r w:rsidRPr="00F82EE9">
        <w:rPr>
          <w:rFonts w:asciiTheme="majorHAnsi" w:hAnsiTheme="majorHAnsi"/>
          <w:sz w:val="20"/>
          <w:szCs w:val="20"/>
          <w:lang w:val="ru-RU"/>
        </w:rPr>
        <w:t>Восточнее Хайдарабада начинается местность Тхарпаркар (Тхар-Паркар, буквально «перейти пустыню»). Это холмистая местность, со множеством соленых озер</w:t>
      </w:r>
      <w:r>
        <w:rPr>
          <w:rFonts w:ascii="Verdana" w:hAnsi="Verdana"/>
          <w:sz w:val="20"/>
          <w:szCs w:val="20"/>
          <w:lang w:val="ru-RU"/>
        </w:rPr>
        <w:t xml:space="preserve">», сайт </w:t>
      </w:r>
      <w:r>
        <w:rPr>
          <w:rFonts w:ascii="Verdana" w:hAnsi="Verdana"/>
          <w:sz w:val="20"/>
          <w:szCs w:val="20"/>
        </w:rPr>
        <w:t>bhatriya</w:t>
      </w:r>
      <w:r w:rsidRPr="00F82EE9">
        <w:rPr>
          <w:rFonts w:ascii="Verdana" w:hAnsi="Verdana"/>
          <w:sz w:val="20"/>
          <w:szCs w:val="20"/>
          <w:lang w:val="ru-RU"/>
        </w:rPr>
        <w:t>.</w:t>
      </w:r>
      <w:r>
        <w:rPr>
          <w:rFonts w:ascii="Verdana" w:hAnsi="Verdana"/>
          <w:sz w:val="20"/>
          <w:szCs w:val="20"/>
        </w:rPr>
        <w:t>ru</w:t>
      </w:r>
      <w:r>
        <w:rPr>
          <w:rFonts w:ascii="Verdana" w:hAnsi="Verdana"/>
          <w:sz w:val="20"/>
          <w:szCs w:val="20"/>
          <w:lang w:val="ru-RU"/>
        </w:rPr>
        <w:t xml:space="preserve">. О Хайдарабаде </w:t>
      </w:r>
      <w:r w:rsidRPr="00EF1CA7">
        <w:rPr>
          <w:rFonts w:ascii="Verdana" w:hAnsi="Verdana"/>
          <w:sz w:val="20"/>
          <w:szCs w:val="20"/>
          <w:lang w:val="ru-RU"/>
        </w:rPr>
        <w:t xml:space="preserve">: </w:t>
      </w:r>
      <w:r>
        <w:rPr>
          <w:rFonts w:ascii="Verdana" w:hAnsi="Verdana"/>
          <w:sz w:val="20"/>
          <w:szCs w:val="20"/>
          <w:lang w:val="ru-RU"/>
        </w:rPr>
        <w:t>«</w:t>
      </w:r>
      <w:r w:rsidRPr="00887720">
        <w:rPr>
          <w:rFonts w:asciiTheme="majorHAnsi" w:hAnsiTheme="majorHAnsi"/>
          <w:sz w:val="20"/>
          <w:szCs w:val="20"/>
          <w:lang w:val="ru-RU"/>
        </w:rPr>
        <w:t xml:space="preserve">...Третий по величине город Пакистана, Хайдарабад является одним из самых старых городов Южной Азии. Лежащий в 160 км к северу от Карачи он был </w:t>
      </w:r>
      <w:r w:rsidRPr="00887720">
        <w:rPr>
          <w:rFonts w:asciiTheme="majorHAnsi" w:hAnsiTheme="majorHAnsi"/>
          <w:sz w:val="20"/>
          <w:szCs w:val="20"/>
          <w:lang w:val="ru-RU"/>
        </w:rPr>
        <w:lastRenderedPageBreak/>
        <w:t>известен с доисламских времен под именем Нерункот, но в XVІІІ веке, когда Инд сменил свое русло, город был перенесен на свое современное место на левом берегу реки и переименован. Именно тогда появился доминирующий над городом форт, а также его многочисленные памятники и базар Шахи, окруженный лабиринтом крошечных переулков. Неподалеку находится крупнейшее озеро региона ― Манчар, широко известное своей обширной болотистой прибрежной зоной, служащей местом зимовья тысяч птиц, а также населяющими берега племенами моханна, считающими прямыми потомками медиан Мохенджодаро. Примерно в 90 км к северу от Хайдарабада лежит крупнейший форт страны Раникот. Он окружен стенами высотой 10 метров и общей протяженностью почти 29 км, но главная его загадка заключается в почти полной бесполезности столь внушительного оборонительного сооружения в этом пустынном краю</w:t>
      </w:r>
      <w:r>
        <w:rPr>
          <w:rFonts w:ascii="Verdana" w:hAnsi="Verdana"/>
          <w:sz w:val="20"/>
          <w:szCs w:val="20"/>
          <w:lang w:val="ru-RU"/>
        </w:rPr>
        <w:t xml:space="preserve">», сайт </w:t>
      </w:r>
      <w:r>
        <w:rPr>
          <w:rFonts w:ascii="Verdana" w:hAnsi="Verdana"/>
          <w:sz w:val="20"/>
          <w:szCs w:val="20"/>
        </w:rPr>
        <w:t>guide</w:t>
      </w:r>
      <w:r w:rsidRPr="00887720">
        <w:rPr>
          <w:rFonts w:ascii="Verdana" w:hAnsi="Verdana"/>
          <w:sz w:val="20"/>
          <w:szCs w:val="20"/>
          <w:lang w:val="ru-RU"/>
        </w:rPr>
        <w:t>.</w:t>
      </w:r>
      <w:r>
        <w:rPr>
          <w:rFonts w:ascii="Verdana" w:hAnsi="Verdana"/>
          <w:sz w:val="20"/>
          <w:szCs w:val="20"/>
        </w:rPr>
        <w:t>travel</w:t>
      </w:r>
      <w:r w:rsidRPr="00887720">
        <w:rPr>
          <w:rFonts w:ascii="Verdana" w:hAnsi="Verdana"/>
          <w:sz w:val="20"/>
          <w:szCs w:val="20"/>
          <w:lang w:val="ru-RU"/>
        </w:rPr>
        <w:t>.</w:t>
      </w:r>
      <w:r>
        <w:rPr>
          <w:rFonts w:ascii="Verdana" w:hAnsi="Verdana"/>
          <w:sz w:val="20"/>
          <w:szCs w:val="20"/>
        </w:rPr>
        <w:t>ru</w:t>
      </w:r>
      <w:r>
        <w:rPr>
          <w:rFonts w:ascii="Verdana" w:hAnsi="Verdana"/>
          <w:sz w:val="20"/>
          <w:szCs w:val="20"/>
          <w:lang w:val="ru-RU"/>
        </w:rPr>
        <w:t>.</w:t>
      </w:r>
      <w:r w:rsidR="003E0420">
        <w:rPr>
          <w:rFonts w:ascii="Verdana" w:hAnsi="Verdana"/>
          <w:sz w:val="20"/>
          <w:szCs w:val="20"/>
          <w:lang w:val="ru-RU"/>
        </w:rPr>
        <w:t xml:space="preserve"> </w:t>
      </w:r>
      <w:r w:rsidR="001C7722">
        <w:rPr>
          <w:rFonts w:ascii="Verdana" w:hAnsi="Verdana"/>
          <w:sz w:val="20"/>
          <w:szCs w:val="20"/>
          <w:lang w:val="ru-RU"/>
        </w:rPr>
        <w:t>В этом описании Хайдарабада есть детали, которые могли бы иметь отношение к библейским событиям ― древний город, рядом пустыня, тут же болота, масса перелетных птиц, соленые озера, н</w:t>
      </w:r>
      <w:r w:rsidR="003E0420">
        <w:rPr>
          <w:rFonts w:ascii="Verdana" w:hAnsi="Verdana"/>
          <w:sz w:val="20"/>
          <w:szCs w:val="20"/>
          <w:lang w:val="ru-RU"/>
        </w:rPr>
        <w:t xml:space="preserve">о </w:t>
      </w:r>
      <w:r w:rsidR="001C7722">
        <w:rPr>
          <w:rFonts w:ascii="Verdana" w:hAnsi="Verdana"/>
          <w:sz w:val="20"/>
          <w:szCs w:val="20"/>
          <w:lang w:val="ru-RU"/>
        </w:rPr>
        <w:t>тут</w:t>
      </w:r>
      <w:r w:rsidR="003E0420">
        <w:rPr>
          <w:rFonts w:ascii="Verdana" w:hAnsi="Verdana"/>
          <w:sz w:val="20"/>
          <w:szCs w:val="20"/>
          <w:lang w:val="ru-RU"/>
        </w:rPr>
        <w:t xml:space="preserve"> надо предположить, что грязевые вулканы могли быть и возле Инда</w:t>
      </w:r>
      <w:r w:rsidR="001C7722">
        <w:rPr>
          <w:rFonts w:ascii="Verdana" w:hAnsi="Verdana"/>
          <w:sz w:val="20"/>
          <w:szCs w:val="20"/>
          <w:lang w:val="ru-RU"/>
        </w:rPr>
        <w:t>, а этого здесь не видно</w:t>
      </w:r>
      <w:r w:rsidR="003E0420">
        <w:rPr>
          <w:rFonts w:ascii="Verdana" w:hAnsi="Verdana"/>
          <w:sz w:val="20"/>
          <w:szCs w:val="20"/>
          <w:lang w:val="ru-RU"/>
        </w:rPr>
        <w:t>.</w:t>
      </w:r>
      <w:r w:rsidR="001C7722">
        <w:rPr>
          <w:rFonts w:ascii="Verdana" w:hAnsi="Verdana"/>
          <w:sz w:val="20"/>
          <w:szCs w:val="20"/>
          <w:lang w:val="ru-RU"/>
        </w:rPr>
        <w:t xml:space="preserve"> Еще один город, который надо рассмотреть, это Мохенджодаро.</w:t>
      </w:r>
      <w:r w:rsidR="003E0420">
        <w:rPr>
          <w:rFonts w:ascii="Verdana" w:hAnsi="Verdana"/>
          <w:sz w:val="20"/>
          <w:szCs w:val="20"/>
          <w:lang w:val="ru-RU"/>
        </w:rPr>
        <w:t xml:space="preserve"> В Мохенджодаро асфальт использовался в строительстве, </w:t>
      </w:r>
      <w:r w:rsidR="008A13EC">
        <w:rPr>
          <w:rFonts w:ascii="Verdana" w:hAnsi="Verdana"/>
          <w:sz w:val="20"/>
          <w:szCs w:val="20"/>
          <w:lang w:val="ru-RU"/>
        </w:rPr>
        <w:t>следовательно,</w:t>
      </w:r>
      <w:r w:rsidR="003E0420">
        <w:rPr>
          <w:rFonts w:ascii="Verdana" w:hAnsi="Verdana"/>
          <w:sz w:val="20"/>
          <w:szCs w:val="20"/>
          <w:lang w:val="ru-RU"/>
        </w:rPr>
        <w:t xml:space="preserve"> там была нефть, а вот были ли там грязевые вулканы ― это узнать не удалось. </w:t>
      </w:r>
      <w:r w:rsidR="00556201">
        <w:rPr>
          <w:rFonts w:ascii="Verdana" w:hAnsi="Verdana"/>
          <w:sz w:val="20"/>
          <w:szCs w:val="20"/>
          <w:lang w:val="ru-RU"/>
        </w:rPr>
        <w:t xml:space="preserve">Что касается гибели Мохенджодаро, то сегодня в Интернете можно найти самые невероятные версии гибели этого удивительного города. Внесу свой вклад в список этих невероятных версий. </w:t>
      </w:r>
      <w:r w:rsidR="00620CB8">
        <w:rPr>
          <w:rFonts w:ascii="Verdana" w:hAnsi="Verdana"/>
          <w:sz w:val="20"/>
          <w:szCs w:val="20"/>
          <w:lang w:val="ru-RU"/>
        </w:rPr>
        <w:t>Допускаю, что</w:t>
      </w:r>
      <w:r w:rsidR="00556201">
        <w:rPr>
          <w:rFonts w:ascii="Verdana" w:hAnsi="Verdana"/>
          <w:sz w:val="20"/>
          <w:szCs w:val="20"/>
          <w:lang w:val="ru-RU"/>
        </w:rPr>
        <w:t xml:space="preserve"> Мохенджодаро был библейским Содомом, который погиб в результате извержения грязевого вулкана. </w:t>
      </w:r>
      <w:r w:rsidR="00132A39">
        <w:rPr>
          <w:rFonts w:ascii="Verdana" w:hAnsi="Verdana"/>
          <w:sz w:val="20"/>
          <w:szCs w:val="20"/>
          <w:lang w:val="ru-RU"/>
        </w:rPr>
        <w:t>Вместе с Мохенджодаро погибли и другие соседние города, в истории библейским Содомом такая же картина. Но, п</w:t>
      </w:r>
      <w:r w:rsidR="00556201">
        <w:rPr>
          <w:rFonts w:ascii="Verdana" w:hAnsi="Verdana"/>
          <w:sz w:val="20"/>
          <w:szCs w:val="20"/>
          <w:lang w:val="ru-RU"/>
        </w:rPr>
        <w:t xml:space="preserve">овторю ― это всего лишь версия, подтвердить ее </w:t>
      </w:r>
      <w:r w:rsidR="00620CB8">
        <w:rPr>
          <w:rFonts w:ascii="Verdana" w:hAnsi="Verdana"/>
          <w:sz w:val="20"/>
          <w:szCs w:val="20"/>
          <w:lang w:val="ru-RU"/>
        </w:rPr>
        <w:t>не могу, так как не хватает данных, но версия интересная.</w:t>
      </w:r>
    </w:p>
    <w:p w:rsidR="009A2C3F" w:rsidRPr="00B338B1" w:rsidRDefault="009A2C3F" w:rsidP="001E156B">
      <w:pPr>
        <w:pStyle w:val="ad"/>
        <w:ind w:firstLine="720"/>
        <w:jc w:val="both"/>
        <w:rPr>
          <w:rFonts w:ascii="Verdana" w:hAnsi="Verdana"/>
          <w:sz w:val="20"/>
          <w:szCs w:val="20"/>
          <w:lang w:val="ru-RU"/>
        </w:rPr>
      </w:pPr>
      <w:r>
        <w:rPr>
          <w:rFonts w:ascii="Verdana" w:hAnsi="Verdana"/>
          <w:sz w:val="20"/>
          <w:szCs w:val="20"/>
          <w:lang w:val="ru-RU"/>
        </w:rPr>
        <w:t>Здесь нельзя не обратить внимание на грязевый вулкан-остров в Пакистане. Называется этот вулкан остров Малан. Википедия</w:t>
      </w:r>
      <w:r w:rsidRPr="009A2C3F">
        <w:rPr>
          <w:rFonts w:ascii="Verdana" w:hAnsi="Verdana"/>
          <w:sz w:val="20"/>
          <w:szCs w:val="20"/>
          <w:lang w:val="ru-RU"/>
        </w:rPr>
        <w:t xml:space="preserve">: </w:t>
      </w:r>
      <w:r w:rsidRPr="009A2C3F">
        <w:rPr>
          <w:rFonts w:asciiTheme="majorHAnsi" w:hAnsiTheme="majorHAnsi"/>
          <w:sz w:val="20"/>
          <w:szCs w:val="20"/>
          <w:lang w:val="ru-RU"/>
        </w:rPr>
        <w:t>«Остров Малан является грязевым вулканом, расположенным в Аравийском море, в 3 к</w:t>
      </w:r>
      <w:r w:rsidR="0016676A">
        <w:rPr>
          <w:rFonts w:asciiTheme="majorHAnsi" w:hAnsiTheme="majorHAnsi"/>
          <w:sz w:val="20"/>
          <w:szCs w:val="20"/>
          <w:lang w:val="ru-RU"/>
        </w:rPr>
        <w:t>и</w:t>
      </w:r>
      <w:r w:rsidRPr="009A2C3F">
        <w:rPr>
          <w:rFonts w:asciiTheme="majorHAnsi" w:hAnsiTheme="majorHAnsi"/>
          <w:sz w:val="20"/>
          <w:szCs w:val="20"/>
          <w:lang w:val="ru-RU"/>
        </w:rPr>
        <w:t>ломет</w:t>
      </w:r>
      <w:r>
        <w:rPr>
          <w:rFonts w:asciiTheme="majorHAnsi" w:hAnsiTheme="majorHAnsi"/>
          <w:sz w:val="20"/>
          <w:szCs w:val="20"/>
          <w:lang w:val="ru-RU"/>
        </w:rPr>
        <w:t>рах от побережья Белуджистана, П</w:t>
      </w:r>
      <w:r w:rsidRPr="009A2C3F">
        <w:rPr>
          <w:rFonts w:asciiTheme="majorHAnsi" w:hAnsiTheme="majorHAnsi"/>
          <w:sz w:val="20"/>
          <w:szCs w:val="20"/>
          <w:lang w:val="ru-RU"/>
        </w:rPr>
        <w:t xml:space="preserve">акистан. Он поднялся из воды ночью в </w:t>
      </w:r>
      <w:r w:rsidRPr="009A2C3F">
        <w:rPr>
          <w:rFonts w:asciiTheme="majorHAnsi" w:hAnsiTheme="majorHAnsi"/>
          <w:sz w:val="20"/>
          <w:szCs w:val="20"/>
          <w:lang w:val="ru-RU"/>
        </w:rPr>
        <w:lastRenderedPageBreak/>
        <w:t>марте 1999 года и опустился ниже уровня воды в течени</w:t>
      </w:r>
      <w:r w:rsidR="00CA5EC3">
        <w:rPr>
          <w:rFonts w:asciiTheme="majorHAnsi" w:hAnsiTheme="majorHAnsi"/>
          <w:sz w:val="20"/>
          <w:szCs w:val="20"/>
          <w:lang w:val="ru-RU"/>
        </w:rPr>
        <w:t>е</w:t>
      </w:r>
      <w:r w:rsidRPr="009A2C3F">
        <w:rPr>
          <w:rFonts w:asciiTheme="majorHAnsi" w:hAnsiTheme="majorHAnsi"/>
          <w:sz w:val="20"/>
          <w:szCs w:val="20"/>
          <w:lang w:val="ru-RU"/>
        </w:rPr>
        <w:t xml:space="preserve"> года»</w:t>
      </w:r>
      <w:r>
        <w:rPr>
          <w:rFonts w:asciiTheme="majorHAnsi" w:hAnsiTheme="majorHAnsi"/>
          <w:sz w:val="20"/>
          <w:szCs w:val="20"/>
          <w:lang w:val="ru-RU"/>
        </w:rPr>
        <w:t xml:space="preserve">. </w:t>
      </w:r>
      <w:r w:rsidRPr="009A2C3F">
        <w:rPr>
          <w:rFonts w:ascii="Verdana" w:hAnsi="Verdana"/>
          <w:sz w:val="20"/>
          <w:szCs w:val="20"/>
          <w:lang w:val="ru-RU"/>
        </w:rPr>
        <w:t xml:space="preserve">Именно о таких островах есть упоминание у </w:t>
      </w:r>
      <w:r>
        <w:rPr>
          <w:rFonts w:ascii="Verdana" w:hAnsi="Verdana"/>
          <w:sz w:val="20"/>
          <w:szCs w:val="20"/>
          <w:lang w:val="ru-RU"/>
        </w:rPr>
        <w:t>Аполлония Родосского в</w:t>
      </w:r>
      <w:r w:rsidRPr="009A2C3F">
        <w:rPr>
          <w:rFonts w:ascii="Verdana" w:hAnsi="Verdana"/>
          <w:sz w:val="20"/>
          <w:szCs w:val="20"/>
          <w:lang w:val="ru-RU"/>
        </w:rPr>
        <w:t xml:space="preserve"> «Аргонавтике».</w:t>
      </w:r>
      <w:r>
        <w:rPr>
          <w:rFonts w:ascii="Verdana" w:hAnsi="Verdana"/>
          <w:sz w:val="20"/>
          <w:szCs w:val="20"/>
          <w:lang w:val="ru-RU"/>
        </w:rPr>
        <w:t xml:space="preserve"> </w:t>
      </w:r>
      <w:r w:rsidR="00B338B1">
        <w:rPr>
          <w:rFonts w:ascii="Verdana" w:hAnsi="Verdana"/>
          <w:sz w:val="20"/>
          <w:szCs w:val="20"/>
          <w:lang w:val="ru-RU"/>
        </w:rPr>
        <w:t>Е</w:t>
      </w:r>
      <w:r w:rsidR="00B338B1" w:rsidRPr="001D5D4E">
        <w:rPr>
          <w:rFonts w:ascii="Verdana" w:hAnsi="Verdana"/>
          <w:sz w:val="20"/>
          <w:szCs w:val="20"/>
          <w:lang w:val="ru-RU"/>
        </w:rPr>
        <w:t>сли плавание Одиссея (аргонавтов) происходило на северо-западе Индии, там, где недалеко находи</w:t>
      </w:r>
      <w:r w:rsidR="00B338B1">
        <w:rPr>
          <w:rFonts w:ascii="Verdana" w:hAnsi="Verdana"/>
          <w:sz w:val="20"/>
          <w:szCs w:val="20"/>
          <w:lang w:val="ru-RU"/>
        </w:rPr>
        <w:t>л</w:t>
      </w:r>
      <w:r w:rsidR="00B338B1" w:rsidRPr="001D5D4E">
        <w:rPr>
          <w:rFonts w:ascii="Verdana" w:hAnsi="Verdana"/>
          <w:sz w:val="20"/>
          <w:szCs w:val="20"/>
          <w:lang w:val="ru-RU"/>
        </w:rPr>
        <w:t>ся Синд, то естественно предположить, что плавание Синдбада-морехода должно быть связано с этим плаванием</w:t>
      </w:r>
      <w:r w:rsidR="00B338B1">
        <w:rPr>
          <w:rFonts w:ascii="Verdana" w:hAnsi="Verdana"/>
          <w:sz w:val="20"/>
          <w:szCs w:val="20"/>
          <w:lang w:val="ru-RU"/>
        </w:rPr>
        <w:t xml:space="preserve"> аргонавтов</w:t>
      </w:r>
      <w:r w:rsidR="00B338B1" w:rsidRPr="001D5D4E">
        <w:rPr>
          <w:rFonts w:ascii="Verdana" w:hAnsi="Verdana"/>
          <w:sz w:val="20"/>
          <w:szCs w:val="20"/>
          <w:lang w:val="ru-RU"/>
        </w:rPr>
        <w:t>.</w:t>
      </w:r>
      <w:r w:rsidR="00B338B1" w:rsidRPr="00BD4E84">
        <w:rPr>
          <w:rFonts w:ascii="Verdana" w:hAnsi="Verdana"/>
          <w:sz w:val="20"/>
          <w:szCs w:val="20"/>
          <w:lang w:val="ru-RU"/>
        </w:rPr>
        <w:t xml:space="preserve"> </w:t>
      </w:r>
      <w:r w:rsidR="00B338B1">
        <w:rPr>
          <w:rFonts w:ascii="Verdana" w:hAnsi="Verdana"/>
          <w:sz w:val="20"/>
          <w:szCs w:val="20"/>
          <w:lang w:val="ru-RU"/>
        </w:rPr>
        <w:t>И в этом легко убедиться, сравнив путешествие Одиссея к циклопам и путешествие Синдбада, в котором он встречается великаном-людоедом.</w:t>
      </w:r>
      <w:r w:rsidR="00B338B1" w:rsidRPr="001D5D4E">
        <w:rPr>
          <w:rFonts w:ascii="Verdana" w:hAnsi="Verdana"/>
          <w:sz w:val="20"/>
          <w:szCs w:val="20"/>
          <w:lang w:val="ru-RU"/>
        </w:rPr>
        <w:t xml:space="preserve"> </w:t>
      </w:r>
      <w:r w:rsidR="00B338B1">
        <w:rPr>
          <w:rFonts w:ascii="Verdana" w:hAnsi="Verdana"/>
          <w:sz w:val="20"/>
          <w:szCs w:val="20"/>
          <w:lang w:val="ru-RU"/>
        </w:rPr>
        <w:t>Об этом же можно прочитать и в Википедии</w:t>
      </w:r>
      <w:r w:rsidR="00B338B1" w:rsidRPr="001D5D4E">
        <w:rPr>
          <w:rFonts w:ascii="Verdana" w:hAnsi="Verdana"/>
          <w:sz w:val="20"/>
          <w:szCs w:val="20"/>
          <w:lang w:val="ru-RU"/>
        </w:rPr>
        <w:t xml:space="preserve"> в разделе «Синдбад-мореход»: </w:t>
      </w:r>
      <w:r w:rsidR="00B338B1" w:rsidRPr="001D5D4E">
        <w:rPr>
          <w:rFonts w:asciiTheme="majorHAnsi" w:hAnsiTheme="majorHAnsi"/>
          <w:sz w:val="20"/>
          <w:szCs w:val="20"/>
          <w:lang w:val="ru-RU"/>
        </w:rPr>
        <w:t>«Коллекция историй его путешествий составляет «</w:t>
      </w:r>
      <w:r w:rsidR="00B338B1" w:rsidRPr="001D5D4E">
        <w:rPr>
          <w:rFonts w:asciiTheme="majorHAnsi" w:hAnsiTheme="majorHAnsi"/>
          <w:b/>
          <w:sz w:val="20"/>
          <w:szCs w:val="20"/>
          <w:lang w:val="ru-RU"/>
        </w:rPr>
        <w:t>Семь путешествий Синдбада</w:t>
      </w:r>
      <w:r w:rsidR="00B338B1" w:rsidRPr="001D5D4E">
        <w:rPr>
          <w:rFonts w:asciiTheme="majorHAnsi" w:hAnsiTheme="majorHAnsi"/>
          <w:sz w:val="20"/>
          <w:szCs w:val="20"/>
          <w:lang w:val="ru-RU"/>
        </w:rPr>
        <w:t xml:space="preserve">-морехода в книге «Тысяча и одна ночь» и </w:t>
      </w:r>
      <w:r w:rsidR="00B338B1" w:rsidRPr="001D5D4E">
        <w:rPr>
          <w:rFonts w:asciiTheme="majorHAnsi" w:hAnsiTheme="majorHAnsi"/>
          <w:b/>
          <w:sz w:val="20"/>
          <w:szCs w:val="20"/>
          <w:lang w:val="ru-RU"/>
        </w:rPr>
        <w:t>основана</w:t>
      </w:r>
      <w:r w:rsidR="00B338B1" w:rsidRPr="001D5D4E">
        <w:rPr>
          <w:rFonts w:asciiTheme="majorHAnsi" w:hAnsiTheme="majorHAnsi"/>
          <w:sz w:val="20"/>
          <w:szCs w:val="20"/>
          <w:lang w:val="ru-RU"/>
        </w:rPr>
        <w:t xml:space="preserve"> частью на реальном опыте восточных мореплавателей, </w:t>
      </w:r>
      <w:r w:rsidR="00B338B1" w:rsidRPr="001D5D4E">
        <w:rPr>
          <w:rFonts w:asciiTheme="majorHAnsi" w:hAnsiTheme="majorHAnsi"/>
          <w:b/>
          <w:sz w:val="20"/>
          <w:szCs w:val="20"/>
          <w:lang w:val="ru-RU"/>
        </w:rPr>
        <w:t>частью ― на античной поэзии, такой, как «Одиссея» Гомера</w:t>
      </w:r>
      <w:r w:rsidR="00B338B1" w:rsidRPr="001D5D4E">
        <w:rPr>
          <w:rFonts w:asciiTheme="majorHAnsi" w:hAnsiTheme="majorHAnsi"/>
          <w:sz w:val="20"/>
          <w:szCs w:val="20"/>
          <w:lang w:val="ru-RU"/>
        </w:rPr>
        <w:t xml:space="preserve">, а частью на индийских и персидских чудесных рассказах – «мирабилиях». </w:t>
      </w:r>
      <w:r w:rsidR="00B338B1" w:rsidRPr="001D5D4E">
        <w:rPr>
          <w:rFonts w:ascii="Verdana" w:hAnsi="Verdana"/>
          <w:sz w:val="20"/>
          <w:szCs w:val="20"/>
          <w:lang w:val="ru-RU"/>
        </w:rPr>
        <w:t>С точки зрения предложенной схемы древней географии странно, если это было бы не так.</w:t>
      </w:r>
    </w:p>
    <w:p w:rsidR="009A18A9" w:rsidRDefault="009A18A9" w:rsidP="001F630C">
      <w:pPr>
        <w:pStyle w:val="2"/>
        <w:spacing w:after="100"/>
        <w:rPr>
          <w:rFonts w:ascii="Verdana" w:hAnsi="Verdana"/>
          <w:sz w:val="20"/>
          <w:szCs w:val="20"/>
          <w:lang w:val="ru-RU"/>
        </w:rPr>
      </w:pPr>
      <w:r>
        <w:rPr>
          <w:rFonts w:ascii="Verdana" w:hAnsi="Verdana"/>
          <w:sz w:val="20"/>
          <w:szCs w:val="20"/>
          <w:lang w:val="ru-RU"/>
        </w:rPr>
        <w:t>По какой пустыне Моисей водил свой народ</w:t>
      </w:r>
    </w:p>
    <w:p w:rsidR="009674D2" w:rsidRPr="009674D2" w:rsidRDefault="009674D2" w:rsidP="002D4C98">
      <w:pPr>
        <w:spacing w:after="0" w:afterAutospacing="0"/>
        <w:ind w:firstLine="720"/>
        <w:jc w:val="both"/>
        <w:rPr>
          <w:rFonts w:ascii="Verdana" w:hAnsi="Verdana"/>
          <w:sz w:val="20"/>
          <w:szCs w:val="20"/>
          <w:lang w:val="ru-RU"/>
        </w:rPr>
      </w:pPr>
      <w:r w:rsidRPr="009674D2">
        <w:rPr>
          <w:rFonts w:ascii="Verdana" w:hAnsi="Verdana"/>
          <w:sz w:val="20"/>
          <w:szCs w:val="20"/>
          <w:lang w:val="ru-RU"/>
        </w:rPr>
        <w:t>Здесь надо рассмотреть три версии: пустыня Такла-Макан</w:t>
      </w:r>
      <w:r w:rsidR="00664A74">
        <w:rPr>
          <w:rFonts w:ascii="Verdana" w:hAnsi="Verdana"/>
          <w:sz w:val="20"/>
          <w:szCs w:val="20"/>
          <w:lang w:val="ru-RU"/>
        </w:rPr>
        <w:t xml:space="preserve">, </w:t>
      </w:r>
      <w:r w:rsidR="00664A74" w:rsidRPr="009674D2">
        <w:rPr>
          <w:rFonts w:ascii="Verdana" w:hAnsi="Verdana"/>
          <w:sz w:val="20"/>
          <w:szCs w:val="20"/>
          <w:lang w:val="ru-RU"/>
        </w:rPr>
        <w:t>пустыня Тар</w:t>
      </w:r>
      <w:r w:rsidRPr="009674D2">
        <w:rPr>
          <w:rFonts w:ascii="Verdana" w:hAnsi="Verdana"/>
          <w:sz w:val="20"/>
          <w:szCs w:val="20"/>
          <w:lang w:val="ru-RU"/>
        </w:rPr>
        <w:t xml:space="preserve"> и пустыня в Белуджистане.</w:t>
      </w:r>
    </w:p>
    <w:p w:rsidR="006A15C4" w:rsidRDefault="00CD44D1" w:rsidP="006A15C4">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П</w:t>
      </w:r>
      <w:r w:rsidR="006A15C4">
        <w:rPr>
          <w:rFonts w:ascii="Verdana" w:hAnsi="Verdana"/>
          <w:sz w:val="20"/>
          <w:szCs w:val="20"/>
          <w:lang w:val="ru-RU"/>
        </w:rPr>
        <w:t xml:space="preserve">устыня Такла-Макан (описание с сайта </w:t>
      </w:r>
      <w:r w:rsidR="006A15C4">
        <w:rPr>
          <w:rFonts w:ascii="Verdana" w:hAnsi="Verdana"/>
          <w:sz w:val="20"/>
          <w:szCs w:val="20"/>
        </w:rPr>
        <w:t>journeyfamily</w:t>
      </w:r>
      <w:r w:rsidR="006A15C4" w:rsidRPr="003807D4">
        <w:rPr>
          <w:rFonts w:ascii="Verdana" w:hAnsi="Verdana"/>
          <w:sz w:val="20"/>
          <w:szCs w:val="20"/>
          <w:lang w:val="ru-RU"/>
        </w:rPr>
        <w:t>.</w:t>
      </w:r>
      <w:r w:rsidR="006A15C4">
        <w:rPr>
          <w:rFonts w:ascii="Verdana" w:hAnsi="Verdana"/>
          <w:sz w:val="20"/>
          <w:szCs w:val="20"/>
        </w:rPr>
        <w:t>ru</w:t>
      </w:r>
      <w:r w:rsidR="006A15C4" w:rsidRPr="003807D4">
        <w:rPr>
          <w:rFonts w:ascii="Verdana" w:hAnsi="Verdana"/>
          <w:sz w:val="20"/>
          <w:szCs w:val="20"/>
          <w:lang w:val="ru-RU"/>
        </w:rPr>
        <w:t xml:space="preserve">): </w:t>
      </w:r>
      <w:r w:rsidR="006A15C4" w:rsidRPr="00571C7A">
        <w:rPr>
          <w:rFonts w:asciiTheme="majorHAnsi" w:hAnsiTheme="majorHAnsi"/>
          <w:sz w:val="20"/>
          <w:szCs w:val="20"/>
          <w:lang w:val="ru-RU"/>
        </w:rPr>
        <w:t>«...В переводе с уйгурского означает «Пустыня смерти</w:t>
      </w:r>
      <w:r w:rsidR="006A15C4">
        <w:rPr>
          <w:rFonts w:asciiTheme="majorHAnsi" w:hAnsiTheme="majorHAnsi"/>
          <w:sz w:val="20"/>
          <w:szCs w:val="20"/>
          <w:lang w:val="ru-RU"/>
        </w:rPr>
        <w:t>»</w:t>
      </w:r>
      <w:r w:rsidR="006A15C4" w:rsidRPr="00571C7A">
        <w:rPr>
          <w:rFonts w:asciiTheme="majorHAnsi" w:hAnsiTheme="majorHAnsi"/>
          <w:sz w:val="20"/>
          <w:szCs w:val="20"/>
          <w:lang w:val="ru-RU"/>
        </w:rPr>
        <w:t>. Представляет собой горы песка, палящее солнце и практически отсутствие какой либо вод</w:t>
      </w:r>
      <w:r w:rsidR="006A15C4">
        <w:rPr>
          <w:rFonts w:asciiTheme="majorHAnsi" w:hAnsiTheme="majorHAnsi"/>
          <w:sz w:val="20"/>
          <w:szCs w:val="20"/>
          <w:lang w:val="ru-RU"/>
        </w:rPr>
        <w:t>ы</w:t>
      </w:r>
      <w:r w:rsidR="006A15C4" w:rsidRPr="00571C7A">
        <w:rPr>
          <w:rFonts w:asciiTheme="majorHAnsi" w:hAnsiTheme="majorHAnsi"/>
          <w:sz w:val="20"/>
          <w:szCs w:val="20"/>
          <w:lang w:val="ru-RU"/>
        </w:rPr>
        <w:t xml:space="preserve">... В теплое время года температура в пустыне Такла-Макан находится в пределах +40°С, зимой она снижается до минусовой. Температура песка летом приравнивается к температуре кипения воды, зимой она может быть ―20°С... Благодаря археологическим раскопкам было доказано, что много столетий назад в пустыне Такла-Макан существовали оазисы, переполненные жизнью и соками. И растительность и обилие воды завлекали постоянно караваны своим райским комфортом. В наше время среди песков существует жизнь, но численность ее представителей можно пересчитать по пальцам... В начале XІX столетия ученый А. Стейн нашел... останки мумифицированных людей с европеоидными чертами. Это были не последние находки, в 70-80 </w:t>
      </w:r>
      <w:r w:rsidR="008A13EC" w:rsidRPr="00571C7A">
        <w:rPr>
          <w:rFonts w:asciiTheme="majorHAnsi" w:hAnsiTheme="majorHAnsi"/>
          <w:sz w:val="20"/>
          <w:szCs w:val="20"/>
          <w:lang w:val="ru-RU"/>
        </w:rPr>
        <w:t>гг.</w:t>
      </w:r>
      <w:r w:rsidR="006A15C4" w:rsidRPr="00571C7A">
        <w:rPr>
          <w:rFonts w:asciiTheme="majorHAnsi" w:hAnsiTheme="majorHAnsi"/>
          <w:sz w:val="20"/>
          <w:szCs w:val="20"/>
          <w:lang w:val="ru-RU"/>
        </w:rPr>
        <w:t xml:space="preserve"> конца XІX столетия свету открылось маленькое захоронение таких людей. </w:t>
      </w:r>
      <w:r w:rsidR="006A15C4" w:rsidRPr="00571C7A">
        <w:rPr>
          <w:rFonts w:asciiTheme="majorHAnsi" w:hAnsiTheme="majorHAnsi"/>
          <w:sz w:val="20"/>
          <w:szCs w:val="20"/>
          <w:lang w:val="ru-RU"/>
        </w:rPr>
        <w:lastRenderedPageBreak/>
        <w:t>Имеющие светлые или рыжие волосы, высокий рост, с определенными чертами лица, эти мумии выступали доказательством правдивости древнекитайских записей, в которых упоминалось о таких «пришельцах». Кто они эти люди? Пенсильванский профессор В. Майер с уверенностью доказывал, что это так называемые тохары с Северного Причерноморья...»</w:t>
      </w:r>
      <w:r w:rsidR="006A15C4">
        <w:rPr>
          <w:rFonts w:asciiTheme="majorHAnsi" w:hAnsiTheme="majorHAnsi"/>
          <w:sz w:val="20"/>
          <w:szCs w:val="20"/>
          <w:lang w:val="ru-RU"/>
        </w:rPr>
        <w:t xml:space="preserve"> </w:t>
      </w:r>
      <w:r w:rsidR="006A15C4">
        <w:rPr>
          <w:rFonts w:ascii="Verdana" w:hAnsi="Verdana"/>
          <w:sz w:val="20"/>
          <w:szCs w:val="20"/>
          <w:lang w:val="ru-RU"/>
        </w:rPr>
        <w:t>З</w:t>
      </w:r>
      <w:r w:rsidR="006A15C4" w:rsidRPr="00485A57">
        <w:rPr>
          <w:rFonts w:ascii="Verdana" w:hAnsi="Verdana"/>
          <w:sz w:val="20"/>
          <w:szCs w:val="20"/>
          <w:lang w:val="ru-RU"/>
        </w:rPr>
        <w:t>десь надо отметить, что эти мумии</w:t>
      </w:r>
      <w:r w:rsidR="002F1DF7">
        <w:rPr>
          <w:rFonts w:ascii="Verdana" w:hAnsi="Verdana"/>
          <w:sz w:val="20"/>
          <w:szCs w:val="20"/>
          <w:lang w:val="ru-RU"/>
        </w:rPr>
        <w:t xml:space="preserve">, </w:t>
      </w:r>
      <w:r w:rsidR="00373C80">
        <w:rPr>
          <w:rFonts w:ascii="Verdana" w:hAnsi="Verdana"/>
          <w:sz w:val="20"/>
          <w:szCs w:val="20"/>
          <w:lang w:val="ru-RU"/>
        </w:rPr>
        <w:t xml:space="preserve">так называемые </w:t>
      </w:r>
      <w:r w:rsidR="006A15C4" w:rsidRPr="00485A57">
        <w:rPr>
          <w:rFonts w:ascii="Verdana" w:hAnsi="Verdana"/>
          <w:sz w:val="20"/>
          <w:szCs w:val="20"/>
          <w:lang w:val="ru-RU"/>
        </w:rPr>
        <w:t>«Таримские мумии»</w:t>
      </w:r>
      <w:r w:rsidR="002F1DF7">
        <w:rPr>
          <w:rFonts w:ascii="Verdana" w:hAnsi="Verdana"/>
          <w:sz w:val="20"/>
          <w:szCs w:val="20"/>
          <w:lang w:val="ru-RU"/>
        </w:rPr>
        <w:t>,</w:t>
      </w:r>
      <w:r w:rsidR="00373C80">
        <w:rPr>
          <w:rFonts w:ascii="Verdana" w:hAnsi="Verdana"/>
          <w:sz w:val="20"/>
          <w:szCs w:val="20"/>
          <w:lang w:val="ru-RU"/>
        </w:rPr>
        <w:t xml:space="preserve"> согласно Википедии,</w:t>
      </w:r>
      <w:r w:rsidR="006A15C4" w:rsidRPr="00485A57">
        <w:rPr>
          <w:rFonts w:ascii="Verdana" w:hAnsi="Verdana"/>
          <w:sz w:val="20"/>
          <w:szCs w:val="20"/>
          <w:lang w:val="ru-RU"/>
        </w:rPr>
        <w:t xml:space="preserve"> были найдены возле Лоулана на востоке пустыни.</w:t>
      </w:r>
    </w:p>
    <w:p w:rsidR="008B592A" w:rsidRPr="00FB042B" w:rsidRDefault="006A15C4" w:rsidP="006A15C4">
      <w:pPr>
        <w:pStyle w:val="ad"/>
        <w:spacing w:after="0" w:afterAutospacing="0"/>
        <w:ind w:firstLine="720"/>
        <w:jc w:val="both"/>
        <w:rPr>
          <w:rFonts w:ascii="Verdana" w:hAnsi="Verdana"/>
          <w:sz w:val="20"/>
          <w:szCs w:val="20"/>
          <w:lang w:val="ru-RU"/>
        </w:rPr>
      </w:pPr>
      <w:r w:rsidRPr="005371D1">
        <w:rPr>
          <w:rFonts w:ascii="Verdana" w:hAnsi="Verdana"/>
          <w:sz w:val="20"/>
          <w:szCs w:val="20"/>
          <w:lang w:val="ru-RU"/>
        </w:rPr>
        <w:t>Такла-Макан</w:t>
      </w:r>
      <w:r w:rsidR="002F1DF7">
        <w:rPr>
          <w:rFonts w:ascii="Verdana" w:hAnsi="Verdana"/>
          <w:sz w:val="20"/>
          <w:szCs w:val="20"/>
          <w:lang w:val="ru-RU"/>
        </w:rPr>
        <w:t>,</w:t>
      </w:r>
      <w:r w:rsidRPr="005371D1">
        <w:rPr>
          <w:rFonts w:ascii="Verdana" w:hAnsi="Verdana"/>
          <w:sz w:val="20"/>
          <w:szCs w:val="20"/>
          <w:lang w:val="ru-RU"/>
        </w:rPr>
        <w:t xml:space="preserve"> сайт </w:t>
      </w:r>
      <w:r w:rsidRPr="005371D1">
        <w:rPr>
          <w:rFonts w:ascii="Verdana" w:hAnsi="Verdana"/>
          <w:sz w:val="20"/>
          <w:szCs w:val="20"/>
        </w:rPr>
        <w:t>guide</w:t>
      </w:r>
      <w:r w:rsidRPr="005371D1">
        <w:rPr>
          <w:rFonts w:ascii="Verdana" w:hAnsi="Verdana"/>
          <w:sz w:val="20"/>
          <w:szCs w:val="20"/>
          <w:lang w:val="ru-RU"/>
        </w:rPr>
        <w:t>.</w:t>
      </w:r>
      <w:r w:rsidRPr="005371D1">
        <w:rPr>
          <w:rFonts w:ascii="Verdana" w:hAnsi="Verdana"/>
          <w:sz w:val="20"/>
          <w:szCs w:val="20"/>
        </w:rPr>
        <w:t>travel</w:t>
      </w:r>
      <w:r w:rsidRPr="005371D1">
        <w:rPr>
          <w:rFonts w:ascii="Verdana" w:hAnsi="Verdana"/>
          <w:sz w:val="20"/>
          <w:szCs w:val="20"/>
          <w:lang w:val="ru-RU"/>
        </w:rPr>
        <w:t>.</w:t>
      </w:r>
      <w:r w:rsidRPr="005371D1">
        <w:rPr>
          <w:rFonts w:ascii="Verdana" w:hAnsi="Verdana"/>
          <w:sz w:val="20"/>
          <w:szCs w:val="20"/>
        </w:rPr>
        <w:t>ru</w:t>
      </w:r>
      <w:r w:rsidRPr="005371D1">
        <w:rPr>
          <w:rFonts w:ascii="Verdana" w:hAnsi="Verdana"/>
          <w:sz w:val="20"/>
          <w:szCs w:val="20"/>
          <w:lang w:val="ru-RU"/>
        </w:rPr>
        <w:t xml:space="preserve">: </w:t>
      </w:r>
      <w:r>
        <w:rPr>
          <w:rFonts w:asciiTheme="majorHAnsi" w:hAnsiTheme="majorHAnsi"/>
          <w:sz w:val="20"/>
          <w:szCs w:val="20"/>
          <w:lang w:val="ru-RU"/>
        </w:rPr>
        <w:t>«Особый ландшафт создают тамариски. Эти не высокие кустарники, которые смело борются за свое выживание, стараясь удержаться на песчаных барханах, не страшась засухи, вырубки, огня, т.к. с наступлением весны появляются новые побеги. Особенно красивы они в пору цветения, точно пламенные шары украшают одиночество пустыни... Ранее, на месте Такла-Макан когда-то было море. Сильные орогенические движения земной коры создали Гималаи, приподнялись горные местности, окружающие Тарим, следствием длительного процесса наступления на море песков стала пустыня... 100 лет тому назад (точнее, 1893-1908 гг.) путешественник Гедин С.А., не слишком углубляясь в пустыню, еще мог найти воду, вырывая колодцы. Это означало, что в пустыне вода существует. Самое меньшее здесь протекало 20 речек.</w:t>
      </w:r>
      <w:r w:rsidRPr="00EE40EF">
        <w:rPr>
          <w:rFonts w:asciiTheme="majorHAnsi" w:hAnsiTheme="majorHAnsi"/>
          <w:sz w:val="20"/>
          <w:szCs w:val="20"/>
          <w:lang w:val="ru-RU"/>
        </w:rPr>
        <w:t xml:space="preserve"> </w:t>
      </w:r>
      <w:r>
        <w:rPr>
          <w:rFonts w:asciiTheme="majorHAnsi" w:hAnsiTheme="majorHAnsi"/>
          <w:sz w:val="20"/>
          <w:szCs w:val="20"/>
          <w:lang w:val="ru-RU"/>
        </w:rPr>
        <w:t>Три из них ― р. Хотан, р. Яркенд, р. Аксу ― притоки р. Тарим. Куда же ушла остальная вода</w:t>
      </w:r>
      <w:r w:rsidRPr="00EE40EF">
        <w:rPr>
          <w:rFonts w:asciiTheme="majorHAnsi" w:hAnsiTheme="majorHAnsi"/>
          <w:sz w:val="20"/>
          <w:szCs w:val="20"/>
          <w:lang w:val="ru-RU"/>
        </w:rPr>
        <w:t xml:space="preserve">? </w:t>
      </w:r>
      <w:r>
        <w:rPr>
          <w:rFonts w:asciiTheme="majorHAnsi" w:hAnsiTheme="majorHAnsi"/>
          <w:sz w:val="20"/>
          <w:szCs w:val="20"/>
          <w:lang w:val="ru-RU"/>
        </w:rPr>
        <w:t>Ученые гидрологи нашли ответ, оказывается в пустыне Такла-Макан есть подземная вода, огромный запас воды как настоящее подземное море. По объему он почти равен 8-кратному объему годового стока воды Янцзы. Если она зальет всю пустыню, то глубина достигнет 6 метров...».</w:t>
      </w:r>
    </w:p>
    <w:p w:rsidR="000777B0" w:rsidRPr="00213AC7" w:rsidRDefault="003657D2" w:rsidP="00664A74">
      <w:pPr>
        <w:pStyle w:val="ad"/>
        <w:spacing w:after="0" w:afterAutospacing="0"/>
        <w:jc w:val="center"/>
        <w:rPr>
          <w:rFonts w:ascii="Verdana" w:hAnsi="Verdana"/>
          <w:sz w:val="20"/>
          <w:szCs w:val="20"/>
          <w:lang w:val="ru-RU"/>
        </w:rPr>
      </w:pPr>
      <w:r w:rsidRPr="00544D57">
        <w:rPr>
          <w:rFonts w:ascii="Verdana" w:hAnsi="Verdana"/>
          <w:sz w:val="20"/>
          <w:szCs w:val="20"/>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pt;height:12pt">
            <v:imagedata r:id="rId29" o:title=""/>
          </v:shape>
        </w:pict>
      </w:r>
      <w:r w:rsidR="00213AC7" w:rsidRPr="00213AC7">
        <w:rPr>
          <w:rFonts w:ascii="Verdana" w:hAnsi="Verdana"/>
          <w:sz w:val="20"/>
          <w:szCs w:val="20"/>
          <w:lang w:val="ru-RU"/>
        </w:rPr>
        <w:t xml:space="preserve"> </w:t>
      </w:r>
      <w:r w:rsidR="00213AC7">
        <w:rPr>
          <w:rFonts w:ascii="Verdana" w:hAnsi="Verdana"/>
          <w:noProof/>
          <w:sz w:val="20"/>
          <w:szCs w:val="20"/>
          <w:lang w:val="ru-RU" w:eastAsia="ru-RU"/>
        </w:rPr>
        <w:drawing>
          <wp:inline distT="0" distB="0" distL="0" distR="0">
            <wp:extent cx="3105150" cy="3216267"/>
            <wp:effectExtent l="19050" t="0" r="0"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3108240" cy="3219468"/>
                    </a:xfrm>
                    <a:prstGeom prst="rect">
                      <a:avLst/>
                    </a:prstGeom>
                    <a:noFill/>
                    <a:ln w="9525">
                      <a:noFill/>
                      <a:miter lim="800000"/>
                      <a:headEnd/>
                      <a:tailEnd/>
                    </a:ln>
                  </pic:spPr>
                </pic:pic>
              </a:graphicData>
            </a:graphic>
          </wp:inline>
        </w:drawing>
      </w:r>
    </w:p>
    <w:p w:rsidR="00664A74" w:rsidRDefault="00664A74" w:rsidP="00373C80">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На этой карте Пакистана присутствуют пустыни Тар, Тхал, котловина Харан и Регистан (в Афганистане). </w:t>
      </w:r>
    </w:p>
    <w:p w:rsidR="00F6383E" w:rsidRDefault="00F6383E" w:rsidP="00664A74">
      <w:pPr>
        <w:pStyle w:val="ad"/>
        <w:spacing w:after="0" w:afterAutospacing="0"/>
        <w:jc w:val="both"/>
        <w:rPr>
          <w:rFonts w:asciiTheme="majorHAnsi" w:hAnsiTheme="majorHAnsi"/>
          <w:sz w:val="20"/>
          <w:szCs w:val="20"/>
          <w:lang w:val="ru-RU"/>
        </w:rPr>
      </w:pPr>
      <w:r>
        <w:rPr>
          <w:rFonts w:ascii="Verdana" w:hAnsi="Verdana"/>
          <w:sz w:val="20"/>
          <w:szCs w:val="20"/>
          <w:lang w:val="ru-RU"/>
        </w:rPr>
        <w:t>Статья «Растительный мир пустынь Тар и Тхал (Пакистан, Индия)», Беликович А.В.</w:t>
      </w:r>
      <w:r w:rsidR="002F1DF7">
        <w:rPr>
          <w:rFonts w:ascii="Verdana" w:hAnsi="Verdana"/>
          <w:sz w:val="20"/>
          <w:szCs w:val="20"/>
          <w:lang w:val="ru-RU"/>
        </w:rPr>
        <w:t>,</w:t>
      </w:r>
      <w:r>
        <w:rPr>
          <w:rFonts w:ascii="Verdana" w:hAnsi="Verdana"/>
          <w:sz w:val="20"/>
          <w:szCs w:val="20"/>
          <w:lang w:val="ru-RU"/>
        </w:rPr>
        <w:t xml:space="preserve"> </w:t>
      </w:r>
      <w:r w:rsidR="002F1DF7">
        <w:rPr>
          <w:rFonts w:ascii="Verdana" w:hAnsi="Verdana"/>
          <w:sz w:val="20"/>
          <w:szCs w:val="20"/>
          <w:lang w:val="ru-RU" w:eastAsia="ru-RU"/>
        </w:rPr>
        <w:t>[</w:t>
      </w:r>
      <w:r w:rsidR="00CE0520">
        <w:rPr>
          <w:rFonts w:ascii="Verdana" w:hAnsi="Verdana"/>
          <w:sz w:val="20"/>
          <w:szCs w:val="20"/>
          <w:lang w:val="ru-RU" w:eastAsia="ru-RU"/>
        </w:rPr>
        <w:t>7</w:t>
      </w:r>
      <w:r w:rsidR="002F1DF7">
        <w:rPr>
          <w:rFonts w:ascii="Verdana" w:hAnsi="Verdana"/>
          <w:sz w:val="20"/>
          <w:szCs w:val="20"/>
          <w:lang w:val="ru-RU" w:eastAsia="ru-RU"/>
        </w:rPr>
        <w:t>]</w:t>
      </w:r>
      <w:r>
        <w:rPr>
          <w:rFonts w:ascii="Verdana" w:hAnsi="Verdana"/>
          <w:sz w:val="20"/>
          <w:szCs w:val="20"/>
          <w:lang w:val="ru-RU"/>
        </w:rPr>
        <w:t xml:space="preserve"> (сайт </w:t>
      </w:r>
      <w:r>
        <w:rPr>
          <w:rFonts w:ascii="Verdana" w:hAnsi="Verdana"/>
          <w:sz w:val="20"/>
          <w:szCs w:val="20"/>
        </w:rPr>
        <w:t>ukhtoma</w:t>
      </w:r>
      <w:r w:rsidRPr="00F6383E">
        <w:rPr>
          <w:rFonts w:ascii="Verdana" w:hAnsi="Verdana"/>
          <w:sz w:val="20"/>
          <w:szCs w:val="20"/>
          <w:lang w:val="ru-RU"/>
        </w:rPr>
        <w:t>.</w:t>
      </w:r>
      <w:r>
        <w:rPr>
          <w:rFonts w:ascii="Verdana" w:hAnsi="Verdana"/>
          <w:sz w:val="20"/>
          <w:szCs w:val="20"/>
        </w:rPr>
        <w:t>ru</w:t>
      </w:r>
      <w:r w:rsidRPr="00F6383E">
        <w:rPr>
          <w:rFonts w:ascii="Verdana" w:hAnsi="Verdana"/>
          <w:sz w:val="20"/>
          <w:szCs w:val="20"/>
          <w:lang w:val="ru-RU"/>
        </w:rPr>
        <w:t>/</w:t>
      </w:r>
      <w:r>
        <w:rPr>
          <w:rFonts w:ascii="Verdana" w:hAnsi="Verdana"/>
          <w:sz w:val="20"/>
          <w:szCs w:val="20"/>
        </w:rPr>
        <w:t>geobotany</w:t>
      </w:r>
      <w:r w:rsidRPr="00F6383E">
        <w:rPr>
          <w:rFonts w:ascii="Verdana" w:hAnsi="Verdana"/>
          <w:sz w:val="20"/>
          <w:szCs w:val="20"/>
          <w:lang w:val="ru-RU"/>
        </w:rPr>
        <w:t>/</w:t>
      </w:r>
      <w:r>
        <w:rPr>
          <w:rFonts w:ascii="Verdana" w:hAnsi="Verdana"/>
          <w:sz w:val="20"/>
          <w:szCs w:val="20"/>
        </w:rPr>
        <w:t>asia</w:t>
      </w:r>
      <w:r w:rsidRPr="00F6383E">
        <w:rPr>
          <w:rFonts w:ascii="Verdana" w:hAnsi="Verdana"/>
          <w:sz w:val="20"/>
          <w:szCs w:val="20"/>
          <w:lang w:val="ru-RU"/>
        </w:rPr>
        <w:t>06.</w:t>
      </w:r>
      <w:r>
        <w:rPr>
          <w:rFonts w:ascii="Verdana" w:hAnsi="Verdana"/>
          <w:sz w:val="20"/>
          <w:szCs w:val="20"/>
        </w:rPr>
        <w:t>htm</w:t>
      </w:r>
      <w:r w:rsidRPr="00F6383E">
        <w:rPr>
          <w:rFonts w:ascii="Verdana" w:hAnsi="Verdana"/>
          <w:sz w:val="20"/>
          <w:szCs w:val="20"/>
          <w:lang w:val="ru-RU"/>
        </w:rPr>
        <w:t>)</w:t>
      </w:r>
      <w:r w:rsidR="00273719">
        <w:rPr>
          <w:rFonts w:ascii="Verdana" w:hAnsi="Verdana"/>
          <w:sz w:val="20"/>
          <w:szCs w:val="20"/>
          <w:lang w:val="ru-RU"/>
        </w:rPr>
        <w:t>. В статье много интересной информации. Отмечу некоторые фрагменты</w:t>
      </w:r>
      <w:r w:rsidR="001C2D33">
        <w:rPr>
          <w:rFonts w:ascii="Verdana" w:hAnsi="Verdana"/>
          <w:sz w:val="20"/>
          <w:szCs w:val="20"/>
          <w:lang w:val="ru-RU"/>
        </w:rPr>
        <w:t>, представляющие интерес</w:t>
      </w:r>
      <w:r w:rsidR="00373C80">
        <w:rPr>
          <w:rFonts w:ascii="Verdana" w:hAnsi="Verdana"/>
          <w:sz w:val="20"/>
          <w:szCs w:val="20"/>
          <w:lang w:val="ru-RU"/>
        </w:rPr>
        <w:t xml:space="preserve"> и</w:t>
      </w:r>
      <w:r w:rsidR="001C2D33">
        <w:rPr>
          <w:rFonts w:ascii="Verdana" w:hAnsi="Verdana"/>
          <w:sz w:val="20"/>
          <w:szCs w:val="20"/>
          <w:lang w:val="ru-RU"/>
        </w:rPr>
        <w:t xml:space="preserve"> имеющие отношение к Библии</w:t>
      </w:r>
      <w:r w:rsidR="001C2D33" w:rsidRPr="001C2D33">
        <w:rPr>
          <w:rFonts w:ascii="Verdana" w:hAnsi="Verdana"/>
          <w:sz w:val="20"/>
          <w:szCs w:val="20"/>
          <w:lang w:val="ru-RU"/>
        </w:rPr>
        <w:t>:</w:t>
      </w:r>
      <w:r w:rsidR="001C2D33">
        <w:rPr>
          <w:rFonts w:ascii="Verdana" w:hAnsi="Verdana"/>
          <w:sz w:val="20"/>
          <w:szCs w:val="20"/>
          <w:lang w:val="ru-RU"/>
        </w:rPr>
        <w:t xml:space="preserve"> </w:t>
      </w:r>
      <w:r w:rsidR="001C2D33" w:rsidRPr="00BA3588">
        <w:rPr>
          <w:rFonts w:asciiTheme="majorHAnsi" w:hAnsiTheme="majorHAnsi"/>
          <w:sz w:val="20"/>
          <w:szCs w:val="20"/>
          <w:lang w:val="ru-RU"/>
        </w:rPr>
        <w:t>«</w:t>
      </w:r>
      <w:r w:rsidR="00BA3588" w:rsidRPr="00BA3588">
        <w:rPr>
          <w:rFonts w:asciiTheme="majorHAnsi" w:hAnsiTheme="majorHAnsi"/>
          <w:sz w:val="20"/>
          <w:szCs w:val="20"/>
          <w:lang w:val="ru-RU"/>
        </w:rPr>
        <w:t>Южная</w:t>
      </w:r>
      <w:r w:rsidR="0099022F">
        <w:rPr>
          <w:rFonts w:asciiTheme="majorHAnsi" w:hAnsiTheme="majorHAnsi"/>
          <w:sz w:val="20"/>
          <w:szCs w:val="20"/>
          <w:lang w:val="ru-RU"/>
        </w:rPr>
        <w:t xml:space="preserve"> </w:t>
      </w:r>
      <w:r w:rsidR="00BA3588">
        <w:rPr>
          <w:rFonts w:asciiTheme="majorHAnsi" w:hAnsiTheme="majorHAnsi"/>
          <w:sz w:val="20"/>
          <w:szCs w:val="20"/>
          <w:lang w:val="ru-RU"/>
        </w:rPr>
        <w:t xml:space="preserve">часть пустыни Тхар, занята солончаками. Здесь расположено </w:t>
      </w:r>
      <w:r w:rsidR="00BA3588" w:rsidRPr="00D83155">
        <w:rPr>
          <w:rFonts w:asciiTheme="majorHAnsi" w:hAnsiTheme="majorHAnsi"/>
          <w:b/>
          <w:sz w:val="20"/>
          <w:szCs w:val="20"/>
          <w:lang w:val="ru-RU"/>
        </w:rPr>
        <w:t>соленое</w:t>
      </w:r>
      <w:r w:rsidR="00BA3588">
        <w:rPr>
          <w:rFonts w:asciiTheme="majorHAnsi" w:hAnsiTheme="majorHAnsi"/>
          <w:sz w:val="20"/>
          <w:szCs w:val="20"/>
          <w:lang w:val="ru-RU"/>
        </w:rPr>
        <w:t xml:space="preserve"> </w:t>
      </w:r>
      <w:r w:rsidR="00BA3588" w:rsidRPr="00EE626C">
        <w:rPr>
          <w:rFonts w:asciiTheme="majorHAnsi" w:hAnsiTheme="majorHAnsi"/>
          <w:b/>
          <w:sz w:val="20"/>
          <w:szCs w:val="20"/>
          <w:lang w:val="ru-RU"/>
        </w:rPr>
        <w:t xml:space="preserve">болото Качский Ранн ― некогда </w:t>
      </w:r>
      <w:r w:rsidR="00EE626C" w:rsidRPr="00EE626C">
        <w:rPr>
          <w:rFonts w:asciiTheme="majorHAnsi" w:hAnsiTheme="majorHAnsi"/>
          <w:b/>
          <w:sz w:val="20"/>
          <w:szCs w:val="20"/>
          <w:lang w:val="ru-RU"/>
        </w:rPr>
        <w:t>морской залив</w:t>
      </w:r>
      <w:r w:rsidR="00EE626C">
        <w:rPr>
          <w:rFonts w:asciiTheme="majorHAnsi" w:hAnsiTheme="majorHAnsi"/>
          <w:sz w:val="20"/>
          <w:szCs w:val="20"/>
          <w:lang w:val="ru-RU"/>
        </w:rPr>
        <w:t xml:space="preserve">, в который впадали Инд и Сарасвати. Некоторые географы не включают Качский Ранн в пустыню Тар... В результате неустойчивого количества атмосферных осадков источники поверхностных вод практически отсутствуют. Подземные воды, которых также недостаточно, залегают слишком глубоко от поверхности. Большая часть этих вод непригодна для водоснабжения. Иногда </w:t>
      </w:r>
      <w:r w:rsidR="00EE626C" w:rsidRPr="00EE626C">
        <w:rPr>
          <w:rFonts w:asciiTheme="majorHAnsi" w:hAnsiTheme="majorHAnsi"/>
          <w:b/>
          <w:sz w:val="20"/>
          <w:szCs w:val="20"/>
          <w:lang w:val="ru-RU"/>
        </w:rPr>
        <w:t>после выкопки очень глубоких колодцев вода в них быстро становится горькой</w:t>
      </w:r>
      <w:r w:rsidR="00EE626C">
        <w:rPr>
          <w:rFonts w:asciiTheme="majorHAnsi" w:hAnsiTheme="majorHAnsi"/>
          <w:sz w:val="20"/>
          <w:szCs w:val="20"/>
          <w:lang w:val="ru-RU"/>
        </w:rPr>
        <w:t>...</w:t>
      </w:r>
      <w:r w:rsidR="00BA3588">
        <w:rPr>
          <w:rFonts w:asciiTheme="majorHAnsi" w:hAnsiTheme="majorHAnsi"/>
          <w:sz w:val="20"/>
          <w:szCs w:val="20"/>
          <w:lang w:val="ru-RU"/>
        </w:rPr>
        <w:t xml:space="preserve"> </w:t>
      </w:r>
      <w:r w:rsidR="00AA5C2E">
        <w:rPr>
          <w:rFonts w:asciiTheme="majorHAnsi" w:hAnsiTheme="majorHAnsi"/>
          <w:sz w:val="20"/>
          <w:szCs w:val="20"/>
          <w:lang w:val="ru-RU"/>
        </w:rPr>
        <w:t xml:space="preserve">Прозопис метелконосный, или шами, или хеджари... Это дерево ― главный </w:t>
      </w:r>
      <w:r w:rsidR="00AA5C2E">
        <w:rPr>
          <w:rFonts w:asciiTheme="majorHAnsi" w:hAnsiTheme="majorHAnsi"/>
          <w:sz w:val="20"/>
          <w:szCs w:val="20"/>
          <w:lang w:val="ru-RU"/>
        </w:rPr>
        <w:lastRenderedPageBreak/>
        <w:t xml:space="preserve">вид для пустынного лесного </w:t>
      </w:r>
      <w:r w:rsidR="008A13EC">
        <w:rPr>
          <w:rFonts w:asciiTheme="majorHAnsi" w:hAnsiTheme="majorHAnsi"/>
          <w:sz w:val="20"/>
          <w:szCs w:val="20"/>
          <w:lang w:val="ru-RU"/>
        </w:rPr>
        <w:t>хозяйства</w:t>
      </w:r>
      <w:r w:rsidR="00AA5C2E">
        <w:rPr>
          <w:rFonts w:asciiTheme="majorHAnsi" w:hAnsiTheme="majorHAnsi"/>
          <w:sz w:val="20"/>
          <w:szCs w:val="20"/>
          <w:lang w:val="ru-RU"/>
        </w:rPr>
        <w:t>... Есть популярное индийское высказывание, что смерть не будет посещать человека, даже во время голода, если у него будут хеджари, коза и верблюд. У хеджари высокую кормовую ценность имеют не только листья, но и стр</w:t>
      </w:r>
      <w:r w:rsidR="000C7781">
        <w:rPr>
          <w:rFonts w:asciiTheme="majorHAnsi" w:hAnsiTheme="majorHAnsi"/>
          <w:sz w:val="20"/>
          <w:szCs w:val="20"/>
          <w:lang w:val="ru-RU"/>
        </w:rPr>
        <w:t>у</w:t>
      </w:r>
      <w:r w:rsidR="00AA5C2E">
        <w:rPr>
          <w:rFonts w:asciiTheme="majorHAnsi" w:hAnsiTheme="majorHAnsi"/>
          <w:sz w:val="20"/>
          <w:szCs w:val="20"/>
          <w:lang w:val="ru-RU"/>
        </w:rPr>
        <w:t xml:space="preserve">чки..., которые дают в качестве фуража </w:t>
      </w:r>
      <w:r w:rsidR="008A13EC">
        <w:rPr>
          <w:rFonts w:asciiTheme="majorHAnsi" w:hAnsiTheme="majorHAnsi"/>
          <w:sz w:val="20"/>
          <w:szCs w:val="20"/>
          <w:lang w:val="ru-RU"/>
        </w:rPr>
        <w:t>скоту,</w:t>
      </w:r>
      <w:r w:rsidR="00AA5C2E">
        <w:rPr>
          <w:rFonts w:asciiTheme="majorHAnsi" w:hAnsiTheme="majorHAnsi"/>
          <w:sz w:val="20"/>
          <w:szCs w:val="20"/>
          <w:lang w:val="ru-RU"/>
        </w:rPr>
        <w:t xml:space="preserve"> как в зеленом, так и в высушенном виде. При голоде эти стручки поедаются и человеком. В голод... люди поедали даже </w:t>
      </w:r>
      <w:r w:rsidR="00AA5C2E" w:rsidRPr="00355BF4">
        <w:rPr>
          <w:rFonts w:asciiTheme="majorHAnsi" w:hAnsiTheme="majorHAnsi"/>
          <w:b/>
          <w:sz w:val="20"/>
          <w:szCs w:val="20"/>
          <w:lang w:val="ru-RU"/>
        </w:rPr>
        <w:t>кору хеджари, имеющую вяжущий горький вкус</w:t>
      </w:r>
      <w:r w:rsidR="00AA5C2E">
        <w:rPr>
          <w:rFonts w:asciiTheme="majorHAnsi" w:hAnsiTheme="majorHAnsi"/>
          <w:sz w:val="20"/>
          <w:szCs w:val="20"/>
          <w:lang w:val="ru-RU"/>
        </w:rPr>
        <w:t xml:space="preserve">... </w:t>
      </w:r>
      <w:r w:rsidR="001C2D33" w:rsidRPr="00BA3588">
        <w:rPr>
          <w:rFonts w:asciiTheme="majorHAnsi" w:hAnsiTheme="majorHAnsi"/>
          <w:sz w:val="20"/>
          <w:szCs w:val="20"/>
          <w:lang w:val="ru-RU"/>
        </w:rPr>
        <w:t xml:space="preserve">Босвеллия, </w:t>
      </w:r>
      <w:r w:rsidR="001C2D33" w:rsidRPr="00CA5691">
        <w:rPr>
          <w:rFonts w:asciiTheme="majorHAnsi" w:hAnsiTheme="majorHAnsi"/>
          <w:sz w:val="20"/>
          <w:szCs w:val="20"/>
          <w:lang w:val="ru-RU"/>
        </w:rPr>
        <w:t xml:space="preserve">или </w:t>
      </w:r>
      <w:r w:rsidR="001C2D33" w:rsidRPr="00CA5691">
        <w:rPr>
          <w:rFonts w:asciiTheme="majorHAnsi" w:hAnsiTheme="majorHAnsi"/>
          <w:b/>
          <w:sz w:val="20"/>
          <w:szCs w:val="20"/>
          <w:lang w:val="ru-RU"/>
        </w:rPr>
        <w:t>ладан индийский</w:t>
      </w:r>
      <w:r w:rsidR="001C2D33" w:rsidRPr="00CA5691">
        <w:rPr>
          <w:rFonts w:asciiTheme="majorHAnsi" w:hAnsiTheme="majorHAnsi"/>
          <w:sz w:val="20"/>
          <w:szCs w:val="20"/>
          <w:lang w:val="ru-RU"/>
        </w:rPr>
        <w:t xml:space="preserve">... ― дерево, произрастающее в аридных районах Индии, из сем. Бурсеровые... Используемые части растений ― смола. Гуггул, или арабский мирт ― дерево сем. Бурсеровые..., выделяющее при порезах коры ценную </w:t>
      </w:r>
      <w:r w:rsidR="001C2D33" w:rsidRPr="00CA5691">
        <w:rPr>
          <w:rFonts w:asciiTheme="majorHAnsi" w:hAnsiTheme="majorHAnsi"/>
          <w:b/>
          <w:sz w:val="20"/>
          <w:szCs w:val="20"/>
          <w:lang w:val="ru-RU"/>
        </w:rPr>
        <w:t>смолу, называемую миррой</w:t>
      </w:r>
      <w:r w:rsidR="001C2D33" w:rsidRPr="00CA5691">
        <w:rPr>
          <w:rFonts w:asciiTheme="majorHAnsi" w:hAnsiTheme="majorHAnsi"/>
          <w:sz w:val="20"/>
          <w:szCs w:val="20"/>
          <w:lang w:val="ru-RU"/>
        </w:rPr>
        <w:t xml:space="preserve"> или меккским </w:t>
      </w:r>
      <w:r w:rsidR="001C2D33" w:rsidRPr="00CD44D1">
        <w:rPr>
          <w:rFonts w:asciiTheme="majorHAnsi" w:hAnsiTheme="majorHAnsi"/>
          <w:b/>
          <w:sz w:val="20"/>
          <w:szCs w:val="20"/>
          <w:lang w:val="ru-RU"/>
        </w:rPr>
        <w:t>бальзамом</w:t>
      </w:r>
      <w:r w:rsidR="001C2D33" w:rsidRPr="00CA5691">
        <w:rPr>
          <w:rFonts w:asciiTheme="majorHAnsi" w:hAnsiTheme="majorHAnsi"/>
          <w:sz w:val="20"/>
          <w:szCs w:val="20"/>
          <w:lang w:val="ru-RU"/>
        </w:rPr>
        <w:t xml:space="preserve">. Произрастает в Индии, Африке, на Аравийском полуострове... </w:t>
      </w:r>
      <w:r w:rsidR="00CA5691">
        <w:rPr>
          <w:rFonts w:asciiTheme="majorHAnsi" w:hAnsiTheme="majorHAnsi"/>
          <w:sz w:val="20"/>
          <w:szCs w:val="20"/>
          <w:lang w:val="ru-RU"/>
        </w:rPr>
        <w:t xml:space="preserve">Пустыня Тар ― не безлюдная недоступная, невыносимо жаркая территория, в ней </w:t>
      </w:r>
      <w:r w:rsidR="008A13EC">
        <w:rPr>
          <w:rFonts w:asciiTheme="majorHAnsi" w:hAnsiTheme="majorHAnsi"/>
          <w:sz w:val="20"/>
          <w:szCs w:val="20"/>
          <w:lang w:val="ru-RU"/>
        </w:rPr>
        <w:t>вполне</w:t>
      </w:r>
      <w:r w:rsidR="00CA5691">
        <w:rPr>
          <w:rFonts w:asciiTheme="majorHAnsi" w:hAnsiTheme="majorHAnsi"/>
          <w:sz w:val="20"/>
          <w:szCs w:val="20"/>
          <w:lang w:val="ru-RU"/>
        </w:rPr>
        <w:t xml:space="preserve"> можно жить и легко приехать. </w:t>
      </w:r>
      <w:r w:rsidR="00CA5691" w:rsidRPr="00620CB8">
        <w:rPr>
          <w:rFonts w:asciiTheme="majorHAnsi" w:hAnsiTheme="majorHAnsi"/>
          <w:b/>
          <w:sz w:val="20"/>
          <w:szCs w:val="20"/>
          <w:lang w:val="ru-RU"/>
        </w:rPr>
        <w:t>В пустыне живет более полумиллиона человек...</w:t>
      </w:r>
      <w:r w:rsidR="00CA5691">
        <w:rPr>
          <w:rFonts w:asciiTheme="majorHAnsi" w:hAnsiTheme="majorHAnsi"/>
          <w:sz w:val="20"/>
          <w:szCs w:val="20"/>
          <w:lang w:val="ru-RU"/>
        </w:rPr>
        <w:t xml:space="preserve"> Население распределено довольно равномерно... </w:t>
      </w:r>
      <w:r w:rsidR="00CA5691" w:rsidRPr="00285E33">
        <w:rPr>
          <w:rFonts w:asciiTheme="majorHAnsi" w:hAnsiTheme="majorHAnsi"/>
          <w:b/>
          <w:sz w:val="20"/>
          <w:szCs w:val="20"/>
          <w:lang w:val="ru-RU"/>
        </w:rPr>
        <w:t>В пустыне Тар много старых крепостей</w:t>
      </w:r>
      <w:r w:rsidR="00CA5691">
        <w:rPr>
          <w:rFonts w:asciiTheme="majorHAnsi" w:hAnsiTheme="majorHAnsi"/>
          <w:sz w:val="20"/>
          <w:szCs w:val="20"/>
          <w:lang w:val="ru-RU"/>
        </w:rPr>
        <w:t xml:space="preserve"> на разном уровне сохранности. Одна из них ― знаменитый Деравар, близ пенджабского города Бахавалпур (Пакистан). Еще одна крепость Джайсалмер... В продолжение целого тысячелетия Джайсалмер был столицей княжества ― самого большого по территории и самого малого по численности населения среди раджпурских государств. Другие крепости выстроились вдоль некогда </w:t>
      </w:r>
      <w:r w:rsidR="00BA3588">
        <w:rPr>
          <w:rFonts w:asciiTheme="majorHAnsi" w:hAnsiTheme="majorHAnsi"/>
          <w:sz w:val="20"/>
          <w:szCs w:val="20"/>
          <w:lang w:val="ru-RU"/>
        </w:rPr>
        <w:t>существующих шелковых путей и границ княжеств. Все они подтверждают, что даже несколько сот лет назад пустыня была более благоприятна для заселения, и самыми распространенными типами растительности были саванны и сухие степи</w:t>
      </w:r>
      <w:r w:rsidR="00CD44D1">
        <w:rPr>
          <w:rFonts w:asciiTheme="majorHAnsi" w:hAnsiTheme="majorHAnsi"/>
          <w:sz w:val="20"/>
          <w:szCs w:val="20"/>
          <w:lang w:val="ru-RU"/>
        </w:rPr>
        <w:t>»</w:t>
      </w:r>
      <w:r w:rsidR="00BA3588">
        <w:rPr>
          <w:rFonts w:asciiTheme="majorHAnsi" w:hAnsiTheme="majorHAnsi"/>
          <w:sz w:val="20"/>
          <w:szCs w:val="20"/>
          <w:lang w:val="ru-RU"/>
        </w:rPr>
        <w:t>.</w:t>
      </w:r>
    </w:p>
    <w:p w:rsidR="00E311DC" w:rsidRPr="00A90BCA" w:rsidRDefault="00CD44D1" w:rsidP="00355BF4">
      <w:pPr>
        <w:pStyle w:val="ad"/>
        <w:spacing w:after="0" w:afterAutospacing="0"/>
        <w:ind w:firstLine="720"/>
        <w:jc w:val="both"/>
        <w:rPr>
          <w:rFonts w:ascii="Verdana" w:hAnsi="Verdana"/>
          <w:sz w:val="20"/>
          <w:szCs w:val="20"/>
          <w:lang w:val="ru-RU"/>
        </w:rPr>
      </w:pPr>
      <w:r w:rsidRPr="00CD44D1">
        <w:rPr>
          <w:rFonts w:ascii="Verdana" w:hAnsi="Verdana"/>
          <w:sz w:val="20"/>
          <w:szCs w:val="20"/>
          <w:lang w:val="ru-RU"/>
        </w:rPr>
        <w:t>Выделенные фрагменты</w:t>
      </w:r>
      <w:r>
        <w:rPr>
          <w:rFonts w:ascii="Verdana" w:hAnsi="Verdana"/>
          <w:sz w:val="20"/>
          <w:szCs w:val="20"/>
          <w:lang w:val="ru-RU"/>
        </w:rPr>
        <w:t xml:space="preserve"> соответствуют тексту Библии. Бальзам, ладан, мирра ― присутствуют в </w:t>
      </w:r>
      <w:r w:rsidR="008A13EC">
        <w:rPr>
          <w:rFonts w:ascii="Verdana" w:hAnsi="Verdana"/>
          <w:sz w:val="20"/>
          <w:szCs w:val="20"/>
          <w:lang w:val="ru-RU"/>
        </w:rPr>
        <w:t>тексте</w:t>
      </w:r>
      <w:r>
        <w:rPr>
          <w:rFonts w:ascii="Verdana" w:hAnsi="Verdana"/>
          <w:sz w:val="20"/>
          <w:szCs w:val="20"/>
          <w:lang w:val="ru-RU"/>
        </w:rPr>
        <w:t xml:space="preserve"> Библии.</w:t>
      </w:r>
      <w:r w:rsidR="00E311DC">
        <w:rPr>
          <w:rFonts w:ascii="Verdana" w:hAnsi="Verdana"/>
          <w:sz w:val="20"/>
          <w:szCs w:val="20"/>
          <w:lang w:val="ru-RU"/>
        </w:rPr>
        <w:t xml:space="preserve"> По поводу горькой воды в пустыне Син в Библии сказано</w:t>
      </w:r>
      <w:r w:rsidR="00E311DC" w:rsidRPr="00E311DC">
        <w:rPr>
          <w:rFonts w:ascii="Verdana" w:hAnsi="Verdana"/>
          <w:sz w:val="20"/>
          <w:szCs w:val="20"/>
          <w:lang w:val="ru-RU"/>
        </w:rPr>
        <w:t xml:space="preserve">: </w:t>
      </w:r>
      <w:r w:rsidR="00E311DC" w:rsidRPr="00E311DC">
        <w:rPr>
          <w:rFonts w:asciiTheme="majorHAnsi" w:hAnsiTheme="majorHAnsi"/>
          <w:sz w:val="20"/>
          <w:szCs w:val="20"/>
          <w:lang w:val="ru-RU"/>
        </w:rPr>
        <w:t xml:space="preserve">«И повел Моисей Израильтян от Чермного моря, и они вступили в пустыню Сур; и шли они три дня по пустыне и не находили воды. Пришли в Мерру — и не могли пить воды в Мерре, ибо </w:t>
      </w:r>
      <w:r w:rsidR="00E311DC" w:rsidRPr="00E311DC">
        <w:rPr>
          <w:rFonts w:asciiTheme="majorHAnsi" w:hAnsiTheme="majorHAnsi"/>
          <w:b/>
          <w:sz w:val="20"/>
          <w:szCs w:val="20"/>
          <w:lang w:val="ru-RU"/>
        </w:rPr>
        <w:t>она была горька</w:t>
      </w:r>
      <w:r w:rsidR="00E311DC" w:rsidRPr="00E311DC">
        <w:rPr>
          <w:rFonts w:asciiTheme="majorHAnsi" w:hAnsiTheme="majorHAnsi"/>
          <w:sz w:val="20"/>
          <w:szCs w:val="20"/>
          <w:lang w:val="ru-RU"/>
        </w:rPr>
        <w:t>, почему и наречено тому (месту) имя: Мерра».</w:t>
      </w:r>
      <w:r w:rsidR="00E311DC">
        <w:rPr>
          <w:rFonts w:asciiTheme="majorHAnsi" w:hAnsiTheme="majorHAnsi"/>
          <w:sz w:val="20"/>
          <w:szCs w:val="20"/>
          <w:lang w:val="ru-RU"/>
        </w:rPr>
        <w:t xml:space="preserve"> </w:t>
      </w:r>
      <w:r w:rsidR="00E311DC" w:rsidRPr="00E311DC">
        <w:rPr>
          <w:rFonts w:ascii="Verdana" w:hAnsi="Verdana"/>
          <w:sz w:val="20"/>
          <w:szCs w:val="20"/>
          <w:lang w:val="ru-RU"/>
        </w:rPr>
        <w:t>Комментарий А. Л</w:t>
      </w:r>
      <w:r w:rsidR="002F1DF7">
        <w:rPr>
          <w:rFonts w:ascii="Verdana" w:hAnsi="Verdana"/>
          <w:sz w:val="20"/>
          <w:szCs w:val="20"/>
          <w:lang w:val="ru-RU"/>
        </w:rPr>
        <w:t xml:space="preserve">опухина, </w:t>
      </w:r>
      <w:r w:rsidR="002F1DF7">
        <w:rPr>
          <w:rFonts w:ascii="Verdana" w:hAnsi="Verdana"/>
          <w:sz w:val="20"/>
          <w:szCs w:val="20"/>
          <w:lang w:val="ru-RU" w:eastAsia="ru-RU"/>
        </w:rPr>
        <w:t>[</w:t>
      </w:r>
      <w:r w:rsidR="00951000">
        <w:rPr>
          <w:rFonts w:ascii="Verdana" w:hAnsi="Verdana"/>
          <w:sz w:val="20"/>
          <w:szCs w:val="20"/>
          <w:lang w:val="ru-RU" w:eastAsia="ru-RU"/>
        </w:rPr>
        <w:t>40</w:t>
      </w:r>
      <w:r w:rsidR="002F1DF7">
        <w:rPr>
          <w:rFonts w:ascii="Verdana" w:hAnsi="Verdana"/>
          <w:sz w:val="20"/>
          <w:szCs w:val="20"/>
          <w:lang w:val="ru-RU" w:eastAsia="ru-RU"/>
        </w:rPr>
        <w:t>]</w:t>
      </w:r>
      <w:r w:rsidR="00E311DC" w:rsidRPr="00E311DC">
        <w:rPr>
          <w:rFonts w:ascii="Verdana" w:hAnsi="Verdana"/>
          <w:sz w:val="20"/>
          <w:szCs w:val="20"/>
          <w:lang w:val="ru-RU"/>
        </w:rPr>
        <w:t>:</w:t>
      </w:r>
      <w:r w:rsidR="00E311DC" w:rsidRPr="00E311DC">
        <w:rPr>
          <w:rFonts w:asciiTheme="majorHAnsi" w:hAnsiTheme="majorHAnsi"/>
          <w:sz w:val="20"/>
          <w:szCs w:val="20"/>
          <w:lang w:val="ru-RU"/>
        </w:rPr>
        <w:t xml:space="preserve"> </w:t>
      </w:r>
      <w:r w:rsidR="00E311DC">
        <w:rPr>
          <w:rFonts w:asciiTheme="majorHAnsi" w:hAnsiTheme="majorHAnsi"/>
          <w:sz w:val="20"/>
          <w:szCs w:val="20"/>
          <w:lang w:val="ru-RU"/>
        </w:rPr>
        <w:t>«</w:t>
      </w:r>
      <w:r w:rsidR="00E311DC" w:rsidRPr="00E311DC">
        <w:rPr>
          <w:rFonts w:asciiTheme="majorHAnsi" w:hAnsiTheme="majorHAnsi"/>
          <w:sz w:val="20"/>
          <w:szCs w:val="20"/>
          <w:lang w:val="ru-RU"/>
        </w:rPr>
        <w:t xml:space="preserve">Три дня пути по ней без воды говорят о силе жажды и естественности отмеченного далее ропота. Место первой остановки — Мерру полагают обыкновенно в вади (поток, русло, долина) Гавара. Подобно Мерре источник Гавара отмечается несколько соленым вкусом воды, что и теперь бедуины считают ее самой худшей во </w:t>
      </w:r>
      <w:r w:rsidR="00E311DC" w:rsidRPr="00E311DC">
        <w:rPr>
          <w:rFonts w:asciiTheme="majorHAnsi" w:hAnsiTheme="majorHAnsi"/>
          <w:sz w:val="20"/>
          <w:szCs w:val="20"/>
          <w:lang w:val="ru-RU"/>
        </w:rPr>
        <w:lastRenderedPageBreak/>
        <w:t>всей окрестности</w:t>
      </w:r>
      <w:r w:rsidR="00E311DC">
        <w:rPr>
          <w:rFonts w:ascii="Verdana" w:hAnsi="Verdana"/>
          <w:sz w:val="20"/>
          <w:szCs w:val="20"/>
          <w:lang w:val="ru-RU"/>
        </w:rPr>
        <w:t>»</w:t>
      </w:r>
      <w:r w:rsidR="00E311DC" w:rsidRPr="00E311DC">
        <w:rPr>
          <w:rFonts w:ascii="Verdana" w:hAnsi="Verdana"/>
          <w:sz w:val="20"/>
          <w:szCs w:val="20"/>
          <w:lang w:val="ru-RU"/>
        </w:rPr>
        <w:t xml:space="preserve">. </w:t>
      </w:r>
      <w:r w:rsidR="00E311DC">
        <w:rPr>
          <w:rFonts w:ascii="Verdana" w:hAnsi="Verdana"/>
          <w:sz w:val="20"/>
          <w:szCs w:val="20"/>
          <w:lang w:val="ru-RU"/>
        </w:rPr>
        <w:t xml:space="preserve">В тексте Библии говорится о том, что вода была непригодна для питья, а то, что вкус несколько солоноватый, и вода худшая во всей окрестности, не означает, что эту воду нельзя пить, т.е. </w:t>
      </w:r>
      <w:r w:rsidR="00FD312E">
        <w:rPr>
          <w:rFonts w:ascii="Verdana" w:hAnsi="Verdana"/>
          <w:sz w:val="20"/>
          <w:szCs w:val="20"/>
          <w:lang w:val="ru-RU"/>
        </w:rPr>
        <w:t>в Библии и у комментатор</w:t>
      </w:r>
      <w:r w:rsidR="00D83155">
        <w:rPr>
          <w:rFonts w:ascii="Verdana" w:hAnsi="Verdana"/>
          <w:sz w:val="20"/>
          <w:szCs w:val="20"/>
          <w:lang w:val="ru-RU"/>
        </w:rPr>
        <w:t>а речь</w:t>
      </w:r>
      <w:r w:rsidR="00E311DC">
        <w:rPr>
          <w:rFonts w:ascii="Verdana" w:hAnsi="Verdana"/>
          <w:sz w:val="20"/>
          <w:szCs w:val="20"/>
          <w:lang w:val="ru-RU"/>
        </w:rPr>
        <w:t xml:space="preserve"> идет о разных вещах.</w:t>
      </w:r>
      <w:r w:rsidR="00355BF4">
        <w:rPr>
          <w:rFonts w:ascii="Verdana" w:hAnsi="Verdana"/>
          <w:sz w:val="20"/>
          <w:szCs w:val="20"/>
          <w:lang w:val="ru-RU"/>
        </w:rPr>
        <w:t xml:space="preserve"> По поводу коры хеджари, возможно, что именно про нее идет речь в следующем фрагменте Библии</w:t>
      </w:r>
      <w:r w:rsidR="00355BF4" w:rsidRPr="00355BF4">
        <w:rPr>
          <w:rFonts w:ascii="Verdana" w:hAnsi="Verdana"/>
          <w:sz w:val="20"/>
          <w:szCs w:val="20"/>
          <w:lang w:val="ru-RU"/>
        </w:rPr>
        <w:t xml:space="preserve">: </w:t>
      </w:r>
      <w:r w:rsidR="00355BF4" w:rsidRPr="00355BF4">
        <w:rPr>
          <w:rFonts w:asciiTheme="majorHAnsi" w:hAnsiTheme="majorHAnsi"/>
          <w:sz w:val="20"/>
          <w:szCs w:val="20"/>
          <w:lang w:val="ru-RU"/>
        </w:rPr>
        <w:t>«Пусть съедят мясо его в сию самую ночь, испеченное на огне; с пресным хлебом и с горькими травами пусть съедят его...»</w:t>
      </w:r>
      <w:r w:rsidR="00355BF4">
        <w:rPr>
          <w:rFonts w:ascii="Verdana" w:hAnsi="Verdana"/>
          <w:sz w:val="20"/>
          <w:szCs w:val="20"/>
          <w:lang w:val="ru-RU"/>
        </w:rPr>
        <w:t xml:space="preserve">, </w:t>
      </w:r>
      <w:r w:rsidR="00655E95">
        <w:rPr>
          <w:rFonts w:ascii="Verdana" w:hAnsi="Verdana"/>
          <w:sz w:val="20"/>
          <w:szCs w:val="20"/>
          <w:lang w:val="ru-RU"/>
        </w:rPr>
        <w:t xml:space="preserve">― </w:t>
      </w:r>
      <w:r w:rsidR="00355BF4">
        <w:rPr>
          <w:rFonts w:ascii="Verdana" w:hAnsi="Verdana"/>
          <w:sz w:val="20"/>
          <w:szCs w:val="20"/>
          <w:lang w:val="ru-RU"/>
        </w:rPr>
        <w:t>комментарий А. Л</w:t>
      </w:r>
      <w:r w:rsidR="002F1DF7">
        <w:rPr>
          <w:rFonts w:ascii="Verdana" w:hAnsi="Verdana"/>
          <w:sz w:val="20"/>
          <w:szCs w:val="20"/>
          <w:lang w:val="ru-RU"/>
        </w:rPr>
        <w:t xml:space="preserve">опухин, </w:t>
      </w:r>
      <w:r w:rsidR="002F1DF7">
        <w:rPr>
          <w:rFonts w:ascii="Verdana" w:hAnsi="Verdana"/>
          <w:sz w:val="20"/>
          <w:szCs w:val="20"/>
          <w:lang w:val="ru-RU" w:eastAsia="ru-RU"/>
        </w:rPr>
        <w:t>[</w:t>
      </w:r>
      <w:r w:rsidR="00951000">
        <w:rPr>
          <w:rFonts w:ascii="Verdana" w:hAnsi="Verdana"/>
          <w:sz w:val="20"/>
          <w:szCs w:val="20"/>
          <w:lang w:val="ru-RU" w:eastAsia="ru-RU"/>
        </w:rPr>
        <w:t>40</w:t>
      </w:r>
      <w:r w:rsidR="002F1DF7">
        <w:rPr>
          <w:rFonts w:ascii="Verdana" w:hAnsi="Verdana"/>
          <w:sz w:val="20"/>
          <w:szCs w:val="20"/>
          <w:lang w:val="ru-RU" w:eastAsia="ru-RU"/>
        </w:rPr>
        <w:t>]</w:t>
      </w:r>
      <w:r w:rsidR="00355BF4" w:rsidRPr="00355BF4">
        <w:rPr>
          <w:rFonts w:ascii="Verdana" w:hAnsi="Verdana"/>
          <w:sz w:val="20"/>
          <w:szCs w:val="20"/>
          <w:lang w:val="ru-RU"/>
        </w:rPr>
        <w:t xml:space="preserve">: </w:t>
      </w:r>
      <w:r w:rsidR="00355BF4" w:rsidRPr="00355BF4">
        <w:rPr>
          <w:rFonts w:asciiTheme="majorHAnsi" w:hAnsiTheme="majorHAnsi"/>
          <w:sz w:val="20"/>
          <w:szCs w:val="20"/>
          <w:lang w:val="ru-RU"/>
        </w:rPr>
        <w:t>«...Напоминанием о горечи этого последнего служило вкушение горьких трав..., употребление которых, равно как и горькой пищи, служит обычным символом бедствий и страданий...»</w:t>
      </w:r>
      <w:r w:rsidR="00355BF4">
        <w:rPr>
          <w:rFonts w:ascii="Verdana" w:hAnsi="Verdana"/>
          <w:sz w:val="20"/>
          <w:szCs w:val="20"/>
          <w:lang w:val="ru-RU"/>
        </w:rPr>
        <w:t>.</w:t>
      </w:r>
      <w:r w:rsidR="00A90BCA" w:rsidRPr="00A90BCA">
        <w:rPr>
          <w:rFonts w:ascii="Verdana" w:hAnsi="Verdana"/>
          <w:sz w:val="20"/>
          <w:szCs w:val="20"/>
          <w:lang w:val="ru-RU"/>
        </w:rPr>
        <w:t xml:space="preserve"> </w:t>
      </w:r>
      <w:r w:rsidR="00A90BCA">
        <w:rPr>
          <w:rFonts w:ascii="Verdana" w:hAnsi="Verdana"/>
          <w:sz w:val="20"/>
          <w:szCs w:val="20"/>
          <w:lang w:val="ru-RU"/>
        </w:rPr>
        <w:t xml:space="preserve">Хотя горьких трав, которые используют в пищу не мало. </w:t>
      </w:r>
    </w:p>
    <w:p w:rsidR="00F6383E" w:rsidRDefault="00F6383E" w:rsidP="00355BF4">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Еще статья «Тамарикс ― надежный страж» (сайт </w:t>
      </w:r>
      <w:r>
        <w:rPr>
          <w:rFonts w:ascii="Verdana" w:hAnsi="Verdana"/>
          <w:sz w:val="20"/>
          <w:szCs w:val="20"/>
        </w:rPr>
        <w:t>botanichka</w:t>
      </w:r>
      <w:r w:rsidRPr="00F6383E">
        <w:rPr>
          <w:rFonts w:ascii="Verdana" w:hAnsi="Verdana"/>
          <w:sz w:val="20"/>
          <w:szCs w:val="20"/>
          <w:lang w:val="ru-RU"/>
        </w:rPr>
        <w:t>.</w:t>
      </w:r>
      <w:r>
        <w:rPr>
          <w:rFonts w:ascii="Verdana" w:hAnsi="Verdana"/>
          <w:sz w:val="20"/>
          <w:szCs w:val="20"/>
        </w:rPr>
        <w:t>ru</w:t>
      </w:r>
      <w:r w:rsidRPr="00F6383E">
        <w:rPr>
          <w:rFonts w:ascii="Verdana" w:hAnsi="Verdana"/>
          <w:sz w:val="20"/>
          <w:szCs w:val="20"/>
          <w:lang w:val="ru-RU"/>
        </w:rPr>
        <w:t>)</w:t>
      </w:r>
      <w:r w:rsidR="00296D4D" w:rsidRPr="00296D4D">
        <w:rPr>
          <w:rFonts w:ascii="Verdana" w:hAnsi="Verdana"/>
          <w:sz w:val="20"/>
          <w:szCs w:val="20"/>
          <w:lang w:val="ru-RU"/>
        </w:rPr>
        <w:t>:</w:t>
      </w:r>
      <w:r w:rsidR="00220699" w:rsidRPr="00220699">
        <w:rPr>
          <w:rFonts w:ascii="Verdana" w:hAnsi="Verdana"/>
          <w:sz w:val="20"/>
          <w:szCs w:val="20"/>
          <w:lang w:val="ru-RU"/>
        </w:rPr>
        <w:t xml:space="preserve"> </w:t>
      </w:r>
      <w:r w:rsidR="00220699" w:rsidRPr="00296D4D">
        <w:rPr>
          <w:rFonts w:asciiTheme="majorHAnsi" w:hAnsiTheme="majorHAnsi"/>
          <w:sz w:val="20"/>
          <w:szCs w:val="20"/>
          <w:lang w:val="ru-RU"/>
        </w:rPr>
        <w:t>«... Чтят тамарикс и среднеазиатские пчеловоды. Зацветая ранней весной, он дает высокосортный белковый корм ― пыльцу для вскармливания пчелиной детвы. Летнее цветение обеспечивает пчелам богатый и продолжительный сбор сладкого нектара. В прочем, сладостями тамарикс делится не только с пчелами, но и с людьми. Местные жители</w:t>
      </w:r>
      <w:r w:rsidR="00296D4D" w:rsidRPr="00296D4D">
        <w:rPr>
          <w:rFonts w:asciiTheme="majorHAnsi" w:hAnsiTheme="majorHAnsi"/>
          <w:sz w:val="20"/>
          <w:szCs w:val="20"/>
          <w:lang w:val="ru-RU"/>
        </w:rPr>
        <w:t xml:space="preserve"> </w:t>
      </w:r>
      <w:r w:rsidR="00296D4D">
        <w:rPr>
          <w:rFonts w:asciiTheme="majorHAnsi" w:hAnsiTheme="majorHAnsi"/>
          <w:sz w:val="20"/>
          <w:szCs w:val="20"/>
          <w:lang w:val="ru-RU"/>
        </w:rPr>
        <w:t>(</w:t>
      </w:r>
      <w:r w:rsidR="00296D4D" w:rsidRPr="00296D4D">
        <w:rPr>
          <w:rFonts w:ascii="Verdana" w:hAnsi="Verdana"/>
          <w:sz w:val="20"/>
          <w:szCs w:val="20"/>
          <w:lang w:val="ru-RU"/>
        </w:rPr>
        <w:t>речь</w:t>
      </w:r>
      <w:r w:rsidR="00296D4D">
        <w:rPr>
          <w:rFonts w:ascii="Verdana" w:hAnsi="Verdana"/>
          <w:sz w:val="20"/>
          <w:szCs w:val="20"/>
          <w:lang w:val="ru-RU"/>
        </w:rPr>
        <w:t xml:space="preserve"> идет</w:t>
      </w:r>
      <w:r w:rsidR="00296D4D" w:rsidRPr="00296D4D">
        <w:rPr>
          <w:rFonts w:ascii="Verdana" w:hAnsi="Verdana"/>
          <w:sz w:val="20"/>
          <w:szCs w:val="20"/>
          <w:lang w:val="ru-RU"/>
        </w:rPr>
        <w:t xml:space="preserve"> о Средней Азии</w:t>
      </w:r>
      <w:r w:rsidR="00296D4D">
        <w:rPr>
          <w:rFonts w:asciiTheme="majorHAnsi" w:hAnsiTheme="majorHAnsi"/>
          <w:sz w:val="20"/>
          <w:szCs w:val="20"/>
          <w:lang w:val="ru-RU"/>
        </w:rPr>
        <w:t>)</w:t>
      </w:r>
      <w:r w:rsidR="00220699" w:rsidRPr="00296D4D">
        <w:rPr>
          <w:rFonts w:asciiTheme="majorHAnsi" w:hAnsiTheme="majorHAnsi"/>
          <w:sz w:val="20"/>
          <w:szCs w:val="20"/>
          <w:lang w:val="ru-RU"/>
        </w:rPr>
        <w:t xml:space="preserve"> издавна использовали сладковатый, вроде сиропа сок, которым среди лета сплошь покрывается кора ветвей некоторых видов тамарикса. Это выделения щитовок, живущих на тамариксе. Высыхая, они превращаются в беловатую крупу, которую ветер переносит на большие расстояния. </w:t>
      </w:r>
      <w:r w:rsidR="00220699" w:rsidRPr="00FB042B">
        <w:rPr>
          <w:rFonts w:asciiTheme="majorHAnsi" w:hAnsiTheme="majorHAnsi"/>
          <w:b/>
          <w:sz w:val="20"/>
          <w:szCs w:val="20"/>
          <w:lang w:val="ru-RU"/>
        </w:rPr>
        <w:t>Один из видов тамарикса так и прозван манным</w:t>
      </w:r>
      <w:r w:rsidR="00220699" w:rsidRPr="00296D4D">
        <w:rPr>
          <w:rFonts w:asciiTheme="majorHAnsi" w:hAnsiTheme="majorHAnsi"/>
          <w:sz w:val="20"/>
          <w:szCs w:val="20"/>
          <w:lang w:val="ru-RU"/>
        </w:rPr>
        <w:t xml:space="preserve">. Кстати, с этой крупой, разносимой ветрами, связано происхождение известной библейской легенды о манне небесной. Оказывается, не божественного, а тамариксового происхождения была белая и сладкая манна. Поднятая порывами ветра, она и теперь способна выпадать подобно дождю. На Синайском полуострове до сих пор практикуется сбор </w:t>
      </w:r>
      <w:r w:rsidR="00296D4D" w:rsidRPr="00296D4D">
        <w:rPr>
          <w:rFonts w:asciiTheme="majorHAnsi" w:hAnsiTheme="majorHAnsi"/>
          <w:sz w:val="20"/>
          <w:szCs w:val="20"/>
          <w:lang w:val="ru-RU"/>
        </w:rPr>
        <w:t>«небесного дара» с дикорастущих манных тамариксов»</w:t>
      </w:r>
      <w:r w:rsidR="00296D4D" w:rsidRPr="00296D4D">
        <w:rPr>
          <w:rFonts w:ascii="Verdana" w:hAnsi="Verdana"/>
          <w:sz w:val="20"/>
          <w:szCs w:val="20"/>
          <w:lang w:val="ru-RU"/>
        </w:rPr>
        <w:t>.</w:t>
      </w:r>
      <w:r w:rsidR="00220699">
        <w:rPr>
          <w:rFonts w:ascii="Verdana" w:hAnsi="Verdana"/>
          <w:sz w:val="20"/>
          <w:szCs w:val="20"/>
          <w:lang w:val="ru-RU"/>
        </w:rPr>
        <w:t xml:space="preserve"> </w:t>
      </w:r>
    </w:p>
    <w:p w:rsidR="00524013" w:rsidRPr="00524013" w:rsidRDefault="00524013" w:rsidP="00655E95">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А. </w:t>
      </w:r>
      <w:r w:rsidR="003C4F3B">
        <w:rPr>
          <w:rFonts w:ascii="Verdana" w:hAnsi="Verdana"/>
          <w:sz w:val="20"/>
          <w:szCs w:val="20"/>
          <w:lang w:val="ru-RU"/>
        </w:rPr>
        <w:t>Л</w:t>
      </w:r>
      <w:r w:rsidR="00BA0557">
        <w:rPr>
          <w:rFonts w:ascii="Verdana" w:hAnsi="Verdana"/>
          <w:sz w:val="20"/>
          <w:szCs w:val="20"/>
          <w:lang w:val="ru-RU"/>
        </w:rPr>
        <w:t>опухие</w:t>
      </w:r>
      <w:r w:rsidR="003C4F3B">
        <w:rPr>
          <w:rFonts w:ascii="Verdana" w:hAnsi="Verdana"/>
          <w:sz w:val="20"/>
          <w:szCs w:val="20"/>
          <w:lang w:val="ru-RU"/>
        </w:rPr>
        <w:t xml:space="preserve"> о манне</w:t>
      </w:r>
      <w:r w:rsidR="00BA0557">
        <w:rPr>
          <w:rFonts w:ascii="Verdana" w:hAnsi="Verdana"/>
          <w:sz w:val="20"/>
          <w:szCs w:val="20"/>
          <w:lang w:val="ru-RU"/>
        </w:rPr>
        <w:t xml:space="preserve">, </w:t>
      </w:r>
      <w:r w:rsidR="00BA0557">
        <w:rPr>
          <w:rFonts w:ascii="Verdana" w:hAnsi="Verdana"/>
          <w:sz w:val="20"/>
          <w:szCs w:val="20"/>
          <w:lang w:val="ru-RU" w:eastAsia="ru-RU"/>
        </w:rPr>
        <w:t>[</w:t>
      </w:r>
      <w:r w:rsidR="00951000">
        <w:rPr>
          <w:rFonts w:ascii="Verdana" w:hAnsi="Verdana"/>
          <w:sz w:val="20"/>
          <w:szCs w:val="20"/>
          <w:lang w:val="ru-RU" w:eastAsia="ru-RU"/>
        </w:rPr>
        <w:t>40</w:t>
      </w:r>
      <w:r w:rsidR="00BA0557">
        <w:rPr>
          <w:rFonts w:ascii="Verdana" w:hAnsi="Verdana"/>
          <w:sz w:val="20"/>
          <w:szCs w:val="20"/>
          <w:lang w:val="ru-RU" w:eastAsia="ru-RU"/>
        </w:rPr>
        <w:t>]</w:t>
      </w:r>
      <w:r w:rsidR="003C4F3B" w:rsidRPr="00524013">
        <w:rPr>
          <w:rFonts w:ascii="Verdana" w:hAnsi="Verdana"/>
          <w:sz w:val="20"/>
          <w:szCs w:val="20"/>
          <w:lang w:val="ru-RU"/>
        </w:rPr>
        <w:t>:</w:t>
      </w:r>
      <w:r w:rsidRPr="00524013">
        <w:rPr>
          <w:lang w:val="ru-RU"/>
        </w:rPr>
        <w:t xml:space="preserve"> </w:t>
      </w:r>
      <w:r w:rsidRPr="00524013">
        <w:rPr>
          <w:rFonts w:asciiTheme="majorHAnsi" w:hAnsiTheme="majorHAnsi"/>
          <w:sz w:val="20"/>
          <w:szCs w:val="20"/>
          <w:lang w:val="ru-RU"/>
        </w:rPr>
        <w:t xml:space="preserve">«Как он (Иосиф Флавий), так и другие исследователи отождествляют библейскую манну с манной тамарисковой вытекающей из тамарисков в виде клея. В жидком состоянии последняя имеет темновато-грязный цвет, а в сухом — совершенно белый; собирается на Синайском полуострове в вади Фейран и Гарандел в то же самое время, в которое находились евреи в пустыне Син, — в мае, июне. Но при </w:t>
      </w:r>
      <w:r w:rsidRPr="00524013">
        <w:rPr>
          <w:rFonts w:asciiTheme="majorHAnsi" w:hAnsiTheme="majorHAnsi"/>
          <w:sz w:val="20"/>
          <w:szCs w:val="20"/>
          <w:lang w:val="ru-RU"/>
        </w:rPr>
        <w:lastRenderedPageBreak/>
        <w:t xml:space="preserve">всем сходстве между манной библейской и тамарисковой есть и существенное различие. Оно </w:t>
      </w:r>
      <w:r w:rsidR="008A13EC" w:rsidRPr="00524013">
        <w:rPr>
          <w:rFonts w:asciiTheme="majorHAnsi" w:hAnsiTheme="majorHAnsi"/>
          <w:sz w:val="20"/>
          <w:szCs w:val="20"/>
          <w:lang w:val="ru-RU"/>
        </w:rPr>
        <w:t>касается,</w:t>
      </w:r>
      <w:r w:rsidRPr="00524013">
        <w:rPr>
          <w:rFonts w:asciiTheme="majorHAnsi" w:hAnsiTheme="majorHAnsi"/>
          <w:sz w:val="20"/>
          <w:szCs w:val="20"/>
          <w:lang w:val="ru-RU"/>
        </w:rPr>
        <w:t xml:space="preserve"> прежде </w:t>
      </w:r>
      <w:r w:rsidR="008A13EC" w:rsidRPr="00524013">
        <w:rPr>
          <w:rFonts w:asciiTheme="majorHAnsi" w:hAnsiTheme="majorHAnsi"/>
          <w:sz w:val="20"/>
          <w:szCs w:val="20"/>
          <w:lang w:val="ru-RU"/>
        </w:rPr>
        <w:t>всего,</w:t>
      </w:r>
      <w:r w:rsidRPr="00524013">
        <w:rPr>
          <w:rFonts w:asciiTheme="majorHAnsi" w:hAnsiTheme="majorHAnsi"/>
          <w:sz w:val="20"/>
          <w:szCs w:val="20"/>
          <w:lang w:val="ru-RU"/>
        </w:rPr>
        <w:t xml:space="preserve"> количества. Евреи собирали манну каждый по гомору, следовательно, все в достаточном количестве; между тем</w:t>
      </w:r>
      <w:r w:rsidR="0099022F">
        <w:rPr>
          <w:rFonts w:asciiTheme="majorHAnsi" w:hAnsiTheme="majorHAnsi"/>
          <w:sz w:val="20"/>
          <w:szCs w:val="20"/>
          <w:lang w:val="ru-RU"/>
        </w:rPr>
        <w:t xml:space="preserve"> </w:t>
      </w:r>
      <w:r w:rsidRPr="00524013">
        <w:rPr>
          <w:rFonts w:asciiTheme="majorHAnsi" w:hAnsiTheme="majorHAnsi"/>
          <w:sz w:val="20"/>
          <w:szCs w:val="20"/>
          <w:lang w:val="ru-RU"/>
        </w:rPr>
        <w:t>тамарисковой манны добывается в</w:t>
      </w:r>
      <w:r w:rsidR="0099022F">
        <w:rPr>
          <w:rFonts w:asciiTheme="majorHAnsi" w:hAnsiTheme="majorHAnsi"/>
          <w:sz w:val="20"/>
          <w:szCs w:val="20"/>
          <w:lang w:val="ru-RU"/>
        </w:rPr>
        <w:t xml:space="preserve"> </w:t>
      </w:r>
      <w:r w:rsidRPr="00524013">
        <w:rPr>
          <w:rFonts w:asciiTheme="majorHAnsi" w:hAnsiTheme="majorHAnsi"/>
          <w:sz w:val="20"/>
          <w:szCs w:val="20"/>
          <w:lang w:val="ru-RU"/>
        </w:rPr>
        <w:t>год не более 500-600 фунтов. Манной</w:t>
      </w:r>
      <w:r w:rsidR="0099022F">
        <w:rPr>
          <w:rFonts w:asciiTheme="majorHAnsi" w:hAnsiTheme="majorHAnsi"/>
          <w:sz w:val="20"/>
          <w:szCs w:val="20"/>
          <w:lang w:val="ru-RU"/>
        </w:rPr>
        <w:t xml:space="preserve"> </w:t>
      </w:r>
      <w:r w:rsidRPr="00524013">
        <w:rPr>
          <w:rFonts w:asciiTheme="majorHAnsi" w:hAnsiTheme="majorHAnsi"/>
          <w:sz w:val="20"/>
          <w:szCs w:val="20"/>
          <w:lang w:val="ru-RU"/>
        </w:rPr>
        <w:t>евреи питались во все сорокалетнее странствование, даже на восточно-иорданской стороне, между тем тамарисковая манна, кроме пустыни Син, нигде теперь не встречается. Тамарисковая манна вроде воска, а библейская — как мука или крупа, которую могли молоть в жерновах, толочь в ступе и варить в котле. Библейская манна подвергалась разложению, а тамарисковая нет; первая не появлялась по субботам, последняя собиралась и в этот день»</w:t>
      </w:r>
      <w:r w:rsidRPr="00524013">
        <w:rPr>
          <w:rFonts w:ascii="Verdana" w:hAnsi="Verdana"/>
          <w:sz w:val="20"/>
          <w:szCs w:val="20"/>
          <w:lang w:val="ru-RU"/>
        </w:rPr>
        <w:t xml:space="preserve">. </w:t>
      </w:r>
    </w:p>
    <w:p w:rsidR="00620CB8" w:rsidRDefault="00524013" w:rsidP="003C4F3B">
      <w:pPr>
        <w:pStyle w:val="ad"/>
        <w:spacing w:after="0" w:afterAutospacing="0"/>
        <w:jc w:val="both"/>
        <w:rPr>
          <w:rFonts w:ascii="Verdana" w:hAnsi="Verdana"/>
          <w:sz w:val="20"/>
          <w:szCs w:val="20"/>
          <w:lang w:val="ru-RU"/>
        </w:rPr>
      </w:pPr>
      <w:r>
        <w:rPr>
          <w:rFonts w:ascii="Verdana" w:hAnsi="Verdana"/>
          <w:sz w:val="20"/>
          <w:szCs w:val="20"/>
          <w:lang w:val="ru-RU"/>
        </w:rPr>
        <w:t>Тут, конечно, не совсем понятный эпизод. Но Л</w:t>
      </w:r>
      <w:r w:rsidR="00BA0557">
        <w:rPr>
          <w:rFonts w:ascii="Verdana" w:hAnsi="Verdana"/>
          <w:sz w:val="20"/>
          <w:szCs w:val="20"/>
          <w:lang w:val="ru-RU"/>
        </w:rPr>
        <w:t>опухин</w:t>
      </w:r>
      <w:r>
        <w:rPr>
          <w:rFonts w:ascii="Verdana" w:hAnsi="Verdana"/>
          <w:sz w:val="20"/>
          <w:szCs w:val="20"/>
          <w:lang w:val="ru-RU"/>
        </w:rPr>
        <w:t xml:space="preserve"> понимает текст слишком буквально ― </w:t>
      </w:r>
      <w:r w:rsidRPr="00524013">
        <w:rPr>
          <w:rFonts w:asciiTheme="majorHAnsi" w:hAnsiTheme="majorHAnsi"/>
          <w:sz w:val="20"/>
          <w:szCs w:val="20"/>
          <w:lang w:val="ru-RU"/>
        </w:rPr>
        <w:t>«...библейская манна... не появлялась по субботам...»</w:t>
      </w:r>
      <w:r>
        <w:rPr>
          <w:rFonts w:asciiTheme="majorHAnsi" w:hAnsiTheme="majorHAnsi"/>
          <w:sz w:val="20"/>
          <w:szCs w:val="20"/>
          <w:lang w:val="ru-RU"/>
        </w:rPr>
        <w:t xml:space="preserve">, </w:t>
      </w:r>
      <w:r w:rsidRPr="00524013">
        <w:rPr>
          <w:rFonts w:ascii="Verdana" w:hAnsi="Verdana"/>
          <w:sz w:val="20"/>
          <w:szCs w:val="20"/>
          <w:lang w:val="ru-RU"/>
        </w:rPr>
        <w:t>очевидно</w:t>
      </w:r>
      <w:r>
        <w:rPr>
          <w:rFonts w:ascii="Verdana" w:hAnsi="Verdana"/>
          <w:sz w:val="20"/>
          <w:szCs w:val="20"/>
          <w:lang w:val="ru-RU"/>
        </w:rPr>
        <w:t>, что</w:t>
      </w:r>
      <w:r w:rsidRPr="00524013">
        <w:rPr>
          <w:rFonts w:ascii="Verdana" w:hAnsi="Verdana"/>
          <w:sz w:val="20"/>
          <w:szCs w:val="20"/>
          <w:lang w:val="ru-RU"/>
        </w:rPr>
        <w:t xml:space="preserve"> здесь </w:t>
      </w:r>
      <w:r>
        <w:rPr>
          <w:rFonts w:ascii="Verdana" w:hAnsi="Verdana"/>
          <w:sz w:val="20"/>
          <w:szCs w:val="20"/>
          <w:lang w:val="ru-RU"/>
        </w:rPr>
        <w:t xml:space="preserve">текст Библии не может соответствовать действительности. Здесь </w:t>
      </w:r>
      <w:r w:rsidR="008A13EC">
        <w:rPr>
          <w:rFonts w:ascii="Verdana" w:hAnsi="Verdana"/>
          <w:sz w:val="20"/>
          <w:szCs w:val="20"/>
          <w:lang w:val="ru-RU"/>
        </w:rPr>
        <w:t>фигурирует</w:t>
      </w:r>
      <w:r>
        <w:rPr>
          <w:rFonts w:ascii="Verdana" w:hAnsi="Verdana"/>
          <w:sz w:val="20"/>
          <w:szCs w:val="20"/>
          <w:lang w:val="ru-RU"/>
        </w:rPr>
        <w:t xml:space="preserve"> название пустыни Син, которое очень напоминает название Синд. Пустыня Синд, это другое название пустыни Тар</w:t>
      </w:r>
      <w:r w:rsidR="00A901F7">
        <w:rPr>
          <w:rFonts w:ascii="Verdana" w:hAnsi="Verdana"/>
          <w:sz w:val="20"/>
          <w:szCs w:val="20"/>
          <w:lang w:val="ru-RU"/>
        </w:rPr>
        <w:t xml:space="preserve"> (см. карту </w:t>
      </w:r>
      <w:r w:rsidR="00B071C6">
        <w:rPr>
          <w:rFonts w:ascii="Verdana" w:hAnsi="Verdana"/>
          <w:sz w:val="20"/>
          <w:szCs w:val="20"/>
          <w:lang w:val="ru-RU"/>
        </w:rPr>
        <w:t>из раздела «Скифия»</w:t>
      </w:r>
      <w:r w:rsidR="00A901F7">
        <w:rPr>
          <w:rFonts w:ascii="Verdana" w:hAnsi="Verdana"/>
          <w:sz w:val="20"/>
          <w:szCs w:val="20"/>
          <w:lang w:val="ru-RU"/>
        </w:rPr>
        <w:t xml:space="preserve">). </w:t>
      </w:r>
    </w:p>
    <w:p w:rsidR="003C4F3B" w:rsidRDefault="00A901F7" w:rsidP="00B071C6">
      <w:pPr>
        <w:pStyle w:val="ad"/>
        <w:spacing w:after="0" w:afterAutospacing="0"/>
        <w:ind w:firstLine="709"/>
        <w:jc w:val="both"/>
        <w:rPr>
          <w:rFonts w:ascii="Verdana" w:hAnsi="Verdana"/>
          <w:sz w:val="20"/>
          <w:szCs w:val="20"/>
          <w:lang w:val="ru-RU"/>
        </w:rPr>
      </w:pPr>
      <w:r>
        <w:rPr>
          <w:rFonts w:ascii="Verdana" w:hAnsi="Verdana"/>
          <w:sz w:val="20"/>
          <w:szCs w:val="20"/>
          <w:lang w:val="ru-RU"/>
        </w:rPr>
        <w:t>Возможно, что речь в тексте Библии идет действительно не о растении тамарикс, но найти другое подходящее растение не удалось. В пустыне Тар произраста</w:t>
      </w:r>
      <w:r w:rsidR="008A13EC">
        <w:rPr>
          <w:rFonts w:ascii="Verdana" w:hAnsi="Verdana"/>
          <w:sz w:val="20"/>
          <w:szCs w:val="20"/>
          <w:lang w:val="ru-RU"/>
        </w:rPr>
        <w:t>е</w:t>
      </w:r>
      <w:r>
        <w:rPr>
          <w:rFonts w:ascii="Verdana" w:hAnsi="Verdana"/>
          <w:sz w:val="20"/>
          <w:szCs w:val="20"/>
          <w:lang w:val="ru-RU"/>
        </w:rPr>
        <w:t xml:space="preserve">т </w:t>
      </w:r>
      <w:r w:rsidR="00620CB8">
        <w:rPr>
          <w:rFonts w:ascii="Verdana" w:hAnsi="Verdana"/>
          <w:sz w:val="20"/>
          <w:szCs w:val="20"/>
          <w:lang w:val="ru-RU"/>
        </w:rPr>
        <w:t xml:space="preserve">довольно много </w:t>
      </w:r>
      <w:r>
        <w:rPr>
          <w:rFonts w:ascii="Verdana" w:hAnsi="Verdana"/>
          <w:sz w:val="20"/>
          <w:szCs w:val="20"/>
          <w:lang w:val="ru-RU"/>
        </w:rPr>
        <w:t>самых разных растений, некоторые из них описаны на сайте</w:t>
      </w:r>
      <w:r w:rsidR="006B0266">
        <w:rPr>
          <w:rFonts w:ascii="Verdana" w:hAnsi="Verdana"/>
          <w:sz w:val="20"/>
          <w:szCs w:val="20"/>
          <w:lang w:val="ru-RU"/>
        </w:rPr>
        <w:t xml:space="preserve"> </w:t>
      </w:r>
      <w:r w:rsidR="006B0266">
        <w:rPr>
          <w:rFonts w:ascii="Verdana" w:hAnsi="Verdana"/>
          <w:sz w:val="20"/>
          <w:szCs w:val="20"/>
        </w:rPr>
        <w:t>ukhtoma</w:t>
      </w:r>
      <w:r w:rsidR="006B0266" w:rsidRPr="00F6383E">
        <w:rPr>
          <w:rFonts w:ascii="Verdana" w:hAnsi="Verdana"/>
          <w:sz w:val="20"/>
          <w:szCs w:val="20"/>
          <w:lang w:val="ru-RU"/>
        </w:rPr>
        <w:t>.</w:t>
      </w:r>
      <w:r w:rsidR="006B0266">
        <w:rPr>
          <w:rFonts w:ascii="Verdana" w:hAnsi="Verdana"/>
          <w:sz w:val="20"/>
          <w:szCs w:val="20"/>
        </w:rPr>
        <w:t>ru</w:t>
      </w:r>
      <w:r w:rsidR="009747F8">
        <w:rPr>
          <w:rFonts w:ascii="Verdana" w:hAnsi="Verdana"/>
          <w:sz w:val="20"/>
          <w:szCs w:val="20"/>
          <w:lang w:val="ru-RU"/>
        </w:rPr>
        <w:t>/</w:t>
      </w:r>
      <w:r w:rsidR="009747F8">
        <w:rPr>
          <w:rFonts w:ascii="Verdana" w:hAnsi="Verdana"/>
          <w:sz w:val="20"/>
          <w:szCs w:val="20"/>
        </w:rPr>
        <w:t>geobotany</w:t>
      </w:r>
      <w:r w:rsidR="006B0266">
        <w:rPr>
          <w:rFonts w:ascii="Verdana" w:hAnsi="Verdana"/>
          <w:sz w:val="20"/>
          <w:szCs w:val="20"/>
          <w:lang w:val="ru-RU"/>
        </w:rPr>
        <w:t>, но эти описания не достаточно полные.</w:t>
      </w:r>
    </w:p>
    <w:p w:rsidR="00A90BCA" w:rsidRPr="00F20442" w:rsidRDefault="00A90BCA" w:rsidP="00F20442">
      <w:pPr>
        <w:ind w:firstLine="720"/>
        <w:jc w:val="both"/>
        <w:rPr>
          <w:rFonts w:ascii="Verdana" w:hAnsi="Verdana"/>
          <w:sz w:val="20"/>
          <w:szCs w:val="20"/>
          <w:lang w:val="ru-RU"/>
        </w:rPr>
      </w:pPr>
      <w:r>
        <w:rPr>
          <w:rFonts w:ascii="Verdana" w:hAnsi="Verdana"/>
          <w:sz w:val="20"/>
          <w:szCs w:val="20"/>
          <w:lang w:val="ru-RU"/>
        </w:rPr>
        <w:t>Еще один</w:t>
      </w:r>
      <w:r w:rsidRPr="00A90BCA">
        <w:rPr>
          <w:rFonts w:ascii="Verdana" w:hAnsi="Verdana"/>
          <w:sz w:val="20"/>
          <w:szCs w:val="20"/>
          <w:lang w:val="ru-RU"/>
        </w:rPr>
        <w:t xml:space="preserve"> </w:t>
      </w:r>
      <w:r>
        <w:rPr>
          <w:rFonts w:ascii="Verdana" w:hAnsi="Verdana"/>
          <w:sz w:val="20"/>
          <w:szCs w:val="20"/>
          <w:lang w:val="ru-RU"/>
        </w:rPr>
        <w:t xml:space="preserve">аргумент в пользу пустынь Тар и Тхал, который связан с Гераклом. Дело в том, что некоторые фрагменты из историй о Геракле имеют сходство с </w:t>
      </w:r>
      <w:r w:rsidR="00F20442">
        <w:rPr>
          <w:rFonts w:ascii="Verdana" w:hAnsi="Verdana"/>
          <w:sz w:val="20"/>
          <w:szCs w:val="20"/>
          <w:lang w:val="ru-RU"/>
        </w:rPr>
        <w:t xml:space="preserve">библейскими </w:t>
      </w:r>
      <w:r>
        <w:rPr>
          <w:rFonts w:ascii="Verdana" w:hAnsi="Verdana"/>
          <w:sz w:val="20"/>
          <w:szCs w:val="20"/>
          <w:lang w:val="ru-RU"/>
        </w:rPr>
        <w:t>событиями</w:t>
      </w:r>
      <w:r w:rsidR="00F20442">
        <w:rPr>
          <w:rFonts w:ascii="Verdana" w:hAnsi="Verdana"/>
          <w:sz w:val="20"/>
          <w:szCs w:val="20"/>
          <w:lang w:val="ru-RU"/>
        </w:rPr>
        <w:t xml:space="preserve"> о Моисее.</w:t>
      </w:r>
      <w:r>
        <w:rPr>
          <w:rFonts w:ascii="Verdana" w:hAnsi="Verdana"/>
          <w:sz w:val="20"/>
          <w:szCs w:val="20"/>
          <w:lang w:val="ru-RU"/>
        </w:rPr>
        <w:t xml:space="preserve"> Это отмечено А.Т. Фоменко. Геракл, так же как и Моисей, перешел через море посуху. Фоменко считает, что этот переход был по замерзшему морю. Тут можно согласиться с мнением Фоменко, можно не соглашаться, не это важно</w:t>
      </w:r>
      <w:r w:rsidR="00F20442">
        <w:rPr>
          <w:rFonts w:ascii="Verdana" w:hAnsi="Verdana"/>
          <w:sz w:val="20"/>
          <w:szCs w:val="20"/>
          <w:lang w:val="ru-RU"/>
        </w:rPr>
        <w:t xml:space="preserve"> (в горных районах Индии это вполне возможно)</w:t>
      </w:r>
      <w:r>
        <w:rPr>
          <w:rFonts w:ascii="Verdana" w:hAnsi="Verdana"/>
          <w:sz w:val="20"/>
          <w:szCs w:val="20"/>
          <w:lang w:val="ru-RU"/>
        </w:rPr>
        <w:t xml:space="preserve">, важно совпадение эпизодов. Еще одно совпадение. Это </w:t>
      </w:r>
      <w:r w:rsidR="00F20442">
        <w:rPr>
          <w:rFonts w:ascii="Verdana" w:hAnsi="Verdana"/>
          <w:sz w:val="20"/>
          <w:szCs w:val="20"/>
          <w:lang w:val="ru-RU"/>
        </w:rPr>
        <w:t xml:space="preserve">появление источника воды от удара о скалу, этот эпизод в Библии связан с Моисеем, и такой же эпизод есть в мифах </w:t>
      </w:r>
      <w:r w:rsidR="006C7DA0">
        <w:rPr>
          <w:rFonts w:ascii="Verdana" w:hAnsi="Verdana"/>
          <w:sz w:val="20"/>
          <w:szCs w:val="20"/>
          <w:lang w:val="ru-RU"/>
        </w:rPr>
        <w:t>о</w:t>
      </w:r>
      <w:r w:rsidR="00F20442">
        <w:rPr>
          <w:rFonts w:ascii="Verdana" w:hAnsi="Verdana"/>
          <w:sz w:val="20"/>
          <w:szCs w:val="20"/>
          <w:lang w:val="ru-RU"/>
        </w:rPr>
        <w:t xml:space="preserve"> Геракле</w:t>
      </w:r>
      <w:r w:rsidR="00F20442" w:rsidRPr="00F20442">
        <w:rPr>
          <w:rFonts w:ascii="Verdana" w:hAnsi="Verdana"/>
          <w:sz w:val="20"/>
          <w:szCs w:val="20"/>
          <w:lang w:val="ru-RU"/>
        </w:rPr>
        <w:t xml:space="preserve">: </w:t>
      </w:r>
      <w:r w:rsidR="00F20442" w:rsidRPr="00F20442">
        <w:rPr>
          <w:rFonts w:asciiTheme="majorHAnsi" w:hAnsiTheme="majorHAnsi"/>
          <w:sz w:val="20"/>
          <w:szCs w:val="20"/>
          <w:lang w:val="ru-RU"/>
        </w:rPr>
        <w:t xml:space="preserve">«Драматическое событие в безводной </w:t>
      </w:r>
      <w:r w:rsidR="00F20442" w:rsidRPr="00F20442">
        <w:rPr>
          <w:rFonts w:asciiTheme="majorHAnsi" w:hAnsiTheme="majorHAnsi"/>
          <w:b/>
          <w:sz w:val="20"/>
          <w:szCs w:val="20"/>
          <w:lang w:val="ru-RU"/>
        </w:rPr>
        <w:t>ливийской пустыне</w:t>
      </w:r>
      <w:r w:rsidR="00F20442" w:rsidRPr="00F20442">
        <w:rPr>
          <w:rFonts w:asciiTheme="majorHAnsi" w:hAnsiTheme="majorHAnsi"/>
          <w:sz w:val="20"/>
          <w:szCs w:val="20"/>
          <w:lang w:val="ru-RU"/>
        </w:rPr>
        <w:t xml:space="preserve">, кишащей змеями... Источник, из которого пьют </w:t>
      </w:r>
      <w:r w:rsidR="00F20442" w:rsidRPr="00F20442">
        <w:rPr>
          <w:rFonts w:asciiTheme="majorHAnsi" w:hAnsiTheme="majorHAnsi"/>
          <w:sz w:val="20"/>
          <w:szCs w:val="20"/>
          <w:lang w:val="ru-RU"/>
        </w:rPr>
        <w:lastRenderedPageBreak/>
        <w:t>жаждущие аргонавты, появился от удара Геракла в скалу»</w:t>
      </w:r>
      <w:r w:rsidR="00F20442">
        <w:rPr>
          <w:rFonts w:asciiTheme="majorHAnsi" w:hAnsiTheme="majorHAnsi"/>
          <w:sz w:val="20"/>
          <w:szCs w:val="20"/>
          <w:lang w:val="ru-RU"/>
        </w:rPr>
        <w:t xml:space="preserve">, </w:t>
      </w:r>
      <w:r w:rsidR="00F20442" w:rsidRPr="00BA0557">
        <w:rPr>
          <w:rFonts w:ascii="Verdana" w:hAnsi="Verdana"/>
          <w:sz w:val="20"/>
          <w:szCs w:val="20"/>
          <w:lang w:val="ru-RU"/>
        </w:rPr>
        <w:t>(из диссертации И.В. Рыбаковой «Традиция и новация в «Аргонавтике» Аполлония Родосского»).</w:t>
      </w:r>
      <w:r w:rsidR="00F20442">
        <w:rPr>
          <w:rFonts w:asciiTheme="majorHAnsi" w:hAnsiTheme="majorHAnsi"/>
          <w:sz w:val="20"/>
          <w:szCs w:val="20"/>
          <w:lang w:val="ru-RU"/>
        </w:rPr>
        <w:t xml:space="preserve"> </w:t>
      </w:r>
      <w:r w:rsidR="00F20442" w:rsidRPr="00F20442">
        <w:rPr>
          <w:rFonts w:ascii="Verdana" w:hAnsi="Verdana"/>
          <w:sz w:val="20"/>
          <w:szCs w:val="20"/>
          <w:lang w:val="ru-RU"/>
        </w:rPr>
        <w:t>Здесь важно, что события происходят в ливийской пустыне. Ливийская пустыня должна находиться вдоль течения Инда, ближе к горам.</w:t>
      </w:r>
      <w:r w:rsidR="00F20442">
        <w:rPr>
          <w:rFonts w:asciiTheme="majorHAnsi" w:hAnsiTheme="majorHAnsi"/>
          <w:sz w:val="20"/>
          <w:szCs w:val="20"/>
          <w:lang w:val="ru-RU"/>
        </w:rPr>
        <w:t xml:space="preserve"> </w:t>
      </w:r>
      <w:r w:rsidR="00F20442" w:rsidRPr="0049760D">
        <w:rPr>
          <w:rFonts w:asciiTheme="majorHAnsi" w:hAnsiTheme="majorHAnsi"/>
          <w:sz w:val="20"/>
          <w:szCs w:val="20"/>
          <w:lang w:val="ru-RU"/>
        </w:rPr>
        <w:t>(«Между тем Нил течет из Ливии, затем проходит через Эфиопскую землю и впадает в море в Египте»</w:t>
      </w:r>
      <w:r w:rsidR="00F20442">
        <w:rPr>
          <w:rFonts w:asciiTheme="majorHAnsi" w:hAnsiTheme="majorHAnsi"/>
          <w:sz w:val="20"/>
          <w:szCs w:val="20"/>
          <w:lang w:val="ru-RU"/>
        </w:rPr>
        <w:t xml:space="preserve">, Геродот, </w:t>
      </w:r>
      <w:r w:rsidR="00F20442" w:rsidRPr="00DE0114">
        <w:rPr>
          <w:rFonts w:ascii="Verdana" w:hAnsi="Verdana"/>
          <w:sz w:val="20"/>
          <w:szCs w:val="20"/>
          <w:lang w:val="ru-RU"/>
        </w:rPr>
        <w:t>Евтерпа, 22)</w:t>
      </w:r>
      <w:r w:rsidR="00F20442">
        <w:rPr>
          <w:rFonts w:ascii="Verdana" w:hAnsi="Verdana"/>
          <w:sz w:val="20"/>
          <w:szCs w:val="20"/>
          <w:lang w:val="ru-RU"/>
        </w:rPr>
        <w:t>. Поэтому ливийская пустыня, о которой идет речь, это или пустын</w:t>
      </w:r>
      <w:r w:rsidR="00CD7D14">
        <w:rPr>
          <w:rFonts w:ascii="Verdana" w:hAnsi="Verdana"/>
          <w:sz w:val="20"/>
          <w:szCs w:val="20"/>
          <w:lang w:val="ru-RU"/>
        </w:rPr>
        <w:t>я</w:t>
      </w:r>
      <w:r w:rsidR="00F20442">
        <w:rPr>
          <w:rFonts w:ascii="Verdana" w:hAnsi="Verdana"/>
          <w:sz w:val="20"/>
          <w:szCs w:val="20"/>
          <w:lang w:val="ru-RU"/>
        </w:rPr>
        <w:t xml:space="preserve"> Тар или пустыня Тхал. А это подтверждает предположение о том, что Моисей именно в этих пустынях водил свой народ.</w:t>
      </w:r>
    </w:p>
    <w:p w:rsidR="003C4F3B" w:rsidRDefault="003C4F3B" w:rsidP="000457F3">
      <w:pPr>
        <w:pStyle w:val="ad"/>
        <w:spacing w:after="0" w:afterAutospacing="0"/>
        <w:ind w:firstLine="720"/>
        <w:jc w:val="center"/>
        <w:rPr>
          <w:rFonts w:ascii="Verdana" w:hAnsi="Verdana"/>
          <w:b/>
          <w:sz w:val="20"/>
          <w:szCs w:val="20"/>
          <w:lang w:val="ru-RU"/>
        </w:rPr>
      </w:pPr>
    </w:p>
    <w:p w:rsidR="00B15440" w:rsidRDefault="00B15440" w:rsidP="00B15440">
      <w:pPr>
        <w:pStyle w:val="2"/>
        <w:spacing w:after="100"/>
        <w:rPr>
          <w:rFonts w:ascii="Verdana" w:hAnsi="Verdana"/>
          <w:sz w:val="20"/>
          <w:szCs w:val="20"/>
          <w:lang w:val="ru-RU"/>
        </w:rPr>
      </w:pPr>
      <w:r>
        <w:rPr>
          <w:rFonts w:ascii="Verdana" w:hAnsi="Verdana"/>
          <w:sz w:val="20"/>
          <w:szCs w:val="20"/>
          <w:lang w:val="ru-RU"/>
        </w:rPr>
        <w:t>Драгоценные камни и металлы</w:t>
      </w:r>
    </w:p>
    <w:p w:rsidR="00C315F4" w:rsidRPr="00F745E9" w:rsidRDefault="00C62E08" w:rsidP="00C315F4">
      <w:pPr>
        <w:pStyle w:val="ad"/>
        <w:spacing w:after="0" w:afterAutospacing="0"/>
        <w:ind w:firstLine="720"/>
        <w:jc w:val="both"/>
        <w:rPr>
          <w:rFonts w:ascii="Verdana" w:hAnsi="Verdana"/>
          <w:spacing w:val="-1"/>
          <w:sz w:val="20"/>
          <w:szCs w:val="20"/>
          <w:lang w:val="ru-RU"/>
        </w:rPr>
      </w:pPr>
      <w:r>
        <w:rPr>
          <w:rFonts w:ascii="Verdana" w:hAnsi="Verdana"/>
          <w:sz w:val="20"/>
          <w:szCs w:val="20"/>
          <w:lang w:val="ru-RU"/>
        </w:rPr>
        <w:t>Повторю цитату из главы «История вопроса»</w:t>
      </w:r>
      <w:r w:rsidRPr="00C62E08">
        <w:rPr>
          <w:rFonts w:ascii="Verdana" w:hAnsi="Verdana"/>
          <w:sz w:val="20"/>
          <w:szCs w:val="20"/>
          <w:lang w:val="ru-RU"/>
        </w:rPr>
        <w:t xml:space="preserve">: </w:t>
      </w:r>
      <w:r>
        <w:rPr>
          <w:rFonts w:asciiTheme="majorHAnsi" w:hAnsiTheme="majorHAnsi"/>
          <w:sz w:val="20"/>
          <w:szCs w:val="20"/>
          <w:lang w:val="ru-RU"/>
        </w:rPr>
        <w:t>«</w:t>
      </w:r>
      <w:r w:rsidRPr="006327A9">
        <w:rPr>
          <w:rFonts w:asciiTheme="majorHAnsi" w:hAnsiTheme="majorHAnsi"/>
          <w:sz w:val="20"/>
          <w:szCs w:val="20"/>
          <w:lang w:val="ru-RU"/>
        </w:rPr>
        <w:t xml:space="preserve">И вставьте оправленные камни в </w:t>
      </w:r>
      <w:r w:rsidR="008A13EC" w:rsidRPr="006327A9">
        <w:rPr>
          <w:rFonts w:asciiTheme="majorHAnsi" w:hAnsiTheme="majorHAnsi"/>
          <w:sz w:val="20"/>
          <w:szCs w:val="20"/>
          <w:lang w:val="ru-RU"/>
        </w:rPr>
        <w:t>четыре</w:t>
      </w:r>
      <w:r w:rsidRPr="006327A9">
        <w:rPr>
          <w:rFonts w:asciiTheme="majorHAnsi" w:hAnsiTheme="majorHAnsi"/>
          <w:sz w:val="20"/>
          <w:szCs w:val="20"/>
          <w:lang w:val="ru-RU"/>
        </w:rPr>
        <w:t xml:space="preserve"> ряда. </w:t>
      </w:r>
      <w:r w:rsidRPr="006327A9">
        <w:rPr>
          <w:rFonts w:asciiTheme="majorHAnsi" w:hAnsiTheme="majorHAnsi"/>
          <w:spacing w:val="-1"/>
          <w:sz w:val="20"/>
          <w:szCs w:val="20"/>
          <w:lang w:val="ru-RU"/>
        </w:rPr>
        <w:t>Рядом:</w:t>
      </w:r>
      <w:r w:rsidRPr="006327A9">
        <w:rPr>
          <w:rFonts w:asciiTheme="majorHAnsi" w:hAnsiTheme="majorHAnsi"/>
          <w:spacing w:val="12"/>
          <w:sz w:val="20"/>
          <w:szCs w:val="20"/>
          <w:lang w:val="ru-RU"/>
        </w:rPr>
        <w:t xml:space="preserve"> </w:t>
      </w:r>
      <w:r w:rsidRPr="006327A9">
        <w:rPr>
          <w:rFonts w:asciiTheme="majorHAnsi" w:hAnsiTheme="majorHAnsi"/>
          <w:b/>
          <w:spacing w:val="-1"/>
          <w:sz w:val="20"/>
          <w:szCs w:val="20"/>
          <w:lang w:val="ru-RU"/>
        </w:rPr>
        <w:t>рубин,</w:t>
      </w:r>
      <w:r w:rsidRPr="006327A9">
        <w:rPr>
          <w:rFonts w:asciiTheme="majorHAnsi" w:hAnsiTheme="majorHAnsi"/>
          <w:b/>
          <w:spacing w:val="9"/>
          <w:sz w:val="20"/>
          <w:szCs w:val="20"/>
          <w:lang w:val="ru-RU"/>
        </w:rPr>
        <w:t xml:space="preserve"> </w:t>
      </w:r>
      <w:r w:rsidRPr="006327A9">
        <w:rPr>
          <w:rFonts w:asciiTheme="majorHAnsi" w:hAnsiTheme="majorHAnsi"/>
          <w:b/>
          <w:spacing w:val="-1"/>
          <w:sz w:val="20"/>
          <w:szCs w:val="20"/>
          <w:lang w:val="ru-RU"/>
        </w:rPr>
        <w:t>топаз,</w:t>
      </w:r>
      <w:r w:rsidRPr="006327A9">
        <w:rPr>
          <w:rFonts w:asciiTheme="majorHAnsi" w:hAnsiTheme="majorHAnsi"/>
          <w:b/>
          <w:spacing w:val="11"/>
          <w:sz w:val="20"/>
          <w:szCs w:val="20"/>
          <w:lang w:val="ru-RU"/>
        </w:rPr>
        <w:t xml:space="preserve"> </w:t>
      </w:r>
      <w:r w:rsidRPr="006327A9">
        <w:rPr>
          <w:rFonts w:asciiTheme="majorHAnsi" w:hAnsiTheme="majorHAnsi"/>
          <w:b/>
          <w:spacing w:val="-1"/>
          <w:sz w:val="20"/>
          <w:szCs w:val="20"/>
          <w:lang w:val="ru-RU"/>
        </w:rPr>
        <w:t>изумруд</w:t>
      </w:r>
      <w:r w:rsidRPr="006327A9">
        <w:rPr>
          <w:rFonts w:asciiTheme="majorHAnsi" w:hAnsiTheme="majorHAnsi"/>
          <w:spacing w:val="-1"/>
          <w:sz w:val="20"/>
          <w:szCs w:val="20"/>
          <w:lang w:val="ru-RU"/>
        </w:rPr>
        <w:t>,</w:t>
      </w:r>
      <w:r w:rsidRPr="006327A9">
        <w:rPr>
          <w:rFonts w:asciiTheme="majorHAnsi" w:hAnsiTheme="majorHAnsi"/>
          <w:spacing w:val="7"/>
          <w:sz w:val="20"/>
          <w:szCs w:val="20"/>
          <w:lang w:val="ru-RU"/>
        </w:rPr>
        <w:t xml:space="preserve"> </w:t>
      </w:r>
      <w:r>
        <w:rPr>
          <w:rFonts w:asciiTheme="majorHAnsi" w:hAnsiTheme="majorHAnsi"/>
          <w:sz w:val="20"/>
          <w:szCs w:val="20"/>
          <w:lang w:val="ru-RU"/>
        </w:rPr>
        <w:t>―</w:t>
      </w:r>
      <w:r w:rsidRPr="006327A9">
        <w:rPr>
          <w:rFonts w:asciiTheme="majorHAnsi" w:hAnsiTheme="majorHAnsi"/>
          <w:spacing w:val="63"/>
          <w:sz w:val="20"/>
          <w:szCs w:val="20"/>
          <w:lang w:val="ru-RU"/>
        </w:rPr>
        <w:t xml:space="preserve"> </w:t>
      </w:r>
      <w:r w:rsidRPr="006327A9">
        <w:rPr>
          <w:rFonts w:asciiTheme="majorHAnsi" w:hAnsiTheme="majorHAnsi"/>
          <w:spacing w:val="-1"/>
          <w:sz w:val="20"/>
          <w:szCs w:val="20"/>
          <w:lang w:val="ru-RU"/>
        </w:rPr>
        <w:t>это</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первый</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ряд;</w:t>
      </w:r>
      <w:r>
        <w:rPr>
          <w:rFonts w:asciiTheme="majorHAnsi" w:hAnsiTheme="majorHAnsi"/>
          <w:spacing w:val="-1"/>
          <w:sz w:val="20"/>
          <w:szCs w:val="20"/>
          <w:lang w:val="ru-RU"/>
        </w:rPr>
        <w:t xml:space="preserve"> </w:t>
      </w:r>
      <w:r w:rsidRPr="006327A9">
        <w:rPr>
          <w:rFonts w:asciiTheme="majorHAnsi" w:hAnsiTheme="majorHAnsi"/>
          <w:spacing w:val="-1"/>
          <w:sz w:val="20"/>
          <w:szCs w:val="20"/>
          <w:lang w:val="ru-RU"/>
        </w:rPr>
        <w:t>во втором</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ряду:</w:t>
      </w:r>
      <w:r w:rsidRPr="006327A9">
        <w:rPr>
          <w:rFonts w:asciiTheme="majorHAnsi" w:hAnsiTheme="majorHAnsi"/>
          <w:sz w:val="20"/>
          <w:szCs w:val="20"/>
          <w:lang w:val="ru-RU"/>
        </w:rPr>
        <w:t xml:space="preserve"> </w:t>
      </w:r>
      <w:r w:rsidRPr="006327A9">
        <w:rPr>
          <w:rFonts w:asciiTheme="majorHAnsi" w:hAnsiTheme="majorHAnsi"/>
          <w:b/>
          <w:spacing w:val="-1"/>
          <w:sz w:val="20"/>
          <w:szCs w:val="20"/>
          <w:lang w:val="ru-RU"/>
        </w:rPr>
        <w:t>карбункул,</w:t>
      </w:r>
      <w:r w:rsidRPr="006327A9">
        <w:rPr>
          <w:rFonts w:asciiTheme="majorHAnsi" w:hAnsiTheme="majorHAnsi"/>
          <w:b/>
          <w:sz w:val="20"/>
          <w:szCs w:val="20"/>
          <w:lang w:val="ru-RU"/>
        </w:rPr>
        <w:t xml:space="preserve"> </w:t>
      </w:r>
      <w:r w:rsidRPr="006327A9">
        <w:rPr>
          <w:rFonts w:asciiTheme="majorHAnsi" w:hAnsiTheme="majorHAnsi"/>
          <w:b/>
          <w:spacing w:val="-1"/>
          <w:sz w:val="20"/>
          <w:szCs w:val="20"/>
          <w:lang w:val="ru-RU"/>
        </w:rPr>
        <w:t>сапфир</w:t>
      </w:r>
      <w:r w:rsidRPr="006327A9">
        <w:rPr>
          <w:rFonts w:asciiTheme="majorHAnsi" w:hAnsiTheme="majorHAnsi"/>
          <w:b/>
          <w:sz w:val="20"/>
          <w:szCs w:val="20"/>
          <w:lang w:val="ru-RU"/>
        </w:rPr>
        <w:t xml:space="preserve"> и </w:t>
      </w:r>
      <w:r w:rsidRPr="006327A9">
        <w:rPr>
          <w:rFonts w:asciiTheme="majorHAnsi" w:hAnsiTheme="majorHAnsi"/>
          <w:b/>
          <w:spacing w:val="-1"/>
          <w:sz w:val="20"/>
          <w:szCs w:val="20"/>
          <w:lang w:val="ru-RU"/>
        </w:rPr>
        <w:t>алмаз</w:t>
      </w:r>
      <w:r w:rsidRPr="006327A9">
        <w:rPr>
          <w:rFonts w:asciiTheme="majorHAnsi" w:hAnsiTheme="majorHAnsi"/>
          <w:spacing w:val="-1"/>
          <w:sz w:val="20"/>
          <w:szCs w:val="20"/>
          <w:lang w:val="ru-RU"/>
        </w:rPr>
        <w:t>;</w:t>
      </w:r>
      <w:r w:rsidRPr="006327A9">
        <w:rPr>
          <w:rFonts w:asciiTheme="majorHAnsi" w:hAnsiTheme="majorHAnsi"/>
          <w:spacing w:val="45"/>
          <w:w w:val="99"/>
          <w:sz w:val="20"/>
          <w:szCs w:val="20"/>
          <w:lang w:val="ru-RU"/>
        </w:rPr>
        <w:t xml:space="preserve"> </w:t>
      </w:r>
      <w:r w:rsidRPr="006327A9">
        <w:rPr>
          <w:rFonts w:asciiTheme="majorHAnsi" w:hAnsiTheme="majorHAnsi"/>
          <w:sz w:val="20"/>
          <w:szCs w:val="20"/>
          <w:lang w:val="ru-RU"/>
        </w:rPr>
        <w:t>в</w:t>
      </w:r>
      <w:r w:rsidRPr="006327A9">
        <w:rPr>
          <w:rFonts w:asciiTheme="majorHAnsi" w:hAnsiTheme="majorHAnsi"/>
          <w:spacing w:val="-1"/>
          <w:sz w:val="20"/>
          <w:szCs w:val="20"/>
          <w:lang w:val="ru-RU"/>
        </w:rPr>
        <w:t xml:space="preserve"> третьем</w:t>
      </w:r>
      <w:r w:rsidRPr="006327A9">
        <w:rPr>
          <w:rFonts w:asciiTheme="majorHAnsi" w:hAnsiTheme="majorHAnsi"/>
          <w:sz w:val="20"/>
          <w:szCs w:val="20"/>
          <w:lang w:val="ru-RU"/>
        </w:rPr>
        <w:t xml:space="preserve"> </w:t>
      </w:r>
      <w:r w:rsidRPr="006327A9">
        <w:rPr>
          <w:rFonts w:asciiTheme="majorHAnsi" w:hAnsiTheme="majorHAnsi"/>
          <w:spacing w:val="-1"/>
          <w:sz w:val="20"/>
          <w:szCs w:val="20"/>
          <w:lang w:val="ru-RU"/>
        </w:rPr>
        <w:t>ряду:</w:t>
      </w:r>
      <w:r w:rsidRPr="006327A9">
        <w:rPr>
          <w:rFonts w:asciiTheme="majorHAnsi" w:hAnsiTheme="majorHAnsi"/>
          <w:sz w:val="20"/>
          <w:szCs w:val="20"/>
          <w:lang w:val="ru-RU"/>
        </w:rPr>
        <w:t xml:space="preserve"> </w:t>
      </w:r>
      <w:r w:rsidRPr="006327A9">
        <w:rPr>
          <w:rFonts w:asciiTheme="majorHAnsi" w:hAnsiTheme="majorHAnsi"/>
          <w:b/>
          <w:spacing w:val="-1"/>
          <w:sz w:val="20"/>
          <w:szCs w:val="20"/>
          <w:lang w:val="ru-RU"/>
        </w:rPr>
        <w:t>яхонт,</w:t>
      </w:r>
      <w:r w:rsidRPr="006327A9">
        <w:rPr>
          <w:rFonts w:asciiTheme="majorHAnsi" w:hAnsiTheme="majorHAnsi"/>
          <w:b/>
          <w:spacing w:val="1"/>
          <w:sz w:val="20"/>
          <w:szCs w:val="20"/>
          <w:lang w:val="ru-RU"/>
        </w:rPr>
        <w:t xml:space="preserve"> </w:t>
      </w:r>
      <w:r w:rsidRPr="006327A9">
        <w:rPr>
          <w:rFonts w:asciiTheme="majorHAnsi" w:hAnsiTheme="majorHAnsi"/>
          <w:b/>
          <w:spacing w:val="-1"/>
          <w:sz w:val="20"/>
          <w:szCs w:val="20"/>
          <w:lang w:val="ru-RU"/>
        </w:rPr>
        <w:t>агат</w:t>
      </w:r>
      <w:r w:rsidRPr="006327A9">
        <w:rPr>
          <w:rFonts w:asciiTheme="majorHAnsi" w:hAnsiTheme="majorHAnsi"/>
          <w:b/>
          <w:spacing w:val="1"/>
          <w:sz w:val="20"/>
          <w:szCs w:val="20"/>
          <w:lang w:val="ru-RU"/>
        </w:rPr>
        <w:t xml:space="preserve"> </w:t>
      </w:r>
      <w:r w:rsidRPr="006327A9">
        <w:rPr>
          <w:rFonts w:asciiTheme="majorHAnsi" w:hAnsiTheme="majorHAnsi"/>
          <w:b/>
          <w:sz w:val="20"/>
          <w:szCs w:val="20"/>
          <w:lang w:val="ru-RU"/>
        </w:rPr>
        <w:t>и</w:t>
      </w:r>
      <w:r w:rsidRPr="006327A9">
        <w:rPr>
          <w:rFonts w:asciiTheme="majorHAnsi" w:hAnsiTheme="majorHAnsi"/>
          <w:b/>
          <w:spacing w:val="-2"/>
          <w:sz w:val="20"/>
          <w:szCs w:val="20"/>
          <w:lang w:val="ru-RU"/>
        </w:rPr>
        <w:t xml:space="preserve"> </w:t>
      </w:r>
      <w:r w:rsidRPr="006327A9">
        <w:rPr>
          <w:rFonts w:asciiTheme="majorHAnsi" w:hAnsiTheme="majorHAnsi"/>
          <w:b/>
          <w:spacing w:val="-1"/>
          <w:sz w:val="20"/>
          <w:szCs w:val="20"/>
          <w:lang w:val="ru-RU"/>
        </w:rPr>
        <w:t>аметист</w:t>
      </w:r>
      <w:r w:rsidRPr="006327A9">
        <w:rPr>
          <w:rFonts w:asciiTheme="majorHAnsi" w:hAnsiTheme="majorHAnsi"/>
          <w:spacing w:val="-1"/>
          <w:sz w:val="20"/>
          <w:szCs w:val="20"/>
          <w:lang w:val="ru-RU"/>
        </w:rPr>
        <w:t>;</w:t>
      </w:r>
      <w:r>
        <w:rPr>
          <w:rFonts w:asciiTheme="majorHAnsi" w:hAnsiTheme="majorHAnsi"/>
          <w:spacing w:val="-1"/>
          <w:sz w:val="20"/>
          <w:szCs w:val="20"/>
          <w:lang w:val="ru-RU"/>
        </w:rPr>
        <w:t xml:space="preserve"> </w:t>
      </w:r>
      <w:r w:rsidRPr="006327A9">
        <w:rPr>
          <w:rFonts w:asciiTheme="majorHAnsi" w:hAnsiTheme="majorHAnsi"/>
          <w:sz w:val="20"/>
          <w:szCs w:val="20"/>
          <w:lang w:val="ru-RU"/>
        </w:rPr>
        <w:t>в</w:t>
      </w:r>
      <w:r w:rsidRPr="006327A9">
        <w:rPr>
          <w:rFonts w:asciiTheme="majorHAnsi" w:hAnsiTheme="majorHAnsi"/>
          <w:spacing w:val="19"/>
          <w:sz w:val="20"/>
          <w:szCs w:val="20"/>
          <w:lang w:val="ru-RU"/>
        </w:rPr>
        <w:t xml:space="preserve"> </w:t>
      </w:r>
      <w:r w:rsidRPr="006327A9">
        <w:rPr>
          <w:rFonts w:asciiTheme="majorHAnsi" w:hAnsiTheme="majorHAnsi"/>
          <w:spacing w:val="-1"/>
          <w:sz w:val="20"/>
          <w:szCs w:val="20"/>
          <w:lang w:val="ru-RU"/>
        </w:rPr>
        <w:t>четвертом</w:t>
      </w:r>
      <w:r w:rsidRPr="006327A9">
        <w:rPr>
          <w:rFonts w:asciiTheme="majorHAnsi" w:hAnsiTheme="majorHAnsi"/>
          <w:spacing w:val="24"/>
          <w:sz w:val="20"/>
          <w:szCs w:val="20"/>
          <w:lang w:val="ru-RU"/>
        </w:rPr>
        <w:t xml:space="preserve"> </w:t>
      </w:r>
      <w:r w:rsidRPr="006327A9">
        <w:rPr>
          <w:rFonts w:asciiTheme="majorHAnsi" w:hAnsiTheme="majorHAnsi"/>
          <w:spacing w:val="-1"/>
          <w:sz w:val="20"/>
          <w:szCs w:val="20"/>
          <w:lang w:val="ru-RU"/>
        </w:rPr>
        <w:t>ряду:</w:t>
      </w:r>
      <w:r w:rsidRPr="006327A9">
        <w:rPr>
          <w:rFonts w:asciiTheme="majorHAnsi" w:hAnsiTheme="majorHAnsi"/>
          <w:spacing w:val="22"/>
          <w:sz w:val="20"/>
          <w:szCs w:val="20"/>
          <w:lang w:val="ru-RU"/>
        </w:rPr>
        <w:t xml:space="preserve"> </w:t>
      </w:r>
      <w:r w:rsidRPr="006327A9">
        <w:rPr>
          <w:rFonts w:asciiTheme="majorHAnsi" w:hAnsiTheme="majorHAnsi"/>
          <w:b/>
          <w:spacing w:val="-1"/>
          <w:sz w:val="20"/>
          <w:szCs w:val="20"/>
          <w:lang w:val="ru-RU"/>
        </w:rPr>
        <w:t>хризолит,</w:t>
      </w:r>
      <w:r w:rsidRPr="006327A9">
        <w:rPr>
          <w:rFonts w:asciiTheme="majorHAnsi" w:hAnsiTheme="majorHAnsi"/>
          <w:b/>
          <w:spacing w:val="20"/>
          <w:sz w:val="20"/>
          <w:szCs w:val="20"/>
          <w:lang w:val="ru-RU"/>
        </w:rPr>
        <w:t xml:space="preserve"> </w:t>
      </w:r>
      <w:r w:rsidRPr="006327A9">
        <w:rPr>
          <w:rFonts w:asciiTheme="majorHAnsi" w:hAnsiTheme="majorHAnsi"/>
          <w:b/>
          <w:sz w:val="20"/>
          <w:szCs w:val="20"/>
          <w:lang w:val="ru-RU"/>
        </w:rPr>
        <w:t>оникс</w:t>
      </w:r>
      <w:r w:rsidRPr="006327A9">
        <w:rPr>
          <w:rFonts w:asciiTheme="majorHAnsi" w:hAnsiTheme="majorHAnsi"/>
          <w:b/>
          <w:spacing w:val="21"/>
          <w:sz w:val="20"/>
          <w:szCs w:val="20"/>
          <w:lang w:val="ru-RU"/>
        </w:rPr>
        <w:t xml:space="preserve"> </w:t>
      </w:r>
      <w:r w:rsidRPr="006327A9">
        <w:rPr>
          <w:rFonts w:asciiTheme="majorHAnsi" w:hAnsiTheme="majorHAnsi"/>
          <w:b/>
          <w:sz w:val="20"/>
          <w:szCs w:val="20"/>
          <w:lang w:val="ru-RU"/>
        </w:rPr>
        <w:t>и</w:t>
      </w:r>
      <w:r w:rsidRPr="006327A9">
        <w:rPr>
          <w:rFonts w:asciiTheme="majorHAnsi" w:hAnsiTheme="majorHAnsi"/>
          <w:b/>
          <w:spacing w:val="20"/>
          <w:sz w:val="20"/>
          <w:szCs w:val="20"/>
          <w:lang w:val="ru-RU"/>
        </w:rPr>
        <w:t xml:space="preserve"> </w:t>
      </w:r>
      <w:r w:rsidRPr="006327A9">
        <w:rPr>
          <w:rFonts w:asciiTheme="majorHAnsi" w:hAnsiTheme="majorHAnsi"/>
          <w:b/>
          <w:spacing w:val="-1"/>
          <w:sz w:val="20"/>
          <w:szCs w:val="20"/>
          <w:lang w:val="ru-RU"/>
        </w:rPr>
        <w:t>яспис</w:t>
      </w:r>
      <w:r w:rsidRPr="006327A9">
        <w:rPr>
          <w:rFonts w:asciiTheme="majorHAnsi" w:hAnsiTheme="majorHAnsi"/>
          <w:spacing w:val="-1"/>
          <w:sz w:val="20"/>
          <w:szCs w:val="20"/>
          <w:lang w:val="ru-RU"/>
        </w:rPr>
        <w:t>;</w:t>
      </w:r>
      <w:r w:rsidRPr="006327A9">
        <w:rPr>
          <w:rFonts w:asciiTheme="majorHAnsi" w:hAnsiTheme="majorHAnsi"/>
          <w:spacing w:val="22"/>
          <w:sz w:val="20"/>
          <w:szCs w:val="20"/>
          <w:lang w:val="ru-RU"/>
        </w:rPr>
        <w:t xml:space="preserve"> </w:t>
      </w:r>
      <w:r w:rsidRPr="006327A9">
        <w:rPr>
          <w:rFonts w:asciiTheme="majorHAnsi" w:hAnsiTheme="majorHAnsi"/>
          <w:sz w:val="20"/>
          <w:szCs w:val="20"/>
          <w:lang w:val="ru-RU"/>
        </w:rPr>
        <w:t>и</w:t>
      </w:r>
      <w:r w:rsidRPr="006327A9">
        <w:rPr>
          <w:rFonts w:asciiTheme="majorHAnsi" w:hAnsiTheme="majorHAnsi"/>
          <w:spacing w:val="22"/>
          <w:sz w:val="20"/>
          <w:szCs w:val="20"/>
          <w:lang w:val="ru-RU"/>
        </w:rPr>
        <w:t xml:space="preserve"> </w:t>
      </w:r>
      <w:r w:rsidRPr="006327A9">
        <w:rPr>
          <w:rFonts w:asciiTheme="majorHAnsi" w:hAnsiTheme="majorHAnsi"/>
          <w:spacing w:val="-1"/>
          <w:sz w:val="20"/>
          <w:szCs w:val="20"/>
          <w:lang w:val="ru-RU"/>
        </w:rPr>
        <w:t>вставлены</w:t>
      </w:r>
      <w:r w:rsidRPr="006327A9">
        <w:rPr>
          <w:rFonts w:asciiTheme="majorHAnsi" w:hAnsiTheme="majorHAnsi"/>
          <w:spacing w:val="21"/>
          <w:sz w:val="20"/>
          <w:szCs w:val="20"/>
          <w:lang w:val="ru-RU"/>
        </w:rPr>
        <w:t xml:space="preserve"> </w:t>
      </w:r>
      <w:r w:rsidRPr="006327A9">
        <w:rPr>
          <w:rFonts w:asciiTheme="majorHAnsi" w:hAnsiTheme="majorHAnsi"/>
          <w:sz w:val="20"/>
          <w:szCs w:val="20"/>
          <w:lang w:val="ru-RU"/>
        </w:rPr>
        <w:t>они</w:t>
      </w:r>
      <w:r w:rsidRPr="006327A9">
        <w:rPr>
          <w:rFonts w:asciiTheme="majorHAnsi" w:hAnsiTheme="majorHAnsi"/>
          <w:spacing w:val="20"/>
          <w:sz w:val="20"/>
          <w:szCs w:val="20"/>
          <w:lang w:val="ru-RU"/>
        </w:rPr>
        <w:t xml:space="preserve"> </w:t>
      </w:r>
      <w:r w:rsidRPr="006327A9">
        <w:rPr>
          <w:rFonts w:asciiTheme="majorHAnsi" w:hAnsiTheme="majorHAnsi"/>
          <w:sz w:val="20"/>
          <w:szCs w:val="20"/>
          <w:lang w:val="ru-RU"/>
        </w:rPr>
        <w:t>в</w:t>
      </w:r>
      <w:r w:rsidRPr="006327A9">
        <w:rPr>
          <w:rFonts w:asciiTheme="majorHAnsi" w:hAnsiTheme="majorHAnsi"/>
          <w:spacing w:val="21"/>
          <w:sz w:val="20"/>
          <w:szCs w:val="20"/>
          <w:lang w:val="ru-RU"/>
        </w:rPr>
        <w:t xml:space="preserve"> </w:t>
      </w:r>
      <w:r w:rsidRPr="006327A9">
        <w:rPr>
          <w:rFonts w:asciiTheme="majorHAnsi" w:hAnsiTheme="majorHAnsi"/>
          <w:spacing w:val="-1"/>
          <w:sz w:val="20"/>
          <w:szCs w:val="20"/>
          <w:lang w:val="ru-RU"/>
        </w:rPr>
        <w:t>золотых</w:t>
      </w:r>
      <w:r w:rsidRPr="006327A9">
        <w:rPr>
          <w:rFonts w:asciiTheme="majorHAnsi" w:hAnsiTheme="majorHAnsi"/>
          <w:spacing w:val="40"/>
          <w:w w:val="99"/>
          <w:sz w:val="20"/>
          <w:szCs w:val="20"/>
          <w:lang w:val="ru-RU"/>
        </w:rPr>
        <w:t xml:space="preserve"> </w:t>
      </w:r>
      <w:r w:rsidRPr="006327A9">
        <w:rPr>
          <w:rFonts w:asciiTheme="majorHAnsi" w:hAnsiTheme="majorHAnsi"/>
          <w:spacing w:val="-1"/>
          <w:sz w:val="20"/>
          <w:szCs w:val="20"/>
          <w:lang w:val="ru-RU"/>
        </w:rPr>
        <w:t>гнездах</w:t>
      </w:r>
      <w:r>
        <w:rPr>
          <w:rFonts w:asciiTheme="majorHAnsi" w:hAnsiTheme="majorHAnsi"/>
          <w:spacing w:val="-1"/>
          <w:sz w:val="20"/>
          <w:szCs w:val="20"/>
          <w:lang w:val="ru-RU"/>
        </w:rPr>
        <w:t>»</w:t>
      </w:r>
      <w:r w:rsidRPr="006327A9">
        <w:rPr>
          <w:rFonts w:asciiTheme="majorHAnsi" w:hAnsiTheme="majorHAnsi"/>
          <w:spacing w:val="-1"/>
          <w:sz w:val="20"/>
          <w:szCs w:val="20"/>
          <w:lang w:val="ru-RU"/>
        </w:rPr>
        <w:t>.</w:t>
      </w:r>
      <w:r w:rsidR="00795E4B">
        <w:rPr>
          <w:rFonts w:asciiTheme="majorHAnsi" w:hAnsiTheme="majorHAnsi"/>
          <w:spacing w:val="-1"/>
          <w:sz w:val="20"/>
          <w:szCs w:val="20"/>
          <w:lang w:val="ru-RU"/>
        </w:rPr>
        <w:t xml:space="preserve"> </w:t>
      </w:r>
      <w:r w:rsidR="00C315F4">
        <w:rPr>
          <w:rFonts w:ascii="Verdana" w:hAnsi="Verdana"/>
          <w:spacing w:val="-1"/>
          <w:sz w:val="20"/>
          <w:szCs w:val="20"/>
          <w:lang w:val="ru-RU"/>
        </w:rPr>
        <w:t xml:space="preserve">У </w:t>
      </w:r>
      <w:r w:rsidR="00C315F4" w:rsidRPr="00C315F4">
        <w:rPr>
          <w:rFonts w:ascii="Verdana" w:hAnsi="Verdana"/>
          <w:spacing w:val="-1"/>
          <w:sz w:val="20"/>
          <w:szCs w:val="20"/>
          <w:lang w:val="ru-RU"/>
        </w:rPr>
        <w:t>Лопухин</w:t>
      </w:r>
      <w:r w:rsidR="00C315F4">
        <w:rPr>
          <w:rFonts w:ascii="Verdana" w:hAnsi="Verdana"/>
          <w:spacing w:val="-1"/>
          <w:sz w:val="20"/>
          <w:szCs w:val="20"/>
          <w:lang w:val="ru-RU"/>
        </w:rPr>
        <w:t>а список названий камней несколько отличается от приведенного выше списка из Википедии</w:t>
      </w:r>
      <w:r w:rsidR="00C315F4" w:rsidRPr="00C315F4">
        <w:rPr>
          <w:rFonts w:ascii="Verdana" w:hAnsi="Verdana"/>
          <w:spacing w:val="-1"/>
          <w:sz w:val="20"/>
          <w:szCs w:val="20"/>
          <w:lang w:val="ru-RU"/>
        </w:rPr>
        <w:t xml:space="preserve">: </w:t>
      </w:r>
      <w:r w:rsidR="00C315F4">
        <w:rPr>
          <w:rFonts w:asciiTheme="majorHAnsi" w:hAnsiTheme="majorHAnsi"/>
          <w:spacing w:val="-1"/>
          <w:sz w:val="20"/>
          <w:szCs w:val="20"/>
          <w:lang w:val="ru-RU"/>
        </w:rPr>
        <w:t>«</w:t>
      </w:r>
      <w:r w:rsidR="00C315F4" w:rsidRPr="008E4120">
        <w:rPr>
          <w:rFonts w:asciiTheme="majorHAnsi" w:hAnsiTheme="majorHAnsi"/>
          <w:sz w:val="20"/>
          <w:szCs w:val="20"/>
          <w:lang w:val="ru-RU"/>
        </w:rPr>
        <w:t xml:space="preserve">В наперснике, с передней его стороны должны быть вставлены в золотых оправах 12 драгоценных камней, расположенных в четыре ряда. </w:t>
      </w:r>
      <w:r w:rsidR="00C315F4" w:rsidRPr="00C315F4">
        <w:rPr>
          <w:rFonts w:asciiTheme="majorHAnsi" w:hAnsiTheme="majorHAnsi"/>
          <w:b/>
          <w:sz w:val="20"/>
          <w:szCs w:val="20"/>
          <w:lang w:val="ru-RU"/>
        </w:rPr>
        <w:t>Какие это были камни, с точностью сказать невозможно.</w:t>
      </w:r>
      <w:r w:rsidR="00C315F4" w:rsidRPr="008E4120">
        <w:rPr>
          <w:rFonts w:asciiTheme="majorHAnsi" w:hAnsiTheme="majorHAnsi"/>
          <w:sz w:val="20"/>
          <w:szCs w:val="20"/>
          <w:lang w:val="ru-RU"/>
        </w:rPr>
        <w:t xml:space="preserve"> На основании древних переводов можно с вероятностью предполагать, что в верхнем ряду находились сердолик, топаз и изумруд; во втором — карбункул, сапфир и яспис; в третьем — яхонт, агат и аметист; в нижнем, т е. четвертом, — хризолит, берилл и оникс. Сердолик — красного цвета; топаз — золотистого; изумруд — зеленого; карбункул — огненного; сапфир —</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голубого; яспис — различных цветов; яхонт —</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золотисто-желтого;</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агат —</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различных</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цветов;</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аметист —</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фиолетового;</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хризолит — зеленоватого;</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берилл —</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зелено-голубоватого;</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оникс —</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вроде</w:t>
      </w:r>
      <w:r w:rsidR="00C315F4">
        <w:rPr>
          <w:rFonts w:asciiTheme="majorHAnsi" w:hAnsiTheme="majorHAnsi"/>
          <w:sz w:val="20"/>
          <w:szCs w:val="20"/>
          <w:lang w:val="ru-RU"/>
        </w:rPr>
        <w:t xml:space="preserve"> </w:t>
      </w:r>
      <w:r w:rsidR="00C315F4" w:rsidRPr="008E4120">
        <w:rPr>
          <w:rFonts w:asciiTheme="majorHAnsi" w:hAnsiTheme="majorHAnsi"/>
          <w:sz w:val="20"/>
          <w:szCs w:val="20"/>
          <w:lang w:val="ru-RU"/>
        </w:rPr>
        <w:t>агата</w:t>
      </w:r>
      <w:r w:rsidR="00C315F4">
        <w:rPr>
          <w:rFonts w:asciiTheme="majorHAnsi" w:hAnsiTheme="majorHAnsi"/>
          <w:sz w:val="20"/>
          <w:szCs w:val="20"/>
          <w:lang w:val="ru-RU"/>
        </w:rPr>
        <w:t>»</w:t>
      </w:r>
      <w:r w:rsidR="00C315F4" w:rsidRPr="008E4120">
        <w:rPr>
          <w:rFonts w:asciiTheme="majorHAnsi" w:hAnsiTheme="majorHAnsi"/>
          <w:sz w:val="20"/>
          <w:szCs w:val="20"/>
          <w:lang w:val="ru-RU"/>
        </w:rPr>
        <w:t xml:space="preserve">. </w:t>
      </w:r>
      <w:r w:rsidR="00C315F4" w:rsidRPr="00C315F4">
        <w:rPr>
          <w:rFonts w:ascii="Verdana" w:hAnsi="Verdana"/>
          <w:spacing w:val="-1"/>
          <w:sz w:val="20"/>
          <w:szCs w:val="20"/>
          <w:lang w:val="ru-RU"/>
        </w:rPr>
        <w:t xml:space="preserve">На сайте </w:t>
      </w:r>
      <w:r w:rsidR="00C315F4" w:rsidRPr="00C315F4">
        <w:rPr>
          <w:rFonts w:ascii="Verdana" w:hAnsi="Verdana"/>
          <w:spacing w:val="-1"/>
          <w:sz w:val="20"/>
          <w:szCs w:val="20"/>
        </w:rPr>
        <w:t>geo</w:t>
      </w:r>
      <w:r w:rsidR="00C315F4" w:rsidRPr="00C315F4">
        <w:rPr>
          <w:rFonts w:ascii="Verdana" w:hAnsi="Verdana"/>
          <w:spacing w:val="-1"/>
          <w:sz w:val="20"/>
          <w:szCs w:val="20"/>
          <w:lang w:val="ru-RU"/>
        </w:rPr>
        <w:t>.</w:t>
      </w:r>
      <w:r w:rsidR="00C315F4" w:rsidRPr="00C315F4">
        <w:rPr>
          <w:rFonts w:ascii="Verdana" w:hAnsi="Verdana"/>
          <w:spacing w:val="-1"/>
          <w:sz w:val="20"/>
          <w:szCs w:val="20"/>
        </w:rPr>
        <w:t>web</w:t>
      </w:r>
      <w:r w:rsidR="00C315F4" w:rsidRPr="00C315F4">
        <w:rPr>
          <w:rFonts w:ascii="Verdana" w:hAnsi="Verdana"/>
          <w:spacing w:val="-1"/>
          <w:sz w:val="20"/>
          <w:szCs w:val="20"/>
          <w:lang w:val="ru-RU"/>
        </w:rPr>
        <w:t>.</w:t>
      </w:r>
      <w:r w:rsidR="00C315F4" w:rsidRPr="00C315F4">
        <w:rPr>
          <w:rFonts w:ascii="Verdana" w:hAnsi="Verdana"/>
          <w:spacing w:val="-1"/>
          <w:sz w:val="20"/>
          <w:szCs w:val="20"/>
        </w:rPr>
        <w:t>ru</w:t>
      </w:r>
      <w:r w:rsidR="00C315F4" w:rsidRPr="00C315F4">
        <w:rPr>
          <w:rFonts w:ascii="Verdana" w:hAnsi="Verdana"/>
          <w:spacing w:val="-1"/>
          <w:sz w:val="20"/>
          <w:szCs w:val="20"/>
          <w:lang w:val="ru-RU"/>
        </w:rPr>
        <w:t>/</w:t>
      </w:r>
      <w:r w:rsidR="00C315F4" w:rsidRPr="00C315F4">
        <w:rPr>
          <w:rFonts w:ascii="Verdana" w:hAnsi="Verdana"/>
          <w:spacing w:val="-1"/>
          <w:sz w:val="20"/>
          <w:szCs w:val="20"/>
        </w:rPr>
        <w:t>druza</w:t>
      </w:r>
      <w:r w:rsidR="00C315F4" w:rsidRPr="00C315F4">
        <w:rPr>
          <w:rFonts w:ascii="Verdana" w:hAnsi="Verdana"/>
          <w:spacing w:val="-1"/>
          <w:sz w:val="20"/>
          <w:szCs w:val="20"/>
          <w:lang w:val="ru-RU"/>
        </w:rPr>
        <w:t>/</w:t>
      </w:r>
      <w:r w:rsidR="00C315F4" w:rsidRPr="00C315F4">
        <w:rPr>
          <w:rFonts w:ascii="Verdana" w:hAnsi="Verdana"/>
          <w:spacing w:val="-1"/>
          <w:sz w:val="20"/>
          <w:szCs w:val="20"/>
        </w:rPr>
        <w:t>L</w:t>
      </w:r>
      <w:r w:rsidR="00C315F4" w:rsidRPr="00C315F4">
        <w:rPr>
          <w:rFonts w:ascii="Verdana" w:hAnsi="Verdana"/>
          <w:spacing w:val="-1"/>
          <w:sz w:val="20"/>
          <w:szCs w:val="20"/>
          <w:lang w:val="ru-RU"/>
        </w:rPr>
        <w:t>-</w:t>
      </w:r>
      <w:r w:rsidR="00C315F4" w:rsidRPr="00C315F4">
        <w:rPr>
          <w:rFonts w:ascii="Verdana" w:hAnsi="Verdana"/>
          <w:spacing w:val="-1"/>
          <w:sz w:val="20"/>
          <w:szCs w:val="20"/>
        </w:rPr>
        <w:t>Pakist</w:t>
      </w:r>
      <w:r w:rsidR="00C315F4" w:rsidRPr="00C315F4">
        <w:rPr>
          <w:rFonts w:ascii="Verdana" w:hAnsi="Verdana"/>
          <w:spacing w:val="-1"/>
          <w:sz w:val="20"/>
          <w:szCs w:val="20"/>
          <w:lang w:val="ru-RU"/>
        </w:rPr>
        <w:t>.</w:t>
      </w:r>
      <w:r w:rsidR="00C315F4" w:rsidRPr="00C315F4">
        <w:rPr>
          <w:rFonts w:ascii="Verdana" w:hAnsi="Verdana"/>
          <w:spacing w:val="-1"/>
          <w:sz w:val="20"/>
          <w:szCs w:val="20"/>
        </w:rPr>
        <w:t>htm</w:t>
      </w:r>
      <w:r w:rsidR="00C315F4" w:rsidRPr="00C315F4">
        <w:rPr>
          <w:rFonts w:ascii="Verdana" w:hAnsi="Verdana"/>
          <w:spacing w:val="-1"/>
          <w:sz w:val="20"/>
          <w:szCs w:val="20"/>
          <w:lang w:val="ru-RU"/>
        </w:rPr>
        <w:t xml:space="preserve"> можно увидеть минералы, найденные в Пакистане. Список минералов огромный</w:t>
      </w:r>
      <w:r w:rsidR="00C315F4">
        <w:rPr>
          <w:rFonts w:ascii="Verdana" w:hAnsi="Verdana"/>
          <w:spacing w:val="-1"/>
          <w:sz w:val="20"/>
          <w:szCs w:val="20"/>
          <w:lang w:val="ru-RU"/>
        </w:rPr>
        <w:t xml:space="preserve"> и, конечно, наличие такого большого количества минералов </w:t>
      </w:r>
      <w:r w:rsidR="00C315F4">
        <w:rPr>
          <w:rFonts w:ascii="Verdana" w:hAnsi="Verdana"/>
          <w:spacing w:val="-1"/>
          <w:sz w:val="20"/>
          <w:szCs w:val="20"/>
          <w:lang w:val="ru-RU"/>
        </w:rPr>
        <w:lastRenderedPageBreak/>
        <w:t>в Пакистане служит доказательством того, что библейские события могли происходить где-то здесь.</w:t>
      </w:r>
    </w:p>
    <w:p w:rsidR="000951C3" w:rsidRDefault="00C6733C"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Проверим, где добывают минералы,</w:t>
      </w:r>
      <w:r w:rsidRPr="00C6733C">
        <w:rPr>
          <w:rFonts w:ascii="Verdana" w:hAnsi="Verdana"/>
          <w:spacing w:val="-1"/>
          <w:sz w:val="20"/>
          <w:szCs w:val="20"/>
          <w:lang w:val="ru-RU"/>
        </w:rPr>
        <w:t xml:space="preserve"> </w:t>
      </w:r>
      <w:r>
        <w:rPr>
          <w:rFonts w:ascii="Verdana" w:hAnsi="Verdana"/>
          <w:spacing w:val="-1"/>
          <w:sz w:val="20"/>
          <w:szCs w:val="20"/>
          <w:lang w:val="ru-RU"/>
        </w:rPr>
        <w:t>перечисленные в Википедии в разделе «Наперстник»</w:t>
      </w:r>
      <w:r w:rsidR="00E164B1">
        <w:rPr>
          <w:rFonts w:ascii="Verdana" w:hAnsi="Verdana"/>
          <w:spacing w:val="-1"/>
          <w:sz w:val="20"/>
          <w:szCs w:val="20"/>
          <w:lang w:val="ru-RU"/>
        </w:rPr>
        <w:t xml:space="preserve"> с помощь сайта</w:t>
      </w:r>
      <w:r w:rsidR="000951C3">
        <w:rPr>
          <w:rFonts w:ascii="Verdana" w:hAnsi="Verdana"/>
          <w:spacing w:val="-1"/>
          <w:sz w:val="20"/>
          <w:szCs w:val="20"/>
          <w:lang w:val="ru-RU"/>
        </w:rPr>
        <w:t xml:space="preserve"> </w:t>
      </w:r>
      <w:r w:rsidR="000951C3">
        <w:rPr>
          <w:rFonts w:ascii="Verdana" w:hAnsi="Verdana"/>
          <w:spacing w:val="-1"/>
          <w:sz w:val="20"/>
          <w:szCs w:val="20"/>
        </w:rPr>
        <w:t>catalogmineralov</w:t>
      </w:r>
      <w:r w:rsidR="000951C3" w:rsidRPr="00AF7146">
        <w:rPr>
          <w:rFonts w:ascii="Verdana" w:hAnsi="Verdana"/>
          <w:spacing w:val="-1"/>
          <w:sz w:val="20"/>
          <w:szCs w:val="20"/>
          <w:lang w:val="ru-RU"/>
        </w:rPr>
        <w:t>.</w:t>
      </w:r>
      <w:r w:rsidR="000951C3">
        <w:rPr>
          <w:rFonts w:ascii="Verdana" w:hAnsi="Verdana"/>
          <w:spacing w:val="-1"/>
          <w:sz w:val="20"/>
          <w:szCs w:val="20"/>
        </w:rPr>
        <w:t>ru</w:t>
      </w:r>
      <w:r w:rsidR="000951C3">
        <w:rPr>
          <w:rFonts w:ascii="Verdana" w:hAnsi="Verdana"/>
          <w:spacing w:val="-1"/>
          <w:sz w:val="20"/>
          <w:szCs w:val="20"/>
          <w:lang w:val="ru-RU"/>
        </w:rPr>
        <w:t xml:space="preserve">. </w:t>
      </w:r>
    </w:p>
    <w:p w:rsidR="00AF7146" w:rsidRDefault="00AF7146"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 xml:space="preserve">Сердолик ― </w:t>
      </w:r>
      <w:r w:rsidRPr="00AF7146">
        <w:rPr>
          <w:rFonts w:asciiTheme="majorHAnsi" w:hAnsiTheme="majorHAnsi"/>
          <w:spacing w:val="-1"/>
          <w:sz w:val="20"/>
          <w:szCs w:val="20"/>
          <w:lang w:val="ru-RU"/>
        </w:rPr>
        <w:t>«</w:t>
      </w:r>
      <w:r w:rsidR="000951C3">
        <w:rPr>
          <w:rFonts w:asciiTheme="majorHAnsi" w:hAnsiTheme="majorHAnsi"/>
          <w:spacing w:val="-1"/>
          <w:sz w:val="20"/>
          <w:szCs w:val="20"/>
          <w:lang w:val="ru-RU"/>
        </w:rPr>
        <w:t xml:space="preserve">За рубежом выделяются месторождения </w:t>
      </w:r>
      <w:r w:rsidR="000951C3" w:rsidRPr="00B6302F">
        <w:rPr>
          <w:rFonts w:asciiTheme="majorHAnsi" w:hAnsiTheme="majorHAnsi"/>
          <w:b/>
          <w:spacing w:val="-1"/>
          <w:sz w:val="20"/>
          <w:szCs w:val="20"/>
          <w:lang w:val="ru-RU"/>
        </w:rPr>
        <w:t>Индии</w:t>
      </w:r>
      <w:r w:rsidR="000951C3">
        <w:rPr>
          <w:rFonts w:asciiTheme="majorHAnsi" w:hAnsiTheme="majorHAnsi"/>
          <w:spacing w:val="-1"/>
          <w:sz w:val="20"/>
          <w:szCs w:val="20"/>
          <w:lang w:val="ru-RU"/>
        </w:rPr>
        <w:t xml:space="preserve"> (Деканское нагорье, штат Гуджарат</w:t>
      </w:r>
      <w:r w:rsidR="00B877FB">
        <w:rPr>
          <w:rFonts w:asciiTheme="majorHAnsi" w:hAnsiTheme="majorHAnsi"/>
          <w:spacing w:val="-1"/>
          <w:sz w:val="20"/>
          <w:szCs w:val="20"/>
          <w:lang w:val="ru-RU"/>
        </w:rPr>
        <w:t>), Монголия, США (штат Монтана), остров Мадагаскар, Уругвай Бразилия, Болгария</w:t>
      </w:r>
      <w:r w:rsidRPr="00AF7146">
        <w:rPr>
          <w:rFonts w:asciiTheme="majorHAnsi" w:hAnsiTheme="majorHAnsi"/>
          <w:spacing w:val="-1"/>
          <w:sz w:val="20"/>
          <w:szCs w:val="20"/>
          <w:lang w:val="ru-RU"/>
        </w:rPr>
        <w:t>»</w:t>
      </w:r>
      <w:r>
        <w:rPr>
          <w:rFonts w:ascii="Verdana" w:hAnsi="Verdana"/>
          <w:spacing w:val="-1"/>
          <w:sz w:val="20"/>
          <w:szCs w:val="20"/>
          <w:lang w:val="ru-RU"/>
        </w:rPr>
        <w:t>.</w:t>
      </w:r>
    </w:p>
    <w:p w:rsidR="00AF7146" w:rsidRDefault="00AF7146"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Топаз ―</w:t>
      </w:r>
      <w:r w:rsidRPr="00AF7146">
        <w:rPr>
          <w:rFonts w:ascii="Verdana" w:hAnsi="Verdana"/>
          <w:spacing w:val="-1"/>
          <w:sz w:val="20"/>
          <w:szCs w:val="20"/>
          <w:lang w:val="ru-RU"/>
        </w:rPr>
        <w:t xml:space="preserve"> </w:t>
      </w:r>
      <w:r w:rsidRPr="000951C3">
        <w:rPr>
          <w:rFonts w:asciiTheme="majorHAnsi" w:hAnsiTheme="majorHAnsi"/>
          <w:spacing w:val="-1"/>
          <w:sz w:val="20"/>
          <w:szCs w:val="20"/>
          <w:lang w:val="ru-RU"/>
        </w:rPr>
        <w:t>«</w:t>
      </w:r>
      <w:r w:rsidR="000951C3" w:rsidRPr="000951C3">
        <w:rPr>
          <w:rFonts w:asciiTheme="majorHAnsi" w:hAnsiTheme="majorHAnsi"/>
          <w:spacing w:val="-1"/>
          <w:sz w:val="20"/>
          <w:szCs w:val="20"/>
          <w:lang w:val="ru-RU"/>
        </w:rPr>
        <w:t xml:space="preserve">...Богатейшие месторождения ювелирных топазов Оуро-Прету и Диамантина (Бразилия)... </w:t>
      </w:r>
      <w:r w:rsidRPr="000951C3">
        <w:rPr>
          <w:rFonts w:asciiTheme="majorHAnsi" w:hAnsiTheme="majorHAnsi"/>
          <w:spacing w:val="-1"/>
          <w:sz w:val="20"/>
          <w:szCs w:val="20"/>
          <w:lang w:val="ru-RU"/>
        </w:rPr>
        <w:t xml:space="preserve">Месторождения топазов разрабатываются в США, на Мадагаскаре, в Бирме, Японии, </w:t>
      </w:r>
      <w:r w:rsidRPr="00B6302F">
        <w:rPr>
          <w:rFonts w:asciiTheme="majorHAnsi" w:hAnsiTheme="majorHAnsi"/>
          <w:b/>
          <w:spacing w:val="-1"/>
          <w:sz w:val="20"/>
          <w:szCs w:val="20"/>
          <w:lang w:val="ru-RU"/>
        </w:rPr>
        <w:t>Пакистане</w:t>
      </w:r>
      <w:r w:rsidRPr="000951C3">
        <w:rPr>
          <w:rFonts w:asciiTheme="majorHAnsi" w:hAnsiTheme="majorHAnsi"/>
          <w:spacing w:val="-1"/>
          <w:sz w:val="20"/>
          <w:szCs w:val="20"/>
          <w:lang w:val="ru-RU"/>
        </w:rPr>
        <w:t>, Австралии, Мексике, на Украине</w:t>
      </w:r>
      <w:r w:rsidR="000951C3" w:rsidRPr="000951C3">
        <w:rPr>
          <w:rFonts w:asciiTheme="majorHAnsi" w:hAnsiTheme="majorHAnsi"/>
          <w:spacing w:val="-1"/>
          <w:sz w:val="20"/>
          <w:szCs w:val="20"/>
          <w:lang w:val="ru-RU"/>
        </w:rPr>
        <w:t>, в России».</w:t>
      </w:r>
      <w:r>
        <w:rPr>
          <w:rFonts w:ascii="Verdana" w:hAnsi="Verdana"/>
          <w:spacing w:val="-1"/>
          <w:sz w:val="20"/>
          <w:szCs w:val="20"/>
          <w:lang w:val="ru-RU"/>
        </w:rPr>
        <w:t xml:space="preserve"> </w:t>
      </w:r>
    </w:p>
    <w:p w:rsidR="000951C3" w:rsidRDefault="000951C3"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Изумруд ― «</w:t>
      </w:r>
      <w:r w:rsidRPr="000951C3">
        <w:rPr>
          <w:rFonts w:asciiTheme="majorHAnsi" w:hAnsiTheme="majorHAnsi"/>
          <w:spacing w:val="-1"/>
          <w:sz w:val="20"/>
          <w:szCs w:val="20"/>
          <w:lang w:val="ru-RU"/>
        </w:rPr>
        <w:t xml:space="preserve">Основные месторождения изумрудов в </w:t>
      </w:r>
      <w:r w:rsidRPr="00B6302F">
        <w:rPr>
          <w:rFonts w:asciiTheme="majorHAnsi" w:hAnsiTheme="majorHAnsi"/>
          <w:b/>
          <w:spacing w:val="-1"/>
          <w:sz w:val="20"/>
          <w:szCs w:val="20"/>
          <w:lang w:val="ru-RU"/>
        </w:rPr>
        <w:t>Индии</w:t>
      </w:r>
      <w:r w:rsidRPr="000951C3">
        <w:rPr>
          <w:rFonts w:asciiTheme="majorHAnsi" w:hAnsiTheme="majorHAnsi"/>
          <w:spacing w:val="-1"/>
          <w:sz w:val="20"/>
          <w:szCs w:val="20"/>
          <w:lang w:val="ru-RU"/>
        </w:rPr>
        <w:t xml:space="preserve"> расположены в Раджастане</w:t>
      </w:r>
      <w:r>
        <w:rPr>
          <w:rFonts w:ascii="Verdana" w:hAnsi="Verdana"/>
          <w:spacing w:val="-1"/>
          <w:sz w:val="20"/>
          <w:szCs w:val="20"/>
          <w:lang w:val="ru-RU"/>
        </w:rPr>
        <w:t>»</w:t>
      </w:r>
      <w:r w:rsidR="00B877FB">
        <w:rPr>
          <w:rFonts w:ascii="Verdana" w:hAnsi="Verdana"/>
          <w:spacing w:val="-1"/>
          <w:sz w:val="20"/>
          <w:szCs w:val="20"/>
          <w:lang w:val="ru-RU"/>
        </w:rPr>
        <w:t>.</w:t>
      </w:r>
    </w:p>
    <w:p w:rsidR="00B877FB" w:rsidRDefault="00B877FB"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Карбункул ― «</w:t>
      </w:r>
      <w:r w:rsidRPr="00EF3068">
        <w:rPr>
          <w:rFonts w:asciiTheme="majorHAnsi" w:hAnsiTheme="majorHAnsi"/>
          <w:spacing w:val="-1"/>
          <w:sz w:val="20"/>
          <w:szCs w:val="20"/>
          <w:lang w:val="ru-RU"/>
        </w:rPr>
        <w:t>В старину красный гранат называли карбункул</w:t>
      </w:r>
      <w:r w:rsidR="00B6302F">
        <w:rPr>
          <w:rFonts w:asciiTheme="majorHAnsi" w:hAnsiTheme="majorHAnsi"/>
          <w:spacing w:val="-1"/>
          <w:sz w:val="20"/>
          <w:szCs w:val="20"/>
          <w:lang w:val="ru-RU"/>
        </w:rPr>
        <w:t xml:space="preserve">... Альмандин ― наиболее распространенный </w:t>
      </w:r>
      <w:r w:rsidR="00023F58">
        <w:rPr>
          <w:rFonts w:asciiTheme="majorHAnsi" w:hAnsiTheme="majorHAnsi"/>
          <w:spacing w:val="-1"/>
          <w:sz w:val="20"/>
          <w:szCs w:val="20"/>
          <w:lang w:val="ru-RU"/>
        </w:rPr>
        <w:t xml:space="preserve">ювелирный гранат... Лучшими альмандинами славится Шри-Ланка. Хорошие камни поставляют </w:t>
      </w:r>
      <w:r w:rsidR="00023F58" w:rsidRPr="00023F58">
        <w:rPr>
          <w:rFonts w:asciiTheme="majorHAnsi" w:hAnsiTheme="majorHAnsi"/>
          <w:b/>
          <w:spacing w:val="-1"/>
          <w:sz w:val="20"/>
          <w:szCs w:val="20"/>
          <w:lang w:val="ru-RU"/>
        </w:rPr>
        <w:t>Индия</w:t>
      </w:r>
      <w:r w:rsidR="00023F58">
        <w:rPr>
          <w:rFonts w:asciiTheme="majorHAnsi" w:hAnsiTheme="majorHAnsi"/>
          <w:spacing w:val="-1"/>
          <w:sz w:val="20"/>
          <w:szCs w:val="20"/>
          <w:lang w:val="ru-RU"/>
        </w:rPr>
        <w:t xml:space="preserve"> и Бразилия</w:t>
      </w:r>
      <w:r w:rsidR="00EF3068">
        <w:rPr>
          <w:rFonts w:ascii="Verdana" w:hAnsi="Verdana"/>
          <w:spacing w:val="-1"/>
          <w:sz w:val="20"/>
          <w:szCs w:val="20"/>
          <w:lang w:val="ru-RU"/>
        </w:rPr>
        <w:t>»</w:t>
      </w:r>
    </w:p>
    <w:p w:rsidR="00EF3068" w:rsidRDefault="00EF3068"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Сапфир ― «</w:t>
      </w:r>
      <w:r w:rsidRPr="00EF3068">
        <w:rPr>
          <w:rFonts w:asciiTheme="majorHAnsi" w:hAnsiTheme="majorHAnsi"/>
          <w:spacing w:val="-1"/>
          <w:sz w:val="20"/>
          <w:szCs w:val="20"/>
          <w:lang w:val="ru-RU"/>
        </w:rPr>
        <w:t xml:space="preserve">Большая часть сапфиров, имеющих ценность для ювелирной промышленности, добывается в азиатских странах ― </w:t>
      </w:r>
      <w:r w:rsidRPr="00B6302F">
        <w:rPr>
          <w:rFonts w:asciiTheme="majorHAnsi" w:hAnsiTheme="majorHAnsi"/>
          <w:b/>
          <w:spacing w:val="-1"/>
          <w:sz w:val="20"/>
          <w:szCs w:val="20"/>
          <w:lang w:val="ru-RU"/>
        </w:rPr>
        <w:t>Индии</w:t>
      </w:r>
      <w:r w:rsidRPr="00EF3068">
        <w:rPr>
          <w:rFonts w:asciiTheme="majorHAnsi" w:hAnsiTheme="majorHAnsi"/>
          <w:spacing w:val="-1"/>
          <w:sz w:val="20"/>
          <w:szCs w:val="20"/>
          <w:lang w:val="ru-RU"/>
        </w:rPr>
        <w:t>, Китае, Вьетнаме, Бирме, Таиланде и на Шри-Ланке. Известны месторождения сапфира в США, Франции, Австралии и Камеруне</w:t>
      </w:r>
      <w:r>
        <w:rPr>
          <w:rFonts w:ascii="Verdana" w:hAnsi="Verdana"/>
          <w:spacing w:val="-1"/>
          <w:sz w:val="20"/>
          <w:szCs w:val="20"/>
          <w:lang w:val="ru-RU"/>
        </w:rPr>
        <w:t>».</w:t>
      </w:r>
    </w:p>
    <w:p w:rsidR="00EF3068" w:rsidRDefault="00EF3068"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Яспис (Яшма) ― «</w:t>
      </w:r>
      <w:r w:rsidR="004A601A">
        <w:rPr>
          <w:rFonts w:asciiTheme="majorHAnsi" w:hAnsiTheme="majorHAnsi"/>
          <w:spacing w:val="-1"/>
          <w:sz w:val="20"/>
          <w:szCs w:val="20"/>
          <w:lang w:val="ru-RU"/>
        </w:rPr>
        <w:t xml:space="preserve">С глубокой древности и до настоящего времени яшмы добываются в Египте и </w:t>
      </w:r>
      <w:r w:rsidR="004A601A" w:rsidRPr="00B6302F">
        <w:rPr>
          <w:rFonts w:asciiTheme="majorHAnsi" w:hAnsiTheme="majorHAnsi"/>
          <w:b/>
          <w:spacing w:val="-1"/>
          <w:sz w:val="20"/>
          <w:szCs w:val="20"/>
          <w:lang w:val="ru-RU"/>
        </w:rPr>
        <w:t>Индии</w:t>
      </w:r>
      <w:r>
        <w:rPr>
          <w:rFonts w:ascii="Verdana" w:hAnsi="Verdana"/>
          <w:spacing w:val="-1"/>
          <w:sz w:val="20"/>
          <w:szCs w:val="20"/>
          <w:lang w:val="ru-RU"/>
        </w:rPr>
        <w:t>»</w:t>
      </w:r>
    </w:p>
    <w:p w:rsidR="004A601A" w:rsidRDefault="004A601A"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Яхонт ― «</w:t>
      </w:r>
      <w:r w:rsidRPr="001F2AD6">
        <w:rPr>
          <w:rFonts w:asciiTheme="majorHAnsi" w:hAnsiTheme="majorHAnsi"/>
          <w:spacing w:val="-1"/>
          <w:sz w:val="20"/>
          <w:szCs w:val="20"/>
          <w:lang w:val="ru-RU"/>
        </w:rPr>
        <w:t>Рубин, «красный яхонт» ― красного цвета; ― драгоценный камень первой категории, цена прозрачных хорошо</w:t>
      </w:r>
      <w:r w:rsidR="008A13EC">
        <w:rPr>
          <w:rFonts w:asciiTheme="majorHAnsi" w:hAnsiTheme="majorHAnsi"/>
          <w:spacing w:val="-1"/>
          <w:sz w:val="20"/>
          <w:szCs w:val="20"/>
          <w:lang w:val="ru-RU"/>
        </w:rPr>
        <w:t xml:space="preserve"> </w:t>
      </w:r>
      <w:r w:rsidRPr="001F2AD6">
        <w:rPr>
          <w:rFonts w:asciiTheme="majorHAnsi" w:hAnsiTheme="majorHAnsi"/>
          <w:spacing w:val="-1"/>
          <w:sz w:val="20"/>
          <w:szCs w:val="20"/>
          <w:lang w:val="ru-RU"/>
        </w:rPr>
        <w:t>окрашенных экземпляров бывает больше, чем у алмазов. Сапфир, «Синий яхонт» ― синего цвета разной интенсивности</w:t>
      </w:r>
      <w:r w:rsidR="001F2AD6" w:rsidRPr="001F2AD6">
        <w:rPr>
          <w:rFonts w:asciiTheme="majorHAnsi" w:hAnsiTheme="majorHAnsi"/>
          <w:spacing w:val="-1"/>
          <w:sz w:val="20"/>
          <w:szCs w:val="20"/>
          <w:lang w:val="ru-RU"/>
        </w:rPr>
        <w:t xml:space="preserve">. При умеренно-интенсивной васильково-синей окраске ― драгоценный камень первой категории, но ценится значительно ниже рубина... Слишком темные и слишком светлые сапфиры довольно дешевы. Родственность сапфира и рубина была открыта в Европе только в 1800г... Месторождения. Занскар (шт. Кашмир), </w:t>
      </w:r>
      <w:r w:rsidR="001F2AD6" w:rsidRPr="00B6302F">
        <w:rPr>
          <w:rFonts w:asciiTheme="majorHAnsi" w:hAnsiTheme="majorHAnsi"/>
          <w:b/>
          <w:spacing w:val="-1"/>
          <w:sz w:val="20"/>
          <w:szCs w:val="20"/>
          <w:lang w:val="ru-RU"/>
        </w:rPr>
        <w:t>Индия</w:t>
      </w:r>
      <w:r w:rsidR="001F2AD6" w:rsidRPr="001F2AD6">
        <w:rPr>
          <w:rFonts w:asciiTheme="majorHAnsi" w:hAnsiTheme="majorHAnsi"/>
          <w:spacing w:val="-1"/>
          <w:sz w:val="20"/>
          <w:szCs w:val="20"/>
          <w:lang w:val="ru-RU"/>
        </w:rPr>
        <w:t>, близ Балангоды, Ракваны и Ратнапуры ― Шри-Ланка; Адамов Мост ― цепь скал, балок и песчаных отмелей между Индией и о. Шри-Ланка; Амбуситра, о. Мадагаскар, мраморы Могок, Бирма; Таиланд; о. Наксос, Греция; Банкрофт, Крейгмонт, Ренфру (шт. Онтарио) ―Канада; Норвегия; Кортланд (шт. Нью-Йорк), США и в России</w:t>
      </w:r>
      <w:r>
        <w:rPr>
          <w:rFonts w:ascii="Verdana" w:hAnsi="Verdana"/>
          <w:spacing w:val="-1"/>
          <w:sz w:val="20"/>
          <w:szCs w:val="20"/>
          <w:lang w:val="ru-RU"/>
        </w:rPr>
        <w:t>»</w:t>
      </w:r>
    </w:p>
    <w:p w:rsidR="001F2AD6" w:rsidRDefault="005E2AD2"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lastRenderedPageBreak/>
        <w:t>Агат ― «</w:t>
      </w:r>
      <w:r>
        <w:rPr>
          <w:rFonts w:asciiTheme="majorHAnsi" w:hAnsiTheme="majorHAnsi"/>
          <w:spacing w:val="-1"/>
          <w:sz w:val="20"/>
          <w:szCs w:val="20"/>
          <w:lang w:val="ru-RU"/>
        </w:rPr>
        <w:t xml:space="preserve">Самые красивые агаты происходят из Уругвая, Бразилии, </w:t>
      </w:r>
      <w:r w:rsidRPr="00B6302F">
        <w:rPr>
          <w:rFonts w:asciiTheme="majorHAnsi" w:hAnsiTheme="majorHAnsi"/>
          <w:b/>
          <w:spacing w:val="-1"/>
          <w:sz w:val="20"/>
          <w:szCs w:val="20"/>
          <w:lang w:val="ru-RU"/>
        </w:rPr>
        <w:t>Индии</w:t>
      </w:r>
      <w:r>
        <w:rPr>
          <w:rFonts w:asciiTheme="majorHAnsi" w:hAnsiTheme="majorHAnsi"/>
          <w:spacing w:val="-1"/>
          <w:sz w:val="20"/>
          <w:szCs w:val="20"/>
          <w:lang w:val="ru-RU"/>
        </w:rPr>
        <w:t>, Аравии, Сицилии...</w:t>
      </w:r>
      <w:r>
        <w:rPr>
          <w:rFonts w:ascii="Verdana" w:hAnsi="Verdana"/>
          <w:spacing w:val="-1"/>
          <w:sz w:val="20"/>
          <w:szCs w:val="20"/>
          <w:lang w:val="ru-RU"/>
        </w:rPr>
        <w:t>»</w:t>
      </w:r>
    </w:p>
    <w:p w:rsidR="005E2AD2" w:rsidRDefault="005E2AD2"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Аметист ― «</w:t>
      </w:r>
      <w:r>
        <w:rPr>
          <w:rFonts w:asciiTheme="majorHAnsi" w:hAnsiTheme="majorHAnsi"/>
          <w:spacing w:val="-1"/>
          <w:sz w:val="20"/>
          <w:szCs w:val="20"/>
          <w:lang w:val="ru-RU"/>
        </w:rPr>
        <w:t>За рубежом аметист добывается в Бразилии, Уругвае, Индии, Шри-Ланке, США, Зимбабве...</w:t>
      </w:r>
      <w:r>
        <w:rPr>
          <w:rFonts w:ascii="Verdana" w:hAnsi="Verdana"/>
          <w:spacing w:val="-1"/>
          <w:sz w:val="20"/>
          <w:szCs w:val="20"/>
          <w:lang w:val="ru-RU"/>
        </w:rPr>
        <w:t>»</w:t>
      </w:r>
    </w:p>
    <w:p w:rsidR="005E2AD2" w:rsidRDefault="005E2AD2"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Хризолит ― «</w:t>
      </w:r>
      <w:r>
        <w:rPr>
          <w:rFonts w:asciiTheme="majorHAnsi" w:hAnsiTheme="majorHAnsi"/>
          <w:spacing w:val="-1"/>
          <w:sz w:val="20"/>
          <w:szCs w:val="20"/>
          <w:lang w:val="ru-RU"/>
        </w:rPr>
        <w:t>Месторождения</w:t>
      </w:r>
      <w:r w:rsidRPr="005E2AD2">
        <w:rPr>
          <w:rFonts w:asciiTheme="majorHAnsi" w:hAnsiTheme="majorHAnsi"/>
          <w:spacing w:val="-1"/>
          <w:sz w:val="20"/>
          <w:szCs w:val="20"/>
          <w:lang w:val="ru-RU"/>
        </w:rPr>
        <w:t xml:space="preserve">: </w:t>
      </w:r>
      <w:r>
        <w:rPr>
          <w:rFonts w:asciiTheme="majorHAnsi" w:hAnsiTheme="majorHAnsi"/>
          <w:spacing w:val="-1"/>
          <w:sz w:val="20"/>
          <w:szCs w:val="20"/>
          <w:lang w:val="ru-RU"/>
        </w:rPr>
        <w:t xml:space="preserve">Бразилия, Верхний Египет, </w:t>
      </w:r>
      <w:r w:rsidRPr="00B6302F">
        <w:rPr>
          <w:rFonts w:asciiTheme="majorHAnsi" w:hAnsiTheme="majorHAnsi"/>
          <w:b/>
          <w:spacing w:val="-1"/>
          <w:sz w:val="20"/>
          <w:szCs w:val="20"/>
          <w:lang w:val="ru-RU"/>
        </w:rPr>
        <w:t>Индия</w:t>
      </w:r>
      <w:r>
        <w:rPr>
          <w:rFonts w:ascii="Verdana" w:hAnsi="Verdana"/>
          <w:spacing w:val="-1"/>
          <w:sz w:val="20"/>
          <w:szCs w:val="20"/>
          <w:lang w:val="ru-RU"/>
        </w:rPr>
        <w:t>»</w:t>
      </w:r>
    </w:p>
    <w:p w:rsidR="005E2AD2" w:rsidRDefault="008C7EC8"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Берилл</w:t>
      </w:r>
      <w:r w:rsidR="005E2AD2">
        <w:rPr>
          <w:rFonts w:ascii="Verdana" w:hAnsi="Verdana"/>
          <w:spacing w:val="-1"/>
          <w:sz w:val="20"/>
          <w:szCs w:val="20"/>
          <w:lang w:val="ru-RU"/>
        </w:rPr>
        <w:t xml:space="preserve"> ― «</w:t>
      </w:r>
      <w:r>
        <w:rPr>
          <w:rFonts w:asciiTheme="majorHAnsi" w:hAnsiTheme="majorHAnsi"/>
          <w:spacing w:val="-1"/>
          <w:sz w:val="20"/>
          <w:szCs w:val="20"/>
          <w:lang w:val="ru-RU"/>
        </w:rPr>
        <w:t>Месторождения с бериллом в мире вес</w:t>
      </w:r>
      <w:r w:rsidR="0003308E">
        <w:rPr>
          <w:rFonts w:asciiTheme="majorHAnsi" w:hAnsiTheme="majorHAnsi"/>
          <w:spacing w:val="-1"/>
          <w:sz w:val="20"/>
          <w:szCs w:val="20"/>
          <w:lang w:val="ru-RU"/>
        </w:rPr>
        <w:t>ь</w:t>
      </w:r>
      <w:r>
        <w:rPr>
          <w:rFonts w:asciiTheme="majorHAnsi" w:hAnsiTheme="majorHAnsi"/>
          <w:spacing w:val="-1"/>
          <w:sz w:val="20"/>
          <w:szCs w:val="20"/>
          <w:lang w:val="ru-RU"/>
        </w:rPr>
        <w:t xml:space="preserve">ма многочисленны. Месторождения бериллов ювелирного качества известны в России, США, Канаде, Колумбии, Бразилии, Китае, </w:t>
      </w:r>
      <w:r w:rsidRPr="00B6302F">
        <w:rPr>
          <w:rFonts w:asciiTheme="majorHAnsi" w:hAnsiTheme="majorHAnsi"/>
          <w:b/>
          <w:spacing w:val="-1"/>
          <w:sz w:val="20"/>
          <w:szCs w:val="20"/>
          <w:lang w:val="ru-RU"/>
        </w:rPr>
        <w:t>Индии</w:t>
      </w:r>
      <w:r>
        <w:rPr>
          <w:rFonts w:asciiTheme="majorHAnsi" w:hAnsiTheme="majorHAnsi"/>
          <w:spacing w:val="-1"/>
          <w:sz w:val="20"/>
          <w:szCs w:val="20"/>
          <w:lang w:val="ru-RU"/>
        </w:rPr>
        <w:t xml:space="preserve">, Афганистане, в странах Южной Африке, на Украине. Темно-зеленые кристаллы берилла (изумруды) добывают в России, в Колумбии, в </w:t>
      </w:r>
      <w:r w:rsidRPr="00B6302F">
        <w:rPr>
          <w:rFonts w:asciiTheme="majorHAnsi" w:hAnsiTheme="majorHAnsi"/>
          <w:b/>
          <w:spacing w:val="-1"/>
          <w:sz w:val="20"/>
          <w:szCs w:val="20"/>
          <w:lang w:val="ru-RU"/>
        </w:rPr>
        <w:t>Пакистане</w:t>
      </w:r>
      <w:r>
        <w:rPr>
          <w:rFonts w:asciiTheme="majorHAnsi" w:hAnsiTheme="majorHAnsi"/>
          <w:spacing w:val="-1"/>
          <w:sz w:val="20"/>
          <w:szCs w:val="20"/>
          <w:lang w:val="ru-RU"/>
        </w:rPr>
        <w:t xml:space="preserve"> и в Австрии</w:t>
      </w:r>
      <w:r w:rsidR="005E2AD2">
        <w:rPr>
          <w:rFonts w:ascii="Verdana" w:hAnsi="Verdana"/>
          <w:spacing w:val="-1"/>
          <w:sz w:val="20"/>
          <w:szCs w:val="20"/>
          <w:lang w:val="ru-RU"/>
        </w:rPr>
        <w:t>»</w:t>
      </w:r>
    </w:p>
    <w:p w:rsidR="008C7EC8" w:rsidRPr="00B720CC" w:rsidRDefault="008C7EC8" w:rsidP="00C315F4">
      <w:pPr>
        <w:pStyle w:val="ad"/>
        <w:spacing w:after="0" w:afterAutospacing="0"/>
        <w:ind w:firstLine="720"/>
        <w:jc w:val="both"/>
        <w:rPr>
          <w:rFonts w:ascii="Verdana" w:hAnsi="Verdana"/>
          <w:spacing w:val="-1"/>
          <w:sz w:val="20"/>
          <w:szCs w:val="20"/>
          <w:lang w:val="ru-RU"/>
        </w:rPr>
      </w:pPr>
      <w:r>
        <w:rPr>
          <w:rFonts w:ascii="Verdana" w:hAnsi="Verdana"/>
          <w:spacing w:val="-1"/>
          <w:sz w:val="20"/>
          <w:szCs w:val="20"/>
          <w:lang w:val="ru-RU"/>
        </w:rPr>
        <w:t xml:space="preserve">Оникс ― </w:t>
      </w:r>
      <w:r w:rsidRPr="008C7EC8">
        <w:rPr>
          <w:rFonts w:asciiTheme="majorHAnsi" w:hAnsiTheme="majorHAnsi"/>
          <w:spacing w:val="-1"/>
          <w:sz w:val="20"/>
          <w:szCs w:val="20"/>
          <w:lang w:val="ru-RU"/>
        </w:rPr>
        <w:t xml:space="preserve">«...Его залежи встречаются практически по всему миру, но лишь </w:t>
      </w:r>
      <w:r w:rsidRPr="00AB4056">
        <w:rPr>
          <w:rFonts w:asciiTheme="majorHAnsi" w:hAnsiTheme="majorHAnsi"/>
          <w:b/>
          <w:spacing w:val="-1"/>
          <w:sz w:val="20"/>
          <w:szCs w:val="20"/>
          <w:lang w:val="ru-RU"/>
        </w:rPr>
        <w:t>немногие страны могут похвастаться</w:t>
      </w:r>
      <w:r w:rsidRPr="008C7EC8">
        <w:rPr>
          <w:rFonts w:asciiTheme="majorHAnsi" w:hAnsiTheme="majorHAnsi"/>
          <w:spacing w:val="-1"/>
          <w:sz w:val="20"/>
          <w:szCs w:val="20"/>
          <w:lang w:val="ru-RU"/>
        </w:rPr>
        <w:t xml:space="preserve"> </w:t>
      </w:r>
      <w:r w:rsidRPr="00AB4056">
        <w:rPr>
          <w:rFonts w:asciiTheme="majorHAnsi" w:hAnsiTheme="majorHAnsi"/>
          <w:b/>
          <w:spacing w:val="-1"/>
          <w:sz w:val="20"/>
          <w:szCs w:val="20"/>
          <w:lang w:val="ru-RU"/>
        </w:rPr>
        <w:t>пригодными к промышленной добыче запасами оникса</w:t>
      </w:r>
      <w:r w:rsidRPr="008C7EC8">
        <w:rPr>
          <w:rFonts w:asciiTheme="majorHAnsi" w:hAnsiTheme="majorHAnsi"/>
          <w:spacing w:val="-1"/>
          <w:sz w:val="20"/>
          <w:szCs w:val="20"/>
          <w:lang w:val="ru-RU"/>
        </w:rPr>
        <w:t xml:space="preserve">. Таких стран </w:t>
      </w:r>
      <w:r w:rsidRPr="00AB4056">
        <w:rPr>
          <w:rFonts w:asciiTheme="majorHAnsi" w:hAnsiTheme="majorHAnsi"/>
          <w:b/>
          <w:spacing w:val="-1"/>
          <w:sz w:val="20"/>
          <w:szCs w:val="20"/>
          <w:lang w:val="ru-RU"/>
        </w:rPr>
        <w:t>всего шесть</w:t>
      </w:r>
      <w:r w:rsidRPr="008C7EC8">
        <w:rPr>
          <w:rFonts w:asciiTheme="majorHAnsi" w:hAnsiTheme="majorHAnsi"/>
          <w:spacing w:val="-1"/>
          <w:sz w:val="20"/>
          <w:szCs w:val="20"/>
          <w:lang w:val="ru-RU"/>
        </w:rPr>
        <w:t xml:space="preserve"> ― это Афганистан, Египет, Иран, Мексика, </w:t>
      </w:r>
      <w:r w:rsidRPr="00B6302F">
        <w:rPr>
          <w:rFonts w:asciiTheme="majorHAnsi" w:hAnsiTheme="majorHAnsi"/>
          <w:b/>
          <w:spacing w:val="-1"/>
          <w:sz w:val="20"/>
          <w:szCs w:val="20"/>
          <w:lang w:val="ru-RU"/>
        </w:rPr>
        <w:t>Пакистан</w:t>
      </w:r>
      <w:r w:rsidRPr="008C7EC8">
        <w:rPr>
          <w:rFonts w:asciiTheme="majorHAnsi" w:hAnsiTheme="majorHAnsi"/>
          <w:spacing w:val="-1"/>
          <w:sz w:val="20"/>
          <w:szCs w:val="20"/>
          <w:lang w:val="ru-RU"/>
        </w:rPr>
        <w:t xml:space="preserve"> и Турция</w:t>
      </w:r>
      <w:r>
        <w:rPr>
          <w:rFonts w:ascii="Verdana" w:hAnsi="Verdana"/>
          <w:spacing w:val="-1"/>
          <w:sz w:val="20"/>
          <w:szCs w:val="20"/>
          <w:lang w:val="ru-RU"/>
        </w:rPr>
        <w:t>»</w:t>
      </w:r>
      <w:r w:rsidR="00B720CC">
        <w:rPr>
          <w:rFonts w:ascii="Verdana" w:hAnsi="Verdana"/>
          <w:spacing w:val="-1"/>
          <w:sz w:val="20"/>
          <w:szCs w:val="20"/>
          <w:lang w:val="ru-RU"/>
        </w:rPr>
        <w:t xml:space="preserve">. Сайт </w:t>
      </w:r>
      <w:r w:rsidR="00B720CC">
        <w:rPr>
          <w:rFonts w:ascii="Verdana" w:hAnsi="Verdana"/>
          <w:spacing w:val="-1"/>
          <w:sz w:val="20"/>
          <w:szCs w:val="20"/>
        </w:rPr>
        <w:t>newstone</w:t>
      </w:r>
      <w:r w:rsidR="00B720CC" w:rsidRPr="00B720CC">
        <w:rPr>
          <w:rFonts w:ascii="Verdana" w:hAnsi="Verdana"/>
          <w:spacing w:val="-1"/>
          <w:sz w:val="20"/>
          <w:szCs w:val="20"/>
          <w:lang w:val="ru-RU"/>
        </w:rPr>
        <w:t>.</w:t>
      </w:r>
      <w:r w:rsidR="00B720CC">
        <w:rPr>
          <w:rFonts w:ascii="Verdana" w:hAnsi="Verdana"/>
          <w:spacing w:val="-1"/>
          <w:sz w:val="20"/>
          <w:szCs w:val="20"/>
        </w:rPr>
        <w:t>ru</w:t>
      </w:r>
      <w:r w:rsidR="00B720CC" w:rsidRPr="00B720CC">
        <w:rPr>
          <w:rFonts w:ascii="Verdana" w:hAnsi="Verdana"/>
          <w:spacing w:val="-1"/>
          <w:sz w:val="20"/>
          <w:szCs w:val="20"/>
          <w:lang w:val="ru-RU"/>
        </w:rPr>
        <w:t xml:space="preserve">: </w:t>
      </w:r>
      <w:r w:rsidR="00B720CC">
        <w:rPr>
          <w:rFonts w:ascii="Verdana" w:hAnsi="Verdana"/>
          <w:spacing w:val="-1"/>
          <w:sz w:val="20"/>
          <w:szCs w:val="20"/>
          <w:lang w:val="ru-RU"/>
        </w:rPr>
        <w:t>«</w:t>
      </w:r>
      <w:r w:rsidR="00B720CC" w:rsidRPr="00B720CC">
        <w:rPr>
          <w:rFonts w:asciiTheme="majorHAnsi" w:hAnsiTheme="majorHAnsi"/>
          <w:spacing w:val="-1"/>
          <w:sz w:val="20"/>
          <w:szCs w:val="20"/>
          <w:lang w:val="ru-RU"/>
        </w:rPr>
        <w:t xml:space="preserve">В Пакистане месторождения мраморного оникса расположены в северной части пустыни Белуджистан (районы Чагай и </w:t>
      </w:r>
      <w:r w:rsidR="00B720CC" w:rsidRPr="00B720CC">
        <w:rPr>
          <w:rFonts w:asciiTheme="majorHAnsi" w:hAnsiTheme="majorHAnsi"/>
          <w:b/>
          <w:spacing w:val="-1"/>
          <w:sz w:val="20"/>
          <w:szCs w:val="20"/>
          <w:lang w:val="ru-RU"/>
        </w:rPr>
        <w:t>Пешевар</w:t>
      </w:r>
      <w:r w:rsidR="00B720CC" w:rsidRPr="00B720CC">
        <w:rPr>
          <w:rFonts w:asciiTheme="majorHAnsi" w:hAnsiTheme="majorHAnsi"/>
          <w:spacing w:val="-1"/>
          <w:sz w:val="20"/>
          <w:szCs w:val="20"/>
          <w:lang w:val="ru-RU"/>
        </w:rPr>
        <w:t>), вдоль границы с Ираном и Афганистаном</w:t>
      </w:r>
      <w:r w:rsidR="00B720CC">
        <w:rPr>
          <w:rFonts w:ascii="Verdana" w:hAnsi="Verdana"/>
          <w:spacing w:val="-1"/>
          <w:sz w:val="20"/>
          <w:szCs w:val="20"/>
          <w:lang w:val="ru-RU"/>
        </w:rPr>
        <w:t>»</w:t>
      </w:r>
    </w:p>
    <w:p w:rsidR="008C7EC8" w:rsidRPr="00AF7146" w:rsidRDefault="008C7EC8" w:rsidP="00C315F4">
      <w:pPr>
        <w:pStyle w:val="ad"/>
        <w:spacing w:after="0" w:afterAutospacing="0"/>
        <w:ind w:firstLine="720"/>
        <w:jc w:val="both"/>
        <w:rPr>
          <w:rFonts w:asciiTheme="majorHAnsi" w:hAnsiTheme="majorHAnsi"/>
          <w:sz w:val="20"/>
          <w:szCs w:val="20"/>
          <w:lang w:val="ru-RU"/>
        </w:rPr>
      </w:pPr>
      <w:r>
        <w:rPr>
          <w:rFonts w:ascii="Verdana" w:hAnsi="Verdana"/>
          <w:spacing w:val="-1"/>
          <w:sz w:val="20"/>
          <w:szCs w:val="20"/>
          <w:lang w:val="ru-RU"/>
        </w:rPr>
        <w:t>Как видно из этих данных</w:t>
      </w:r>
      <w:r w:rsidR="00B6302F">
        <w:rPr>
          <w:rFonts w:ascii="Verdana" w:hAnsi="Verdana"/>
          <w:spacing w:val="-1"/>
          <w:sz w:val="20"/>
          <w:szCs w:val="20"/>
          <w:lang w:val="ru-RU"/>
        </w:rPr>
        <w:t>, тут вопросы, где происходили эти библейские события, моментально отпадают ― все минералы присутствуют в Индии (</w:t>
      </w:r>
      <w:r w:rsidR="00A901F7">
        <w:rPr>
          <w:rFonts w:ascii="Verdana" w:hAnsi="Verdana"/>
          <w:spacing w:val="-1"/>
          <w:sz w:val="20"/>
          <w:szCs w:val="20"/>
          <w:lang w:val="ru-RU"/>
        </w:rPr>
        <w:t>или в Пакистане</w:t>
      </w:r>
      <w:r w:rsidR="00B6302F">
        <w:rPr>
          <w:rFonts w:ascii="Verdana" w:hAnsi="Verdana"/>
          <w:spacing w:val="-1"/>
          <w:sz w:val="20"/>
          <w:szCs w:val="20"/>
          <w:lang w:val="ru-RU"/>
        </w:rPr>
        <w:t>), поэтому и библейские события там и происходили.</w:t>
      </w:r>
      <w:r w:rsidR="0003308E">
        <w:rPr>
          <w:rFonts w:ascii="Verdana" w:hAnsi="Verdana"/>
          <w:spacing w:val="-1"/>
          <w:sz w:val="20"/>
          <w:szCs w:val="20"/>
          <w:lang w:val="ru-RU"/>
        </w:rPr>
        <w:t xml:space="preserve"> </w:t>
      </w:r>
    </w:p>
    <w:p w:rsidR="00B326A0" w:rsidRPr="00B326A0" w:rsidRDefault="00B326A0" w:rsidP="0009682E">
      <w:pPr>
        <w:spacing w:after="0" w:afterAutospacing="0"/>
        <w:ind w:firstLine="720"/>
        <w:jc w:val="both"/>
        <w:rPr>
          <w:rFonts w:ascii="Verdana" w:hAnsi="Verdana"/>
          <w:sz w:val="20"/>
          <w:szCs w:val="20"/>
          <w:lang w:val="ru-RU"/>
        </w:rPr>
      </w:pPr>
      <w:r>
        <w:rPr>
          <w:rFonts w:ascii="Verdana" w:hAnsi="Verdana"/>
          <w:sz w:val="20"/>
          <w:szCs w:val="20"/>
          <w:lang w:val="ru-RU"/>
        </w:rPr>
        <w:t>В книге пророка Иезекииля, [</w:t>
      </w:r>
      <w:r w:rsidR="005D0EF1">
        <w:rPr>
          <w:rFonts w:ascii="Verdana" w:hAnsi="Verdana"/>
          <w:sz w:val="20"/>
          <w:szCs w:val="20"/>
          <w:lang w:val="ru-RU"/>
        </w:rPr>
        <w:t>8</w:t>
      </w:r>
      <w:r>
        <w:rPr>
          <w:rFonts w:ascii="Verdana" w:hAnsi="Verdana"/>
          <w:sz w:val="20"/>
          <w:szCs w:val="20"/>
          <w:lang w:val="ru-RU"/>
        </w:rPr>
        <w:t>], обратим внимание на присутсвие в тексте таких металлов, как железо, медь, золото, серебро, олово, свинец. Интересна фраза</w:t>
      </w:r>
      <w:r w:rsidRPr="008F1657">
        <w:rPr>
          <w:rFonts w:ascii="Verdana" w:hAnsi="Verdana"/>
          <w:sz w:val="20"/>
          <w:szCs w:val="20"/>
          <w:lang w:val="ru-RU"/>
        </w:rPr>
        <w:t xml:space="preserve">: </w:t>
      </w:r>
      <w:r>
        <w:rPr>
          <w:rFonts w:ascii="Verdana" w:hAnsi="Verdana"/>
          <w:sz w:val="20"/>
          <w:szCs w:val="20"/>
          <w:lang w:val="ru-RU"/>
        </w:rPr>
        <w:t>«</w:t>
      </w:r>
      <w:r w:rsidRPr="008F1657">
        <w:rPr>
          <w:rFonts w:asciiTheme="majorHAnsi" w:hAnsiTheme="majorHAnsi"/>
          <w:sz w:val="20"/>
          <w:szCs w:val="20"/>
          <w:lang w:val="ru-RU"/>
        </w:rPr>
        <w:t>Как в горнило кладут вместе серебро, и медь и железо, и свинец и олово, чтобы раздуть на них огонь и расплавить...</w:t>
      </w:r>
      <w:r>
        <w:rPr>
          <w:rFonts w:ascii="Verdana" w:hAnsi="Verdana"/>
          <w:sz w:val="20"/>
          <w:szCs w:val="20"/>
          <w:lang w:val="ru-RU"/>
        </w:rPr>
        <w:t>», эта фраза в иносказательном виде нас не интересует, но очевидно, что где-то есть месторождения неочищенного серебра в состав которого входят перечисленные выше металлы. Олово довольно редкий металл, его добывали вместе с серебром на севере Индии в Куллу («Горная Энциклопедия»). На северо-западе Индии, недалеко от Пакистана и Кашмира. Там же есть месторождения серебра меди, свинца и железа.</w:t>
      </w:r>
    </w:p>
    <w:p w:rsidR="0009682E" w:rsidRPr="00D64A0A" w:rsidRDefault="0009682E" w:rsidP="0009682E">
      <w:pPr>
        <w:spacing w:after="0" w:afterAutospacing="0"/>
        <w:ind w:firstLine="720"/>
        <w:jc w:val="both"/>
        <w:rPr>
          <w:rFonts w:asciiTheme="majorHAnsi" w:hAnsiTheme="majorHAnsi"/>
          <w:sz w:val="20"/>
          <w:szCs w:val="20"/>
          <w:lang w:val="ru-RU"/>
        </w:rPr>
      </w:pPr>
      <w:r w:rsidRPr="008B592A">
        <w:rPr>
          <w:rFonts w:ascii="Verdana" w:hAnsi="Verdana"/>
          <w:sz w:val="20"/>
          <w:szCs w:val="20"/>
          <w:lang w:val="ru-RU"/>
        </w:rPr>
        <w:t>Там же</w:t>
      </w:r>
      <w:r w:rsidRPr="00EC402F">
        <w:rPr>
          <w:rFonts w:ascii="Verdana" w:hAnsi="Verdana"/>
          <w:sz w:val="20"/>
          <w:szCs w:val="20"/>
          <w:lang w:val="ru-RU"/>
        </w:rPr>
        <w:t xml:space="preserve"> </w:t>
      </w:r>
      <w:r w:rsidRPr="008B592A">
        <w:rPr>
          <w:rFonts w:ascii="Verdana" w:hAnsi="Verdana"/>
          <w:sz w:val="20"/>
          <w:szCs w:val="20"/>
          <w:lang w:val="ru-RU"/>
        </w:rPr>
        <w:t>«Исход», 30</w:t>
      </w:r>
      <w:r w:rsidR="00CE0520">
        <w:rPr>
          <w:rFonts w:ascii="Verdana" w:hAnsi="Verdana"/>
          <w:sz w:val="20"/>
          <w:szCs w:val="20"/>
          <w:lang w:val="ru-RU"/>
        </w:rPr>
        <w:t>,</w:t>
      </w:r>
      <w:r w:rsidR="00BA0557">
        <w:rPr>
          <w:rFonts w:ascii="Verdana" w:hAnsi="Verdana"/>
          <w:sz w:val="20"/>
          <w:szCs w:val="20"/>
          <w:lang w:val="ru-RU"/>
        </w:rPr>
        <w:t xml:space="preserve"> </w:t>
      </w:r>
      <w:r w:rsidR="00BA0557">
        <w:rPr>
          <w:rFonts w:ascii="Verdana" w:hAnsi="Verdana"/>
          <w:sz w:val="20"/>
          <w:szCs w:val="20"/>
          <w:lang w:val="ru-RU" w:eastAsia="ru-RU"/>
        </w:rPr>
        <w:t>[8]</w:t>
      </w:r>
      <w:r w:rsidRPr="00EC402F">
        <w:rPr>
          <w:rFonts w:ascii="Verdana" w:hAnsi="Verdana"/>
          <w:sz w:val="20"/>
          <w:szCs w:val="20"/>
          <w:lang w:val="ru-RU"/>
        </w:rPr>
        <w:t>:</w:t>
      </w:r>
      <w:r w:rsidRPr="008B592A">
        <w:rPr>
          <w:sz w:val="28"/>
          <w:szCs w:val="28"/>
          <w:lang w:val="ru-RU"/>
        </w:rPr>
        <w:t xml:space="preserve"> </w:t>
      </w:r>
      <w:r w:rsidRPr="000D3576">
        <w:rPr>
          <w:rFonts w:asciiTheme="majorHAnsi" w:hAnsiTheme="majorHAnsi"/>
          <w:sz w:val="20"/>
          <w:szCs w:val="20"/>
          <w:lang w:val="ru-RU"/>
        </w:rPr>
        <w:t xml:space="preserve">«И сделай жертвенник для приношения курений, из дерева ситтим сделай его... обложи его </w:t>
      </w:r>
      <w:r w:rsidRPr="000D3576">
        <w:rPr>
          <w:rFonts w:asciiTheme="majorHAnsi" w:hAnsiTheme="majorHAnsi"/>
          <w:sz w:val="20"/>
          <w:szCs w:val="20"/>
          <w:lang w:val="ru-RU"/>
        </w:rPr>
        <w:lastRenderedPageBreak/>
        <w:t xml:space="preserve">чистым </w:t>
      </w:r>
      <w:r w:rsidRPr="000D3576">
        <w:rPr>
          <w:rFonts w:asciiTheme="majorHAnsi" w:hAnsiTheme="majorHAnsi"/>
          <w:b/>
          <w:sz w:val="20"/>
          <w:szCs w:val="20"/>
          <w:lang w:val="ru-RU"/>
        </w:rPr>
        <w:t>золотом</w:t>
      </w:r>
      <w:r w:rsidRPr="000D3576">
        <w:rPr>
          <w:rFonts w:asciiTheme="majorHAnsi" w:hAnsiTheme="majorHAnsi"/>
          <w:sz w:val="20"/>
          <w:szCs w:val="20"/>
          <w:lang w:val="ru-RU"/>
        </w:rPr>
        <w:t xml:space="preserve">... И сказал Господь Моисею, говоря: ...сделай умывальник </w:t>
      </w:r>
      <w:r w:rsidRPr="000D3576">
        <w:rPr>
          <w:rFonts w:asciiTheme="majorHAnsi" w:hAnsiTheme="majorHAnsi"/>
          <w:b/>
          <w:sz w:val="20"/>
          <w:szCs w:val="20"/>
          <w:lang w:val="ru-RU"/>
        </w:rPr>
        <w:t>медный</w:t>
      </w:r>
      <w:r w:rsidRPr="000D3576">
        <w:rPr>
          <w:rFonts w:asciiTheme="majorHAnsi" w:hAnsiTheme="majorHAnsi"/>
          <w:sz w:val="20"/>
          <w:szCs w:val="20"/>
          <w:lang w:val="ru-RU"/>
        </w:rPr>
        <w:t xml:space="preserve"> для омовения и подножие его медное»,</w:t>
      </w:r>
      <w:r w:rsidRPr="008B592A">
        <w:rPr>
          <w:sz w:val="28"/>
          <w:szCs w:val="28"/>
          <w:lang w:val="ru-RU"/>
        </w:rPr>
        <w:t xml:space="preserve"> </w:t>
      </w:r>
      <w:r w:rsidRPr="008B592A">
        <w:rPr>
          <w:rFonts w:ascii="Verdana" w:hAnsi="Verdana"/>
          <w:sz w:val="20"/>
          <w:szCs w:val="20"/>
          <w:lang w:val="ru-RU"/>
        </w:rPr>
        <w:t>и далее «Исход», 37</w:t>
      </w:r>
      <w:r w:rsidRPr="00EC402F">
        <w:rPr>
          <w:rFonts w:ascii="Verdana" w:hAnsi="Verdana"/>
          <w:sz w:val="20"/>
          <w:szCs w:val="20"/>
          <w:lang w:val="ru-RU"/>
        </w:rPr>
        <w:t>:</w:t>
      </w:r>
      <w:r w:rsidRPr="008B592A">
        <w:rPr>
          <w:sz w:val="28"/>
          <w:szCs w:val="28"/>
          <w:lang w:val="ru-RU"/>
        </w:rPr>
        <w:t xml:space="preserve"> </w:t>
      </w:r>
      <w:r w:rsidRPr="008B592A">
        <w:rPr>
          <w:rFonts w:asciiTheme="majorHAnsi" w:hAnsiTheme="majorHAnsi"/>
          <w:sz w:val="20"/>
          <w:szCs w:val="20"/>
          <w:lang w:val="ru-RU"/>
        </w:rPr>
        <w:t xml:space="preserve">«...И сделал для нее четыре столба из ситтим и обложил их золотом, с </w:t>
      </w:r>
      <w:r w:rsidRPr="0003308E">
        <w:rPr>
          <w:rFonts w:asciiTheme="majorHAnsi" w:hAnsiTheme="majorHAnsi"/>
          <w:b/>
          <w:sz w:val="20"/>
          <w:szCs w:val="20"/>
          <w:lang w:val="ru-RU"/>
        </w:rPr>
        <w:t>золотыми</w:t>
      </w:r>
      <w:r w:rsidRPr="008B592A">
        <w:rPr>
          <w:rFonts w:asciiTheme="majorHAnsi" w:hAnsiTheme="majorHAnsi"/>
          <w:sz w:val="20"/>
          <w:szCs w:val="20"/>
          <w:lang w:val="ru-RU"/>
        </w:rPr>
        <w:t xml:space="preserve"> крючками, и вылил для них четыре </w:t>
      </w:r>
      <w:r w:rsidRPr="008B592A">
        <w:rPr>
          <w:rFonts w:asciiTheme="majorHAnsi" w:hAnsiTheme="majorHAnsi"/>
          <w:b/>
          <w:sz w:val="20"/>
          <w:szCs w:val="20"/>
          <w:lang w:val="ru-RU"/>
        </w:rPr>
        <w:t>серебряных</w:t>
      </w:r>
      <w:r w:rsidRPr="008B592A">
        <w:rPr>
          <w:rFonts w:asciiTheme="majorHAnsi" w:hAnsiTheme="majorHAnsi"/>
          <w:sz w:val="20"/>
          <w:szCs w:val="20"/>
          <w:lang w:val="ru-RU"/>
        </w:rPr>
        <w:t xml:space="preserve"> подножия».</w:t>
      </w:r>
      <w:r w:rsidR="00DB4E5A">
        <w:rPr>
          <w:rFonts w:asciiTheme="majorHAnsi" w:hAnsiTheme="majorHAnsi"/>
          <w:sz w:val="20"/>
          <w:szCs w:val="20"/>
          <w:lang w:val="ru-RU"/>
        </w:rPr>
        <w:t xml:space="preserve"> </w:t>
      </w:r>
      <w:r w:rsidR="00DB4E5A" w:rsidRPr="00DB4E5A">
        <w:rPr>
          <w:rFonts w:ascii="Verdana" w:hAnsi="Verdana"/>
          <w:sz w:val="20"/>
          <w:szCs w:val="20"/>
          <w:lang w:val="ru-RU"/>
        </w:rPr>
        <w:t>Неоднократно упоминается в Библии и железо.</w:t>
      </w:r>
      <w:r w:rsidRPr="008B592A">
        <w:rPr>
          <w:rFonts w:asciiTheme="majorHAnsi" w:hAnsiTheme="majorHAnsi"/>
          <w:sz w:val="20"/>
          <w:szCs w:val="20"/>
          <w:lang w:val="ru-RU"/>
        </w:rPr>
        <w:t xml:space="preserve"> </w:t>
      </w:r>
      <w:r w:rsidR="00DB4E5A" w:rsidRPr="00DB4E5A">
        <w:rPr>
          <w:rFonts w:ascii="Verdana" w:hAnsi="Verdana"/>
          <w:sz w:val="20"/>
          <w:szCs w:val="20"/>
          <w:lang w:val="ru-RU"/>
        </w:rPr>
        <w:t xml:space="preserve">Таким образом, </w:t>
      </w:r>
      <w:r w:rsidR="00DB4E5A">
        <w:rPr>
          <w:rFonts w:ascii="Verdana" w:hAnsi="Verdana"/>
          <w:sz w:val="20"/>
          <w:szCs w:val="20"/>
          <w:lang w:val="ru-RU"/>
        </w:rPr>
        <w:t xml:space="preserve">месторождения железа, </w:t>
      </w:r>
      <w:r w:rsidR="00DB4E5A" w:rsidRPr="00DB4E5A">
        <w:rPr>
          <w:rFonts w:ascii="Verdana" w:hAnsi="Verdana"/>
          <w:sz w:val="20"/>
          <w:szCs w:val="20"/>
          <w:lang w:val="ru-RU"/>
        </w:rPr>
        <w:t>золот</w:t>
      </w:r>
      <w:r w:rsidR="00DB4E5A">
        <w:rPr>
          <w:rFonts w:ascii="Verdana" w:hAnsi="Verdana"/>
          <w:sz w:val="20"/>
          <w:szCs w:val="20"/>
          <w:lang w:val="ru-RU"/>
        </w:rPr>
        <w:t>а</w:t>
      </w:r>
      <w:r w:rsidR="00DB4E5A" w:rsidRPr="00DB4E5A">
        <w:rPr>
          <w:rFonts w:ascii="Verdana" w:hAnsi="Verdana"/>
          <w:sz w:val="20"/>
          <w:szCs w:val="20"/>
          <w:lang w:val="ru-RU"/>
        </w:rPr>
        <w:t>, мед</w:t>
      </w:r>
      <w:r w:rsidR="00DB4E5A">
        <w:rPr>
          <w:rFonts w:ascii="Verdana" w:hAnsi="Verdana"/>
          <w:sz w:val="20"/>
          <w:szCs w:val="20"/>
          <w:lang w:val="ru-RU"/>
        </w:rPr>
        <w:t>и</w:t>
      </w:r>
      <w:r w:rsidR="00DB4E5A" w:rsidRPr="00DB4E5A">
        <w:rPr>
          <w:rFonts w:ascii="Verdana" w:hAnsi="Verdana"/>
          <w:sz w:val="20"/>
          <w:szCs w:val="20"/>
          <w:lang w:val="ru-RU"/>
        </w:rPr>
        <w:t xml:space="preserve"> и серебр</w:t>
      </w:r>
      <w:r w:rsidR="00DB4E5A">
        <w:rPr>
          <w:rFonts w:ascii="Verdana" w:hAnsi="Verdana"/>
          <w:sz w:val="20"/>
          <w:szCs w:val="20"/>
          <w:lang w:val="ru-RU"/>
        </w:rPr>
        <w:t>а</w:t>
      </w:r>
      <w:r w:rsidR="00DB4E5A" w:rsidRPr="00DB4E5A">
        <w:rPr>
          <w:rFonts w:ascii="Verdana" w:hAnsi="Verdana"/>
          <w:sz w:val="20"/>
          <w:szCs w:val="20"/>
          <w:lang w:val="ru-RU"/>
        </w:rPr>
        <w:t xml:space="preserve"> должны присутствовать на территории, которую мы ищем. </w:t>
      </w:r>
      <w:r w:rsidRPr="008B592A">
        <w:rPr>
          <w:rFonts w:ascii="Verdana" w:hAnsi="Verdana"/>
          <w:sz w:val="20"/>
          <w:szCs w:val="20"/>
          <w:lang w:val="ru-RU"/>
        </w:rPr>
        <w:t xml:space="preserve">Очевидно, что </w:t>
      </w:r>
      <w:r w:rsidR="00773E78">
        <w:rPr>
          <w:rFonts w:ascii="Verdana" w:hAnsi="Verdana"/>
          <w:sz w:val="20"/>
          <w:szCs w:val="20"/>
          <w:lang w:val="ru-RU"/>
        </w:rPr>
        <w:t xml:space="preserve">по этим признакам подходит </w:t>
      </w:r>
      <w:r w:rsidR="006C7DA0">
        <w:rPr>
          <w:rFonts w:ascii="Verdana" w:hAnsi="Verdana"/>
          <w:sz w:val="20"/>
          <w:szCs w:val="20"/>
          <w:lang w:val="ru-RU"/>
        </w:rPr>
        <w:t xml:space="preserve">северо-запад </w:t>
      </w:r>
      <w:r w:rsidRPr="008B592A">
        <w:rPr>
          <w:rFonts w:ascii="Verdana" w:hAnsi="Verdana"/>
          <w:sz w:val="20"/>
          <w:szCs w:val="20"/>
          <w:lang w:val="ru-RU"/>
        </w:rPr>
        <w:t>Инд</w:t>
      </w:r>
      <w:r w:rsidR="00773E78">
        <w:rPr>
          <w:rFonts w:ascii="Verdana" w:hAnsi="Verdana"/>
          <w:sz w:val="20"/>
          <w:szCs w:val="20"/>
          <w:lang w:val="ru-RU"/>
        </w:rPr>
        <w:t>остан</w:t>
      </w:r>
      <w:r w:rsidR="006C7DA0">
        <w:rPr>
          <w:rFonts w:ascii="Verdana" w:hAnsi="Verdana"/>
          <w:sz w:val="20"/>
          <w:szCs w:val="20"/>
          <w:lang w:val="ru-RU"/>
        </w:rPr>
        <w:t>а</w:t>
      </w:r>
      <w:r w:rsidRPr="008B592A">
        <w:rPr>
          <w:rFonts w:ascii="Verdana" w:hAnsi="Verdana"/>
          <w:sz w:val="20"/>
          <w:szCs w:val="20"/>
          <w:lang w:val="ru-RU"/>
        </w:rPr>
        <w:t xml:space="preserve">, где есть </w:t>
      </w:r>
      <w:r w:rsidR="006C7DA0">
        <w:rPr>
          <w:rFonts w:ascii="Verdana" w:hAnsi="Verdana"/>
          <w:sz w:val="20"/>
          <w:szCs w:val="20"/>
          <w:lang w:val="ru-RU"/>
        </w:rPr>
        <w:t>месторождения всех этих металлов.</w:t>
      </w:r>
      <w:r w:rsidR="00773E78" w:rsidRPr="00773E78">
        <w:rPr>
          <w:rFonts w:ascii="Verdana" w:hAnsi="Verdana"/>
          <w:sz w:val="20"/>
          <w:szCs w:val="20"/>
          <w:lang w:val="ru-RU"/>
        </w:rPr>
        <w:t xml:space="preserve"> </w:t>
      </w:r>
      <w:r w:rsidR="00773E78">
        <w:rPr>
          <w:rFonts w:ascii="Verdana" w:hAnsi="Verdana"/>
          <w:sz w:val="20"/>
          <w:szCs w:val="20"/>
          <w:lang w:val="ru-RU"/>
        </w:rPr>
        <w:t xml:space="preserve">В Пакистане месторождения серебра и золота в районе Соляного хребта (Большая Российская Энциклопедия, </w:t>
      </w:r>
      <w:r w:rsidR="00DB4E5A">
        <w:rPr>
          <w:rFonts w:ascii="Verdana" w:hAnsi="Verdana"/>
          <w:sz w:val="20"/>
          <w:szCs w:val="20"/>
          <w:lang w:val="ru-RU"/>
        </w:rPr>
        <w:t>раздел «</w:t>
      </w:r>
      <w:r w:rsidR="00773E78">
        <w:rPr>
          <w:rFonts w:ascii="Verdana" w:hAnsi="Verdana"/>
          <w:sz w:val="20"/>
          <w:szCs w:val="20"/>
          <w:lang w:val="ru-RU"/>
        </w:rPr>
        <w:t>Пакистан</w:t>
      </w:r>
      <w:r w:rsidR="00DB4E5A">
        <w:rPr>
          <w:rFonts w:ascii="Verdana" w:hAnsi="Verdana"/>
          <w:sz w:val="20"/>
          <w:szCs w:val="20"/>
          <w:lang w:val="ru-RU"/>
        </w:rPr>
        <w:t>»</w:t>
      </w:r>
      <w:r w:rsidR="00773E78">
        <w:rPr>
          <w:rFonts w:ascii="Verdana" w:hAnsi="Verdana"/>
          <w:sz w:val="20"/>
          <w:szCs w:val="20"/>
          <w:lang w:val="ru-RU"/>
        </w:rPr>
        <w:t>), месторождения меди есть в Белуджистане.</w:t>
      </w:r>
      <w:r w:rsidR="00D64A0A" w:rsidRPr="00D64A0A">
        <w:rPr>
          <w:rFonts w:ascii="Verdana" w:hAnsi="Verdana"/>
          <w:sz w:val="20"/>
          <w:szCs w:val="20"/>
          <w:lang w:val="ru-RU"/>
        </w:rPr>
        <w:t xml:space="preserve"> </w:t>
      </w:r>
      <w:r w:rsidR="00D64A0A">
        <w:rPr>
          <w:rFonts w:ascii="Verdana" w:hAnsi="Verdana"/>
          <w:sz w:val="20"/>
          <w:szCs w:val="20"/>
          <w:lang w:val="ru-RU"/>
        </w:rPr>
        <w:t>В Библии упоминаются также свинец и олово. Месторождения свинца есть в Пакистане</w:t>
      </w:r>
      <w:r w:rsidR="00CD4AFD" w:rsidRPr="00CD4AFD">
        <w:rPr>
          <w:rFonts w:ascii="Verdana" w:hAnsi="Verdana"/>
          <w:sz w:val="20"/>
          <w:szCs w:val="20"/>
          <w:lang w:val="ru-RU"/>
        </w:rPr>
        <w:t xml:space="preserve"> </w:t>
      </w:r>
      <w:r w:rsidR="00CD4AFD">
        <w:rPr>
          <w:rFonts w:ascii="Verdana" w:hAnsi="Verdana"/>
          <w:sz w:val="20"/>
          <w:szCs w:val="20"/>
          <w:lang w:val="ru-RU"/>
        </w:rPr>
        <w:t>(«Большая Российская энциклопедия»</w:t>
      </w:r>
      <w:r w:rsidR="00D64A0A">
        <w:rPr>
          <w:rFonts w:ascii="Verdana" w:hAnsi="Verdana"/>
          <w:sz w:val="20"/>
          <w:szCs w:val="20"/>
          <w:lang w:val="ru-RU"/>
        </w:rPr>
        <w:t xml:space="preserve">, а месторождения олова и свинца в Индии («Горная энциклопедия», сайт </w:t>
      </w:r>
      <w:r w:rsidR="00D64A0A">
        <w:rPr>
          <w:rFonts w:ascii="Verdana" w:hAnsi="Verdana"/>
          <w:sz w:val="20"/>
          <w:szCs w:val="20"/>
        </w:rPr>
        <w:t>mining</w:t>
      </w:r>
      <w:r w:rsidR="00D64A0A" w:rsidRPr="00D64A0A">
        <w:rPr>
          <w:rFonts w:ascii="Verdana" w:hAnsi="Verdana"/>
          <w:sz w:val="20"/>
          <w:szCs w:val="20"/>
          <w:lang w:val="ru-RU"/>
        </w:rPr>
        <w:t>-</w:t>
      </w:r>
      <w:r w:rsidR="00D64A0A">
        <w:rPr>
          <w:rFonts w:ascii="Verdana" w:hAnsi="Verdana"/>
          <w:sz w:val="20"/>
          <w:szCs w:val="20"/>
        </w:rPr>
        <w:t>enc</w:t>
      </w:r>
      <w:r w:rsidR="00D64A0A" w:rsidRPr="00D64A0A">
        <w:rPr>
          <w:rFonts w:ascii="Verdana" w:hAnsi="Verdana"/>
          <w:sz w:val="20"/>
          <w:szCs w:val="20"/>
          <w:lang w:val="ru-RU"/>
        </w:rPr>
        <w:t>.</w:t>
      </w:r>
      <w:r w:rsidR="00D64A0A">
        <w:rPr>
          <w:rFonts w:ascii="Verdana" w:hAnsi="Verdana"/>
          <w:sz w:val="20"/>
          <w:szCs w:val="20"/>
        </w:rPr>
        <w:t>ru</w:t>
      </w:r>
      <w:r w:rsidR="00CD4AFD">
        <w:rPr>
          <w:rFonts w:ascii="Verdana" w:hAnsi="Verdana"/>
          <w:sz w:val="20"/>
          <w:szCs w:val="20"/>
          <w:lang w:val="ru-RU"/>
        </w:rPr>
        <w:t>, в этой же энциклопедии можно прочитать о месторождениях в Индии металлов, упомянутых выше</w:t>
      </w:r>
      <w:r w:rsidR="00D64A0A" w:rsidRPr="00D64A0A">
        <w:rPr>
          <w:rFonts w:ascii="Verdana" w:hAnsi="Verdana"/>
          <w:sz w:val="20"/>
          <w:szCs w:val="20"/>
          <w:lang w:val="ru-RU"/>
        </w:rPr>
        <w:t>)</w:t>
      </w:r>
      <w:r w:rsidR="00D64A0A">
        <w:rPr>
          <w:rFonts w:ascii="Verdana" w:hAnsi="Verdana"/>
          <w:sz w:val="20"/>
          <w:szCs w:val="20"/>
          <w:lang w:val="ru-RU"/>
        </w:rPr>
        <w:t>.</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Растения, упоминаемые в Библии</w:t>
      </w:r>
    </w:p>
    <w:p w:rsidR="00306143" w:rsidRPr="00306143" w:rsidRDefault="000C7781" w:rsidP="00795C8D">
      <w:pPr>
        <w:spacing w:after="0" w:afterAutospacing="0"/>
        <w:ind w:firstLine="720"/>
        <w:jc w:val="both"/>
        <w:rPr>
          <w:rFonts w:ascii="Verdana" w:hAnsi="Verdana"/>
          <w:sz w:val="20"/>
          <w:szCs w:val="20"/>
          <w:lang w:val="ru-RU"/>
        </w:rPr>
      </w:pPr>
      <w:r>
        <w:rPr>
          <w:rFonts w:ascii="Verdana" w:hAnsi="Verdana"/>
          <w:sz w:val="20"/>
          <w:szCs w:val="20"/>
          <w:lang w:val="ru-RU"/>
        </w:rPr>
        <w:t>В</w:t>
      </w:r>
      <w:r w:rsidR="00306143">
        <w:rPr>
          <w:rFonts w:ascii="Verdana" w:hAnsi="Verdana"/>
          <w:sz w:val="20"/>
          <w:szCs w:val="20"/>
          <w:lang w:val="ru-RU"/>
        </w:rPr>
        <w:t xml:space="preserve"> переводе некоторых названий растений</w:t>
      </w:r>
      <w:r>
        <w:rPr>
          <w:rFonts w:ascii="Verdana" w:hAnsi="Verdana"/>
          <w:sz w:val="20"/>
          <w:szCs w:val="20"/>
          <w:lang w:val="ru-RU"/>
        </w:rPr>
        <w:t xml:space="preserve"> есть неоднозначность, </w:t>
      </w:r>
      <w:r w:rsidR="00306143">
        <w:rPr>
          <w:rFonts w:ascii="Verdana" w:hAnsi="Verdana"/>
          <w:sz w:val="20"/>
          <w:szCs w:val="20"/>
          <w:lang w:val="ru-RU"/>
        </w:rPr>
        <w:t>но здесь обратим внимание на растения, которые точно определены и которые заставляют задуматься о правильности локализации библейских событий.</w:t>
      </w:r>
      <w:r w:rsidR="0026024C">
        <w:rPr>
          <w:rFonts w:ascii="Verdana" w:hAnsi="Verdana"/>
          <w:sz w:val="20"/>
          <w:szCs w:val="20"/>
          <w:lang w:val="ru-RU"/>
        </w:rPr>
        <w:t xml:space="preserve"> О проблемах с правильной идентификацией библейских растений можно прочитать в интересной статье «Растения в Библии</w:t>
      </w:r>
      <w:r w:rsidR="0026024C" w:rsidRPr="0026024C">
        <w:rPr>
          <w:rFonts w:ascii="Verdana" w:hAnsi="Verdana"/>
          <w:sz w:val="20"/>
          <w:szCs w:val="20"/>
          <w:lang w:val="ru-RU"/>
        </w:rPr>
        <w:t xml:space="preserve">: </w:t>
      </w:r>
      <w:r w:rsidR="0026024C">
        <w:rPr>
          <w:rFonts w:ascii="Verdana" w:hAnsi="Verdana"/>
          <w:sz w:val="20"/>
          <w:szCs w:val="20"/>
          <w:lang w:val="ru-RU"/>
        </w:rPr>
        <w:t>о «Библейской ботанике» на сайт «Мир тесен»</w:t>
      </w:r>
    </w:p>
    <w:p w:rsidR="00F91917" w:rsidRPr="00175FA9" w:rsidRDefault="00F91917" w:rsidP="00DA5B90">
      <w:pPr>
        <w:spacing w:after="0" w:afterAutospacing="0"/>
        <w:ind w:firstLine="720"/>
        <w:jc w:val="both"/>
        <w:rPr>
          <w:rFonts w:ascii="Verdana" w:hAnsi="Verdana"/>
          <w:sz w:val="20"/>
          <w:szCs w:val="20"/>
          <w:lang w:val="ru-RU"/>
        </w:rPr>
      </w:pPr>
      <w:r w:rsidRPr="008B592A">
        <w:rPr>
          <w:rFonts w:ascii="Verdana" w:hAnsi="Verdana"/>
          <w:sz w:val="20"/>
          <w:szCs w:val="20"/>
          <w:lang w:val="ru-RU"/>
        </w:rPr>
        <w:t>Библия «Исход», 30</w:t>
      </w:r>
      <w:r w:rsidR="00BA0557">
        <w:rPr>
          <w:rFonts w:ascii="Verdana" w:hAnsi="Verdana"/>
          <w:sz w:val="20"/>
          <w:szCs w:val="20"/>
          <w:lang w:val="ru-RU"/>
        </w:rPr>
        <w:t xml:space="preserve">, </w:t>
      </w:r>
      <w:r w:rsidR="00BA0557">
        <w:rPr>
          <w:rFonts w:ascii="Verdana" w:hAnsi="Verdana"/>
          <w:sz w:val="20"/>
          <w:szCs w:val="20"/>
          <w:lang w:val="ru-RU" w:eastAsia="ru-RU"/>
        </w:rPr>
        <w:t>[8]</w:t>
      </w:r>
      <w:r w:rsidRPr="008B592A">
        <w:rPr>
          <w:rFonts w:ascii="Verdana" w:hAnsi="Verdana"/>
          <w:sz w:val="20"/>
          <w:szCs w:val="20"/>
          <w:lang w:val="ru-RU"/>
        </w:rPr>
        <w:t>:</w:t>
      </w:r>
      <w:r w:rsidRPr="008B592A">
        <w:rPr>
          <w:lang w:val="ru-RU"/>
        </w:rPr>
        <w:t xml:space="preserve"> </w:t>
      </w:r>
      <w:r w:rsidRPr="008B592A">
        <w:rPr>
          <w:rFonts w:asciiTheme="majorHAnsi" w:hAnsiTheme="majorHAnsi"/>
          <w:sz w:val="20"/>
          <w:szCs w:val="20"/>
          <w:lang w:val="ru-RU"/>
        </w:rPr>
        <w:t xml:space="preserve">«22 И сказал Господь Моисею, говоря: 23 возьми себе самых лучших благовонных веществ: смирны самоточной пятьсот [сиклей], </w:t>
      </w:r>
      <w:r w:rsidRPr="000D3576">
        <w:rPr>
          <w:rFonts w:asciiTheme="majorHAnsi" w:hAnsiTheme="majorHAnsi"/>
          <w:b/>
          <w:sz w:val="20"/>
          <w:szCs w:val="20"/>
          <w:lang w:val="ru-RU"/>
        </w:rPr>
        <w:t>корицы</w:t>
      </w:r>
      <w:r w:rsidRPr="008B592A">
        <w:rPr>
          <w:rFonts w:asciiTheme="majorHAnsi" w:hAnsiTheme="majorHAnsi"/>
          <w:sz w:val="20"/>
          <w:szCs w:val="20"/>
          <w:lang w:val="ru-RU"/>
        </w:rPr>
        <w:t xml:space="preserve"> благовонной половину против того, двести пятьдесят, </w:t>
      </w:r>
      <w:r w:rsidRPr="00B33F75">
        <w:rPr>
          <w:rFonts w:asciiTheme="majorHAnsi" w:hAnsiTheme="majorHAnsi"/>
          <w:b/>
          <w:sz w:val="20"/>
          <w:szCs w:val="20"/>
          <w:lang w:val="ru-RU"/>
        </w:rPr>
        <w:t>тростника благовонного</w:t>
      </w:r>
      <w:r w:rsidRPr="008B592A">
        <w:rPr>
          <w:rFonts w:asciiTheme="majorHAnsi" w:hAnsiTheme="majorHAnsi"/>
          <w:sz w:val="20"/>
          <w:szCs w:val="20"/>
          <w:lang w:val="ru-RU"/>
        </w:rPr>
        <w:t xml:space="preserve"> двести пятьдесят...»</w:t>
      </w:r>
      <w:r w:rsidR="009B1220">
        <w:rPr>
          <w:rFonts w:asciiTheme="majorHAnsi" w:hAnsiTheme="majorHAnsi"/>
          <w:sz w:val="20"/>
          <w:szCs w:val="20"/>
          <w:lang w:val="ru-RU"/>
        </w:rPr>
        <w:t xml:space="preserve">. </w:t>
      </w:r>
      <w:r w:rsidR="009B1220" w:rsidRPr="009B1220">
        <w:rPr>
          <w:rFonts w:ascii="Verdana" w:hAnsi="Verdana"/>
          <w:sz w:val="20"/>
          <w:szCs w:val="20"/>
          <w:lang w:val="ru-RU"/>
        </w:rPr>
        <w:t>Анализ только этого фрагмента однозначно указывает на тот факт, что речь здесь идет об Индии</w:t>
      </w:r>
      <w:r w:rsidR="009B1220">
        <w:rPr>
          <w:rFonts w:asciiTheme="majorHAnsi" w:hAnsiTheme="majorHAnsi"/>
          <w:sz w:val="20"/>
          <w:szCs w:val="20"/>
          <w:lang w:val="ru-RU"/>
        </w:rPr>
        <w:t xml:space="preserve">. </w:t>
      </w:r>
      <w:r w:rsidRPr="00517893">
        <w:rPr>
          <w:rFonts w:ascii="Verdana" w:hAnsi="Verdana"/>
          <w:b/>
          <w:sz w:val="20"/>
          <w:szCs w:val="20"/>
          <w:lang w:val="ru-RU"/>
        </w:rPr>
        <w:t>Корица</w:t>
      </w:r>
      <w:r w:rsidRPr="00D50279">
        <w:rPr>
          <w:rFonts w:ascii="Verdana" w:hAnsi="Verdana"/>
          <w:sz w:val="20"/>
          <w:szCs w:val="20"/>
          <w:lang w:val="ru-RU"/>
        </w:rPr>
        <w:t xml:space="preserve"> растет в Индии</w:t>
      </w:r>
      <w:r w:rsidR="00B33F75">
        <w:rPr>
          <w:rFonts w:ascii="Verdana" w:hAnsi="Verdana"/>
          <w:sz w:val="20"/>
          <w:szCs w:val="20"/>
          <w:lang w:val="ru-RU"/>
        </w:rPr>
        <w:t xml:space="preserve"> и восточнее Индии. Нигде западнее Индии корица не растет</w:t>
      </w:r>
      <w:r w:rsidR="00FC6E95">
        <w:rPr>
          <w:rFonts w:ascii="Verdana" w:hAnsi="Verdana"/>
          <w:sz w:val="20"/>
          <w:szCs w:val="20"/>
          <w:lang w:val="ru-RU"/>
        </w:rPr>
        <w:t xml:space="preserve">. </w:t>
      </w:r>
      <w:r w:rsidR="00C315F4">
        <w:rPr>
          <w:rFonts w:ascii="Verdana" w:hAnsi="Verdana"/>
          <w:sz w:val="20"/>
          <w:szCs w:val="20"/>
          <w:lang w:val="ru-RU"/>
        </w:rPr>
        <w:t>В Интернете можно прочитать о культе благовоний в Индии</w:t>
      </w:r>
      <w:r w:rsidR="002B57BF">
        <w:rPr>
          <w:rFonts w:ascii="Verdana" w:hAnsi="Verdana"/>
          <w:sz w:val="20"/>
          <w:szCs w:val="20"/>
          <w:lang w:val="ru-RU"/>
        </w:rPr>
        <w:t xml:space="preserve">, что является еще одной деталью, </w:t>
      </w:r>
      <w:r w:rsidR="002B57BF">
        <w:rPr>
          <w:rFonts w:ascii="Verdana" w:hAnsi="Verdana"/>
          <w:sz w:val="20"/>
          <w:szCs w:val="20"/>
          <w:lang w:val="ru-RU"/>
        </w:rPr>
        <w:lastRenderedPageBreak/>
        <w:t>подтверждающей наше предположение.</w:t>
      </w:r>
      <w:r w:rsidR="00306143">
        <w:rPr>
          <w:rFonts w:ascii="Verdana" w:hAnsi="Verdana"/>
          <w:sz w:val="20"/>
          <w:szCs w:val="20"/>
          <w:lang w:val="ru-RU"/>
        </w:rPr>
        <w:t xml:space="preserve"> Смирна (мирра, миро) ― специально приготовленное ароматическое масло.</w:t>
      </w:r>
      <w:r w:rsidR="00C43B02">
        <w:rPr>
          <w:rFonts w:ascii="Verdana" w:hAnsi="Verdana"/>
          <w:sz w:val="20"/>
          <w:szCs w:val="20"/>
          <w:lang w:val="ru-RU"/>
        </w:rPr>
        <w:t xml:space="preserve"> </w:t>
      </w:r>
      <w:r w:rsidR="00C43B02" w:rsidRPr="009B1220">
        <w:rPr>
          <w:rFonts w:asciiTheme="majorHAnsi" w:hAnsiTheme="majorHAnsi"/>
          <w:sz w:val="20"/>
          <w:szCs w:val="20"/>
          <w:lang w:val="ru-RU"/>
        </w:rPr>
        <w:t>«</w:t>
      </w:r>
      <w:r w:rsidR="00C43B02" w:rsidRPr="00517893">
        <w:rPr>
          <w:rFonts w:asciiTheme="majorHAnsi" w:hAnsiTheme="majorHAnsi"/>
          <w:b/>
          <w:sz w:val="20"/>
          <w:szCs w:val="20"/>
          <w:lang w:val="ru-RU"/>
        </w:rPr>
        <w:t>Тростник благовонный</w:t>
      </w:r>
      <w:r w:rsidR="00C43B02" w:rsidRPr="009B1220">
        <w:rPr>
          <w:rFonts w:asciiTheme="majorHAnsi" w:hAnsiTheme="majorHAnsi"/>
          <w:sz w:val="20"/>
          <w:szCs w:val="20"/>
          <w:lang w:val="ru-RU"/>
        </w:rPr>
        <w:t xml:space="preserve"> (аир) ― одно из значений слова канэ ― «стебель, </w:t>
      </w:r>
      <w:r w:rsidR="008A13EC" w:rsidRPr="009B1220">
        <w:rPr>
          <w:rFonts w:asciiTheme="majorHAnsi" w:hAnsiTheme="majorHAnsi"/>
          <w:sz w:val="20"/>
          <w:szCs w:val="20"/>
          <w:lang w:val="ru-RU"/>
        </w:rPr>
        <w:t>камышовая</w:t>
      </w:r>
      <w:r w:rsidR="00C43B02" w:rsidRPr="009B1220">
        <w:rPr>
          <w:rFonts w:asciiTheme="majorHAnsi" w:hAnsiTheme="majorHAnsi"/>
          <w:sz w:val="20"/>
          <w:szCs w:val="20"/>
          <w:lang w:val="ru-RU"/>
        </w:rPr>
        <w:t xml:space="preserve"> трость», см. напр. Исх 25:31, Ис 36:6)/ В Исх 30:23; Песн 4:14; Иез 27:19 и Иер 6:20 это слово </w:t>
      </w:r>
      <w:r w:rsidR="008A13EC" w:rsidRPr="009B1220">
        <w:rPr>
          <w:rFonts w:asciiTheme="majorHAnsi" w:hAnsiTheme="majorHAnsi"/>
          <w:sz w:val="20"/>
          <w:szCs w:val="20"/>
          <w:lang w:val="ru-RU"/>
        </w:rPr>
        <w:t>обозначает</w:t>
      </w:r>
      <w:r w:rsidR="00C43B02" w:rsidRPr="009B1220">
        <w:rPr>
          <w:rFonts w:asciiTheme="majorHAnsi" w:hAnsiTheme="majorHAnsi"/>
          <w:sz w:val="20"/>
          <w:szCs w:val="20"/>
          <w:lang w:val="ru-RU"/>
        </w:rPr>
        <w:t xml:space="preserve"> разновидность тростника, к</w:t>
      </w:r>
      <w:r w:rsidR="008A13EC">
        <w:rPr>
          <w:rFonts w:asciiTheme="majorHAnsi" w:hAnsiTheme="majorHAnsi"/>
          <w:sz w:val="20"/>
          <w:szCs w:val="20"/>
          <w:lang w:val="ru-RU"/>
        </w:rPr>
        <w:t>ото</w:t>
      </w:r>
      <w:r w:rsidR="00C43B02" w:rsidRPr="009B1220">
        <w:rPr>
          <w:rFonts w:asciiTheme="majorHAnsi" w:hAnsiTheme="majorHAnsi"/>
          <w:sz w:val="20"/>
          <w:szCs w:val="20"/>
          <w:lang w:val="ru-RU"/>
        </w:rPr>
        <w:t>рый, очевидно, не произрастает в Палестине, но весьма ценился за свои ароматические свойства и поэтому завозился «из дальней страны» (Иер 6:20). Т.Б. применяли при изготовлении свящ. Елея для помазания. Вероятно, речь идет не об аире обыкновенном, а о разновидности тростника, распространенной во влажных и болотистых местах на зап. Побережье Индии</w:t>
      </w:r>
      <w:r w:rsidR="009B1220" w:rsidRPr="009B1220">
        <w:rPr>
          <w:rFonts w:asciiTheme="majorHAnsi" w:hAnsiTheme="majorHAnsi"/>
          <w:sz w:val="20"/>
          <w:szCs w:val="20"/>
          <w:lang w:val="ru-RU"/>
        </w:rPr>
        <w:t>. Этот прибыльный товар финикийцы доставляли из Индии в Аравию и далее в Тир...»</w:t>
      </w:r>
      <w:r w:rsidR="009B1220" w:rsidRPr="009B1220">
        <w:rPr>
          <w:rFonts w:ascii="Verdana" w:hAnsi="Verdana"/>
          <w:sz w:val="20"/>
          <w:szCs w:val="20"/>
          <w:lang w:val="ru-RU"/>
        </w:rPr>
        <w:t xml:space="preserve"> (</w:t>
      </w:r>
      <w:r w:rsidR="009B1220">
        <w:rPr>
          <w:rFonts w:ascii="Verdana" w:hAnsi="Verdana"/>
          <w:sz w:val="20"/>
          <w:szCs w:val="20"/>
          <w:lang w:val="ru-RU"/>
        </w:rPr>
        <w:t xml:space="preserve">сайт </w:t>
      </w:r>
      <w:r w:rsidR="009B1220">
        <w:rPr>
          <w:rFonts w:ascii="Verdana" w:hAnsi="Verdana"/>
          <w:sz w:val="20"/>
          <w:szCs w:val="20"/>
        </w:rPr>
        <w:t>bible</w:t>
      </w:r>
      <w:r w:rsidR="009B1220" w:rsidRPr="009B1220">
        <w:rPr>
          <w:rFonts w:ascii="Verdana" w:hAnsi="Verdana"/>
          <w:sz w:val="20"/>
          <w:szCs w:val="20"/>
          <w:lang w:val="ru-RU"/>
        </w:rPr>
        <w:t>-</w:t>
      </w:r>
      <w:r w:rsidR="009B1220">
        <w:rPr>
          <w:rFonts w:ascii="Verdana" w:hAnsi="Verdana"/>
          <w:sz w:val="20"/>
          <w:szCs w:val="20"/>
        </w:rPr>
        <w:t>center</w:t>
      </w:r>
      <w:r w:rsidR="009B1220" w:rsidRPr="009B1220">
        <w:rPr>
          <w:rFonts w:ascii="Verdana" w:hAnsi="Verdana"/>
          <w:sz w:val="20"/>
          <w:szCs w:val="20"/>
          <w:lang w:val="ru-RU"/>
        </w:rPr>
        <w:t>.</w:t>
      </w:r>
      <w:r w:rsidR="009B1220">
        <w:rPr>
          <w:rFonts w:ascii="Verdana" w:hAnsi="Verdana"/>
          <w:sz w:val="20"/>
          <w:szCs w:val="20"/>
        </w:rPr>
        <w:t>ru</w:t>
      </w:r>
      <w:r w:rsidR="009B1220" w:rsidRPr="009B1220">
        <w:rPr>
          <w:rFonts w:ascii="Verdana" w:hAnsi="Verdana"/>
          <w:sz w:val="20"/>
          <w:szCs w:val="20"/>
          <w:lang w:val="ru-RU"/>
        </w:rPr>
        <w:t>)</w:t>
      </w:r>
      <w:r w:rsidR="009B1220">
        <w:rPr>
          <w:rFonts w:ascii="Verdana" w:hAnsi="Verdana"/>
          <w:sz w:val="20"/>
          <w:szCs w:val="20"/>
          <w:lang w:val="ru-RU"/>
        </w:rPr>
        <w:t xml:space="preserve">. Здесь отметим, что комментаторы </w:t>
      </w:r>
      <w:r w:rsidR="008A13EC">
        <w:rPr>
          <w:rFonts w:ascii="Verdana" w:hAnsi="Verdana"/>
          <w:sz w:val="20"/>
          <w:szCs w:val="20"/>
          <w:lang w:val="ru-RU"/>
        </w:rPr>
        <w:t>своеобразно</w:t>
      </w:r>
      <w:r w:rsidR="009B1220">
        <w:rPr>
          <w:rFonts w:ascii="Verdana" w:hAnsi="Verdana"/>
          <w:sz w:val="20"/>
          <w:szCs w:val="20"/>
          <w:lang w:val="ru-RU"/>
        </w:rPr>
        <w:t xml:space="preserve"> трактуют факт привоза тростника благовонного «из дальней страны». Вероятно, что они считают, что торговля в древние времена была налажена так же хорошо, как в </w:t>
      </w:r>
      <w:r w:rsidR="00084D52">
        <w:rPr>
          <w:rFonts w:ascii="Verdana" w:hAnsi="Verdana"/>
          <w:sz w:val="20"/>
          <w:szCs w:val="20"/>
          <w:lang w:val="ru-RU"/>
        </w:rPr>
        <w:t>настоящее время</w:t>
      </w:r>
      <w:r w:rsidR="009B1220">
        <w:rPr>
          <w:rFonts w:ascii="Verdana" w:hAnsi="Verdana"/>
          <w:sz w:val="20"/>
          <w:szCs w:val="20"/>
          <w:lang w:val="ru-RU"/>
        </w:rPr>
        <w:t>. Очевидно, что это абсолютно не так</w:t>
      </w:r>
      <w:r w:rsidR="00C16991">
        <w:rPr>
          <w:rFonts w:ascii="Verdana" w:hAnsi="Verdana"/>
          <w:sz w:val="20"/>
          <w:szCs w:val="20"/>
          <w:lang w:val="ru-RU"/>
        </w:rPr>
        <w:t>,</w:t>
      </w:r>
      <w:r w:rsidR="009B1220">
        <w:rPr>
          <w:rFonts w:ascii="Verdana" w:hAnsi="Verdana"/>
          <w:sz w:val="20"/>
          <w:szCs w:val="20"/>
          <w:lang w:val="ru-RU"/>
        </w:rPr>
        <w:t xml:space="preserve"> для тех времен</w:t>
      </w:r>
      <w:r w:rsidR="00C16991">
        <w:rPr>
          <w:rFonts w:ascii="Verdana" w:hAnsi="Verdana"/>
          <w:sz w:val="20"/>
          <w:szCs w:val="20"/>
          <w:lang w:val="ru-RU"/>
        </w:rPr>
        <w:t xml:space="preserve"> дальние страны, совершенно не то, что сегодня</w:t>
      </w:r>
      <w:r w:rsidR="00C16991" w:rsidRPr="00175FA9">
        <w:rPr>
          <w:rFonts w:ascii="Verdana" w:hAnsi="Verdana"/>
          <w:sz w:val="20"/>
          <w:szCs w:val="20"/>
          <w:lang w:val="ru-RU"/>
        </w:rPr>
        <w:t>;</w:t>
      </w:r>
      <w:r w:rsidR="00C16991">
        <w:rPr>
          <w:rFonts w:ascii="Verdana" w:hAnsi="Verdana"/>
          <w:sz w:val="20"/>
          <w:szCs w:val="20"/>
          <w:lang w:val="ru-RU"/>
        </w:rPr>
        <w:t xml:space="preserve"> тут надо учитывать возможность преодоления в те времена больших расстояний, и эти возможности были очень </w:t>
      </w:r>
      <w:r w:rsidR="00B33F75">
        <w:rPr>
          <w:rFonts w:ascii="Verdana" w:hAnsi="Verdana"/>
          <w:sz w:val="20"/>
          <w:szCs w:val="20"/>
          <w:lang w:val="ru-RU"/>
        </w:rPr>
        <w:t xml:space="preserve">и очень </w:t>
      </w:r>
      <w:r w:rsidR="00C16991">
        <w:rPr>
          <w:rFonts w:ascii="Verdana" w:hAnsi="Verdana"/>
          <w:sz w:val="20"/>
          <w:szCs w:val="20"/>
          <w:lang w:val="ru-RU"/>
        </w:rPr>
        <w:t>ограниченными.</w:t>
      </w:r>
    </w:p>
    <w:p w:rsidR="00084D52" w:rsidRDefault="000533B9" w:rsidP="00DA5B90">
      <w:pPr>
        <w:spacing w:after="0" w:afterAutospacing="0"/>
        <w:ind w:firstLine="720"/>
        <w:jc w:val="both"/>
        <w:rPr>
          <w:rFonts w:ascii="Verdana" w:hAnsi="Verdana"/>
          <w:sz w:val="20"/>
          <w:szCs w:val="20"/>
          <w:lang w:val="ru-RU"/>
        </w:rPr>
      </w:pPr>
      <w:r w:rsidRPr="000533B9">
        <w:rPr>
          <w:rFonts w:ascii="Verdana" w:hAnsi="Verdana"/>
          <w:b/>
          <w:sz w:val="20"/>
          <w:szCs w:val="20"/>
          <w:lang w:val="ru-RU"/>
        </w:rPr>
        <w:t>Ис</w:t>
      </w:r>
      <w:r w:rsidR="00923B32">
        <w:rPr>
          <w:rFonts w:ascii="Verdana" w:hAnsi="Verdana"/>
          <w:b/>
          <w:sz w:val="20"/>
          <w:szCs w:val="20"/>
          <w:lang w:val="ru-RU"/>
        </w:rPr>
        <w:t>с</w:t>
      </w:r>
      <w:r w:rsidRPr="000533B9">
        <w:rPr>
          <w:rFonts w:ascii="Verdana" w:hAnsi="Verdana"/>
          <w:b/>
          <w:sz w:val="20"/>
          <w:szCs w:val="20"/>
          <w:lang w:val="ru-RU"/>
        </w:rPr>
        <w:t>оп.</w:t>
      </w:r>
      <w:r>
        <w:rPr>
          <w:rFonts w:ascii="Verdana" w:hAnsi="Verdana"/>
          <w:sz w:val="20"/>
          <w:szCs w:val="20"/>
          <w:lang w:val="ru-RU"/>
        </w:rPr>
        <w:t xml:space="preserve"> И</w:t>
      </w:r>
      <w:r w:rsidR="008A13EC">
        <w:rPr>
          <w:rFonts w:ascii="Verdana" w:hAnsi="Verdana"/>
          <w:sz w:val="20"/>
          <w:szCs w:val="20"/>
          <w:lang w:val="ru-RU"/>
        </w:rPr>
        <w:t>нтересный</w:t>
      </w:r>
      <w:r>
        <w:rPr>
          <w:rFonts w:ascii="Verdana" w:hAnsi="Verdana"/>
          <w:sz w:val="20"/>
          <w:szCs w:val="20"/>
          <w:lang w:val="ru-RU"/>
        </w:rPr>
        <w:t xml:space="preserve"> фрагмент </w:t>
      </w:r>
      <w:r w:rsidR="00175FA9">
        <w:rPr>
          <w:rFonts w:ascii="Verdana" w:hAnsi="Verdana"/>
          <w:sz w:val="20"/>
          <w:szCs w:val="20"/>
          <w:lang w:val="ru-RU"/>
        </w:rPr>
        <w:t xml:space="preserve">с сайта </w:t>
      </w:r>
      <w:r w:rsidR="00175FA9">
        <w:rPr>
          <w:rFonts w:ascii="Verdana" w:hAnsi="Verdana"/>
          <w:sz w:val="20"/>
          <w:szCs w:val="20"/>
        </w:rPr>
        <w:t>bible</w:t>
      </w:r>
      <w:r w:rsidR="00175FA9" w:rsidRPr="009B1220">
        <w:rPr>
          <w:rFonts w:ascii="Verdana" w:hAnsi="Verdana"/>
          <w:sz w:val="20"/>
          <w:szCs w:val="20"/>
          <w:lang w:val="ru-RU"/>
        </w:rPr>
        <w:t>-</w:t>
      </w:r>
      <w:r w:rsidR="00175FA9">
        <w:rPr>
          <w:rFonts w:ascii="Verdana" w:hAnsi="Verdana"/>
          <w:sz w:val="20"/>
          <w:szCs w:val="20"/>
        </w:rPr>
        <w:t>center</w:t>
      </w:r>
      <w:r w:rsidR="00175FA9" w:rsidRPr="009B1220">
        <w:rPr>
          <w:rFonts w:ascii="Verdana" w:hAnsi="Verdana"/>
          <w:sz w:val="20"/>
          <w:szCs w:val="20"/>
          <w:lang w:val="ru-RU"/>
        </w:rPr>
        <w:t>.</w:t>
      </w:r>
      <w:r w:rsidR="00175FA9">
        <w:rPr>
          <w:rFonts w:ascii="Verdana" w:hAnsi="Verdana"/>
          <w:sz w:val="20"/>
          <w:szCs w:val="20"/>
        </w:rPr>
        <w:t>ru</w:t>
      </w:r>
      <w:r w:rsidR="00175FA9" w:rsidRPr="00175FA9">
        <w:rPr>
          <w:rFonts w:ascii="Verdana" w:hAnsi="Verdana"/>
          <w:sz w:val="20"/>
          <w:szCs w:val="20"/>
          <w:lang w:val="ru-RU"/>
        </w:rPr>
        <w:t xml:space="preserve">: </w:t>
      </w:r>
      <w:r w:rsidR="00175FA9" w:rsidRPr="00BD7833">
        <w:rPr>
          <w:rFonts w:asciiTheme="majorHAnsi" w:hAnsiTheme="majorHAnsi"/>
          <w:sz w:val="20"/>
          <w:szCs w:val="20"/>
          <w:lang w:val="ru-RU"/>
        </w:rPr>
        <w:t>«</w:t>
      </w:r>
      <w:r w:rsidR="00BD7833" w:rsidRPr="00BD7833">
        <w:rPr>
          <w:rFonts w:asciiTheme="majorHAnsi" w:hAnsiTheme="majorHAnsi"/>
          <w:sz w:val="20"/>
          <w:szCs w:val="20"/>
          <w:lang w:val="ru-RU"/>
        </w:rPr>
        <w:t>И изрек он (Соломон) три тысячи притчей, и песней его было тысяча и пять; и говорил он о деревах, от кедра, что в Ливане, до иссопа, вырастающего из стены…»</w:t>
      </w:r>
      <w:r w:rsidR="00BD7833">
        <w:rPr>
          <w:rFonts w:asciiTheme="majorHAnsi" w:hAnsiTheme="majorHAnsi"/>
          <w:sz w:val="20"/>
          <w:szCs w:val="20"/>
          <w:lang w:val="ru-RU"/>
        </w:rPr>
        <w:t xml:space="preserve">. </w:t>
      </w:r>
      <w:r w:rsidR="00BD7833" w:rsidRPr="00BD7833">
        <w:rPr>
          <w:rFonts w:ascii="Verdana" w:hAnsi="Verdana"/>
          <w:sz w:val="20"/>
          <w:szCs w:val="20"/>
          <w:lang w:val="ru-RU"/>
        </w:rPr>
        <w:t xml:space="preserve">Иссоп довольно часто </w:t>
      </w:r>
      <w:r w:rsidR="008A13EC" w:rsidRPr="00BD7833">
        <w:rPr>
          <w:rFonts w:ascii="Verdana" w:hAnsi="Verdana"/>
          <w:sz w:val="20"/>
          <w:szCs w:val="20"/>
          <w:lang w:val="ru-RU"/>
        </w:rPr>
        <w:t>упоминается</w:t>
      </w:r>
      <w:r w:rsidR="00BD7833" w:rsidRPr="00BD7833">
        <w:rPr>
          <w:rFonts w:ascii="Verdana" w:hAnsi="Verdana"/>
          <w:sz w:val="20"/>
          <w:szCs w:val="20"/>
          <w:lang w:val="ru-RU"/>
        </w:rPr>
        <w:t xml:space="preserve"> в Библии.</w:t>
      </w:r>
      <w:r w:rsidR="00BD7833">
        <w:rPr>
          <w:rFonts w:ascii="Verdana" w:hAnsi="Verdana"/>
          <w:sz w:val="20"/>
          <w:szCs w:val="20"/>
          <w:lang w:val="ru-RU"/>
        </w:rPr>
        <w:t xml:space="preserve"> </w:t>
      </w:r>
    </w:p>
    <w:p w:rsidR="00ED120F" w:rsidRPr="00D704E3" w:rsidRDefault="00ED120F" w:rsidP="00084D52">
      <w:pPr>
        <w:spacing w:after="0" w:afterAutospacing="0"/>
        <w:ind w:firstLine="720"/>
        <w:jc w:val="both"/>
        <w:rPr>
          <w:rFonts w:ascii="Verdana" w:hAnsi="Verdana"/>
          <w:sz w:val="20"/>
          <w:szCs w:val="20"/>
          <w:lang w:val="ru-RU"/>
        </w:rPr>
      </w:pPr>
      <w:r w:rsidRPr="00ED120F">
        <w:rPr>
          <w:rFonts w:asciiTheme="majorHAnsi" w:hAnsiTheme="majorHAnsi"/>
          <w:sz w:val="20"/>
          <w:szCs w:val="20"/>
          <w:lang w:val="ru-RU"/>
        </w:rPr>
        <w:t>«</w:t>
      </w:r>
      <w:r w:rsidRPr="00ED120F">
        <w:rPr>
          <w:rFonts w:ascii="Cambria" w:hAnsi="Cambria"/>
          <w:sz w:val="20"/>
          <w:szCs w:val="20"/>
          <w:lang w:val="ru-RU"/>
        </w:rPr>
        <w:t>После того Иисус, зная, что уже все совершилось, да сбудется Писание, говорит: жажду.</w:t>
      </w:r>
      <w:r w:rsidRPr="00ED120F">
        <w:rPr>
          <w:rFonts w:asciiTheme="majorHAnsi" w:hAnsiTheme="majorHAnsi"/>
          <w:sz w:val="20"/>
          <w:szCs w:val="20"/>
          <w:lang w:val="ru-RU"/>
        </w:rPr>
        <w:t xml:space="preserve"> </w:t>
      </w:r>
      <w:r w:rsidRPr="00ED120F">
        <w:rPr>
          <w:rFonts w:ascii="Cambria" w:hAnsi="Cambria"/>
          <w:sz w:val="20"/>
          <w:szCs w:val="20"/>
          <w:lang w:val="ru-RU"/>
        </w:rPr>
        <w:t xml:space="preserve">Тут стоял сосуд, полный уксуса. Воины, напоив уксусом губку и наложив на </w:t>
      </w:r>
      <w:r w:rsidRPr="00ED120F">
        <w:rPr>
          <w:rFonts w:ascii="Cambria" w:hAnsi="Cambria"/>
          <w:b/>
          <w:sz w:val="20"/>
          <w:szCs w:val="20"/>
          <w:lang w:val="ru-RU"/>
        </w:rPr>
        <w:t>иссоп</w:t>
      </w:r>
      <w:r w:rsidRPr="00ED120F">
        <w:rPr>
          <w:rFonts w:ascii="Cambria" w:hAnsi="Cambria"/>
          <w:sz w:val="20"/>
          <w:szCs w:val="20"/>
          <w:lang w:val="ru-RU"/>
        </w:rPr>
        <w:t>, поднесли к устам Его</w:t>
      </w:r>
      <w:r w:rsidRPr="00ED120F">
        <w:rPr>
          <w:rFonts w:asciiTheme="majorHAnsi" w:hAnsiTheme="majorHAnsi"/>
          <w:sz w:val="20"/>
          <w:szCs w:val="20"/>
          <w:lang w:val="ru-RU"/>
        </w:rPr>
        <w:t>»</w:t>
      </w:r>
      <w:r w:rsidR="00BA0557">
        <w:rPr>
          <w:rFonts w:asciiTheme="majorHAnsi" w:hAnsiTheme="majorHAnsi"/>
          <w:sz w:val="20"/>
          <w:szCs w:val="20"/>
          <w:lang w:val="ru-RU"/>
        </w:rPr>
        <w:t xml:space="preserve">, </w:t>
      </w:r>
      <w:r w:rsidRPr="00ED120F">
        <w:rPr>
          <w:rFonts w:ascii="Verdana" w:hAnsi="Verdana"/>
          <w:sz w:val="20"/>
          <w:szCs w:val="20"/>
          <w:lang w:val="ru-RU"/>
        </w:rPr>
        <w:t>Евангелие от Иоанна, 19</w:t>
      </w:r>
      <w:r w:rsidR="00BA0557">
        <w:rPr>
          <w:rFonts w:ascii="Verdana" w:hAnsi="Verdana"/>
          <w:sz w:val="20"/>
          <w:szCs w:val="20"/>
          <w:lang w:val="ru-RU"/>
        </w:rPr>
        <w:t xml:space="preserve">, </w:t>
      </w:r>
      <w:r w:rsidR="00BA0557">
        <w:rPr>
          <w:rFonts w:ascii="Verdana" w:hAnsi="Verdana"/>
          <w:sz w:val="20"/>
          <w:szCs w:val="20"/>
          <w:lang w:val="ru-RU" w:eastAsia="ru-RU"/>
        </w:rPr>
        <w:t>[8]</w:t>
      </w:r>
      <w:r w:rsidRPr="00ED120F">
        <w:rPr>
          <w:rFonts w:ascii="Verdana" w:hAnsi="Verdana"/>
          <w:sz w:val="20"/>
          <w:szCs w:val="20"/>
          <w:lang w:val="ru-RU"/>
        </w:rPr>
        <w:t>.</w:t>
      </w:r>
    </w:p>
    <w:p w:rsidR="000C4840" w:rsidRPr="00D704E3" w:rsidRDefault="000C4840" w:rsidP="00084D52">
      <w:pPr>
        <w:spacing w:after="0" w:afterAutospacing="0"/>
        <w:ind w:firstLine="720"/>
        <w:jc w:val="both"/>
        <w:rPr>
          <w:rFonts w:asciiTheme="majorHAnsi" w:hAnsiTheme="majorHAnsi"/>
          <w:sz w:val="20"/>
          <w:szCs w:val="20"/>
          <w:lang w:val="ru-RU"/>
        </w:rPr>
      </w:pPr>
      <w:r>
        <w:rPr>
          <w:rFonts w:ascii="Verdana" w:hAnsi="Verdana"/>
          <w:sz w:val="20"/>
          <w:szCs w:val="20"/>
          <w:lang w:val="ru-RU"/>
        </w:rPr>
        <w:t>«</w:t>
      </w:r>
      <w:r w:rsidRPr="008A13EC">
        <w:rPr>
          <w:rFonts w:asciiTheme="majorHAnsi" w:hAnsiTheme="majorHAnsi"/>
          <w:sz w:val="20"/>
          <w:szCs w:val="20"/>
          <w:lang w:val="ru-RU"/>
        </w:rPr>
        <w:t>И пусть возьмет священник кедрового дерева и иссопа и нить из червленой шерсти и бросит на сожигаемую телицу...</w:t>
      </w:r>
      <w:r>
        <w:rPr>
          <w:rFonts w:ascii="Verdana" w:hAnsi="Verdana"/>
          <w:sz w:val="20"/>
          <w:szCs w:val="20"/>
          <w:lang w:val="ru-RU"/>
        </w:rPr>
        <w:t>» Числа 19</w:t>
      </w:r>
      <w:r w:rsidRPr="00D704E3">
        <w:rPr>
          <w:rFonts w:ascii="Verdana" w:hAnsi="Verdana"/>
          <w:sz w:val="20"/>
          <w:szCs w:val="20"/>
          <w:lang w:val="ru-RU"/>
        </w:rPr>
        <w:t>; 6</w:t>
      </w:r>
      <w:r w:rsidR="00BA0557">
        <w:rPr>
          <w:rFonts w:ascii="Verdana" w:hAnsi="Verdana"/>
          <w:sz w:val="20"/>
          <w:szCs w:val="20"/>
          <w:lang w:val="ru-RU"/>
        </w:rPr>
        <w:t xml:space="preserve">, </w:t>
      </w:r>
      <w:r w:rsidR="00BA0557">
        <w:rPr>
          <w:rFonts w:ascii="Verdana" w:hAnsi="Verdana"/>
          <w:sz w:val="20"/>
          <w:szCs w:val="20"/>
          <w:lang w:val="ru-RU" w:eastAsia="ru-RU"/>
        </w:rPr>
        <w:t>[8]</w:t>
      </w:r>
      <w:r w:rsidRPr="00D704E3">
        <w:rPr>
          <w:rFonts w:ascii="Verdana" w:hAnsi="Verdana"/>
          <w:sz w:val="20"/>
          <w:szCs w:val="20"/>
          <w:lang w:val="ru-RU"/>
        </w:rPr>
        <w:t>.</w:t>
      </w:r>
    </w:p>
    <w:p w:rsidR="00084D52" w:rsidRDefault="00084D52" w:rsidP="00084D52">
      <w:pPr>
        <w:spacing w:after="0" w:afterAutospacing="0"/>
        <w:ind w:firstLine="720"/>
        <w:jc w:val="both"/>
        <w:rPr>
          <w:rFonts w:ascii="Verdana" w:hAnsi="Verdana"/>
          <w:sz w:val="20"/>
          <w:szCs w:val="20"/>
          <w:lang w:val="ru-RU"/>
        </w:rPr>
      </w:pPr>
      <w:r w:rsidRPr="00084D52">
        <w:rPr>
          <w:rFonts w:asciiTheme="majorHAnsi" w:hAnsiTheme="majorHAnsi"/>
          <w:sz w:val="20"/>
          <w:szCs w:val="20"/>
          <w:lang w:val="ru-RU"/>
        </w:rPr>
        <w:t>«...И возьмите пучок иссопа, и обмочите в кровь, которая в сосуде, и помажьте перекладину и оба косяка дверей кровью, которая в сосуде; а вы никто не выходите за двери дома своего до утра</w:t>
      </w:r>
      <w:r>
        <w:rPr>
          <w:rFonts w:ascii="Verdana" w:hAnsi="Verdana"/>
          <w:sz w:val="20"/>
          <w:szCs w:val="20"/>
          <w:lang w:val="ru-RU"/>
        </w:rPr>
        <w:t>»</w:t>
      </w:r>
      <w:r w:rsidR="00BA0557">
        <w:rPr>
          <w:rFonts w:ascii="Verdana" w:hAnsi="Verdana"/>
          <w:sz w:val="20"/>
          <w:szCs w:val="20"/>
          <w:lang w:val="ru-RU"/>
        </w:rPr>
        <w:t xml:space="preserve">, </w:t>
      </w:r>
      <w:r>
        <w:rPr>
          <w:rFonts w:ascii="Verdana" w:hAnsi="Verdana"/>
          <w:sz w:val="20"/>
          <w:szCs w:val="20"/>
          <w:lang w:val="ru-RU"/>
        </w:rPr>
        <w:t>Исх, 12</w:t>
      </w:r>
      <w:r w:rsidR="00BA0557">
        <w:rPr>
          <w:rFonts w:ascii="Verdana" w:hAnsi="Verdana"/>
          <w:sz w:val="20"/>
          <w:szCs w:val="20"/>
          <w:lang w:val="ru-RU"/>
        </w:rPr>
        <w:t xml:space="preserve">, </w:t>
      </w:r>
      <w:r w:rsidR="00BA0557">
        <w:rPr>
          <w:rFonts w:ascii="Verdana" w:hAnsi="Verdana"/>
          <w:sz w:val="20"/>
          <w:szCs w:val="20"/>
          <w:lang w:val="ru-RU" w:eastAsia="ru-RU"/>
        </w:rPr>
        <w:t>[8]</w:t>
      </w:r>
      <w:r w:rsidRPr="00084D52">
        <w:rPr>
          <w:rFonts w:ascii="Verdana" w:hAnsi="Verdana"/>
          <w:sz w:val="20"/>
          <w:szCs w:val="20"/>
          <w:lang w:val="ru-RU"/>
        </w:rPr>
        <w:t xml:space="preserve">. </w:t>
      </w:r>
      <w:r>
        <w:rPr>
          <w:rFonts w:ascii="Verdana" w:hAnsi="Verdana"/>
          <w:sz w:val="20"/>
          <w:szCs w:val="20"/>
          <w:lang w:val="ru-RU"/>
        </w:rPr>
        <w:t>Комментарий А. Лопухина</w:t>
      </w:r>
      <w:r w:rsidR="00BA0557">
        <w:rPr>
          <w:rFonts w:ascii="Verdana" w:hAnsi="Verdana"/>
          <w:sz w:val="20"/>
          <w:szCs w:val="20"/>
          <w:lang w:val="ru-RU"/>
        </w:rPr>
        <w:t xml:space="preserve"> </w:t>
      </w:r>
      <w:r w:rsidR="00BA0557">
        <w:rPr>
          <w:rFonts w:ascii="Verdana" w:hAnsi="Verdana"/>
          <w:sz w:val="20"/>
          <w:szCs w:val="20"/>
          <w:lang w:val="ru-RU" w:eastAsia="ru-RU"/>
        </w:rPr>
        <w:t>[</w:t>
      </w:r>
      <w:r w:rsidR="000D6ABE">
        <w:rPr>
          <w:rFonts w:ascii="Verdana" w:hAnsi="Verdana"/>
          <w:sz w:val="20"/>
          <w:szCs w:val="20"/>
          <w:lang w:val="ru-RU" w:eastAsia="ru-RU"/>
        </w:rPr>
        <w:t>40</w:t>
      </w:r>
      <w:r w:rsidR="00BA0557">
        <w:rPr>
          <w:rFonts w:ascii="Verdana" w:hAnsi="Verdana"/>
          <w:sz w:val="20"/>
          <w:szCs w:val="20"/>
          <w:lang w:val="ru-RU" w:eastAsia="ru-RU"/>
        </w:rPr>
        <w:t>]</w:t>
      </w:r>
      <w:r w:rsidRPr="00084D52">
        <w:rPr>
          <w:rFonts w:ascii="Verdana" w:hAnsi="Verdana"/>
          <w:sz w:val="20"/>
          <w:szCs w:val="20"/>
          <w:lang w:val="ru-RU"/>
        </w:rPr>
        <w:t xml:space="preserve">: </w:t>
      </w:r>
      <w:r>
        <w:rPr>
          <w:rFonts w:ascii="Verdana" w:hAnsi="Verdana"/>
          <w:sz w:val="20"/>
          <w:szCs w:val="20"/>
          <w:lang w:val="ru-RU"/>
        </w:rPr>
        <w:t>«</w:t>
      </w:r>
      <w:r w:rsidRPr="00084D52">
        <w:rPr>
          <w:rFonts w:asciiTheme="majorHAnsi" w:hAnsiTheme="majorHAnsi"/>
          <w:sz w:val="20"/>
          <w:szCs w:val="20"/>
          <w:lang w:val="ru-RU"/>
        </w:rPr>
        <w:t xml:space="preserve">К добавлениям относится замечание об </w:t>
      </w:r>
      <w:r w:rsidRPr="00ED120F">
        <w:rPr>
          <w:rFonts w:asciiTheme="majorHAnsi" w:hAnsiTheme="majorHAnsi"/>
          <w:b/>
          <w:sz w:val="20"/>
          <w:szCs w:val="20"/>
          <w:lang w:val="ru-RU"/>
        </w:rPr>
        <w:t>иссопе</w:t>
      </w:r>
      <w:r w:rsidRPr="00084D52">
        <w:rPr>
          <w:rFonts w:asciiTheme="majorHAnsi" w:hAnsiTheme="majorHAnsi"/>
          <w:sz w:val="20"/>
          <w:szCs w:val="20"/>
          <w:lang w:val="ru-RU"/>
        </w:rPr>
        <w:t xml:space="preserve">, под которым </w:t>
      </w:r>
      <w:r w:rsidRPr="00084D52">
        <w:rPr>
          <w:rFonts w:asciiTheme="majorHAnsi" w:hAnsiTheme="majorHAnsi"/>
          <w:sz w:val="20"/>
          <w:szCs w:val="20"/>
          <w:lang w:val="ru-RU"/>
        </w:rPr>
        <w:lastRenderedPageBreak/>
        <w:t xml:space="preserve">разумеется не иссоп в буквальном смысле, </w:t>
      </w:r>
      <w:r w:rsidRPr="00ED120F">
        <w:rPr>
          <w:rFonts w:asciiTheme="majorHAnsi" w:hAnsiTheme="majorHAnsi"/>
          <w:b/>
          <w:sz w:val="20"/>
          <w:szCs w:val="20"/>
          <w:lang w:val="ru-RU"/>
        </w:rPr>
        <w:t>как не растущий в Сирии и Аравии</w:t>
      </w:r>
      <w:r w:rsidRPr="00084D52">
        <w:rPr>
          <w:rFonts w:asciiTheme="majorHAnsi" w:hAnsiTheme="majorHAnsi"/>
          <w:sz w:val="20"/>
          <w:szCs w:val="20"/>
          <w:lang w:val="ru-RU"/>
        </w:rPr>
        <w:t>, а сходный с ним вид растения, и приказание не выходить из домов: кровь спасает только находящихся в зданиях</w:t>
      </w:r>
      <w:r>
        <w:rPr>
          <w:rFonts w:ascii="Verdana" w:hAnsi="Verdana"/>
          <w:sz w:val="20"/>
          <w:szCs w:val="20"/>
          <w:lang w:val="ru-RU"/>
        </w:rPr>
        <w:t>»</w:t>
      </w:r>
      <w:r w:rsidRPr="00084D52">
        <w:rPr>
          <w:rFonts w:ascii="Verdana" w:hAnsi="Verdana"/>
          <w:sz w:val="20"/>
          <w:szCs w:val="20"/>
          <w:lang w:val="ru-RU"/>
        </w:rPr>
        <w:t>.</w:t>
      </w:r>
    </w:p>
    <w:p w:rsidR="00175FA9" w:rsidRDefault="00645478" w:rsidP="00084D52">
      <w:pPr>
        <w:spacing w:after="0" w:afterAutospacing="0"/>
        <w:ind w:firstLine="720"/>
        <w:jc w:val="both"/>
        <w:rPr>
          <w:rFonts w:ascii="Verdana" w:hAnsi="Verdana"/>
          <w:sz w:val="20"/>
          <w:szCs w:val="20"/>
          <w:lang w:val="ru-RU"/>
        </w:rPr>
      </w:pPr>
      <w:r>
        <w:rPr>
          <w:rFonts w:ascii="Verdana" w:hAnsi="Verdana"/>
          <w:sz w:val="20"/>
          <w:szCs w:val="20"/>
          <w:lang w:val="ru-RU"/>
        </w:rPr>
        <w:t>В Интернете легко находится описание</w:t>
      </w:r>
      <w:r w:rsidR="00ED120F">
        <w:rPr>
          <w:rFonts w:ascii="Verdana" w:hAnsi="Verdana"/>
          <w:sz w:val="20"/>
          <w:szCs w:val="20"/>
          <w:lang w:val="ru-RU"/>
        </w:rPr>
        <w:t xml:space="preserve"> иссопа</w:t>
      </w:r>
      <w:r w:rsidR="0009682E">
        <w:rPr>
          <w:rFonts w:ascii="Verdana" w:hAnsi="Verdana"/>
          <w:sz w:val="20"/>
          <w:szCs w:val="20"/>
          <w:lang w:val="ru-RU"/>
        </w:rPr>
        <w:t xml:space="preserve"> ―</w:t>
      </w:r>
      <w:r>
        <w:rPr>
          <w:rFonts w:ascii="Verdana" w:hAnsi="Verdana"/>
          <w:sz w:val="20"/>
          <w:szCs w:val="20"/>
          <w:lang w:val="ru-RU"/>
        </w:rPr>
        <w:t xml:space="preserve"> травянистое растение с сильным ароматом, с большим содержанием эфирных масел, и</w:t>
      </w:r>
      <w:r w:rsidR="000C7781">
        <w:rPr>
          <w:rFonts w:ascii="Verdana" w:hAnsi="Verdana"/>
          <w:sz w:val="20"/>
          <w:szCs w:val="20"/>
          <w:lang w:val="ru-RU"/>
        </w:rPr>
        <w:t>,</w:t>
      </w:r>
      <w:r>
        <w:rPr>
          <w:rFonts w:ascii="Verdana" w:hAnsi="Verdana"/>
          <w:sz w:val="20"/>
          <w:szCs w:val="20"/>
          <w:lang w:val="ru-RU"/>
        </w:rPr>
        <w:t xml:space="preserve"> главное, что это растение распространено в Европе, </w:t>
      </w:r>
      <w:r w:rsidR="009F02EC">
        <w:rPr>
          <w:rFonts w:ascii="Verdana" w:hAnsi="Verdana"/>
          <w:sz w:val="20"/>
          <w:szCs w:val="20"/>
          <w:lang w:val="ru-RU"/>
        </w:rPr>
        <w:t xml:space="preserve">в </w:t>
      </w:r>
      <w:r w:rsidRPr="009F02EC">
        <w:rPr>
          <w:rFonts w:ascii="Verdana" w:hAnsi="Verdana"/>
          <w:b/>
          <w:sz w:val="20"/>
          <w:szCs w:val="20"/>
          <w:lang w:val="ru-RU"/>
        </w:rPr>
        <w:t>Индии</w:t>
      </w:r>
      <w:r>
        <w:rPr>
          <w:rFonts w:ascii="Verdana" w:hAnsi="Verdana"/>
          <w:sz w:val="20"/>
          <w:szCs w:val="20"/>
          <w:lang w:val="ru-RU"/>
        </w:rPr>
        <w:t xml:space="preserve">, в Средней Азии, на Кавказе, на юге Украины. Поэтому на сайте </w:t>
      </w:r>
      <w:r>
        <w:rPr>
          <w:rFonts w:ascii="Verdana" w:hAnsi="Verdana"/>
          <w:sz w:val="20"/>
          <w:szCs w:val="20"/>
        </w:rPr>
        <w:t>e</w:t>
      </w:r>
      <w:r w:rsidRPr="00645478">
        <w:rPr>
          <w:rFonts w:ascii="Verdana" w:hAnsi="Verdana"/>
          <w:sz w:val="20"/>
          <w:szCs w:val="20"/>
          <w:lang w:val="ru-RU"/>
        </w:rPr>
        <w:t>-</w:t>
      </w:r>
      <w:r>
        <w:rPr>
          <w:rFonts w:ascii="Verdana" w:hAnsi="Verdana"/>
          <w:sz w:val="20"/>
          <w:szCs w:val="20"/>
        </w:rPr>
        <w:t>vestnik</w:t>
      </w:r>
      <w:r w:rsidRPr="00645478">
        <w:rPr>
          <w:rFonts w:ascii="Verdana" w:hAnsi="Verdana"/>
          <w:sz w:val="20"/>
          <w:szCs w:val="20"/>
          <w:lang w:val="ru-RU"/>
        </w:rPr>
        <w:t>.</w:t>
      </w:r>
      <w:r>
        <w:rPr>
          <w:rFonts w:ascii="Verdana" w:hAnsi="Verdana"/>
          <w:sz w:val="20"/>
          <w:szCs w:val="20"/>
        </w:rPr>
        <w:t>ru</w:t>
      </w:r>
      <w:r w:rsidRPr="00645478">
        <w:rPr>
          <w:rFonts w:ascii="Verdana" w:hAnsi="Verdana"/>
          <w:sz w:val="20"/>
          <w:szCs w:val="20"/>
          <w:lang w:val="ru-RU"/>
        </w:rPr>
        <w:t xml:space="preserve"> </w:t>
      </w:r>
      <w:r>
        <w:rPr>
          <w:rFonts w:ascii="Verdana" w:hAnsi="Verdana"/>
          <w:sz w:val="20"/>
          <w:szCs w:val="20"/>
          <w:lang w:val="ru-RU"/>
        </w:rPr>
        <w:t>об этом растении пишут</w:t>
      </w:r>
      <w:r w:rsidRPr="00645478">
        <w:rPr>
          <w:rFonts w:ascii="Verdana" w:hAnsi="Verdana"/>
          <w:sz w:val="20"/>
          <w:szCs w:val="20"/>
          <w:lang w:val="ru-RU"/>
        </w:rPr>
        <w:t xml:space="preserve">: </w:t>
      </w:r>
      <w:r>
        <w:rPr>
          <w:rFonts w:ascii="Verdana" w:hAnsi="Verdana"/>
          <w:sz w:val="20"/>
          <w:szCs w:val="20"/>
          <w:lang w:val="ru-RU"/>
        </w:rPr>
        <w:t>«</w:t>
      </w:r>
      <w:r w:rsidRPr="0009682E">
        <w:rPr>
          <w:rFonts w:asciiTheme="majorHAnsi" w:hAnsiTheme="majorHAnsi"/>
          <w:sz w:val="20"/>
          <w:szCs w:val="20"/>
          <w:lang w:val="ru-RU"/>
        </w:rPr>
        <w:t>Современные зарубежные исследователи часто соотносят библейский иссоп с душицей сирийской..., или майораном сирийским... Мы можем сказать с достаточной долей вероятности лишь о том, что библейский иссоп ― э</w:t>
      </w:r>
      <w:r w:rsidR="0009682E" w:rsidRPr="0009682E">
        <w:rPr>
          <w:rFonts w:asciiTheme="majorHAnsi" w:hAnsiTheme="majorHAnsi"/>
          <w:sz w:val="20"/>
          <w:szCs w:val="20"/>
          <w:lang w:val="ru-RU"/>
        </w:rPr>
        <w:t>то некий вид пряных трав или гру</w:t>
      </w:r>
      <w:r w:rsidRPr="0009682E">
        <w:rPr>
          <w:rFonts w:asciiTheme="majorHAnsi" w:hAnsiTheme="majorHAnsi"/>
          <w:sz w:val="20"/>
          <w:szCs w:val="20"/>
          <w:lang w:val="ru-RU"/>
        </w:rPr>
        <w:t>ппа видов</w:t>
      </w:r>
      <w:r w:rsidR="0009682E" w:rsidRPr="0009682E">
        <w:rPr>
          <w:rFonts w:asciiTheme="majorHAnsi" w:hAnsiTheme="majorHAnsi"/>
          <w:sz w:val="20"/>
          <w:szCs w:val="20"/>
          <w:lang w:val="ru-RU"/>
        </w:rPr>
        <w:t>, но, по-видимому, не современный «ботанический» иссоп (</w:t>
      </w:r>
      <w:r w:rsidR="0009682E" w:rsidRPr="0009682E">
        <w:rPr>
          <w:rFonts w:asciiTheme="majorHAnsi" w:hAnsiTheme="majorHAnsi"/>
          <w:sz w:val="20"/>
          <w:szCs w:val="20"/>
        </w:rPr>
        <w:t>Hyssopus</w:t>
      </w:r>
      <w:r w:rsidR="0009682E" w:rsidRPr="0009682E">
        <w:rPr>
          <w:rFonts w:asciiTheme="majorHAnsi" w:hAnsiTheme="majorHAnsi"/>
          <w:sz w:val="20"/>
          <w:szCs w:val="20"/>
          <w:lang w:val="ru-RU"/>
        </w:rPr>
        <w:t>)</w:t>
      </w:r>
      <w:r w:rsidR="0009682E">
        <w:rPr>
          <w:rFonts w:asciiTheme="majorHAnsi" w:hAnsiTheme="majorHAnsi"/>
          <w:sz w:val="20"/>
          <w:szCs w:val="20"/>
          <w:lang w:val="ru-RU"/>
        </w:rPr>
        <w:t>»</w:t>
      </w:r>
      <w:r w:rsidR="0009682E" w:rsidRPr="0009682E">
        <w:rPr>
          <w:rFonts w:ascii="Verdana" w:hAnsi="Verdana"/>
          <w:sz w:val="20"/>
          <w:szCs w:val="20"/>
          <w:lang w:val="ru-RU"/>
        </w:rPr>
        <w:t>.</w:t>
      </w:r>
      <w:r w:rsidR="0009682E">
        <w:rPr>
          <w:rFonts w:ascii="Verdana" w:hAnsi="Verdana"/>
          <w:sz w:val="20"/>
          <w:szCs w:val="20"/>
          <w:lang w:val="ru-RU"/>
        </w:rPr>
        <w:t xml:space="preserve"> </w:t>
      </w:r>
      <w:r w:rsidR="00ED120F">
        <w:rPr>
          <w:rFonts w:ascii="Verdana" w:hAnsi="Verdana"/>
          <w:sz w:val="20"/>
          <w:szCs w:val="20"/>
          <w:lang w:val="ru-RU"/>
        </w:rPr>
        <w:t>В Интернете растение иссоп легко находится в Индии, поэтому комментатор</w:t>
      </w:r>
      <w:r w:rsidR="00FC5BE1">
        <w:rPr>
          <w:rFonts w:ascii="Verdana" w:hAnsi="Verdana"/>
          <w:sz w:val="20"/>
          <w:szCs w:val="20"/>
          <w:lang w:val="ru-RU"/>
        </w:rPr>
        <w:t>ы</w:t>
      </w:r>
      <w:r w:rsidR="00ED120F">
        <w:rPr>
          <w:rFonts w:ascii="Verdana" w:hAnsi="Verdana"/>
          <w:sz w:val="20"/>
          <w:szCs w:val="20"/>
          <w:lang w:val="ru-RU"/>
        </w:rPr>
        <w:t xml:space="preserve"> </w:t>
      </w:r>
      <w:r w:rsidR="00A901F7">
        <w:rPr>
          <w:rFonts w:ascii="Verdana" w:hAnsi="Verdana"/>
          <w:sz w:val="20"/>
          <w:szCs w:val="20"/>
          <w:lang w:val="ru-RU"/>
        </w:rPr>
        <w:t>вынуждены</w:t>
      </w:r>
      <w:r w:rsidR="00ED120F">
        <w:rPr>
          <w:rFonts w:ascii="Verdana" w:hAnsi="Verdana"/>
          <w:sz w:val="20"/>
          <w:szCs w:val="20"/>
          <w:lang w:val="ru-RU"/>
        </w:rPr>
        <w:t xml:space="preserve"> выпутываться из этой ситуации.</w:t>
      </w:r>
    </w:p>
    <w:p w:rsidR="00B847B1" w:rsidRDefault="000533B9" w:rsidP="00CA5D9F">
      <w:pPr>
        <w:spacing w:after="0" w:afterAutospacing="0"/>
        <w:ind w:firstLine="720"/>
        <w:jc w:val="both"/>
        <w:rPr>
          <w:rFonts w:asciiTheme="majorHAnsi" w:hAnsiTheme="majorHAnsi"/>
          <w:sz w:val="20"/>
          <w:szCs w:val="20"/>
          <w:lang w:val="ru-RU"/>
        </w:rPr>
      </w:pPr>
      <w:r w:rsidRPr="000533B9">
        <w:rPr>
          <w:rFonts w:ascii="Verdana" w:hAnsi="Verdana"/>
          <w:b/>
          <w:sz w:val="20"/>
          <w:szCs w:val="20"/>
          <w:lang w:val="ru-RU"/>
        </w:rPr>
        <w:t>Можжевельник.</w:t>
      </w:r>
      <w:r>
        <w:rPr>
          <w:rFonts w:ascii="Verdana" w:hAnsi="Verdana"/>
          <w:sz w:val="20"/>
          <w:szCs w:val="20"/>
          <w:lang w:val="ru-RU"/>
        </w:rPr>
        <w:t xml:space="preserve"> </w:t>
      </w:r>
      <w:r w:rsidR="00B847B1">
        <w:rPr>
          <w:rFonts w:ascii="Verdana" w:hAnsi="Verdana"/>
          <w:sz w:val="20"/>
          <w:szCs w:val="20"/>
          <w:lang w:val="ru-RU"/>
        </w:rPr>
        <w:t>Еще одно растение, которое упоминается в Библии и которое не растет в нынешней Палестине это можжевельник</w:t>
      </w:r>
      <w:r w:rsidR="00FC5BE1">
        <w:rPr>
          <w:rFonts w:ascii="Verdana" w:hAnsi="Verdana"/>
          <w:sz w:val="20"/>
          <w:szCs w:val="20"/>
          <w:lang w:val="ru-RU"/>
        </w:rPr>
        <w:t>.</w:t>
      </w:r>
      <w:r w:rsidR="00B847B1">
        <w:rPr>
          <w:rFonts w:ascii="Verdana" w:hAnsi="Verdana"/>
          <w:sz w:val="20"/>
          <w:szCs w:val="20"/>
          <w:lang w:val="ru-RU"/>
        </w:rPr>
        <w:t xml:space="preserve"> </w:t>
      </w:r>
      <w:r w:rsidR="00B847B1" w:rsidRPr="00BB21FE">
        <w:rPr>
          <w:rFonts w:ascii="Verdana" w:hAnsi="Verdana"/>
          <w:sz w:val="20"/>
          <w:szCs w:val="20"/>
          <w:lang w:val="ru-RU"/>
        </w:rPr>
        <w:t xml:space="preserve">«Что есть в мире библейских растений», </w:t>
      </w:r>
      <w:r w:rsidR="00BB21FE" w:rsidRPr="00BB21FE">
        <w:rPr>
          <w:rFonts w:ascii="Verdana" w:hAnsi="Verdana"/>
          <w:sz w:val="20"/>
          <w:szCs w:val="20"/>
          <w:lang w:val="ru-RU"/>
        </w:rPr>
        <w:t>И. Сокольский</w:t>
      </w:r>
      <w:r w:rsidR="00BB21FE">
        <w:rPr>
          <w:rFonts w:ascii="Verdana" w:hAnsi="Verdana"/>
          <w:sz w:val="20"/>
          <w:szCs w:val="20"/>
          <w:lang w:val="ru-RU"/>
        </w:rPr>
        <w:t xml:space="preserve">, </w:t>
      </w:r>
      <w:r w:rsidR="00B847B1" w:rsidRPr="00BB21FE">
        <w:rPr>
          <w:rFonts w:ascii="Verdana" w:hAnsi="Verdana"/>
          <w:sz w:val="20"/>
          <w:szCs w:val="20"/>
          <w:lang w:val="ru-RU"/>
        </w:rPr>
        <w:t>«Наука и Жизнь»: «</w:t>
      </w:r>
      <w:r w:rsidR="00B847B1" w:rsidRPr="00BB21FE">
        <w:rPr>
          <w:rFonts w:asciiTheme="majorHAnsi" w:hAnsiTheme="majorHAnsi"/>
          <w:sz w:val="20"/>
          <w:szCs w:val="20"/>
          <w:lang w:val="ru-RU"/>
        </w:rPr>
        <w:t>А сам отошел в пустыню на день пути, и, пришедши, сел под можжевеловым кустом, и просил смерти себе, и сказал: довольно, уже, Господи; возьми душу мою, ибо я не лучше отцов моих», 3-я книга Царств, 19:4. Упоминание можжевельника в Библии связано с событиями из жизни Илии ― одного из пророков Ветхого завета, ― произошедшими с ним в Иудейской пустыне. Эта пустыня, расположенная между Иудейскими горами и запада и Мертвым морем с востока, принадлежит к мировому поясу пустынь, простирающемуся от Сахары до Саудовской Аравии. Ландшафт пустыни почти не изменился с библейских времен</w:t>
      </w:r>
      <w:r w:rsidR="00BB21FE" w:rsidRPr="00BB21FE">
        <w:rPr>
          <w:rFonts w:asciiTheme="majorHAnsi" w:hAnsiTheme="majorHAnsi"/>
          <w:sz w:val="20"/>
          <w:szCs w:val="20"/>
          <w:lang w:val="ru-RU"/>
        </w:rPr>
        <w:t xml:space="preserve">... Любого человека, попавшего в Иудейскую пустыню, не покидает ощущение причастности к тому, что происходило здесь в древние времена. Чувство усиливается от сознания того, что археологи нашли там подтверждение многим событиям, описанным в Библии. Но даже самые старательные ботаники не смогли отыскать в Иудейской пустыне можжевельника, который никогда в ней не рос, и поэтому не мог пророк Илия сидеть под ним и размышлять о своей горестной судьбе. Тут и возникает вполне </w:t>
      </w:r>
      <w:r w:rsidR="00BB21FE" w:rsidRPr="00BB21FE">
        <w:rPr>
          <w:rFonts w:asciiTheme="majorHAnsi" w:hAnsiTheme="majorHAnsi"/>
          <w:sz w:val="20"/>
          <w:szCs w:val="20"/>
          <w:lang w:val="ru-RU"/>
        </w:rPr>
        <w:lastRenderedPageBreak/>
        <w:t>естестественный вопрос, какое растение скрывается под именем можжевельника...».</w:t>
      </w:r>
      <w:r w:rsidR="00BB21FE">
        <w:rPr>
          <w:rFonts w:ascii="Verdana" w:hAnsi="Verdana"/>
          <w:sz w:val="20"/>
          <w:szCs w:val="20"/>
          <w:lang w:val="ru-RU"/>
        </w:rPr>
        <w:t xml:space="preserve"> И далее автор, понятное дело, подходящее растение находит, но это, конечно</w:t>
      </w:r>
      <w:r w:rsidR="009F02EC">
        <w:rPr>
          <w:rFonts w:ascii="Verdana" w:hAnsi="Verdana"/>
          <w:sz w:val="20"/>
          <w:szCs w:val="20"/>
          <w:lang w:val="ru-RU"/>
        </w:rPr>
        <w:t>,</w:t>
      </w:r>
      <w:r w:rsidR="00BB21FE">
        <w:rPr>
          <w:rFonts w:ascii="Verdana" w:hAnsi="Verdana"/>
          <w:sz w:val="20"/>
          <w:szCs w:val="20"/>
          <w:lang w:val="ru-RU"/>
        </w:rPr>
        <w:t xml:space="preserve"> не можжевельник</w:t>
      </w:r>
      <w:r w:rsidR="000716B9">
        <w:rPr>
          <w:rFonts w:ascii="Verdana" w:hAnsi="Verdana"/>
          <w:sz w:val="20"/>
          <w:szCs w:val="20"/>
          <w:lang w:val="ru-RU"/>
        </w:rPr>
        <w:t>.</w:t>
      </w:r>
      <w:r w:rsidR="00BB21FE">
        <w:rPr>
          <w:rFonts w:ascii="Verdana" w:hAnsi="Verdana"/>
          <w:sz w:val="20"/>
          <w:szCs w:val="20"/>
          <w:lang w:val="ru-RU"/>
        </w:rPr>
        <w:t xml:space="preserve"> Не будем рассматривать эти фантазии, а поищем можжевельник в Пакистане</w:t>
      </w:r>
      <w:r w:rsidR="001D4FE7">
        <w:rPr>
          <w:rFonts w:ascii="Verdana" w:hAnsi="Verdana"/>
          <w:sz w:val="20"/>
          <w:szCs w:val="20"/>
          <w:lang w:val="ru-RU"/>
        </w:rPr>
        <w:t xml:space="preserve">, где его легко находим на сайте </w:t>
      </w:r>
      <w:r w:rsidR="001D4FE7">
        <w:rPr>
          <w:rFonts w:ascii="Verdana" w:hAnsi="Verdana"/>
          <w:sz w:val="20"/>
          <w:szCs w:val="20"/>
        </w:rPr>
        <w:t>geoman</w:t>
      </w:r>
      <w:r w:rsidR="001D4FE7" w:rsidRPr="001D4FE7">
        <w:rPr>
          <w:rFonts w:ascii="Verdana" w:hAnsi="Verdana"/>
          <w:sz w:val="20"/>
          <w:szCs w:val="20"/>
          <w:lang w:val="ru-RU"/>
        </w:rPr>
        <w:t>.</w:t>
      </w:r>
      <w:r w:rsidR="001D4FE7">
        <w:rPr>
          <w:rFonts w:ascii="Verdana" w:hAnsi="Verdana"/>
          <w:sz w:val="20"/>
          <w:szCs w:val="20"/>
        </w:rPr>
        <w:t>ru</w:t>
      </w:r>
      <w:r w:rsidR="001D4FE7" w:rsidRPr="001D4FE7">
        <w:rPr>
          <w:rFonts w:ascii="Verdana" w:hAnsi="Verdana"/>
          <w:sz w:val="20"/>
          <w:szCs w:val="20"/>
          <w:lang w:val="ru-RU"/>
        </w:rPr>
        <w:t>/</w:t>
      </w:r>
      <w:r w:rsidR="001D4FE7">
        <w:rPr>
          <w:rFonts w:ascii="Verdana" w:hAnsi="Verdana"/>
          <w:sz w:val="20"/>
          <w:szCs w:val="20"/>
        </w:rPr>
        <w:t>geography</w:t>
      </w:r>
      <w:r w:rsidR="001D4FE7">
        <w:rPr>
          <w:rFonts w:ascii="Verdana" w:hAnsi="Verdana"/>
          <w:sz w:val="20"/>
          <w:szCs w:val="20"/>
          <w:lang w:val="ru-RU"/>
        </w:rPr>
        <w:t>,</w:t>
      </w:r>
      <w:r w:rsidR="001D4FE7" w:rsidRPr="001D4FE7">
        <w:rPr>
          <w:rFonts w:ascii="Verdana" w:hAnsi="Verdana"/>
          <w:sz w:val="20"/>
          <w:szCs w:val="20"/>
          <w:lang w:val="ru-RU"/>
        </w:rPr>
        <w:t xml:space="preserve"> </w:t>
      </w:r>
      <w:r w:rsidR="001D4FE7">
        <w:rPr>
          <w:rFonts w:ascii="Verdana" w:hAnsi="Verdana"/>
          <w:sz w:val="20"/>
          <w:szCs w:val="20"/>
          <w:lang w:val="ru-RU"/>
        </w:rPr>
        <w:t>в статье «Пакистан»</w:t>
      </w:r>
      <w:r w:rsidR="001D4FE7" w:rsidRPr="001D4FE7">
        <w:rPr>
          <w:rFonts w:ascii="Verdana" w:hAnsi="Verdana"/>
          <w:sz w:val="20"/>
          <w:szCs w:val="20"/>
          <w:lang w:val="ru-RU"/>
        </w:rPr>
        <w:t xml:space="preserve">: </w:t>
      </w:r>
      <w:r w:rsidR="001D4FE7">
        <w:rPr>
          <w:rFonts w:ascii="Verdana" w:hAnsi="Verdana"/>
          <w:sz w:val="20"/>
          <w:szCs w:val="20"/>
          <w:lang w:val="ru-RU"/>
        </w:rPr>
        <w:t>«</w:t>
      </w:r>
      <w:r w:rsidR="001D4FE7" w:rsidRPr="000716B9">
        <w:rPr>
          <w:rFonts w:asciiTheme="majorHAnsi" w:hAnsiTheme="majorHAnsi"/>
          <w:sz w:val="20"/>
          <w:szCs w:val="20"/>
          <w:lang w:val="ru-RU"/>
        </w:rPr>
        <w:t xml:space="preserve">Естественная растительность западного Пакистана бедна. Господствуют полупустынные ассоциации из верблюжьей колючки, солянок, каперсов, полыней дикого хлопчатника; по склонам гор ― </w:t>
      </w:r>
      <w:r w:rsidR="001D4FE7" w:rsidRPr="000716B9">
        <w:rPr>
          <w:rFonts w:asciiTheme="majorHAnsi" w:hAnsiTheme="majorHAnsi"/>
          <w:b/>
          <w:sz w:val="20"/>
          <w:szCs w:val="20"/>
          <w:lang w:val="ru-RU"/>
        </w:rPr>
        <w:t>можжевельник</w:t>
      </w:r>
      <w:r w:rsidR="001D4FE7" w:rsidRPr="000716B9">
        <w:rPr>
          <w:rFonts w:asciiTheme="majorHAnsi" w:hAnsiTheme="majorHAnsi"/>
          <w:sz w:val="20"/>
          <w:szCs w:val="20"/>
          <w:lang w:val="ru-RU"/>
        </w:rPr>
        <w:t xml:space="preserve">, астрагал, чий, эфедра. В долинах рек рощи евфратского тополя, ива, акации, у селений ― финиковая пальма, маслины, шелковица, фруктовые сады. Леса сохранились кое-где в отрогах Гиндукша (ель, сосна, гималайский кедр) и на восточных склонах окраинных хребтов Иранского нагорья, к северу от хребта Центральный Брагуй. </w:t>
      </w:r>
      <w:r w:rsidR="008A13EC" w:rsidRPr="000716B9">
        <w:rPr>
          <w:rFonts w:asciiTheme="majorHAnsi" w:hAnsiTheme="majorHAnsi"/>
          <w:sz w:val="20"/>
          <w:szCs w:val="20"/>
          <w:lang w:val="ru-RU"/>
        </w:rPr>
        <w:t>Равнинный</w:t>
      </w:r>
      <w:r w:rsidR="008A13EC">
        <w:rPr>
          <w:rFonts w:asciiTheme="majorHAnsi" w:hAnsiTheme="majorHAnsi"/>
          <w:sz w:val="20"/>
          <w:szCs w:val="20"/>
          <w:lang w:val="ru-RU"/>
        </w:rPr>
        <w:t xml:space="preserve"> Пенджаб поч</w:t>
      </w:r>
      <w:r w:rsidR="001D4FE7" w:rsidRPr="000716B9">
        <w:rPr>
          <w:rFonts w:asciiTheme="majorHAnsi" w:hAnsiTheme="majorHAnsi"/>
          <w:sz w:val="20"/>
          <w:szCs w:val="20"/>
          <w:lang w:val="ru-RU"/>
        </w:rPr>
        <w:t>ти весь распахан. Юго-восточная окраина равниной части входит в пустыню Тар...»</w:t>
      </w:r>
      <w:r w:rsidR="000716B9">
        <w:rPr>
          <w:rFonts w:ascii="Verdana" w:hAnsi="Verdana"/>
          <w:sz w:val="20"/>
          <w:szCs w:val="20"/>
          <w:lang w:val="ru-RU"/>
        </w:rPr>
        <w:t xml:space="preserve"> (далее в статье о животном мире, тоже интересно, так как касается темы этой работы</w:t>
      </w:r>
      <w:r w:rsidR="000716B9" w:rsidRPr="000716B9">
        <w:rPr>
          <w:rFonts w:ascii="Verdana" w:hAnsi="Verdana"/>
          <w:sz w:val="20"/>
          <w:szCs w:val="20"/>
          <w:lang w:val="ru-RU"/>
        </w:rPr>
        <w:t xml:space="preserve">: </w:t>
      </w:r>
      <w:r w:rsidR="000716B9">
        <w:rPr>
          <w:rFonts w:ascii="Verdana" w:hAnsi="Verdana"/>
          <w:sz w:val="20"/>
          <w:szCs w:val="20"/>
          <w:lang w:val="ru-RU"/>
        </w:rPr>
        <w:t>«</w:t>
      </w:r>
      <w:r w:rsidR="000716B9" w:rsidRPr="000716B9">
        <w:rPr>
          <w:rFonts w:asciiTheme="majorHAnsi" w:hAnsiTheme="majorHAnsi"/>
          <w:sz w:val="20"/>
          <w:szCs w:val="20"/>
          <w:lang w:val="ru-RU"/>
        </w:rPr>
        <w:t>Животный мир. Из животного мира в горных районах водятся леопарды, азиатский козел, персидская газель, на равнинах ― гиены, шакалы, белуджистанская лисица, волки, грызуны и змеи. Много обезьян, птиц и ядовитых насекомых»)</w:t>
      </w:r>
      <w:r w:rsidR="0084719A">
        <w:rPr>
          <w:rFonts w:asciiTheme="majorHAnsi" w:hAnsiTheme="majorHAnsi"/>
          <w:sz w:val="20"/>
          <w:szCs w:val="20"/>
          <w:lang w:val="ru-RU"/>
        </w:rPr>
        <w:t>.</w:t>
      </w:r>
    </w:p>
    <w:p w:rsidR="0084719A" w:rsidRPr="0084719A" w:rsidRDefault="0084719A" w:rsidP="00CA5D9F">
      <w:pPr>
        <w:spacing w:after="0" w:afterAutospacing="0"/>
        <w:ind w:firstLine="720"/>
        <w:jc w:val="both"/>
        <w:rPr>
          <w:rFonts w:ascii="Verdana" w:hAnsi="Verdana"/>
          <w:sz w:val="20"/>
          <w:szCs w:val="20"/>
          <w:lang w:val="ru-RU"/>
        </w:rPr>
      </w:pPr>
      <w:r>
        <w:rPr>
          <w:rFonts w:ascii="Verdana" w:hAnsi="Verdana"/>
          <w:sz w:val="20"/>
          <w:szCs w:val="20"/>
          <w:lang w:val="ru-RU"/>
        </w:rPr>
        <w:t>Конечно, м</w:t>
      </w:r>
      <w:r w:rsidRPr="0084719A">
        <w:rPr>
          <w:rFonts w:ascii="Verdana" w:hAnsi="Verdana"/>
          <w:sz w:val="20"/>
          <w:szCs w:val="20"/>
          <w:lang w:val="ru-RU"/>
        </w:rPr>
        <w:t>ожжевельник растет</w:t>
      </w:r>
      <w:r>
        <w:rPr>
          <w:rFonts w:ascii="Verdana" w:hAnsi="Verdana"/>
          <w:sz w:val="20"/>
          <w:szCs w:val="20"/>
          <w:lang w:val="ru-RU"/>
        </w:rPr>
        <w:t xml:space="preserve"> и в других местах, но здесь мы рассматриваем территорию Индостана, поэтому отметим присутствие можжевельника</w:t>
      </w:r>
      <w:r w:rsidRPr="0084719A">
        <w:rPr>
          <w:rFonts w:ascii="Verdana" w:hAnsi="Verdana"/>
          <w:sz w:val="20"/>
          <w:szCs w:val="20"/>
          <w:lang w:val="ru-RU"/>
        </w:rPr>
        <w:t xml:space="preserve"> </w:t>
      </w:r>
      <w:r>
        <w:rPr>
          <w:rFonts w:ascii="Verdana" w:hAnsi="Verdana"/>
          <w:sz w:val="20"/>
          <w:szCs w:val="20"/>
          <w:lang w:val="ru-RU"/>
        </w:rPr>
        <w:t xml:space="preserve">севернее </w:t>
      </w:r>
      <w:r w:rsidRPr="0084719A">
        <w:rPr>
          <w:rFonts w:ascii="Verdana" w:hAnsi="Verdana"/>
          <w:sz w:val="20"/>
          <w:szCs w:val="20"/>
          <w:lang w:val="ru-RU"/>
        </w:rPr>
        <w:t>Кашмира</w:t>
      </w:r>
      <w:r w:rsidR="00BA0557">
        <w:rPr>
          <w:rFonts w:ascii="Verdana" w:hAnsi="Verdana"/>
          <w:sz w:val="20"/>
          <w:szCs w:val="20"/>
          <w:lang w:val="ru-RU"/>
        </w:rPr>
        <w:t>,</w:t>
      </w:r>
      <w:r w:rsidRPr="0084719A">
        <w:rPr>
          <w:rFonts w:ascii="Verdana" w:hAnsi="Verdana"/>
          <w:sz w:val="20"/>
          <w:szCs w:val="20"/>
          <w:lang w:val="ru-RU"/>
        </w:rPr>
        <w:t xml:space="preserve"> в Тибетском нагорье</w:t>
      </w:r>
      <w:r w:rsidR="00D34EDD">
        <w:rPr>
          <w:rFonts w:ascii="Verdana" w:hAnsi="Verdana"/>
          <w:sz w:val="20"/>
          <w:szCs w:val="20"/>
          <w:lang w:val="ru-RU"/>
        </w:rPr>
        <w:t xml:space="preserve">, повторю </w:t>
      </w:r>
      <w:r w:rsidR="003C7E0C">
        <w:rPr>
          <w:rFonts w:ascii="Verdana" w:hAnsi="Verdana"/>
          <w:sz w:val="20"/>
          <w:szCs w:val="20"/>
          <w:lang w:val="ru-RU"/>
        </w:rPr>
        <w:t xml:space="preserve">фрагмент </w:t>
      </w:r>
      <w:r w:rsidR="00D34EDD">
        <w:rPr>
          <w:rFonts w:ascii="Verdana" w:hAnsi="Verdana"/>
          <w:sz w:val="20"/>
          <w:szCs w:val="20"/>
          <w:lang w:val="ru-RU"/>
        </w:rPr>
        <w:t>цитат</w:t>
      </w:r>
      <w:r w:rsidR="003C7E0C">
        <w:rPr>
          <w:rFonts w:ascii="Verdana" w:hAnsi="Verdana"/>
          <w:sz w:val="20"/>
          <w:szCs w:val="20"/>
          <w:lang w:val="ru-RU"/>
        </w:rPr>
        <w:t>ы</w:t>
      </w:r>
      <w:r w:rsidR="00D34EDD">
        <w:rPr>
          <w:rFonts w:ascii="Verdana" w:hAnsi="Verdana"/>
          <w:sz w:val="20"/>
          <w:szCs w:val="20"/>
          <w:lang w:val="ru-RU"/>
        </w:rPr>
        <w:t xml:space="preserve"> из раздела «Северное море», </w:t>
      </w:r>
      <w:r w:rsidR="00D34EDD">
        <w:rPr>
          <w:rFonts w:ascii="Verdana" w:hAnsi="Verdana"/>
          <w:sz w:val="20"/>
          <w:szCs w:val="20"/>
          <w:lang w:val="ru-RU" w:eastAsia="ru-RU"/>
        </w:rPr>
        <w:t>[</w:t>
      </w:r>
      <w:r w:rsidR="000D6ABE">
        <w:rPr>
          <w:rFonts w:ascii="Verdana" w:hAnsi="Verdana"/>
          <w:sz w:val="20"/>
          <w:szCs w:val="20"/>
          <w:lang w:val="ru-RU" w:eastAsia="ru-RU"/>
        </w:rPr>
        <w:t>46</w:t>
      </w:r>
      <w:r w:rsidR="00D34EDD">
        <w:rPr>
          <w:rFonts w:ascii="Verdana" w:hAnsi="Verdana"/>
          <w:sz w:val="20"/>
          <w:szCs w:val="20"/>
          <w:lang w:val="ru-RU" w:eastAsia="ru-RU"/>
        </w:rPr>
        <w:t>]</w:t>
      </w:r>
      <w:r w:rsidRPr="0084719A">
        <w:rPr>
          <w:rFonts w:ascii="Verdana" w:hAnsi="Verdana"/>
          <w:sz w:val="20"/>
          <w:szCs w:val="20"/>
          <w:lang w:val="ru-RU"/>
        </w:rPr>
        <w:t xml:space="preserve">: </w:t>
      </w:r>
      <w:r w:rsidRPr="00400489">
        <w:rPr>
          <w:rFonts w:asciiTheme="majorHAnsi" w:hAnsiTheme="majorHAnsi" w:cs="Arial"/>
          <w:sz w:val="20"/>
          <w:szCs w:val="20"/>
          <w:lang w:val="ru-RU" w:eastAsia="ru-RU"/>
        </w:rPr>
        <w:t>«</w:t>
      </w:r>
      <w:r w:rsidR="00D34EDD">
        <w:rPr>
          <w:rFonts w:asciiTheme="majorHAnsi" w:hAnsiTheme="majorHAnsi" w:cs="Arial"/>
          <w:sz w:val="20"/>
          <w:szCs w:val="20"/>
          <w:lang w:val="ru-RU" w:eastAsia="ru-RU"/>
        </w:rPr>
        <w:t>...</w:t>
      </w:r>
      <w:r w:rsidRPr="00400489">
        <w:rPr>
          <w:rFonts w:asciiTheme="majorHAnsi" w:hAnsiTheme="majorHAnsi" w:cs="Arial"/>
          <w:sz w:val="20"/>
          <w:szCs w:val="20"/>
          <w:lang w:val="ru-RU" w:eastAsia="ru-RU"/>
        </w:rPr>
        <w:t xml:space="preserve"> Озеро постепенно усыхало, ныне от него остались лишь многочисленные озера. </w:t>
      </w:r>
      <w:r w:rsidRPr="00D34EDD">
        <w:rPr>
          <w:rFonts w:asciiTheme="majorHAnsi" w:hAnsiTheme="majorHAnsi" w:cs="Arial"/>
          <w:b/>
          <w:sz w:val="20"/>
          <w:szCs w:val="20"/>
          <w:lang w:val="ru-RU" w:eastAsia="ru-RU"/>
        </w:rPr>
        <w:t>Страна заросла можжевеловым лесом</w:t>
      </w:r>
      <w:r w:rsidRPr="00400489">
        <w:rPr>
          <w:rFonts w:asciiTheme="majorHAnsi" w:hAnsiTheme="majorHAnsi" w:cs="Arial"/>
          <w:sz w:val="20"/>
          <w:szCs w:val="20"/>
          <w:lang w:val="ru-RU" w:eastAsia="ru-RU"/>
        </w:rPr>
        <w:t>, эти леса и заселили потомки обезьян из вышеизложенной легенды, предки тибетцев....»</w:t>
      </w:r>
      <w:r>
        <w:rPr>
          <w:rFonts w:ascii="Verdana" w:hAnsi="Verdana" w:cs="Arial"/>
          <w:sz w:val="20"/>
          <w:szCs w:val="20"/>
          <w:lang w:val="ru-RU" w:eastAsia="ru-RU"/>
        </w:rPr>
        <w:t>.</w:t>
      </w:r>
    </w:p>
    <w:p w:rsidR="00CA5D9F" w:rsidRPr="005C241D" w:rsidRDefault="00CA5D9F" w:rsidP="00CA5D9F">
      <w:pPr>
        <w:spacing w:after="0" w:afterAutospacing="0"/>
        <w:ind w:firstLine="720"/>
        <w:jc w:val="both"/>
        <w:rPr>
          <w:rFonts w:ascii="Verdana" w:hAnsi="Verdana"/>
          <w:sz w:val="20"/>
          <w:szCs w:val="20"/>
          <w:lang w:val="ru-RU"/>
        </w:rPr>
      </w:pPr>
      <w:r>
        <w:rPr>
          <w:rFonts w:ascii="Verdana" w:hAnsi="Verdana"/>
          <w:sz w:val="20"/>
          <w:szCs w:val="20"/>
          <w:lang w:val="ru-RU"/>
        </w:rPr>
        <w:t>«</w:t>
      </w:r>
      <w:r w:rsidRPr="003B062E">
        <w:rPr>
          <w:rFonts w:asciiTheme="majorHAnsi" w:hAnsiTheme="majorHAnsi"/>
          <w:sz w:val="20"/>
          <w:szCs w:val="20"/>
          <w:lang w:val="ru-RU"/>
        </w:rPr>
        <w:t>И сказал Господь Моисею: возьми себе благовонных веществ: стакти, ониха, халвана душистого и чистого ливана, всего поровну...</w:t>
      </w:r>
      <w:r w:rsidR="008A13EC">
        <w:rPr>
          <w:rFonts w:asciiTheme="majorHAnsi" w:hAnsiTheme="majorHAnsi"/>
          <w:sz w:val="20"/>
          <w:szCs w:val="20"/>
          <w:lang w:val="ru-RU"/>
        </w:rPr>
        <w:t xml:space="preserve"> </w:t>
      </w:r>
      <w:r>
        <w:rPr>
          <w:rFonts w:asciiTheme="majorHAnsi" w:hAnsiTheme="majorHAnsi"/>
          <w:sz w:val="20"/>
          <w:szCs w:val="20"/>
          <w:lang w:val="ru-RU"/>
        </w:rPr>
        <w:t>Курение, сделанное по сему составу, не сделай себе</w:t>
      </w:r>
      <w:r w:rsidRPr="003B062E">
        <w:rPr>
          <w:rFonts w:asciiTheme="majorHAnsi" w:hAnsiTheme="majorHAnsi"/>
          <w:sz w:val="20"/>
          <w:szCs w:val="20"/>
          <w:lang w:val="ru-RU"/>
        </w:rPr>
        <w:t xml:space="preserve">: </w:t>
      </w:r>
      <w:r>
        <w:rPr>
          <w:rFonts w:asciiTheme="majorHAnsi" w:hAnsiTheme="majorHAnsi"/>
          <w:sz w:val="20"/>
          <w:szCs w:val="20"/>
          <w:lang w:val="ru-RU"/>
        </w:rPr>
        <w:t>святынею да будет оно у тебя для Господа</w:t>
      </w:r>
      <w:r>
        <w:rPr>
          <w:rFonts w:ascii="Verdana" w:hAnsi="Verdana"/>
          <w:sz w:val="20"/>
          <w:szCs w:val="20"/>
          <w:lang w:val="ru-RU"/>
        </w:rPr>
        <w:t>» (Исход, 30). Комментарий А. Л</w:t>
      </w:r>
      <w:r w:rsidR="00BA0557">
        <w:rPr>
          <w:rFonts w:ascii="Verdana" w:hAnsi="Verdana"/>
          <w:sz w:val="20"/>
          <w:szCs w:val="20"/>
          <w:lang w:val="ru-RU"/>
        </w:rPr>
        <w:t>опухина</w:t>
      </w:r>
      <w:r w:rsidR="000D6ABE">
        <w:rPr>
          <w:rFonts w:ascii="Verdana" w:hAnsi="Verdana"/>
          <w:sz w:val="20"/>
          <w:szCs w:val="20"/>
          <w:lang w:val="ru-RU"/>
        </w:rPr>
        <w:t>, [40]</w:t>
      </w:r>
      <w:r w:rsidRPr="003B062E">
        <w:rPr>
          <w:rFonts w:ascii="Verdana" w:hAnsi="Verdana"/>
          <w:sz w:val="20"/>
          <w:szCs w:val="20"/>
          <w:lang w:val="ru-RU"/>
        </w:rPr>
        <w:t xml:space="preserve">: </w:t>
      </w:r>
      <w:r>
        <w:rPr>
          <w:rFonts w:ascii="Verdana" w:hAnsi="Verdana"/>
          <w:sz w:val="20"/>
          <w:szCs w:val="20"/>
          <w:lang w:val="ru-RU"/>
        </w:rPr>
        <w:t>«</w:t>
      </w:r>
      <w:r w:rsidRPr="003B062E">
        <w:rPr>
          <w:rFonts w:asciiTheme="majorHAnsi" w:hAnsiTheme="majorHAnsi"/>
          <w:sz w:val="20"/>
          <w:szCs w:val="20"/>
          <w:lang w:val="ru-RU"/>
        </w:rPr>
        <w:t>Входящие в состав благовонного курения вещества в точности неизвестны... Под «онихом» разумеют или нарост на раковине, или самую раковину одной из пород улиток, водящихся в водах Индии и Чермного моря</w:t>
      </w:r>
      <w:r>
        <w:rPr>
          <w:rFonts w:ascii="Verdana" w:hAnsi="Verdana"/>
          <w:sz w:val="20"/>
          <w:szCs w:val="20"/>
          <w:lang w:val="ru-RU"/>
        </w:rPr>
        <w:t xml:space="preserve">». Сегодня, любой пользователь Интернета, вопрос </w:t>
      </w:r>
      <w:r>
        <w:rPr>
          <w:rFonts w:ascii="Verdana" w:hAnsi="Verdana"/>
          <w:sz w:val="20"/>
          <w:szCs w:val="20"/>
          <w:lang w:val="ru-RU"/>
        </w:rPr>
        <w:lastRenderedPageBreak/>
        <w:t>об этом «онихе» решит моментально</w:t>
      </w:r>
      <w:r w:rsidRPr="00FC305A">
        <w:rPr>
          <w:rFonts w:ascii="Verdana" w:hAnsi="Verdana"/>
          <w:sz w:val="20"/>
          <w:szCs w:val="20"/>
          <w:lang w:val="ru-RU"/>
        </w:rPr>
        <w:t xml:space="preserve">: </w:t>
      </w:r>
      <w:r w:rsidRPr="007D0D98">
        <w:rPr>
          <w:rFonts w:asciiTheme="majorHAnsi" w:hAnsiTheme="majorHAnsi"/>
          <w:sz w:val="20"/>
          <w:szCs w:val="20"/>
          <w:lang w:val="ru-RU"/>
        </w:rPr>
        <w:t xml:space="preserve">«...Удалось добыть и привезти из Индии «ногти ангела». Предположительно это </w:t>
      </w:r>
      <w:r w:rsidR="008A13EC" w:rsidRPr="007D0D98">
        <w:rPr>
          <w:rFonts w:asciiTheme="majorHAnsi" w:hAnsiTheme="majorHAnsi"/>
          <w:sz w:val="20"/>
          <w:szCs w:val="20"/>
          <w:lang w:val="ru-RU"/>
        </w:rPr>
        <w:t>библейский</w:t>
      </w:r>
      <w:r w:rsidRPr="007D0D98">
        <w:rPr>
          <w:rFonts w:asciiTheme="majorHAnsi" w:hAnsiTheme="majorHAnsi"/>
          <w:sz w:val="20"/>
          <w:szCs w:val="20"/>
          <w:lang w:val="ru-RU"/>
        </w:rPr>
        <w:t xml:space="preserve"> Оних, вещество известное под именем «Курейшитский ноготь». «</w:t>
      </w:r>
      <w:r w:rsidRPr="007D0D98">
        <w:rPr>
          <w:rFonts w:asciiTheme="majorHAnsi" w:hAnsiTheme="majorHAnsi"/>
          <w:sz w:val="20"/>
          <w:szCs w:val="20"/>
        </w:rPr>
        <w:t>Onyx</w:t>
      </w:r>
      <w:r w:rsidRPr="007D0D98">
        <w:rPr>
          <w:rFonts w:asciiTheme="majorHAnsi" w:hAnsiTheme="majorHAnsi"/>
          <w:sz w:val="20"/>
          <w:szCs w:val="20"/>
          <w:lang w:val="ru-RU"/>
        </w:rPr>
        <w:t xml:space="preserve">» ― в переводе с греческого означает «ноготь», отсюда и происходит путаница в </w:t>
      </w:r>
      <w:r w:rsidR="008A13EC" w:rsidRPr="007D0D98">
        <w:rPr>
          <w:rFonts w:asciiTheme="majorHAnsi" w:hAnsiTheme="majorHAnsi"/>
          <w:sz w:val="20"/>
          <w:szCs w:val="20"/>
          <w:lang w:val="ru-RU"/>
        </w:rPr>
        <w:t>текстах,</w:t>
      </w:r>
      <w:r w:rsidRPr="007D0D98">
        <w:rPr>
          <w:rFonts w:asciiTheme="majorHAnsi" w:hAnsiTheme="majorHAnsi"/>
          <w:sz w:val="20"/>
          <w:szCs w:val="20"/>
          <w:lang w:val="ru-RU"/>
        </w:rPr>
        <w:t xml:space="preserve"> как при переводе, так и при переписке. Так в русском переводе Библии это вещество называется «Ониха». Надо сказать, что это </w:t>
      </w:r>
      <w:r w:rsidR="008A13EC" w:rsidRPr="007D0D98">
        <w:rPr>
          <w:rFonts w:asciiTheme="majorHAnsi" w:hAnsiTheme="majorHAnsi"/>
          <w:sz w:val="20"/>
          <w:szCs w:val="20"/>
          <w:lang w:val="ru-RU"/>
        </w:rPr>
        <w:t>вещество,</w:t>
      </w:r>
      <w:r w:rsidRPr="007D0D98">
        <w:rPr>
          <w:rFonts w:asciiTheme="majorHAnsi" w:hAnsiTheme="majorHAnsi"/>
          <w:sz w:val="20"/>
          <w:szCs w:val="20"/>
          <w:lang w:val="ru-RU"/>
        </w:rPr>
        <w:t xml:space="preserve"> употребляемое с библейских времен</w:t>
      </w:r>
      <w:r w:rsidR="008A13EC">
        <w:rPr>
          <w:rFonts w:asciiTheme="majorHAnsi" w:hAnsiTheme="majorHAnsi"/>
          <w:sz w:val="20"/>
          <w:szCs w:val="20"/>
          <w:lang w:val="ru-RU"/>
        </w:rPr>
        <w:t>,</w:t>
      </w:r>
      <w:r w:rsidRPr="007D0D98">
        <w:rPr>
          <w:rFonts w:asciiTheme="majorHAnsi" w:hAnsiTheme="majorHAnsi"/>
          <w:sz w:val="20"/>
          <w:szCs w:val="20"/>
          <w:lang w:val="ru-RU"/>
        </w:rPr>
        <w:t xml:space="preserve"> уже в Средние века было </w:t>
      </w:r>
      <w:r w:rsidR="008A13EC" w:rsidRPr="007D0D98">
        <w:rPr>
          <w:rFonts w:asciiTheme="majorHAnsi" w:hAnsiTheme="majorHAnsi"/>
          <w:sz w:val="20"/>
          <w:szCs w:val="20"/>
          <w:lang w:val="ru-RU"/>
        </w:rPr>
        <w:t>мало</w:t>
      </w:r>
      <w:r w:rsidRPr="007D0D98">
        <w:rPr>
          <w:rFonts w:asciiTheme="majorHAnsi" w:hAnsiTheme="majorHAnsi"/>
          <w:sz w:val="20"/>
          <w:szCs w:val="20"/>
          <w:lang w:val="ru-RU"/>
        </w:rPr>
        <w:t xml:space="preserve"> известно и еще менее употребимо. На древнееврейском ониха называлась ― </w:t>
      </w:r>
      <w:r w:rsidRPr="007D0D98">
        <w:rPr>
          <w:rFonts w:asciiTheme="majorHAnsi" w:hAnsiTheme="majorHAnsi"/>
          <w:sz w:val="20"/>
          <w:szCs w:val="20"/>
        </w:rPr>
        <w:t>sheheleth</w:t>
      </w:r>
      <w:r w:rsidRPr="007D0D98">
        <w:rPr>
          <w:rFonts w:asciiTheme="majorHAnsi" w:hAnsiTheme="majorHAnsi"/>
          <w:sz w:val="20"/>
          <w:szCs w:val="20"/>
          <w:lang w:val="ru-RU"/>
        </w:rPr>
        <w:t xml:space="preserve">. Латинское название </w:t>
      </w:r>
      <w:r w:rsidRPr="007D0D98">
        <w:rPr>
          <w:rFonts w:asciiTheme="majorHAnsi" w:hAnsiTheme="majorHAnsi"/>
          <w:sz w:val="20"/>
          <w:szCs w:val="20"/>
        </w:rPr>
        <w:t>operculum</w:t>
      </w:r>
      <w:r w:rsidRPr="007D0D98">
        <w:rPr>
          <w:rFonts w:asciiTheme="majorHAnsi" w:hAnsiTheme="majorHAnsi"/>
          <w:sz w:val="20"/>
          <w:szCs w:val="20"/>
          <w:lang w:val="ru-RU"/>
        </w:rPr>
        <w:t xml:space="preserve">, переводится как «коготь» или «ноготь», этот ноготь получали с раковины «Стромбус» или </w:t>
      </w:r>
      <w:r w:rsidRPr="007D0D98">
        <w:rPr>
          <w:rFonts w:asciiTheme="majorHAnsi" w:hAnsiTheme="majorHAnsi"/>
          <w:sz w:val="20"/>
          <w:szCs w:val="20"/>
        </w:rPr>
        <w:t>wing</w:t>
      </w:r>
      <w:r w:rsidRPr="007D0D98">
        <w:rPr>
          <w:rFonts w:asciiTheme="majorHAnsi" w:hAnsiTheme="majorHAnsi"/>
          <w:sz w:val="20"/>
          <w:szCs w:val="20"/>
          <w:lang w:val="ru-RU"/>
        </w:rPr>
        <w:t>-</w:t>
      </w:r>
      <w:r w:rsidRPr="007D0D98">
        <w:rPr>
          <w:rFonts w:asciiTheme="majorHAnsi" w:hAnsiTheme="majorHAnsi"/>
          <w:sz w:val="20"/>
          <w:szCs w:val="20"/>
        </w:rPr>
        <w:t>shell</w:t>
      </w:r>
      <w:r w:rsidRPr="007D0D98">
        <w:rPr>
          <w:rFonts w:asciiTheme="majorHAnsi" w:hAnsiTheme="majorHAnsi"/>
          <w:sz w:val="20"/>
          <w:szCs w:val="20"/>
          <w:lang w:val="ru-RU"/>
        </w:rPr>
        <w:t xml:space="preserve">, часто встречаемой в Красном море. Оперкула </w:t>
      </w:r>
      <w:r w:rsidRPr="007D0D98">
        <w:rPr>
          <w:rFonts w:asciiTheme="majorHAnsi" w:hAnsiTheme="majorHAnsi"/>
          <w:sz w:val="20"/>
          <w:szCs w:val="20"/>
        </w:rPr>
        <w:t>opercula</w:t>
      </w:r>
      <w:r w:rsidRPr="007D0D98">
        <w:rPr>
          <w:rFonts w:asciiTheme="majorHAnsi" w:hAnsiTheme="majorHAnsi"/>
          <w:sz w:val="20"/>
          <w:szCs w:val="20"/>
          <w:lang w:val="ru-RU"/>
        </w:rPr>
        <w:t xml:space="preserve"> этой рыбы-раковины при сжигании дает запах похожий на бобровую струю. Ноготь это створка, которой моллюск закрывает раковину. Предположительно «ониха» упоминается в Библии, в книге Исход, в качестве одного из четырех компонентов курения данного Господом Моисею. И именно это вещество, впоследствии, арабы называли «душистые ноготки» или «Ногти ангела</w:t>
      </w:r>
      <w:r>
        <w:rPr>
          <w:rFonts w:ascii="Verdana" w:hAnsi="Verdana"/>
          <w:sz w:val="20"/>
          <w:szCs w:val="20"/>
          <w:lang w:val="ru-RU"/>
        </w:rPr>
        <w:t>». Далее автор пишет, что об использовании раковин для благовоний описано у Бируни и Амирдовлата. Рецепт «Душистых ноготков» есть и в Йемене. Похожий рецепт используют и японцы. И далее у автора</w:t>
      </w:r>
      <w:r w:rsidRPr="004C5B15">
        <w:rPr>
          <w:rFonts w:ascii="Verdana" w:hAnsi="Verdana"/>
          <w:sz w:val="20"/>
          <w:szCs w:val="20"/>
          <w:lang w:val="ru-RU"/>
        </w:rPr>
        <w:t xml:space="preserve">: </w:t>
      </w:r>
      <w:r>
        <w:rPr>
          <w:rFonts w:ascii="Verdana" w:hAnsi="Verdana"/>
          <w:sz w:val="20"/>
          <w:szCs w:val="20"/>
          <w:lang w:val="ru-RU"/>
        </w:rPr>
        <w:t>«</w:t>
      </w:r>
      <w:r w:rsidRPr="004C5B15">
        <w:rPr>
          <w:rFonts w:asciiTheme="majorHAnsi" w:hAnsiTheme="majorHAnsi"/>
          <w:sz w:val="20"/>
          <w:szCs w:val="20"/>
          <w:lang w:val="ru-RU"/>
        </w:rPr>
        <w:t>В Индии сейчас известно около 20 видов раковин имеющих приятный запах, употребляются они в качестве компонента сложных благовоний и могут являться заменителями друг друга…</w:t>
      </w:r>
      <w:r>
        <w:rPr>
          <w:rFonts w:ascii="Verdana" w:hAnsi="Verdana"/>
          <w:sz w:val="20"/>
          <w:szCs w:val="20"/>
          <w:lang w:val="ru-RU"/>
        </w:rPr>
        <w:t xml:space="preserve">». (сайт </w:t>
      </w:r>
      <w:r>
        <w:rPr>
          <w:rFonts w:ascii="Verdana" w:hAnsi="Verdana"/>
          <w:sz w:val="20"/>
          <w:szCs w:val="20"/>
        </w:rPr>
        <w:t>ru</w:t>
      </w:r>
      <w:r w:rsidRPr="004C5B15">
        <w:rPr>
          <w:rFonts w:ascii="Verdana" w:hAnsi="Verdana"/>
          <w:sz w:val="20"/>
          <w:szCs w:val="20"/>
          <w:lang w:val="ru-RU"/>
        </w:rPr>
        <w:t>-</w:t>
      </w:r>
      <w:r>
        <w:rPr>
          <w:rFonts w:ascii="Verdana" w:hAnsi="Verdana"/>
          <w:sz w:val="20"/>
          <w:szCs w:val="20"/>
        </w:rPr>
        <w:t>incense</w:t>
      </w:r>
      <w:r>
        <w:rPr>
          <w:rFonts w:ascii="Verdana" w:hAnsi="Verdana"/>
          <w:sz w:val="20"/>
          <w:szCs w:val="20"/>
          <w:lang w:val="ru-RU"/>
        </w:rPr>
        <w:t xml:space="preserve">. </w:t>
      </w:r>
      <w:r>
        <w:rPr>
          <w:rFonts w:ascii="Verdana" w:hAnsi="Verdana"/>
          <w:sz w:val="20"/>
          <w:szCs w:val="20"/>
        </w:rPr>
        <w:t>livejournal</w:t>
      </w:r>
      <w:r w:rsidRPr="004C5B15">
        <w:rPr>
          <w:rFonts w:ascii="Verdana" w:hAnsi="Verdana"/>
          <w:sz w:val="20"/>
          <w:szCs w:val="20"/>
          <w:lang w:val="ru-RU"/>
        </w:rPr>
        <w:t>.</w:t>
      </w:r>
      <w:r>
        <w:rPr>
          <w:rFonts w:ascii="Verdana" w:hAnsi="Verdana"/>
          <w:sz w:val="20"/>
          <w:szCs w:val="20"/>
        </w:rPr>
        <w:t>com</w:t>
      </w:r>
      <w:r w:rsidRPr="004C5B15">
        <w:rPr>
          <w:rFonts w:ascii="Verdana" w:hAnsi="Verdana"/>
          <w:sz w:val="20"/>
          <w:szCs w:val="20"/>
          <w:lang w:val="ru-RU"/>
        </w:rPr>
        <w:t>/10572.</w:t>
      </w:r>
      <w:r>
        <w:rPr>
          <w:rFonts w:ascii="Verdana" w:hAnsi="Verdana"/>
          <w:sz w:val="20"/>
          <w:szCs w:val="20"/>
        </w:rPr>
        <w:t>html</w:t>
      </w:r>
      <w:r w:rsidRPr="005C241D">
        <w:rPr>
          <w:rFonts w:ascii="Verdana" w:hAnsi="Verdana"/>
          <w:sz w:val="20"/>
          <w:szCs w:val="20"/>
          <w:lang w:val="ru-RU"/>
        </w:rPr>
        <w:t>).</w:t>
      </w:r>
      <w:r>
        <w:rPr>
          <w:rFonts w:ascii="Verdana" w:hAnsi="Verdana"/>
          <w:sz w:val="20"/>
          <w:szCs w:val="20"/>
          <w:lang w:val="ru-RU"/>
        </w:rPr>
        <w:t xml:space="preserve"> </w:t>
      </w:r>
      <w:r w:rsidR="005C241D">
        <w:rPr>
          <w:rFonts w:ascii="Verdana" w:hAnsi="Verdana"/>
          <w:sz w:val="20"/>
          <w:szCs w:val="20"/>
          <w:lang w:val="ru-RU"/>
        </w:rPr>
        <w:t>Если даже этот рецепт оказался в Библии из Йемена, а не из Индии, то все равно ― далеко от Палестины.</w:t>
      </w:r>
    </w:p>
    <w:p w:rsidR="00831A3E" w:rsidRPr="00B57995" w:rsidRDefault="00831A3E" w:rsidP="00084D52">
      <w:pPr>
        <w:spacing w:after="0" w:afterAutospacing="0"/>
        <w:ind w:firstLine="720"/>
        <w:jc w:val="both"/>
        <w:rPr>
          <w:rFonts w:asciiTheme="majorHAnsi" w:hAnsiTheme="majorHAnsi"/>
          <w:sz w:val="20"/>
          <w:szCs w:val="20"/>
          <w:lang w:val="ru-RU"/>
        </w:rPr>
      </w:pPr>
      <w:r>
        <w:rPr>
          <w:rFonts w:ascii="Verdana" w:hAnsi="Verdana"/>
          <w:sz w:val="20"/>
          <w:szCs w:val="20"/>
          <w:lang w:val="ru-RU"/>
        </w:rPr>
        <w:t xml:space="preserve">Еще одно растение, упомянутое в Библии и которое не растет в Палестине это </w:t>
      </w:r>
      <w:r w:rsidR="009D3CA7">
        <w:rPr>
          <w:rFonts w:ascii="Verdana" w:hAnsi="Verdana"/>
          <w:sz w:val="20"/>
          <w:szCs w:val="20"/>
          <w:lang w:val="ru-RU"/>
        </w:rPr>
        <w:t xml:space="preserve">знаменитое </w:t>
      </w:r>
      <w:r w:rsidRPr="00517893">
        <w:rPr>
          <w:rFonts w:ascii="Verdana" w:hAnsi="Verdana"/>
          <w:b/>
          <w:sz w:val="20"/>
          <w:szCs w:val="20"/>
          <w:lang w:val="ru-RU"/>
        </w:rPr>
        <w:t>алойное дерево</w:t>
      </w:r>
      <w:r>
        <w:rPr>
          <w:rFonts w:ascii="Verdana" w:hAnsi="Verdana"/>
          <w:sz w:val="20"/>
          <w:szCs w:val="20"/>
          <w:lang w:val="ru-RU"/>
        </w:rPr>
        <w:t xml:space="preserve">. </w:t>
      </w:r>
      <w:r w:rsidRPr="009D3CA7">
        <w:rPr>
          <w:rFonts w:asciiTheme="majorHAnsi" w:hAnsiTheme="majorHAnsi"/>
          <w:sz w:val="20"/>
          <w:szCs w:val="20"/>
          <w:lang w:val="ru-RU"/>
        </w:rPr>
        <w:t>«...Агаровое дерево (др. названия алойное дерево, райское дерево, орлиное дерево, агару, агар, уд, оуд, каламбак), Аквилария (</w:t>
      </w:r>
      <w:r w:rsidRPr="009D3CA7">
        <w:rPr>
          <w:rFonts w:asciiTheme="majorHAnsi" w:hAnsiTheme="majorHAnsi"/>
          <w:sz w:val="20"/>
          <w:szCs w:val="20"/>
        </w:rPr>
        <w:t>Aquilaria</w:t>
      </w:r>
      <w:r w:rsidRPr="009D3CA7">
        <w:rPr>
          <w:rFonts w:asciiTheme="majorHAnsi" w:hAnsiTheme="majorHAnsi"/>
          <w:sz w:val="20"/>
          <w:szCs w:val="20"/>
          <w:lang w:val="ru-RU"/>
        </w:rPr>
        <w:t>), произрастает в тропических лесах Юго-Восточной Азии, ценнейшее дерево, возглавляет семейство из всего 16 деревьев, обнаруженных в мире. Большинство этих деревьев исчезли, так как были уничтожены ради получения эфирных масел.</w:t>
      </w:r>
      <w:r w:rsidR="009D3CA7" w:rsidRPr="009D3CA7">
        <w:rPr>
          <w:rFonts w:asciiTheme="majorHAnsi" w:hAnsiTheme="majorHAnsi"/>
          <w:sz w:val="20"/>
          <w:szCs w:val="20"/>
          <w:lang w:val="ru-RU"/>
        </w:rPr>
        <w:t xml:space="preserve">.. Аквилария и соответственно агаровое масло </w:t>
      </w:r>
      <w:r w:rsidR="009D3CA7" w:rsidRPr="00980BF6">
        <w:rPr>
          <w:rFonts w:asciiTheme="majorHAnsi" w:hAnsiTheme="majorHAnsi"/>
          <w:b/>
          <w:sz w:val="20"/>
          <w:szCs w:val="20"/>
          <w:lang w:val="ru-RU"/>
        </w:rPr>
        <w:t>производится и выращивается только в Юго-Восточной Азии</w:t>
      </w:r>
      <w:r w:rsidR="009D3CA7" w:rsidRPr="009D3CA7">
        <w:rPr>
          <w:rFonts w:asciiTheme="majorHAnsi" w:hAnsiTheme="majorHAnsi"/>
          <w:sz w:val="20"/>
          <w:szCs w:val="20"/>
          <w:lang w:val="ru-RU"/>
        </w:rPr>
        <w:t xml:space="preserve"> и в арабские страны импортируется оптовыми, парфюмерными </w:t>
      </w:r>
      <w:r w:rsidR="009D3CA7" w:rsidRPr="009D3CA7">
        <w:rPr>
          <w:rFonts w:asciiTheme="majorHAnsi" w:hAnsiTheme="majorHAnsi"/>
          <w:sz w:val="20"/>
          <w:szCs w:val="20"/>
          <w:lang w:val="ru-RU"/>
        </w:rPr>
        <w:lastRenderedPageBreak/>
        <w:t>компаниями... В Библии упоминается в Числах XXІV; в Песни Песней ІV, 14 под именем «Стакти», ис. Сирах</w:t>
      </w:r>
      <w:r w:rsidRPr="009D3CA7">
        <w:rPr>
          <w:rFonts w:asciiTheme="majorHAnsi" w:hAnsiTheme="majorHAnsi"/>
          <w:sz w:val="20"/>
          <w:szCs w:val="20"/>
          <w:lang w:val="ru-RU"/>
        </w:rPr>
        <w:t xml:space="preserve"> </w:t>
      </w:r>
      <w:r w:rsidR="009D3CA7" w:rsidRPr="009D3CA7">
        <w:rPr>
          <w:rFonts w:asciiTheme="majorHAnsi" w:hAnsiTheme="majorHAnsi"/>
          <w:sz w:val="20"/>
          <w:szCs w:val="20"/>
          <w:lang w:val="ru-RU"/>
        </w:rPr>
        <w:t xml:space="preserve">XXІV, Псалт. XLІV, 9. В книге Исход Господь показал Моисею дерево, которое тот бросил в горькие воды Мерры, от чего они сделались сладкими (Исход XV, 25). Достоверность этой легенды из Библии подтверждается тем, что </w:t>
      </w:r>
      <w:r w:rsidR="009D3CA7" w:rsidRPr="00517893">
        <w:rPr>
          <w:rFonts w:asciiTheme="majorHAnsi" w:hAnsiTheme="majorHAnsi"/>
          <w:b/>
          <w:sz w:val="20"/>
          <w:szCs w:val="20"/>
          <w:lang w:val="ru-RU"/>
        </w:rPr>
        <w:t>арабы при помощи кусочка алойного дерева исправляли вкус воды</w:t>
      </w:r>
      <w:r w:rsidR="009D3CA7" w:rsidRPr="009D3CA7">
        <w:rPr>
          <w:rFonts w:asciiTheme="majorHAnsi" w:hAnsiTheme="majorHAnsi"/>
          <w:sz w:val="20"/>
          <w:szCs w:val="20"/>
          <w:lang w:val="ru-RU"/>
        </w:rPr>
        <w:t>. Особенно важным это считалось для путешественников. Авиценна писал, что ни от чего так не страдают купцы и путешественники, как от перемены воды, для исправления ее вкуса в нее нужно класть немного глины взятой возле своего дома и кусочек алойного дерева...»</w:t>
      </w:r>
      <w:r w:rsidR="0003308E">
        <w:rPr>
          <w:rFonts w:asciiTheme="majorHAnsi" w:hAnsiTheme="majorHAnsi"/>
          <w:sz w:val="20"/>
          <w:szCs w:val="20"/>
          <w:lang w:val="ru-RU"/>
        </w:rPr>
        <w:t>.</w:t>
      </w:r>
      <w:r w:rsidR="009D3CA7">
        <w:rPr>
          <w:rFonts w:asciiTheme="majorHAnsi" w:hAnsiTheme="majorHAnsi"/>
          <w:sz w:val="20"/>
          <w:szCs w:val="20"/>
          <w:lang w:val="ru-RU"/>
        </w:rPr>
        <w:t xml:space="preserve"> </w:t>
      </w:r>
      <w:r w:rsidR="009D3CA7" w:rsidRPr="0003308E">
        <w:rPr>
          <w:rFonts w:ascii="Verdana" w:hAnsi="Verdana"/>
          <w:sz w:val="20"/>
          <w:szCs w:val="20"/>
          <w:lang w:val="ru-RU"/>
        </w:rPr>
        <w:t>Сайт</w:t>
      </w:r>
      <w:r w:rsidR="009D3CA7" w:rsidRPr="003B062E">
        <w:rPr>
          <w:rFonts w:ascii="Verdana" w:hAnsi="Verdana"/>
          <w:sz w:val="20"/>
          <w:szCs w:val="20"/>
          <w:lang w:val="ru-RU"/>
        </w:rPr>
        <w:t xml:space="preserve"> </w:t>
      </w:r>
      <w:r w:rsidR="009D3CA7" w:rsidRPr="0003308E">
        <w:rPr>
          <w:rFonts w:ascii="Verdana" w:hAnsi="Verdana"/>
          <w:sz w:val="20"/>
          <w:szCs w:val="20"/>
        </w:rPr>
        <w:t>animalworld</w:t>
      </w:r>
      <w:r w:rsidR="0003308E" w:rsidRPr="003B062E">
        <w:rPr>
          <w:rFonts w:ascii="Verdana" w:hAnsi="Verdana"/>
          <w:sz w:val="20"/>
          <w:szCs w:val="20"/>
          <w:lang w:val="ru-RU"/>
        </w:rPr>
        <w:t>.</w:t>
      </w:r>
      <w:r w:rsidR="0003308E" w:rsidRPr="0003308E">
        <w:rPr>
          <w:rFonts w:ascii="Verdana" w:hAnsi="Verdana"/>
          <w:sz w:val="20"/>
          <w:szCs w:val="20"/>
        </w:rPr>
        <w:t>com</w:t>
      </w:r>
      <w:r w:rsidR="0003308E" w:rsidRPr="003B062E">
        <w:rPr>
          <w:rFonts w:ascii="Verdana" w:hAnsi="Verdana"/>
          <w:sz w:val="20"/>
          <w:szCs w:val="20"/>
          <w:lang w:val="ru-RU"/>
        </w:rPr>
        <w:t>.</w:t>
      </w:r>
      <w:r w:rsidR="0003308E" w:rsidRPr="0003308E">
        <w:rPr>
          <w:rFonts w:ascii="Verdana" w:hAnsi="Verdana"/>
          <w:sz w:val="20"/>
          <w:szCs w:val="20"/>
        </w:rPr>
        <w:t>ua</w:t>
      </w:r>
      <w:r w:rsidR="0003308E" w:rsidRPr="003B062E">
        <w:rPr>
          <w:rFonts w:ascii="Verdana" w:hAnsi="Verdana"/>
          <w:sz w:val="20"/>
          <w:szCs w:val="20"/>
          <w:lang w:val="ru-RU"/>
        </w:rPr>
        <w:t>.</w:t>
      </w:r>
      <w:r w:rsidR="00D451A9">
        <w:rPr>
          <w:rFonts w:ascii="Verdana" w:hAnsi="Verdana"/>
          <w:sz w:val="20"/>
          <w:szCs w:val="20"/>
          <w:lang w:val="ru-RU"/>
        </w:rPr>
        <w:t xml:space="preserve"> В уже упоминавшейся книге «Индия и Целон» (см. раздел «Персия»)</w:t>
      </w:r>
      <w:r w:rsidR="00B57995">
        <w:rPr>
          <w:rFonts w:ascii="Verdana" w:hAnsi="Verdana"/>
          <w:sz w:val="20"/>
          <w:szCs w:val="20"/>
          <w:lang w:val="ru-RU"/>
        </w:rPr>
        <w:t>,</w:t>
      </w:r>
      <w:r w:rsidR="00D451A9">
        <w:rPr>
          <w:rFonts w:ascii="Verdana" w:hAnsi="Verdana"/>
          <w:sz w:val="20"/>
          <w:szCs w:val="20"/>
          <w:lang w:val="ru-RU"/>
        </w:rPr>
        <w:t xml:space="preserve"> есть </w:t>
      </w:r>
      <w:r w:rsidR="00B57995">
        <w:rPr>
          <w:rFonts w:ascii="Verdana" w:hAnsi="Verdana"/>
          <w:sz w:val="20"/>
          <w:szCs w:val="20"/>
          <w:lang w:val="ru-RU"/>
        </w:rPr>
        <w:t xml:space="preserve">такой </w:t>
      </w:r>
      <w:r w:rsidR="00D451A9">
        <w:rPr>
          <w:rFonts w:ascii="Verdana" w:hAnsi="Verdana"/>
          <w:sz w:val="20"/>
          <w:szCs w:val="20"/>
          <w:lang w:val="ru-RU"/>
        </w:rPr>
        <w:t>фрагмент</w:t>
      </w:r>
      <w:r w:rsidR="00B57995" w:rsidRPr="00B57995">
        <w:rPr>
          <w:rFonts w:ascii="Verdana" w:hAnsi="Verdana"/>
          <w:sz w:val="20"/>
          <w:szCs w:val="20"/>
          <w:lang w:val="ru-RU"/>
        </w:rPr>
        <w:t xml:space="preserve">: </w:t>
      </w:r>
      <w:r w:rsidR="00B57995">
        <w:rPr>
          <w:rFonts w:ascii="Verdana" w:hAnsi="Verdana"/>
          <w:sz w:val="20"/>
          <w:szCs w:val="20"/>
          <w:lang w:val="ru-RU"/>
        </w:rPr>
        <w:t>«</w:t>
      </w:r>
      <w:r w:rsidR="00B57995" w:rsidRPr="00B57995">
        <w:rPr>
          <w:rFonts w:asciiTheme="majorHAnsi" w:hAnsiTheme="majorHAnsi"/>
          <w:sz w:val="20"/>
          <w:szCs w:val="20"/>
          <w:lang w:val="ru-RU"/>
        </w:rPr>
        <w:t xml:space="preserve">В окресностях Тривади растет в изобилии плод, величиною с орех, весьма обыкновенный в Декане; он имеет странное свойство очищать самую тинистую воду и делать ее прозрачной как хрусталь. В сосуд с грязной и мутной водой, вы вливаете сок этого плода, и тотчас же все посторонние примеси в жидкости выделяются из нее и оседают на дно, в форме запекшейся крови, совершенно как от действия квасцов. Драгоценный плод этот растет на низеньком деревце, </w:t>
      </w:r>
      <w:r w:rsidR="00B57995" w:rsidRPr="00B57995">
        <w:rPr>
          <w:rFonts w:asciiTheme="majorHAnsi" w:hAnsiTheme="majorHAnsi"/>
          <w:sz w:val="20"/>
          <w:szCs w:val="20"/>
        </w:rPr>
        <w:t>strychnos</w:t>
      </w:r>
      <w:r w:rsidR="00B57995" w:rsidRPr="00B57995">
        <w:rPr>
          <w:rFonts w:asciiTheme="majorHAnsi" w:hAnsiTheme="majorHAnsi"/>
          <w:sz w:val="20"/>
          <w:szCs w:val="20"/>
          <w:lang w:val="ru-RU"/>
        </w:rPr>
        <w:t xml:space="preserve"> </w:t>
      </w:r>
      <w:r w:rsidR="00B57995" w:rsidRPr="00B57995">
        <w:rPr>
          <w:rFonts w:asciiTheme="majorHAnsi" w:hAnsiTheme="majorHAnsi"/>
          <w:sz w:val="20"/>
          <w:szCs w:val="20"/>
        </w:rPr>
        <w:t>potatum</w:t>
      </w:r>
      <w:r w:rsidR="00B57995" w:rsidRPr="00B57995">
        <w:rPr>
          <w:rFonts w:asciiTheme="majorHAnsi" w:hAnsiTheme="majorHAnsi"/>
          <w:sz w:val="20"/>
          <w:szCs w:val="20"/>
          <w:lang w:val="ru-RU"/>
        </w:rPr>
        <w:t>. Впрочем не следует думать, что он может превращать соленую и гнилую воду в годную; он действует только на землистые и раститетльные примеси</w:t>
      </w:r>
      <w:r w:rsidR="00B57995">
        <w:rPr>
          <w:rFonts w:ascii="Verdana" w:hAnsi="Verdana"/>
          <w:sz w:val="20"/>
          <w:szCs w:val="20"/>
          <w:lang w:val="ru-RU"/>
        </w:rPr>
        <w:t>».</w:t>
      </w:r>
    </w:p>
    <w:p w:rsidR="00B33F75" w:rsidRDefault="00B33F75" w:rsidP="000144E2">
      <w:pPr>
        <w:spacing w:after="0" w:afterAutospacing="0"/>
        <w:ind w:firstLine="720"/>
        <w:jc w:val="both"/>
        <w:rPr>
          <w:rFonts w:ascii="Verdana" w:hAnsi="Verdana"/>
          <w:sz w:val="20"/>
          <w:szCs w:val="20"/>
          <w:lang w:val="ru-RU"/>
        </w:rPr>
      </w:pPr>
      <w:r w:rsidRPr="000533B9">
        <w:rPr>
          <w:rFonts w:ascii="Verdana" w:hAnsi="Verdana"/>
          <w:b/>
          <w:sz w:val="20"/>
          <w:szCs w:val="20"/>
          <w:lang w:val="ru-RU"/>
        </w:rPr>
        <w:t>Кедр.</w:t>
      </w:r>
      <w:r w:rsidRPr="003B062E">
        <w:rPr>
          <w:rFonts w:ascii="Verdana" w:hAnsi="Verdana"/>
          <w:sz w:val="20"/>
          <w:szCs w:val="20"/>
          <w:lang w:val="ru-RU"/>
        </w:rPr>
        <w:t xml:space="preserve"> </w:t>
      </w:r>
      <w:r w:rsidR="00602C81">
        <w:rPr>
          <w:rFonts w:ascii="Verdana" w:hAnsi="Verdana"/>
          <w:sz w:val="20"/>
          <w:szCs w:val="20"/>
          <w:lang w:val="ru-RU"/>
        </w:rPr>
        <w:t>Библия, Вторая книга царств, 5</w:t>
      </w:r>
      <w:r w:rsidR="00602C81" w:rsidRPr="00602C81">
        <w:rPr>
          <w:rFonts w:ascii="Verdana" w:hAnsi="Verdana"/>
          <w:sz w:val="20"/>
          <w:szCs w:val="20"/>
          <w:lang w:val="ru-RU"/>
        </w:rPr>
        <w:t>:11</w:t>
      </w:r>
      <w:r w:rsidR="00C04DA9">
        <w:rPr>
          <w:rFonts w:ascii="Verdana" w:hAnsi="Verdana"/>
          <w:sz w:val="20"/>
          <w:szCs w:val="20"/>
          <w:lang w:val="ru-RU"/>
        </w:rPr>
        <w:t>, [8]</w:t>
      </w:r>
      <w:r w:rsidR="00602C81" w:rsidRPr="00602C81">
        <w:rPr>
          <w:rFonts w:ascii="Verdana" w:hAnsi="Verdana"/>
          <w:sz w:val="20"/>
          <w:szCs w:val="20"/>
          <w:lang w:val="ru-RU"/>
        </w:rPr>
        <w:t>: «</w:t>
      </w:r>
      <w:r w:rsidR="00602C81" w:rsidRPr="00602C81">
        <w:rPr>
          <w:rFonts w:ascii="Cambria" w:hAnsi="Cambria"/>
          <w:sz w:val="20"/>
          <w:szCs w:val="20"/>
          <w:lang w:val="ru-RU"/>
        </w:rPr>
        <w:t xml:space="preserve">И прислал Хирам, </w:t>
      </w:r>
      <w:r w:rsidR="00602C81" w:rsidRPr="00602C81">
        <w:rPr>
          <w:rFonts w:ascii="Cambria" w:hAnsi="Cambria"/>
          <w:b/>
          <w:sz w:val="20"/>
          <w:szCs w:val="20"/>
          <w:lang w:val="ru-RU"/>
        </w:rPr>
        <w:t>царь Тирский</w:t>
      </w:r>
      <w:r w:rsidR="00602C81" w:rsidRPr="00602C81">
        <w:rPr>
          <w:rFonts w:ascii="Cambria" w:hAnsi="Cambria"/>
          <w:sz w:val="20"/>
          <w:szCs w:val="20"/>
          <w:lang w:val="ru-RU"/>
        </w:rPr>
        <w:t xml:space="preserve">, послов к Давиду и </w:t>
      </w:r>
      <w:r w:rsidR="00602C81" w:rsidRPr="00602C81">
        <w:rPr>
          <w:rFonts w:ascii="Cambria" w:hAnsi="Cambria"/>
          <w:b/>
          <w:sz w:val="20"/>
          <w:szCs w:val="20"/>
          <w:lang w:val="ru-RU"/>
        </w:rPr>
        <w:t>кедровые деревья и плотников и каменщиков</w:t>
      </w:r>
      <w:r w:rsidR="00602C81" w:rsidRPr="00602C81">
        <w:rPr>
          <w:rFonts w:ascii="Cambria" w:hAnsi="Cambria"/>
          <w:sz w:val="20"/>
          <w:szCs w:val="20"/>
          <w:lang w:val="ru-RU"/>
        </w:rPr>
        <w:t>, и они построили дом Давиду</w:t>
      </w:r>
      <w:r w:rsidR="00602C81">
        <w:rPr>
          <w:rFonts w:ascii="Verdana" w:hAnsi="Verdana"/>
          <w:sz w:val="20"/>
          <w:szCs w:val="20"/>
          <w:lang w:val="ru-RU"/>
        </w:rPr>
        <w:t>»</w:t>
      </w:r>
      <w:r w:rsidR="00602C81" w:rsidRPr="00602C81">
        <w:rPr>
          <w:rFonts w:ascii="Verdana" w:hAnsi="Verdana"/>
          <w:sz w:val="20"/>
          <w:szCs w:val="20"/>
          <w:lang w:val="ru-RU"/>
        </w:rPr>
        <w:t>.</w:t>
      </w:r>
      <w:r w:rsidR="00602C81">
        <w:rPr>
          <w:rFonts w:ascii="Verdana" w:hAnsi="Verdana"/>
          <w:sz w:val="20"/>
          <w:szCs w:val="20"/>
          <w:lang w:val="ru-RU"/>
        </w:rPr>
        <w:t xml:space="preserve"> Этот фрагмент однозначно говорит о том, что кедровые должны были бы расти где-то недалеко от Тира или даже в самом Тире. Но сегодня климатические условия там такие, что ни о каких кедровых деревьях не может быть и речи.</w:t>
      </w:r>
      <w:r w:rsidR="00C04DA9">
        <w:rPr>
          <w:rFonts w:ascii="Verdana" w:hAnsi="Verdana"/>
          <w:sz w:val="20"/>
          <w:szCs w:val="20"/>
          <w:lang w:val="ru-RU"/>
        </w:rPr>
        <w:t xml:space="preserve"> Там же, [8]</w:t>
      </w:r>
      <w:r w:rsidR="00C04DA9" w:rsidRPr="00C04DA9">
        <w:rPr>
          <w:rFonts w:ascii="Verdana" w:hAnsi="Verdana"/>
          <w:sz w:val="20"/>
          <w:szCs w:val="20"/>
          <w:lang w:val="ru-RU"/>
        </w:rPr>
        <w:t xml:space="preserve">: </w:t>
      </w:r>
      <w:r w:rsidR="00C04DA9">
        <w:rPr>
          <w:rFonts w:ascii="Verdana" w:hAnsi="Verdana"/>
          <w:sz w:val="20"/>
          <w:szCs w:val="20"/>
          <w:lang w:val="ru-RU"/>
        </w:rPr>
        <w:t>«</w:t>
      </w:r>
      <w:r w:rsidR="00C04DA9" w:rsidRPr="00C04DA9">
        <w:rPr>
          <w:rFonts w:asciiTheme="majorHAnsi" w:hAnsiTheme="majorHAnsi"/>
          <w:sz w:val="20"/>
          <w:szCs w:val="20"/>
          <w:lang w:val="ru-RU"/>
        </w:rPr>
        <w:t>Хирам, царь Тирский, доставлял Соломону дерева кедровые и дерева кипарисовые и золото, по его желанию</w:t>
      </w:r>
      <w:r w:rsidR="00535410" w:rsidRPr="00535410">
        <w:rPr>
          <w:rFonts w:asciiTheme="majorHAnsi" w:hAnsiTheme="majorHAnsi"/>
          <w:sz w:val="20"/>
          <w:szCs w:val="20"/>
          <w:lang w:val="ru-RU"/>
        </w:rPr>
        <w:t xml:space="preserve">, – </w:t>
      </w:r>
      <w:r w:rsidR="00535410" w:rsidRPr="00535410">
        <w:rPr>
          <w:rFonts w:asciiTheme="majorHAnsi" w:hAnsiTheme="majorHAnsi"/>
          <w:b/>
          <w:sz w:val="20"/>
          <w:szCs w:val="20"/>
          <w:lang w:val="ru-RU"/>
        </w:rPr>
        <w:t>царь Соломон дал Хираму двадцать городов в земле Галилейской</w:t>
      </w:r>
      <w:r w:rsidR="00535410" w:rsidRPr="00535410">
        <w:rPr>
          <w:rFonts w:asciiTheme="majorHAnsi" w:hAnsiTheme="majorHAnsi"/>
          <w:sz w:val="20"/>
          <w:szCs w:val="20"/>
          <w:lang w:val="ru-RU"/>
        </w:rPr>
        <w:t>.</w:t>
      </w:r>
      <w:r w:rsidR="00C04DA9" w:rsidRPr="00535410">
        <w:rPr>
          <w:rFonts w:asciiTheme="majorHAnsi" w:hAnsiTheme="majorHAnsi"/>
          <w:sz w:val="20"/>
          <w:szCs w:val="20"/>
          <w:lang w:val="ru-RU"/>
        </w:rPr>
        <w:t>..</w:t>
      </w:r>
      <w:r w:rsidR="00C04DA9" w:rsidRPr="00535410">
        <w:rPr>
          <w:rFonts w:ascii="Verdana" w:hAnsi="Verdana"/>
          <w:sz w:val="20"/>
          <w:szCs w:val="20"/>
          <w:lang w:val="ru-RU"/>
        </w:rPr>
        <w:t>»</w:t>
      </w:r>
      <w:r w:rsidR="00535410" w:rsidRPr="00535410">
        <w:rPr>
          <w:rFonts w:ascii="Verdana" w:hAnsi="Verdana"/>
          <w:sz w:val="20"/>
          <w:szCs w:val="20"/>
          <w:lang w:val="ru-RU"/>
        </w:rPr>
        <w:t>. Если бы</w:t>
      </w:r>
      <w:r w:rsidR="00535410">
        <w:rPr>
          <w:rFonts w:ascii="Verdana" w:hAnsi="Verdana"/>
          <w:sz w:val="20"/>
          <w:szCs w:val="20"/>
          <w:lang w:val="ru-RU"/>
        </w:rPr>
        <w:t xml:space="preserve"> в тексте</w:t>
      </w:r>
      <w:r w:rsidR="00535410" w:rsidRPr="00535410">
        <w:rPr>
          <w:rFonts w:ascii="Verdana" w:hAnsi="Verdana"/>
          <w:sz w:val="20"/>
          <w:szCs w:val="20"/>
          <w:lang w:val="ru-RU"/>
        </w:rPr>
        <w:t xml:space="preserve"> </w:t>
      </w:r>
      <w:r w:rsidR="00535410">
        <w:rPr>
          <w:rFonts w:ascii="Verdana" w:hAnsi="Verdana"/>
          <w:sz w:val="20"/>
          <w:szCs w:val="20"/>
          <w:lang w:val="ru-RU"/>
        </w:rPr>
        <w:t>Библии речь шла о территории нынешнего Израиля, то отдать 20 городов, это означало бы отдать большую часть страны, и понятно, что такая плата за строительный материал для храма была бы чрезмерной</w:t>
      </w:r>
      <w:r w:rsidR="00B62046">
        <w:rPr>
          <w:rFonts w:ascii="Verdana" w:hAnsi="Verdana"/>
          <w:sz w:val="20"/>
          <w:szCs w:val="20"/>
          <w:lang w:val="ru-RU"/>
        </w:rPr>
        <w:t xml:space="preserve">. Поэтому этот фрагмент ставит под сомнение правильность локализации </w:t>
      </w:r>
      <w:r w:rsidR="00B62046">
        <w:rPr>
          <w:rFonts w:ascii="Verdana" w:hAnsi="Verdana"/>
          <w:sz w:val="20"/>
          <w:szCs w:val="20"/>
          <w:lang w:val="ru-RU"/>
        </w:rPr>
        <w:lastRenderedPageBreak/>
        <w:t>библейских событий на вос</w:t>
      </w:r>
      <w:r w:rsidR="00CE5FA5">
        <w:rPr>
          <w:rFonts w:ascii="Verdana" w:hAnsi="Verdana"/>
          <w:sz w:val="20"/>
          <w:szCs w:val="20"/>
          <w:lang w:val="ru-RU"/>
        </w:rPr>
        <w:t xml:space="preserve">точном берегу Средиземного моря. Очевидно, что библейские события должны происходить там, где большая численность населения и поэтому, отдав Хираму двадцать городов, Соломон не слишком уменьшил свое государство. </w:t>
      </w:r>
      <w:r w:rsidR="00D151BE">
        <w:rPr>
          <w:rFonts w:ascii="Verdana" w:hAnsi="Verdana"/>
          <w:sz w:val="20"/>
          <w:szCs w:val="20"/>
          <w:lang w:val="ru-RU"/>
        </w:rPr>
        <w:t>С</w:t>
      </w:r>
      <w:r w:rsidR="00D151BE" w:rsidRPr="00735A6E">
        <w:rPr>
          <w:rFonts w:ascii="Verdana" w:hAnsi="Verdana"/>
          <w:sz w:val="20"/>
          <w:szCs w:val="20"/>
          <w:lang w:val="ru-RU"/>
        </w:rPr>
        <w:t xml:space="preserve"> </w:t>
      </w:r>
      <w:r w:rsidR="00D151BE">
        <w:rPr>
          <w:rFonts w:ascii="Verdana" w:hAnsi="Verdana"/>
          <w:sz w:val="20"/>
          <w:szCs w:val="20"/>
          <w:lang w:val="ru-RU"/>
        </w:rPr>
        <w:t>сайта</w:t>
      </w:r>
      <w:r w:rsidR="00D151BE" w:rsidRPr="00735A6E">
        <w:rPr>
          <w:rFonts w:ascii="Verdana" w:hAnsi="Verdana"/>
          <w:sz w:val="20"/>
          <w:szCs w:val="20"/>
          <w:lang w:val="ru-RU"/>
        </w:rPr>
        <w:t xml:space="preserve"> </w:t>
      </w:r>
      <w:r w:rsidR="00D151BE">
        <w:rPr>
          <w:rFonts w:ascii="Verdana" w:hAnsi="Verdana"/>
          <w:sz w:val="20"/>
          <w:szCs w:val="20"/>
        </w:rPr>
        <w:t>bible</w:t>
      </w:r>
      <w:r w:rsidR="00D151BE" w:rsidRPr="00735A6E">
        <w:rPr>
          <w:rFonts w:ascii="Verdana" w:hAnsi="Verdana"/>
          <w:sz w:val="20"/>
          <w:szCs w:val="20"/>
          <w:lang w:val="ru-RU"/>
        </w:rPr>
        <w:t>-</w:t>
      </w:r>
      <w:r w:rsidR="00D151BE">
        <w:rPr>
          <w:rFonts w:ascii="Verdana" w:hAnsi="Verdana"/>
          <w:sz w:val="20"/>
          <w:szCs w:val="20"/>
        </w:rPr>
        <w:t>center</w:t>
      </w:r>
      <w:r w:rsidR="00D151BE" w:rsidRPr="00735A6E">
        <w:rPr>
          <w:rFonts w:ascii="Verdana" w:hAnsi="Verdana"/>
          <w:sz w:val="20"/>
          <w:szCs w:val="20"/>
          <w:lang w:val="ru-RU"/>
        </w:rPr>
        <w:t>.</w:t>
      </w:r>
      <w:r w:rsidR="00D151BE">
        <w:rPr>
          <w:rFonts w:ascii="Verdana" w:hAnsi="Verdana"/>
          <w:sz w:val="20"/>
          <w:szCs w:val="20"/>
        </w:rPr>
        <w:t>ru</w:t>
      </w:r>
      <w:r w:rsidR="00D151BE" w:rsidRPr="00735A6E">
        <w:rPr>
          <w:rFonts w:ascii="Verdana" w:hAnsi="Verdana"/>
          <w:sz w:val="20"/>
          <w:szCs w:val="20"/>
          <w:lang w:val="ru-RU"/>
        </w:rPr>
        <w:t xml:space="preserve">: </w:t>
      </w:r>
      <w:r w:rsidR="00735A6E">
        <w:rPr>
          <w:rFonts w:ascii="Verdana" w:hAnsi="Verdana"/>
          <w:sz w:val="20"/>
          <w:szCs w:val="20"/>
          <w:lang w:val="ru-RU"/>
        </w:rPr>
        <w:t>«</w:t>
      </w:r>
      <w:r w:rsidR="00735A6E" w:rsidRPr="009C1B98">
        <w:rPr>
          <w:rFonts w:asciiTheme="majorHAnsi" w:hAnsiTheme="majorHAnsi"/>
          <w:sz w:val="20"/>
          <w:szCs w:val="20"/>
          <w:lang w:val="ru-RU"/>
        </w:rPr>
        <w:t xml:space="preserve">Кедровая древесина имеет коричневый цвет, она очень прочна, ее не точат насекомые, поэтому она высоко ценится, как строительный материал, это превосходное топливо, поскольку сгорает, почти не выделяя дыма и оставляя мало золы. </w:t>
      </w:r>
      <w:r w:rsidR="00735A6E" w:rsidRPr="00C04DA9">
        <w:rPr>
          <w:rFonts w:asciiTheme="majorHAnsi" w:hAnsiTheme="majorHAnsi"/>
          <w:b/>
          <w:sz w:val="20"/>
          <w:szCs w:val="20"/>
          <w:lang w:val="ru-RU"/>
        </w:rPr>
        <w:t>Кедровое дерево предписывалось для принесения определенных жертв очищения</w:t>
      </w:r>
      <w:r w:rsidR="00735A6E" w:rsidRPr="009C1B98">
        <w:rPr>
          <w:rFonts w:asciiTheme="majorHAnsi" w:hAnsiTheme="majorHAnsi"/>
          <w:sz w:val="20"/>
          <w:szCs w:val="20"/>
          <w:lang w:val="ru-RU"/>
        </w:rPr>
        <w:t xml:space="preserve">. Из душистой смолы этого дерева с древнейших времен получают кедровое масло. </w:t>
      </w:r>
      <w:r w:rsidR="00735A6E" w:rsidRPr="00602C81">
        <w:rPr>
          <w:rFonts w:asciiTheme="majorHAnsi" w:hAnsiTheme="majorHAnsi"/>
          <w:b/>
          <w:sz w:val="20"/>
          <w:szCs w:val="20"/>
          <w:lang w:val="ru-RU"/>
        </w:rPr>
        <w:t>Финикийцы поставляли Давиду кедровые бревна для строительства дворца, Соломону</w:t>
      </w:r>
      <w:r w:rsidR="00735A6E" w:rsidRPr="009C1B98">
        <w:rPr>
          <w:rFonts w:asciiTheme="majorHAnsi" w:hAnsiTheme="majorHAnsi"/>
          <w:sz w:val="20"/>
          <w:szCs w:val="20"/>
          <w:lang w:val="ru-RU"/>
        </w:rPr>
        <w:t xml:space="preserve"> ― для строительства храма и дворца, который называли «домом из дерева Ливанского»</w:t>
      </w:r>
      <w:r w:rsidR="009C1B98" w:rsidRPr="009C1B98">
        <w:rPr>
          <w:rFonts w:asciiTheme="majorHAnsi" w:hAnsiTheme="majorHAnsi"/>
          <w:sz w:val="20"/>
          <w:szCs w:val="20"/>
          <w:lang w:val="ru-RU"/>
        </w:rPr>
        <w:t xml:space="preserve"> из-за того, что при его сооружении и отделке использовалось много кедрового дерева. Строительный лес, как </w:t>
      </w:r>
      <w:r w:rsidR="008A13EC" w:rsidRPr="009C1B98">
        <w:rPr>
          <w:rFonts w:asciiTheme="majorHAnsi" w:hAnsiTheme="majorHAnsi"/>
          <w:sz w:val="20"/>
          <w:szCs w:val="20"/>
          <w:lang w:val="ru-RU"/>
        </w:rPr>
        <w:t>впоследствии</w:t>
      </w:r>
      <w:r w:rsidR="009C1B98" w:rsidRPr="009C1B98">
        <w:rPr>
          <w:rFonts w:asciiTheme="majorHAnsi" w:hAnsiTheme="majorHAnsi"/>
          <w:sz w:val="20"/>
          <w:szCs w:val="20"/>
          <w:lang w:val="ru-RU"/>
        </w:rPr>
        <w:t xml:space="preserve"> и при строительстве ее второго храма, перевозили по Средиземному морю...</w:t>
      </w:r>
      <w:r w:rsidR="009C1B98">
        <w:rPr>
          <w:rFonts w:ascii="Verdana" w:hAnsi="Verdana"/>
          <w:sz w:val="20"/>
          <w:szCs w:val="20"/>
          <w:lang w:val="ru-RU"/>
        </w:rPr>
        <w:t xml:space="preserve">». По этому </w:t>
      </w:r>
      <w:r w:rsidR="008A13EC">
        <w:rPr>
          <w:rFonts w:ascii="Verdana" w:hAnsi="Verdana"/>
          <w:sz w:val="20"/>
          <w:szCs w:val="20"/>
          <w:lang w:val="ru-RU"/>
        </w:rPr>
        <w:t>тексту,</w:t>
      </w:r>
      <w:r w:rsidR="009C1B98">
        <w:rPr>
          <w:rFonts w:ascii="Verdana" w:hAnsi="Verdana"/>
          <w:sz w:val="20"/>
          <w:szCs w:val="20"/>
          <w:lang w:val="ru-RU"/>
        </w:rPr>
        <w:t xml:space="preserve"> очевидно, что в </w:t>
      </w:r>
      <w:r w:rsidR="0084719A">
        <w:rPr>
          <w:rFonts w:ascii="Verdana" w:hAnsi="Verdana"/>
          <w:sz w:val="20"/>
          <w:szCs w:val="20"/>
          <w:lang w:val="ru-RU"/>
        </w:rPr>
        <w:t xml:space="preserve">самой </w:t>
      </w:r>
      <w:r w:rsidR="009C1B98">
        <w:rPr>
          <w:rFonts w:ascii="Verdana" w:hAnsi="Verdana"/>
          <w:sz w:val="20"/>
          <w:szCs w:val="20"/>
          <w:lang w:val="ru-RU"/>
        </w:rPr>
        <w:t xml:space="preserve">Палестине кедр не </w:t>
      </w:r>
      <w:r w:rsidR="008A13EC">
        <w:rPr>
          <w:rFonts w:ascii="Verdana" w:hAnsi="Verdana"/>
          <w:sz w:val="20"/>
          <w:szCs w:val="20"/>
          <w:lang w:val="ru-RU"/>
        </w:rPr>
        <w:t>рос,</w:t>
      </w:r>
      <w:r w:rsidR="009C1B98">
        <w:rPr>
          <w:rFonts w:ascii="Verdana" w:hAnsi="Verdana"/>
          <w:sz w:val="20"/>
          <w:szCs w:val="20"/>
          <w:lang w:val="ru-RU"/>
        </w:rPr>
        <w:t xml:space="preserve"> и его нужно было откуда-то привозить. Но тут сразу же возникает вопрос почему «к</w:t>
      </w:r>
      <w:r w:rsidR="009C1B98" w:rsidRPr="009C1B98">
        <w:rPr>
          <w:rFonts w:asciiTheme="majorHAnsi" w:hAnsiTheme="majorHAnsi"/>
          <w:sz w:val="20"/>
          <w:szCs w:val="20"/>
          <w:lang w:val="ru-RU"/>
        </w:rPr>
        <w:t>едровое дерево предписывалось для принесения определенных жертв очищения</w:t>
      </w:r>
      <w:r w:rsidR="009C1B98">
        <w:rPr>
          <w:rFonts w:asciiTheme="majorHAnsi" w:hAnsiTheme="majorHAnsi"/>
          <w:sz w:val="20"/>
          <w:szCs w:val="20"/>
          <w:lang w:val="ru-RU"/>
        </w:rPr>
        <w:t xml:space="preserve">», </w:t>
      </w:r>
      <w:r w:rsidR="009C1B98" w:rsidRPr="009C1B98">
        <w:rPr>
          <w:rFonts w:ascii="Verdana" w:hAnsi="Verdana"/>
          <w:sz w:val="20"/>
          <w:szCs w:val="20"/>
          <w:lang w:val="ru-RU"/>
        </w:rPr>
        <w:t xml:space="preserve">т.е. </w:t>
      </w:r>
      <w:r w:rsidR="00AC5F76">
        <w:rPr>
          <w:rFonts w:ascii="Verdana" w:hAnsi="Verdana"/>
          <w:sz w:val="20"/>
          <w:szCs w:val="20"/>
          <w:lang w:val="ru-RU"/>
        </w:rPr>
        <w:t xml:space="preserve">почему </w:t>
      </w:r>
      <w:r w:rsidR="009C1B98" w:rsidRPr="009C1B98">
        <w:rPr>
          <w:rFonts w:ascii="Verdana" w:hAnsi="Verdana"/>
          <w:sz w:val="20"/>
          <w:szCs w:val="20"/>
          <w:lang w:val="ru-RU"/>
        </w:rPr>
        <w:t xml:space="preserve">принесение жертвы ставилось в зависимость от </w:t>
      </w:r>
      <w:r w:rsidR="00AC5F76">
        <w:rPr>
          <w:rFonts w:ascii="Verdana" w:hAnsi="Verdana"/>
          <w:sz w:val="20"/>
          <w:szCs w:val="20"/>
          <w:lang w:val="ru-RU"/>
        </w:rPr>
        <w:t xml:space="preserve">наличия </w:t>
      </w:r>
      <w:r w:rsidR="009C1B98" w:rsidRPr="009C1B98">
        <w:rPr>
          <w:rFonts w:ascii="Verdana" w:hAnsi="Verdana"/>
          <w:sz w:val="20"/>
          <w:szCs w:val="20"/>
          <w:lang w:val="ru-RU"/>
        </w:rPr>
        <w:t>привозного материала</w:t>
      </w:r>
      <w:r w:rsidR="00AC5F76" w:rsidRPr="00AC5F76">
        <w:rPr>
          <w:rFonts w:ascii="Verdana" w:hAnsi="Verdana"/>
          <w:sz w:val="20"/>
          <w:szCs w:val="20"/>
          <w:lang w:val="ru-RU"/>
        </w:rPr>
        <w:t xml:space="preserve">? </w:t>
      </w:r>
      <w:r w:rsidR="00AC5F76">
        <w:rPr>
          <w:rFonts w:ascii="Verdana" w:hAnsi="Verdana"/>
          <w:sz w:val="20"/>
          <w:szCs w:val="20"/>
          <w:lang w:val="ru-RU"/>
        </w:rPr>
        <w:t>В</w:t>
      </w:r>
      <w:r w:rsidR="009C1B98" w:rsidRPr="009C1B98">
        <w:rPr>
          <w:rFonts w:ascii="Verdana" w:hAnsi="Verdana"/>
          <w:sz w:val="20"/>
          <w:szCs w:val="20"/>
          <w:lang w:val="ru-RU"/>
        </w:rPr>
        <w:t>ряд ли такое могло быть в древние времена, скорее всего</w:t>
      </w:r>
      <w:r w:rsidR="009C1B98">
        <w:rPr>
          <w:rFonts w:ascii="Verdana" w:hAnsi="Verdana"/>
          <w:sz w:val="20"/>
          <w:szCs w:val="20"/>
          <w:lang w:val="ru-RU"/>
        </w:rPr>
        <w:t xml:space="preserve">, кедр ливанский был </w:t>
      </w:r>
      <w:r w:rsidR="00AC5F76">
        <w:rPr>
          <w:rFonts w:ascii="Verdana" w:hAnsi="Verdana"/>
          <w:sz w:val="20"/>
          <w:szCs w:val="20"/>
          <w:lang w:val="ru-RU"/>
        </w:rPr>
        <w:t xml:space="preserve">для Палестины доступным материалом, и в таком случае надо искать, где в древности находились Ливан и Палестина. </w:t>
      </w:r>
      <w:r w:rsidR="00EE0627">
        <w:rPr>
          <w:rFonts w:ascii="Verdana" w:hAnsi="Verdana"/>
          <w:sz w:val="20"/>
          <w:szCs w:val="20"/>
          <w:lang w:val="ru-RU"/>
        </w:rPr>
        <w:t>«</w:t>
      </w:r>
      <w:r w:rsidR="00EE0627" w:rsidRPr="00EE0627">
        <w:rPr>
          <w:rFonts w:asciiTheme="majorHAnsi" w:hAnsiTheme="majorHAnsi"/>
          <w:sz w:val="20"/>
          <w:szCs w:val="20"/>
          <w:lang w:val="ru-RU"/>
        </w:rPr>
        <w:t xml:space="preserve">Деодар ― хвойное дерево, один из видов кедра... </w:t>
      </w:r>
      <w:r w:rsidR="00EE0627" w:rsidRPr="0084719A">
        <w:rPr>
          <w:rFonts w:asciiTheme="majorHAnsi" w:hAnsiTheme="majorHAnsi"/>
          <w:b/>
          <w:sz w:val="20"/>
          <w:szCs w:val="20"/>
          <w:lang w:val="ru-RU"/>
        </w:rPr>
        <w:t>В Индии кедр является священным деревом</w:t>
      </w:r>
      <w:r w:rsidR="00EE0627" w:rsidRPr="00EE0627">
        <w:rPr>
          <w:rFonts w:asciiTheme="majorHAnsi" w:hAnsiTheme="majorHAnsi"/>
          <w:sz w:val="20"/>
          <w:szCs w:val="20"/>
          <w:lang w:val="ru-RU"/>
        </w:rPr>
        <w:t xml:space="preserve">... </w:t>
      </w:r>
      <w:r w:rsidR="00EE0627" w:rsidRPr="00655552">
        <w:rPr>
          <w:rFonts w:asciiTheme="majorHAnsi" w:hAnsiTheme="majorHAnsi"/>
          <w:b/>
          <w:sz w:val="20"/>
          <w:szCs w:val="20"/>
          <w:lang w:val="ru-RU"/>
        </w:rPr>
        <w:t>Кедр использовался при строительстве исторических памятников</w:t>
      </w:r>
      <w:r w:rsidR="00EE0627" w:rsidRPr="00EE0627">
        <w:rPr>
          <w:rFonts w:asciiTheme="majorHAnsi" w:hAnsiTheme="majorHAnsi"/>
          <w:sz w:val="20"/>
          <w:szCs w:val="20"/>
          <w:lang w:val="ru-RU"/>
        </w:rPr>
        <w:t xml:space="preserve"> Индии, например, в Кашмире, </w:t>
      </w:r>
      <w:r w:rsidR="00EE0627" w:rsidRPr="00655552">
        <w:rPr>
          <w:rFonts w:asciiTheme="majorHAnsi" w:hAnsiTheme="majorHAnsi"/>
          <w:b/>
          <w:sz w:val="20"/>
          <w:szCs w:val="20"/>
          <w:lang w:val="ru-RU"/>
        </w:rPr>
        <w:t>в мечети шаха Хамадана</w:t>
      </w:r>
      <w:r w:rsidR="00EE0627" w:rsidRPr="00EE0627">
        <w:rPr>
          <w:rFonts w:asciiTheme="majorHAnsi" w:hAnsiTheme="majorHAnsi"/>
          <w:sz w:val="20"/>
          <w:szCs w:val="20"/>
          <w:lang w:val="ru-RU"/>
        </w:rPr>
        <w:t xml:space="preserve"> в Сринагаре, где прекрасно сохранились кедровые колонны, установленные еще в 1426 году. </w:t>
      </w:r>
      <w:r w:rsidR="00EE0627" w:rsidRPr="00655552">
        <w:rPr>
          <w:rFonts w:asciiTheme="majorHAnsi" w:hAnsiTheme="majorHAnsi"/>
          <w:b/>
          <w:sz w:val="20"/>
          <w:szCs w:val="20"/>
          <w:lang w:val="ru-RU"/>
        </w:rPr>
        <w:t>Из деодара построены знаменитые кашмирские дома</w:t>
      </w:r>
      <w:r w:rsidR="00EE0627" w:rsidRPr="00EE0627">
        <w:rPr>
          <w:rFonts w:asciiTheme="majorHAnsi" w:hAnsiTheme="majorHAnsi"/>
          <w:sz w:val="20"/>
          <w:szCs w:val="20"/>
          <w:lang w:val="ru-RU"/>
        </w:rPr>
        <w:t xml:space="preserve"> на воде... Из-за ценной древесины кедры беспощадно уничтожали, что сильно сократило кедровые леса, местами их вырубили вовсе. Сильно пострадала Кашмирская долина (Западные Гималаи), лежащая на высоте 1500 м над уровнем моря. Еще во 2 веке до нашей эры солдаты Александра Македонского рубили кедры уже в горах, а не в </w:t>
      </w:r>
      <w:r w:rsidR="00EE0627" w:rsidRPr="00EE0627">
        <w:rPr>
          <w:rFonts w:asciiTheme="majorHAnsi" w:hAnsiTheme="majorHAnsi"/>
          <w:sz w:val="20"/>
          <w:szCs w:val="20"/>
          <w:lang w:val="ru-RU"/>
        </w:rPr>
        <w:lastRenderedPageBreak/>
        <w:t>долине ― надо было построить прочные плоты, чтобы спуститься по Инду к морю, и с тех пор процесс вырубки кедров продолжается</w:t>
      </w:r>
      <w:r w:rsidR="00655552">
        <w:rPr>
          <w:rFonts w:asciiTheme="majorHAnsi" w:hAnsiTheme="majorHAnsi"/>
          <w:sz w:val="20"/>
          <w:szCs w:val="20"/>
          <w:lang w:val="ru-RU"/>
        </w:rPr>
        <w:t>...</w:t>
      </w:r>
      <w:r w:rsidR="00EE0627">
        <w:rPr>
          <w:rFonts w:ascii="Verdana" w:hAnsi="Verdana"/>
          <w:sz w:val="20"/>
          <w:szCs w:val="20"/>
          <w:lang w:val="ru-RU"/>
        </w:rPr>
        <w:t xml:space="preserve">» Сайт </w:t>
      </w:r>
      <w:r w:rsidR="00EE0627">
        <w:rPr>
          <w:rFonts w:ascii="Verdana" w:hAnsi="Verdana"/>
          <w:sz w:val="20"/>
          <w:szCs w:val="20"/>
        </w:rPr>
        <w:t>aur</w:t>
      </w:r>
      <w:r w:rsidR="00EE0627" w:rsidRPr="00EE0627">
        <w:rPr>
          <w:rFonts w:ascii="Verdana" w:hAnsi="Verdana"/>
          <w:sz w:val="20"/>
          <w:szCs w:val="20"/>
          <w:lang w:val="ru-RU"/>
        </w:rPr>
        <w:t>.</w:t>
      </w:r>
      <w:r w:rsidR="00EE0627">
        <w:rPr>
          <w:rFonts w:ascii="Verdana" w:hAnsi="Verdana"/>
          <w:sz w:val="20"/>
          <w:szCs w:val="20"/>
        </w:rPr>
        <w:t>ru</w:t>
      </w:r>
      <w:r w:rsidR="00EE0627">
        <w:rPr>
          <w:rFonts w:ascii="Verdana" w:hAnsi="Verdana"/>
          <w:sz w:val="20"/>
          <w:szCs w:val="20"/>
          <w:lang w:val="ru-RU"/>
        </w:rPr>
        <w:t>, статья «Кедр Гималайский»</w:t>
      </w:r>
      <w:r w:rsidR="00CB50E0">
        <w:rPr>
          <w:rFonts w:ascii="Verdana" w:hAnsi="Verdana"/>
          <w:sz w:val="20"/>
          <w:szCs w:val="20"/>
          <w:lang w:val="ru-RU"/>
        </w:rPr>
        <w:t>.</w:t>
      </w:r>
      <w:r w:rsidR="00F56E3A">
        <w:rPr>
          <w:rFonts w:ascii="Verdana" w:hAnsi="Verdana"/>
          <w:sz w:val="20"/>
          <w:szCs w:val="20"/>
          <w:lang w:val="ru-RU"/>
        </w:rPr>
        <w:t xml:space="preserve"> По поводу названий Ливана и Ливии, очевидно, что названия этих государств ― плод работы историков, как впрочем</w:t>
      </w:r>
      <w:r w:rsidR="0016676A">
        <w:rPr>
          <w:rFonts w:ascii="Verdana" w:hAnsi="Verdana"/>
          <w:sz w:val="20"/>
          <w:szCs w:val="20"/>
          <w:lang w:val="ru-RU"/>
        </w:rPr>
        <w:t>,</w:t>
      </w:r>
      <w:r w:rsidR="00F56E3A">
        <w:rPr>
          <w:rFonts w:ascii="Verdana" w:hAnsi="Verdana"/>
          <w:sz w:val="20"/>
          <w:szCs w:val="20"/>
          <w:lang w:val="ru-RU"/>
        </w:rPr>
        <w:t xml:space="preserve"> практически большинство названий европейских государств и государств Ближнего Востока, это тоже плод их работы. Скорее всего</w:t>
      </w:r>
      <w:r w:rsidR="0057614E">
        <w:rPr>
          <w:rFonts w:ascii="Verdana" w:hAnsi="Verdana"/>
          <w:sz w:val="20"/>
          <w:szCs w:val="20"/>
          <w:lang w:val="ru-RU"/>
        </w:rPr>
        <w:t>,</w:t>
      </w:r>
      <w:r w:rsidR="00F56E3A">
        <w:rPr>
          <w:rFonts w:ascii="Verdana" w:hAnsi="Verdana"/>
          <w:sz w:val="20"/>
          <w:szCs w:val="20"/>
          <w:lang w:val="ru-RU"/>
        </w:rPr>
        <w:t xml:space="preserve"> у древних авторов была одна </w:t>
      </w:r>
      <w:r w:rsidR="0016676A">
        <w:rPr>
          <w:rFonts w:ascii="Verdana" w:hAnsi="Verdana"/>
          <w:sz w:val="20"/>
          <w:szCs w:val="20"/>
          <w:lang w:val="ru-RU"/>
        </w:rPr>
        <w:t>Ливия,</w:t>
      </w:r>
      <w:r w:rsidR="00F56E3A">
        <w:rPr>
          <w:rFonts w:ascii="Verdana" w:hAnsi="Verdana"/>
          <w:sz w:val="20"/>
          <w:szCs w:val="20"/>
          <w:lang w:val="ru-RU"/>
        </w:rPr>
        <w:t xml:space="preserve"> и эта Ливия находилась севернее пустыни Тхал</w:t>
      </w:r>
      <w:r w:rsidR="0057614E">
        <w:rPr>
          <w:rFonts w:ascii="Verdana" w:hAnsi="Verdana"/>
          <w:sz w:val="20"/>
          <w:szCs w:val="20"/>
          <w:lang w:val="ru-RU"/>
        </w:rPr>
        <w:t xml:space="preserve">, ближе к Гималаям. Но историкам одной Ливии не хватило и пришлось придумывать Ливию, которая охватывала весь север нынешней Африки, но этого </w:t>
      </w:r>
      <w:r w:rsidR="0016676A">
        <w:rPr>
          <w:rFonts w:ascii="Verdana" w:hAnsi="Verdana"/>
          <w:sz w:val="20"/>
          <w:szCs w:val="20"/>
          <w:lang w:val="ru-RU"/>
        </w:rPr>
        <w:t xml:space="preserve">им </w:t>
      </w:r>
      <w:r w:rsidR="0057614E">
        <w:rPr>
          <w:rFonts w:ascii="Verdana" w:hAnsi="Verdana"/>
          <w:sz w:val="20"/>
          <w:szCs w:val="20"/>
          <w:lang w:val="ru-RU"/>
        </w:rPr>
        <w:t>оказалось мало и придумали Ливан рядом с нынешним Израилем.</w:t>
      </w:r>
      <w:r w:rsidR="0016676A">
        <w:rPr>
          <w:rFonts w:ascii="Verdana" w:hAnsi="Verdana"/>
          <w:sz w:val="20"/>
          <w:szCs w:val="20"/>
          <w:lang w:val="ru-RU"/>
        </w:rPr>
        <w:t xml:space="preserve"> Название Ливан отсутствует у Геродота, его нет и у многих древних авторов, я не нашел его, например, в работе Латышева. Зато и Ливан и Ливия есть в Библии, но тут текст, </w:t>
      </w:r>
      <w:r w:rsidR="00C04DA9">
        <w:rPr>
          <w:rFonts w:ascii="Verdana" w:hAnsi="Verdana"/>
          <w:sz w:val="20"/>
          <w:szCs w:val="20"/>
          <w:lang w:val="ru-RU"/>
        </w:rPr>
        <w:t>вероятно</w:t>
      </w:r>
      <w:r w:rsidR="0016676A">
        <w:rPr>
          <w:rFonts w:ascii="Verdana" w:hAnsi="Verdana"/>
          <w:sz w:val="20"/>
          <w:szCs w:val="20"/>
          <w:lang w:val="ru-RU"/>
        </w:rPr>
        <w:t xml:space="preserve">, корректировался. </w:t>
      </w:r>
    </w:p>
    <w:p w:rsidR="000144E2" w:rsidRPr="000144E2" w:rsidRDefault="000144E2" w:rsidP="00CB50E0">
      <w:pPr>
        <w:ind w:firstLine="720"/>
        <w:jc w:val="both"/>
        <w:rPr>
          <w:rFonts w:ascii="Verdana" w:hAnsi="Verdana"/>
          <w:sz w:val="20"/>
          <w:szCs w:val="20"/>
          <w:lang w:val="ru-RU"/>
        </w:rPr>
      </w:pPr>
      <w:r>
        <w:rPr>
          <w:rFonts w:ascii="Verdana" w:hAnsi="Verdana"/>
          <w:sz w:val="20"/>
          <w:szCs w:val="20"/>
          <w:lang w:val="ru-RU"/>
        </w:rPr>
        <w:t>Еще одно растение Библии,</w:t>
      </w:r>
      <w:r w:rsidR="00AB7485">
        <w:rPr>
          <w:rFonts w:ascii="Verdana" w:hAnsi="Verdana"/>
          <w:sz w:val="20"/>
          <w:szCs w:val="20"/>
          <w:lang w:val="ru-RU"/>
        </w:rPr>
        <w:t xml:space="preserve"> </w:t>
      </w:r>
      <w:r>
        <w:rPr>
          <w:rFonts w:ascii="Verdana" w:hAnsi="Verdana"/>
          <w:sz w:val="20"/>
          <w:szCs w:val="20"/>
          <w:lang w:val="ru-RU"/>
        </w:rPr>
        <w:t xml:space="preserve">известный нам </w:t>
      </w:r>
      <w:r w:rsidRPr="000533B9">
        <w:rPr>
          <w:rFonts w:ascii="Verdana" w:hAnsi="Verdana"/>
          <w:b/>
          <w:sz w:val="20"/>
          <w:szCs w:val="20"/>
          <w:lang w:val="ru-RU"/>
        </w:rPr>
        <w:t>огурец</w:t>
      </w:r>
      <w:r w:rsidRPr="000144E2">
        <w:rPr>
          <w:rFonts w:asciiTheme="majorHAnsi" w:hAnsiTheme="majorHAnsi"/>
          <w:sz w:val="20"/>
          <w:szCs w:val="20"/>
          <w:lang w:val="ru-RU"/>
        </w:rPr>
        <w:t>: «</w:t>
      </w:r>
      <w:r w:rsidRPr="000144E2">
        <w:rPr>
          <w:rFonts w:ascii="Cambria" w:hAnsi="Cambria"/>
          <w:sz w:val="20"/>
          <w:szCs w:val="20"/>
          <w:lang w:val="ru-RU"/>
        </w:rPr>
        <w:t xml:space="preserve">Мы помним рыбу, которую в Египте мы ели даром, </w:t>
      </w:r>
      <w:r w:rsidRPr="000144E2">
        <w:rPr>
          <w:rFonts w:ascii="Cambria" w:hAnsi="Cambria"/>
          <w:b/>
          <w:sz w:val="20"/>
          <w:szCs w:val="20"/>
          <w:lang w:val="ru-RU"/>
        </w:rPr>
        <w:t>огурцы</w:t>
      </w:r>
      <w:r w:rsidRPr="000144E2">
        <w:rPr>
          <w:rFonts w:ascii="Cambria" w:hAnsi="Cambria"/>
          <w:sz w:val="20"/>
          <w:szCs w:val="20"/>
          <w:lang w:val="ru-RU"/>
        </w:rPr>
        <w:t xml:space="preserve"> и дыни, и лук, и репчатый лук и чеснок</w:t>
      </w:r>
      <w:r w:rsidRPr="000144E2">
        <w:rPr>
          <w:rFonts w:asciiTheme="majorHAnsi" w:hAnsiTheme="majorHAnsi"/>
          <w:sz w:val="20"/>
          <w:szCs w:val="20"/>
          <w:lang w:val="ru-RU"/>
        </w:rPr>
        <w:t>»</w:t>
      </w:r>
      <w:r>
        <w:rPr>
          <w:rFonts w:asciiTheme="majorHAnsi" w:hAnsiTheme="majorHAnsi"/>
          <w:sz w:val="20"/>
          <w:szCs w:val="20"/>
          <w:lang w:val="ru-RU"/>
        </w:rPr>
        <w:t xml:space="preserve">, </w:t>
      </w:r>
      <w:r w:rsidRPr="000144E2">
        <w:rPr>
          <w:rFonts w:ascii="Verdana" w:hAnsi="Verdana"/>
          <w:sz w:val="20"/>
          <w:szCs w:val="20"/>
          <w:lang w:val="ru-RU"/>
        </w:rPr>
        <w:t>Чис. 11:5. Википедия:</w:t>
      </w:r>
      <w:r w:rsidRPr="000144E2">
        <w:rPr>
          <w:rFonts w:asciiTheme="majorHAnsi" w:hAnsiTheme="majorHAnsi"/>
          <w:sz w:val="20"/>
          <w:szCs w:val="20"/>
          <w:lang w:val="ru-RU"/>
        </w:rPr>
        <w:t xml:space="preserve"> </w:t>
      </w:r>
      <w:r>
        <w:rPr>
          <w:rFonts w:asciiTheme="majorHAnsi" w:hAnsiTheme="majorHAnsi"/>
          <w:sz w:val="20"/>
          <w:szCs w:val="20"/>
          <w:lang w:val="ru-RU"/>
        </w:rPr>
        <w:t xml:space="preserve">«История культуры Огурец появился в культуре более 6 тысяч лет назад. </w:t>
      </w:r>
      <w:r w:rsidRPr="000144E2">
        <w:rPr>
          <w:rFonts w:asciiTheme="majorHAnsi" w:hAnsiTheme="majorHAnsi"/>
          <w:b/>
          <w:sz w:val="20"/>
          <w:szCs w:val="20"/>
          <w:lang w:val="ru-RU"/>
        </w:rPr>
        <w:t>Родина этого вида ― тропические и субтропические районы Индии, подножия Гималаев</w:t>
      </w:r>
      <w:r>
        <w:rPr>
          <w:rFonts w:asciiTheme="majorHAnsi" w:hAnsiTheme="majorHAnsi"/>
          <w:sz w:val="20"/>
          <w:szCs w:val="20"/>
          <w:lang w:val="ru-RU"/>
        </w:rPr>
        <w:t xml:space="preserve">, где он до сих пор растет в естественных условиях». </w:t>
      </w:r>
      <w:r w:rsidRPr="000144E2">
        <w:rPr>
          <w:rFonts w:ascii="Verdana" w:hAnsi="Verdana"/>
          <w:sz w:val="20"/>
          <w:szCs w:val="20"/>
          <w:lang w:val="ru-RU"/>
        </w:rPr>
        <w:t xml:space="preserve">Конечно, сегодня эта культура распространена по всему миру, но появление </w:t>
      </w:r>
      <w:r>
        <w:rPr>
          <w:rFonts w:ascii="Verdana" w:hAnsi="Verdana"/>
          <w:sz w:val="20"/>
          <w:szCs w:val="20"/>
          <w:lang w:val="ru-RU"/>
        </w:rPr>
        <w:t>ее</w:t>
      </w:r>
      <w:r w:rsidRPr="000144E2">
        <w:rPr>
          <w:rFonts w:ascii="Verdana" w:hAnsi="Verdana"/>
          <w:sz w:val="20"/>
          <w:szCs w:val="20"/>
          <w:lang w:val="ru-RU"/>
        </w:rPr>
        <w:t xml:space="preserve"> в древности в Палестине, подразумевает наличие уже в те времена торговый связей, что мало вероятно.</w:t>
      </w:r>
      <w:r>
        <w:rPr>
          <w:rFonts w:ascii="Verdana" w:hAnsi="Verdana"/>
          <w:sz w:val="20"/>
          <w:szCs w:val="20"/>
          <w:lang w:val="ru-RU"/>
        </w:rPr>
        <w:t xml:space="preserve"> </w:t>
      </w:r>
      <w:r w:rsidRPr="000144E2">
        <w:rPr>
          <w:rFonts w:ascii="Verdana" w:hAnsi="Verdana"/>
          <w:b/>
          <w:sz w:val="20"/>
          <w:szCs w:val="20"/>
          <w:lang w:val="ru-RU"/>
        </w:rPr>
        <w:t>Что касается дыни</w:t>
      </w:r>
      <w:r>
        <w:rPr>
          <w:rFonts w:ascii="Verdana" w:hAnsi="Verdana"/>
          <w:sz w:val="20"/>
          <w:szCs w:val="20"/>
          <w:lang w:val="ru-RU"/>
        </w:rPr>
        <w:t xml:space="preserve">, то согласно Википедии, это растение семейства тыквенных, вид рода Огурец. </w:t>
      </w:r>
      <w:r w:rsidRPr="000144E2">
        <w:rPr>
          <w:rFonts w:asciiTheme="majorHAnsi" w:hAnsiTheme="majorHAnsi"/>
          <w:sz w:val="20"/>
          <w:szCs w:val="20"/>
          <w:lang w:val="ru-RU"/>
        </w:rPr>
        <w:t xml:space="preserve">«Культурные формы получены путем отбора из азиатских сорно-полевых видов, которые сохранились и поныне. </w:t>
      </w:r>
      <w:r w:rsidRPr="000144E2">
        <w:rPr>
          <w:rFonts w:asciiTheme="majorHAnsi" w:hAnsiTheme="majorHAnsi"/>
          <w:b/>
          <w:sz w:val="20"/>
          <w:szCs w:val="20"/>
          <w:lang w:val="ru-RU"/>
        </w:rPr>
        <w:t>Окультуривание произошло предположительно в Северной Индии и в прилежащих к ней районах</w:t>
      </w:r>
      <w:r w:rsidRPr="000144E2">
        <w:rPr>
          <w:rFonts w:asciiTheme="majorHAnsi" w:hAnsiTheme="majorHAnsi"/>
          <w:sz w:val="20"/>
          <w:szCs w:val="20"/>
          <w:lang w:val="ru-RU"/>
        </w:rPr>
        <w:t xml:space="preserve"> Ирана и Средней Азии за много веков до н.э.</w:t>
      </w:r>
      <w:r>
        <w:rPr>
          <w:rFonts w:ascii="Verdana" w:hAnsi="Verdana"/>
          <w:sz w:val="20"/>
          <w:szCs w:val="20"/>
          <w:lang w:val="ru-RU"/>
        </w:rPr>
        <w:t>», там же, Википедия, глава «Дыня».</w:t>
      </w:r>
    </w:p>
    <w:p w:rsidR="00B546ED" w:rsidRDefault="00B546ED" w:rsidP="00B546ED">
      <w:pPr>
        <w:pStyle w:val="2"/>
        <w:spacing w:after="100"/>
        <w:rPr>
          <w:rFonts w:ascii="Verdana" w:hAnsi="Verdana"/>
          <w:sz w:val="20"/>
          <w:szCs w:val="20"/>
          <w:lang w:val="ru-RU"/>
        </w:rPr>
      </w:pPr>
      <w:r>
        <w:rPr>
          <w:rFonts w:ascii="Verdana" w:hAnsi="Verdana"/>
          <w:sz w:val="20"/>
          <w:szCs w:val="20"/>
          <w:lang w:val="ru-RU"/>
        </w:rPr>
        <w:lastRenderedPageBreak/>
        <w:t>Животные, упоминаемые в Библии</w:t>
      </w:r>
    </w:p>
    <w:p w:rsidR="00B546ED" w:rsidRDefault="00ED30C8" w:rsidP="00B546ED">
      <w:pPr>
        <w:spacing w:after="0" w:afterAutospacing="0"/>
        <w:ind w:firstLine="720"/>
        <w:jc w:val="both"/>
        <w:rPr>
          <w:rFonts w:ascii="Verdana" w:hAnsi="Verdana"/>
          <w:sz w:val="20"/>
          <w:szCs w:val="20"/>
          <w:lang w:val="ru-RU"/>
        </w:rPr>
      </w:pPr>
      <w:r>
        <w:rPr>
          <w:rFonts w:ascii="Verdana" w:hAnsi="Verdana"/>
          <w:sz w:val="20"/>
          <w:szCs w:val="20"/>
          <w:lang w:val="ru-RU"/>
        </w:rPr>
        <w:t>В Библии упоминае</w:t>
      </w:r>
      <w:r w:rsidR="00B546ED">
        <w:rPr>
          <w:rFonts w:ascii="Verdana" w:hAnsi="Verdana"/>
          <w:sz w:val="20"/>
          <w:szCs w:val="20"/>
          <w:lang w:val="ru-RU"/>
        </w:rPr>
        <w:t>тся довольно много животных и птиц, так же как и в случае с растениями, не всех их удалось идентифицировать. Здесь рассмотрим только тех животных, которые интересны для данной работы.</w:t>
      </w:r>
    </w:p>
    <w:p w:rsidR="00B546ED" w:rsidRPr="00306143" w:rsidRDefault="00B546ED" w:rsidP="00B546ED">
      <w:pPr>
        <w:spacing w:after="0" w:afterAutospacing="0"/>
        <w:ind w:firstLine="720"/>
        <w:jc w:val="both"/>
        <w:rPr>
          <w:rFonts w:ascii="Verdana" w:hAnsi="Verdana"/>
          <w:sz w:val="20"/>
          <w:szCs w:val="20"/>
          <w:lang w:val="ru-RU"/>
        </w:rPr>
      </w:pPr>
      <w:r w:rsidRPr="000533B9">
        <w:rPr>
          <w:rFonts w:ascii="Verdana" w:hAnsi="Verdana"/>
          <w:b/>
          <w:sz w:val="20"/>
          <w:szCs w:val="20"/>
          <w:lang w:val="ru-RU"/>
        </w:rPr>
        <w:t>Павлин.</w:t>
      </w:r>
      <w:r>
        <w:rPr>
          <w:rFonts w:ascii="Verdana" w:hAnsi="Verdana"/>
          <w:sz w:val="20"/>
          <w:szCs w:val="20"/>
          <w:lang w:val="ru-RU"/>
        </w:rPr>
        <w:t xml:space="preserve"> Сайт </w:t>
      </w:r>
      <w:r>
        <w:rPr>
          <w:rFonts w:ascii="Verdana" w:hAnsi="Verdana"/>
          <w:sz w:val="20"/>
          <w:szCs w:val="20"/>
        </w:rPr>
        <w:t>elitparrots</w:t>
      </w:r>
      <w:r w:rsidRPr="00B546ED">
        <w:rPr>
          <w:rFonts w:ascii="Verdana" w:hAnsi="Verdana"/>
          <w:sz w:val="20"/>
          <w:szCs w:val="20"/>
          <w:lang w:val="ru-RU"/>
        </w:rPr>
        <w:t>.</w:t>
      </w:r>
      <w:r>
        <w:rPr>
          <w:rFonts w:ascii="Verdana" w:hAnsi="Verdana"/>
          <w:sz w:val="20"/>
          <w:szCs w:val="20"/>
        </w:rPr>
        <w:t>ru</w:t>
      </w:r>
      <w:r w:rsidRPr="00B546ED">
        <w:rPr>
          <w:rFonts w:ascii="Verdana" w:hAnsi="Verdana"/>
          <w:sz w:val="20"/>
          <w:szCs w:val="20"/>
          <w:lang w:val="ru-RU"/>
        </w:rPr>
        <w:t xml:space="preserve">: </w:t>
      </w:r>
      <w:r w:rsidRPr="00371C37">
        <w:rPr>
          <w:rFonts w:asciiTheme="majorHAnsi" w:hAnsiTheme="majorHAnsi"/>
          <w:sz w:val="20"/>
          <w:szCs w:val="20"/>
          <w:lang w:val="ru-RU"/>
        </w:rPr>
        <w:t xml:space="preserve">«Ареал обитания. </w:t>
      </w:r>
      <w:r w:rsidRPr="00371C37">
        <w:rPr>
          <w:rFonts w:asciiTheme="majorHAnsi" w:hAnsiTheme="majorHAnsi"/>
          <w:b/>
          <w:sz w:val="20"/>
          <w:szCs w:val="20"/>
          <w:lang w:val="ru-RU"/>
        </w:rPr>
        <w:t>Широко распространен в Пакистане, Индии</w:t>
      </w:r>
      <w:r w:rsidRPr="00371C37">
        <w:rPr>
          <w:rFonts w:asciiTheme="majorHAnsi" w:hAnsiTheme="majorHAnsi"/>
          <w:sz w:val="20"/>
          <w:szCs w:val="20"/>
          <w:lang w:val="ru-RU"/>
        </w:rPr>
        <w:t>, Непале, Бутане, Бангладеш</w:t>
      </w:r>
      <w:r w:rsidR="00371C37" w:rsidRPr="00371C37">
        <w:rPr>
          <w:rFonts w:asciiTheme="majorHAnsi" w:hAnsiTheme="majorHAnsi"/>
          <w:sz w:val="20"/>
          <w:szCs w:val="20"/>
          <w:lang w:val="ru-RU"/>
        </w:rPr>
        <w:t xml:space="preserve">е и </w:t>
      </w:r>
      <w:r w:rsidR="00ED30C8" w:rsidRPr="00371C37">
        <w:rPr>
          <w:rFonts w:asciiTheme="majorHAnsi" w:hAnsiTheme="majorHAnsi"/>
          <w:sz w:val="20"/>
          <w:szCs w:val="20"/>
          <w:lang w:val="ru-RU"/>
        </w:rPr>
        <w:t>Шри-Ланке</w:t>
      </w:r>
      <w:r w:rsidR="00371C37" w:rsidRPr="00371C37">
        <w:rPr>
          <w:rFonts w:asciiTheme="majorHAnsi" w:hAnsiTheme="majorHAnsi"/>
          <w:sz w:val="20"/>
          <w:szCs w:val="20"/>
          <w:lang w:val="ru-RU"/>
        </w:rPr>
        <w:t xml:space="preserve"> на высоте до  2000 м над уровнем моря, обитает в джунглях и лесистых местностях, на культивируемых землях и вблизи деревень, предпочитает заросли кустарников, лесные вырубки и берега рек».</w:t>
      </w:r>
      <w:r w:rsidR="00371C37">
        <w:rPr>
          <w:rFonts w:ascii="Verdana" w:hAnsi="Verdana"/>
          <w:sz w:val="20"/>
          <w:szCs w:val="20"/>
          <w:lang w:val="ru-RU"/>
        </w:rPr>
        <w:t xml:space="preserve"> Тут, думаю, вопросов не должно быть.</w:t>
      </w:r>
      <w:r>
        <w:rPr>
          <w:rFonts w:ascii="Verdana" w:hAnsi="Verdana"/>
          <w:sz w:val="20"/>
          <w:szCs w:val="20"/>
          <w:lang w:val="ru-RU"/>
        </w:rPr>
        <w:t xml:space="preserve"> </w:t>
      </w:r>
      <w:r w:rsidR="00371C37">
        <w:rPr>
          <w:rFonts w:ascii="Verdana" w:hAnsi="Verdana"/>
          <w:sz w:val="20"/>
          <w:szCs w:val="20"/>
          <w:lang w:val="ru-RU"/>
        </w:rPr>
        <w:t>Правда один из видов павлинов есть и в Африке, в Конго, но это слишком далеко от Палестины.</w:t>
      </w:r>
    </w:p>
    <w:p w:rsidR="00B546ED" w:rsidRDefault="00CB6BD7" w:rsidP="00D034EB">
      <w:pPr>
        <w:spacing w:after="0" w:afterAutospacing="0"/>
        <w:ind w:firstLine="720"/>
        <w:jc w:val="both"/>
        <w:rPr>
          <w:rFonts w:ascii="Verdana" w:hAnsi="Verdana"/>
          <w:sz w:val="20"/>
          <w:szCs w:val="20"/>
          <w:lang w:val="ru-RU"/>
        </w:rPr>
      </w:pPr>
      <w:r w:rsidRPr="000533B9">
        <w:rPr>
          <w:rFonts w:ascii="Verdana" w:hAnsi="Verdana"/>
          <w:b/>
          <w:sz w:val="20"/>
          <w:szCs w:val="20"/>
          <w:lang w:val="ru-RU"/>
        </w:rPr>
        <w:t>Лев</w:t>
      </w:r>
      <w:r w:rsidR="001319EF" w:rsidRPr="000533B9">
        <w:rPr>
          <w:rFonts w:ascii="Verdana" w:hAnsi="Verdana"/>
          <w:b/>
          <w:sz w:val="20"/>
          <w:szCs w:val="20"/>
          <w:lang w:val="ru-RU"/>
        </w:rPr>
        <w:t>.</w:t>
      </w:r>
      <w:r w:rsidR="001319EF">
        <w:rPr>
          <w:rFonts w:ascii="Verdana" w:hAnsi="Verdana"/>
          <w:sz w:val="20"/>
          <w:szCs w:val="20"/>
          <w:lang w:val="ru-RU"/>
        </w:rPr>
        <w:t xml:space="preserve"> </w:t>
      </w:r>
      <w:r>
        <w:rPr>
          <w:rFonts w:ascii="Verdana" w:hAnsi="Verdana"/>
          <w:sz w:val="20"/>
          <w:szCs w:val="20"/>
          <w:lang w:val="ru-RU"/>
        </w:rPr>
        <w:t>В Википедии приведена карта ареала обитания львов в настоящее время и в прошлом. В настоящее время «</w:t>
      </w:r>
      <w:r w:rsidRPr="00CB6BD7">
        <w:rPr>
          <w:rFonts w:asciiTheme="majorHAnsi" w:hAnsiTheme="majorHAnsi"/>
          <w:sz w:val="20"/>
          <w:szCs w:val="20"/>
          <w:lang w:val="ru-RU"/>
        </w:rPr>
        <w:t>львы обитают на 2 материках: в Африке и Азии. Ареал распространения львов в Африке находится в южной части от пустыни Сахары. В Азии дикий лев обитает в Индии, в Гирском лесу индийского штата Гуджарат</w:t>
      </w:r>
      <w:r>
        <w:rPr>
          <w:rFonts w:ascii="Verdana" w:hAnsi="Verdana"/>
          <w:sz w:val="20"/>
          <w:szCs w:val="20"/>
          <w:lang w:val="ru-RU"/>
        </w:rPr>
        <w:t xml:space="preserve">», сайт </w:t>
      </w:r>
      <w:r>
        <w:rPr>
          <w:rFonts w:ascii="Verdana" w:hAnsi="Verdana"/>
          <w:sz w:val="20"/>
          <w:szCs w:val="20"/>
        </w:rPr>
        <w:t>nashzeleniymir</w:t>
      </w:r>
      <w:r w:rsidRPr="00CB6BD7">
        <w:rPr>
          <w:rFonts w:ascii="Verdana" w:hAnsi="Verdana"/>
          <w:sz w:val="20"/>
          <w:szCs w:val="20"/>
          <w:lang w:val="ru-RU"/>
        </w:rPr>
        <w:t>.</w:t>
      </w:r>
      <w:r>
        <w:rPr>
          <w:rFonts w:ascii="Verdana" w:hAnsi="Verdana"/>
          <w:sz w:val="20"/>
          <w:szCs w:val="20"/>
        </w:rPr>
        <w:t>ru</w:t>
      </w:r>
      <w:r>
        <w:rPr>
          <w:rFonts w:ascii="Verdana" w:hAnsi="Verdana"/>
          <w:sz w:val="20"/>
          <w:szCs w:val="20"/>
          <w:lang w:val="ru-RU"/>
        </w:rPr>
        <w:t>. Тут же замечу, присутствие в штате Гуджарат (это северо-запад Индии) Гирского леса, название которого удивительным образом напоминает название знаменитого Гирканского леса, который историки никак не могут найти</w:t>
      </w:r>
      <w:r w:rsidR="00D91269">
        <w:rPr>
          <w:rFonts w:ascii="Verdana" w:hAnsi="Verdana"/>
          <w:sz w:val="20"/>
          <w:szCs w:val="20"/>
          <w:lang w:val="ru-RU"/>
        </w:rPr>
        <w:t xml:space="preserve"> (см. раздел «Персия»)</w:t>
      </w:r>
      <w:r w:rsidR="00D034EB">
        <w:rPr>
          <w:rFonts w:ascii="Verdana" w:hAnsi="Verdana"/>
          <w:sz w:val="20"/>
          <w:szCs w:val="20"/>
          <w:lang w:val="ru-RU"/>
        </w:rPr>
        <w:t>. Нельзя исключать, что карта ареала обитания львов в прошлом из Википедии составлена на основе трактовки историками работ древних авторов, а таким трактовкам доверять нельзя.</w:t>
      </w:r>
    </w:p>
    <w:p w:rsidR="00D034EB" w:rsidRDefault="00D034EB" w:rsidP="006C65E4">
      <w:pPr>
        <w:spacing w:after="0" w:afterAutospacing="0"/>
        <w:ind w:firstLine="720"/>
        <w:jc w:val="both"/>
        <w:rPr>
          <w:rFonts w:ascii="Verdana" w:hAnsi="Verdana"/>
          <w:sz w:val="20"/>
          <w:szCs w:val="20"/>
          <w:lang w:val="ru-RU"/>
        </w:rPr>
      </w:pPr>
      <w:r w:rsidRPr="000533B9">
        <w:rPr>
          <w:rFonts w:ascii="Verdana" w:hAnsi="Verdana"/>
          <w:b/>
          <w:sz w:val="20"/>
          <w:szCs w:val="20"/>
          <w:lang w:val="ru-RU"/>
        </w:rPr>
        <w:t>Кречет</w:t>
      </w:r>
      <w:r>
        <w:rPr>
          <w:rFonts w:ascii="Verdana" w:hAnsi="Verdana"/>
          <w:sz w:val="20"/>
          <w:szCs w:val="20"/>
          <w:lang w:val="ru-RU"/>
        </w:rPr>
        <w:t xml:space="preserve">. В Википедии приведен ареал распространения этой птицы. На карте показаны только северная часть </w:t>
      </w:r>
      <w:r w:rsidR="00ED30C8">
        <w:rPr>
          <w:rFonts w:ascii="Verdana" w:hAnsi="Verdana"/>
          <w:sz w:val="20"/>
          <w:szCs w:val="20"/>
          <w:lang w:val="ru-RU"/>
        </w:rPr>
        <w:t>Евразии</w:t>
      </w:r>
      <w:r>
        <w:rPr>
          <w:rFonts w:ascii="Verdana" w:hAnsi="Verdana"/>
          <w:sz w:val="20"/>
          <w:szCs w:val="20"/>
          <w:lang w:val="ru-RU"/>
        </w:rPr>
        <w:t xml:space="preserve"> и Северной Америки. Но кречеты обитают и в горах на </w:t>
      </w:r>
      <w:r w:rsidR="00ED30C8">
        <w:rPr>
          <w:rFonts w:ascii="Verdana" w:hAnsi="Verdana"/>
          <w:sz w:val="20"/>
          <w:szCs w:val="20"/>
          <w:lang w:val="ru-RU"/>
        </w:rPr>
        <w:t>Алтае</w:t>
      </w:r>
      <w:r>
        <w:rPr>
          <w:rFonts w:ascii="Verdana" w:hAnsi="Verdana"/>
          <w:sz w:val="20"/>
          <w:szCs w:val="20"/>
          <w:lang w:val="ru-RU"/>
        </w:rPr>
        <w:t xml:space="preserve"> и Тянь-Шане. Очевидно, что </w:t>
      </w:r>
      <w:r w:rsidR="00ED6341">
        <w:rPr>
          <w:rFonts w:ascii="Verdana" w:hAnsi="Verdana"/>
          <w:sz w:val="20"/>
          <w:szCs w:val="20"/>
          <w:lang w:val="ru-RU"/>
        </w:rPr>
        <w:t>в В</w:t>
      </w:r>
      <w:r>
        <w:rPr>
          <w:rFonts w:ascii="Verdana" w:hAnsi="Verdana"/>
          <w:sz w:val="20"/>
          <w:szCs w:val="20"/>
          <w:lang w:val="ru-RU"/>
        </w:rPr>
        <w:t xml:space="preserve">осточном Средиземноморье их нет. Правда, есть </w:t>
      </w:r>
      <w:r w:rsidR="006C65E4">
        <w:rPr>
          <w:rFonts w:ascii="Verdana" w:hAnsi="Verdana"/>
          <w:sz w:val="20"/>
          <w:szCs w:val="20"/>
          <w:lang w:val="ru-RU"/>
        </w:rPr>
        <w:t>похожие птицы из семейства соколиных, которые присутствуют там.</w:t>
      </w:r>
    </w:p>
    <w:p w:rsidR="00B326A0" w:rsidRPr="00571EF7" w:rsidRDefault="006C65E4" w:rsidP="000533B9">
      <w:pPr>
        <w:spacing w:after="0" w:afterAutospacing="0"/>
        <w:ind w:firstLine="720"/>
        <w:jc w:val="both"/>
        <w:rPr>
          <w:rFonts w:ascii="Verdana" w:hAnsi="Verdana"/>
          <w:sz w:val="20"/>
          <w:szCs w:val="20"/>
          <w:lang w:val="ru-RU"/>
        </w:rPr>
      </w:pPr>
      <w:r w:rsidRPr="000533B9">
        <w:rPr>
          <w:rFonts w:ascii="Verdana" w:hAnsi="Verdana"/>
          <w:b/>
          <w:sz w:val="20"/>
          <w:szCs w:val="20"/>
          <w:lang w:val="ru-RU"/>
        </w:rPr>
        <w:t>Слоны.</w:t>
      </w:r>
      <w:r>
        <w:rPr>
          <w:rFonts w:ascii="Verdana" w:hAnsi="Verdana"/>
          <w:sz w:val="20"/>
          <w:szCs w:val="20"/>
          <w:lang w:val="ru-RU"/>
        </w:rPr>
        <w:t xml:space="preserve"> В той же Википедии есть карта 1821 года, ареала обитания слонов. Там видно, что </w:t>
      </w:r>
      <w:r w:rsidR="007D4F59">
        <w:rPr>
          <w:rFonts w:ascii="Verdana" w:hAnsi="Verdana"/>
          <w:sz w:val="20"/>
          <w:szCs w:val="20"/>
          <w:lang w:val="ru-RU"/>
        </w:rPr>
        <w:t>во времена составления этой карты</w:t>
      </w:r>
      <w:r>
        <w:rPr>
          <w:rFonts w:ascii="Verdana" w:hAnsi="Verdana"/>
          <w:sz w:val="20"/>
          <w:szCs w:val="20"/>
          <w:lang w:val="ru-RU"/>
        </w:rPr>
        <w:t xml:space="preserve"> слоны обитали в Индии (и на юго-востоке Индокитая) и в Африке, но в Африке слоны </w:t>
      </w:r>
      <w:r>
        <w:rPr>
          <w:rFonts w:ascii="Verdana" w:hAnsi="Verdana"/>
          <w:sz w:val="20"/>
          <w:szCs w:val="20"/>
          <w:lang w:val="ru-RU"/>
        </w:rPr>
        <w:lastRenderedPageBreak/>
        <w:t xml:space="preserve">обитали южнее 15 широты. </w:t>
      </w:r>
      <w:r w:rsidR="00F543F9">
        <w:rPr>
          <w:rFonts w:ascii="Verdana" w:hAnsi="Verdana"/>
          <w:sz w:val="20"/>
          <w:szCs w:val="20"/>
          <w:lang w:val="ru-RU"/>
        </w:rPr>
        <w:t>Это далековато от Палестины. Хотя, конечно, об этих животных жители Палестины наверняка знали.</w:t>
      </w:r>
      <w:r w:rsidR="00766660" w:rsidRPr="00766660">
        <w:rPr>
          <w:rFonts w:ascii="Verdana" w:hAnsi="Verdana"/>
          <w:sz w:val="20"/>
          <w:szCs w:val="20"/>
          <w:lang w:val="ru-RU"/>
        </w:rPr>
        <w:t xml:space="preserve"> </w:t>
      </w:r>
      <w:r w:rsidR="00766660">
        <w:rPr>
          <w:rFonts w:ascii="Verdana" w:hAnsi="Verdana"/>
          <w:sz w:val="20"/>
          <w:szCs w:val="20"/>
          <w:lang w:val="ru-RU"/>
        </w:rPr>
        <w:t xml:space="preserve">В самой Библии упоминается слоновая кость, про </w:t>
      </w:r>
      <w:r w:rsidR="003C263D">
        <w:rPr>
          <w:rFonts w:ascii="Verdana" w:hAnsi="Verdana"/>
          <w:sz w:val="20"/>
          <w:szCs w:val="20"/>
          <w:lang w:val="ru-RU"/>
        </w:rPr>
        <w:t xml:space="preserve">самих </w:t>
      </w:r>
      <w:r w:rsidR="00766660">
        <w:rPr>
          <w:rFonts w:ascii="Verdana" w:hAnsi="Verdana"/>
          <w:sz w:val="20"/>
          <w:szCs w:val="20"/>
          <w:lang w:val="ru-RU"/>
        </w:rPr>
        <w:t>слонов упоминаний в Библии нет.</w:t>
      </w:r>
      <w:r w:rsidR="00B326A0">
        <w:rPr>
          <w:rFonts w:ascii="Verdana" w:hAnsi="Verdana"/>
          <w:sz w:val="20"/>
          <w:szCs w:val="20"/>
          <w:lang w:val="ru-RU"/>
        </w:rPr>
        <w:t xml:space="preserve"> В книге пророка Иезекииля сказано</w:t>
      </w:r>
      <w:r w:rsidR="00B326A0" w:rsidRPr="00B326A0">
        <w:rPr>
          <w:rFonts w:ascii="Verdana" w:hAnsi="Verdana"/>
          <w:sz w:val="20"/>
          <w:szCs w:val="20"/>
          <w:lang w:val="ru-RU"/>
        </w:rPr>
        <w:t>:</w:t>
      </w:r>
      <w:r w:rsidR="00B326A0" w:rsidRPr="00571EF7">
        <w:rPr>
          <w:rFonts w:ascii="Verdana" w:hAnsi="Verdana"/>
          <w:sz w:val="20"/>
          <w:szCs w:val="20"/>
          <w:lang w:val="ru-RU"/>
        </w:rPr>
        <w:t xml:space="preserve"> «</w:t>
      </w:r>
      <w:r w:rsidR="00B326A0" w:rsidRPr="00571EF7">
        <w:rPr>
          <w:rFonts w:asciiTheme="majorHAnsi" w:hAnsiTheme="majorHAnsi"/>
          <w:sz w:val="20"/>
          <w:szCs w:val="20"/>
          <w:lang w:val="ru-RU"/>
        </w:rPr>
        <w:t xml:space="preserve">...И ты, сын человеческий, подними плач о Тире и скажи Тиру, поселившемуся на выступах в море, торгующему с народами на многих островах: так говорит Господь Бог: Тир! ты говоришь: «я совершенство красоты!» Пределы твои в сердце морей; строители твои усовершили красоту твою: из Сенирских кипарисов устроили все помосты твои; брали с Ливана кедр, чтобы сделать на тебе мачты; из дубов Васанских делали весла твои; скамьи твои делали из </w:t>
      </w:r>
      <w:r w:rsidR="00B326A0" w:rsidRPr="00571EF7">
        <w:rPr>
          <w:rFonts w:asciiTheme="majorHAnsi" w:hAnsiTheme="majorHAnsi"/>
          <w:b/>
          <w:sz w:val="20"/>
          <w:szCs w:val="20"/>
          <w:lang w:val="ru-RU"/>
        </w:rPr>
        <w:t>букового дерева, с оправою из слоновой кости с островов Киттимских</w:t>
      </w:r>
      <w:r w:rsidR="00B326A0" w:rsidRPr="00571EF7">
        <w:rPr>
          <w:rFonts w:ascii="Verdana" w:hAnsi="Verdana"/>
          <w:b/>
          <w:sz w:val="20"/>
          <w:szCs w:val="20"/>
          <w:lang w:val="ru-RU"/>
        </w:rPr>
        <w:t>...</w:t>
      </w:r>
      <w:r w:rsidR="00B326A0" w:rsidRPr="00571EF7">
        <w:rPr>
          <w:rFonts w:ascii="Verdana" w:hAnsi="Verdana"/>
          <w:sz w:val="20"/>
          <w:szCs w:val="20"/>
          <w:lang w:val="ru-RU"/>
        </w:rPr>
        <w:t>»</w:t>
      </w:r>
      <w:r w:rsidR="00B326A0">
        <w:rPr>
          <w:rFonts w:ascii="Verdana" w:hAnsi="Verdana"/>
          <w:sz w:val="20"/>
          <w:szCs w:val="20"/>
          <w:lang w:val="ru-RU"/>
        </w:rPr>
        <w:t xml:space="preserve"> У Латышева в комментариях сказано, что острова Киттимские от слова </w:t>
      </w:r>
      <w:r w:rsidR="00B326A0" w:rsidRPr="00571EF7">
        <w:rPr>
          <w:rFonts w:ascii="Verdana" w:hAnsi="Verdana"/>
          <w:i/>
          <w:sz w:val="20"/>
          <w:szCs w:val="20"/>
          <w:lang w:val="ru-RU"/>
        </w:rPr>
        <w:t>Ки</w:t>
      </w:r>
      <w:r w:rsidR="00B326A0">
        <w:rPr>
          <w:rFonts w:ascii="Verdana" w:hAnsi="Verdana"/>
          <w:i/>
          <w:sz w:val="20"/>
          <w:szCs w:val="20"/>
          <w:lang w:val="ru-RU"/>
        </w:rPr>
        <w:t>тт</w:t>
      </w:r>
      <w:r w:rsidR="00B326A0" w:rsidRPr="00571EF7">
        <w:rPr>
          <w:rFonts w:ascii="Verdana" w:hAnsi="Verdana"/>
          <w:i/>
          <w:sz w:val="20"/>
          <w:szCs w:val="20"/>
          <w:lang w:val="ru-RU"/>
        </w:rPr>
        <w:t>им</w:t>
      </w:r>
      <w:r w:rsidR="00B326A0">
        <w:rPr>
          <w:rFonts w:ascii="Verdana" w:hAnsi="Verdana"/>
          <w:sz w:val="20"/>
          <w:szCs w:val="20"/>
          <w:lang w:val="ru-RU"/>
        </w:rPr>
        <w:t>, а это «</w:t>
      </w:r>
      <w:r w:rsidR="00B326A0" w:rsidRPr="00571EF7">
        <w:rPr>
          <w:rFonts w:asciiTheme="majorHAnsi" w:hAnsiTheme="majorHAnsi"/>
          <w:sz w:val="20"/>
          <w:szCs w:val="20"/>
          <w:lang w:val="ru-RU"/>
        </w:rPr>
        <w:t>финикийская колония на Кипре, по которой назывался весь остров а за ним и другие острова и прибрежные земли Средиземного моря</w:t>
      </w:r>
      <w:r w:rsidR="00B326A0">
        <w:rPr>
          <w:rFonts w:ascii="Verdana" w:hAnsi="Verdana"/>
          <w:sz w:val="20"/>
          <w:szCs w:val="20"/>
          <w:lang w:val="ru-RU"/>
        </w:rPr>
        <w:t>», а вот откуда там взялась слоновая кость, он не пишет.</w:t>
      </w:r>
    </w:p>
    <w:p w:rsidR="00ED6341" w:rsidRPr="00E252A0" w:rsidRDefault="00ED6341" w:rsidP="007D4F59">
      <w:pPr>
        <w:spacing w:after="0" w:afterAutospacing="0"/>
        <w:ind w:firstLine="720"/>
        <w:jc w:val="both"/>
        <w:rPr>
          <w:rFonts w:ascii="Verdana" w:hAnsi="Verdana"/>
          <w:sz w:val="20"/>
          <w:szCs w:val="20"/>
          <w:lang w:val="ru-RU"/>
        </w:rPr>
      </w:pPr>
      <w:r w:rsidRPr="000533B9">
        <w:rPr>
          <w:rFonts w:ascii="Verdana" w:hAnsi="Verdana"/>
          <w:b/>
          <w:sz w:val="20"/>
          <w:szCs w:val="20"/>
          <w:lang w:val="ru-RU"/>
        </w:rPr>
        <w:t>Единорог.</w:t>
      </w:r>
      <w:r>
        <w:rPr>
          <w:rFonts w:ascii="Verdana" w:hAnsi="Verdana"/>
          <w:sz w:val="20"/>
          <w:szCs w:val="20"/>
          <w:lang w:val="ru-RU"/>
        </w:rPr>
        <w:t xml:space="preserve"> </w:t>
      </w:r>
      <w:r w:rsidR="00B269F1" w:rsidRPr="00B269F1">
        <w:rPr>
          <w:rFonts w:ascii="Verdana" w:hAnsi="Verdana"/>
          <w:sz w:val="20"/>
          <w:szCs w:val="20"/>
          <w:lang w:val="ru-RU"/>
        </w:rPr>
        <w:t>«</w:t>
      </w:r>
      <w:r w:rsidR="00B269F1" w:rsidRPr="00FA7381">
        <w:rPr>
          <w:rFonts w:ascii="Cambria" w:hAnsi="Cambria"/>
          <w:b/>
          <w:sz w:val="20"/>
          <w:szCs w:val="20"/>
          <w:lang w:val="ru-RU"/>
        </w:rPr>
        <w:t>Захочет ли единорог служить тебе и переночует ли у яслей твоих</w:t>
      </w:r>
      <w:r w:rsidR="00B269F1" w:rsidRPr="00B269F1">
        <w:rPr>
          <w:rFonts w:ascii="Cambria" w:hAnsi="Cambria"/>
          <w:sz w:val="20"/>
          <w:szCs w:val="20"/>
          <w:lang w:val="ru-RU"/>
        </w:rPr>
        <w:t>?</w:t>
      </w:r>
      <w:r w:rsidR="00B269F1">
        <w:rPr>
          <w:rFonts w:asciiTheme="majorHAnsi" w:hAnsiTheme="majorHAnsi"/>
          <w:sz w:val="20"/>
          <w:szCs w:val="20"/>
          <w:lang w:val="ru-RU"/>
        </w:rPr>
        <w:t xml:space="preserve"> </w:t>
      </w:r>
      <w:r w:rsidR="00B269F1" w:rsidRPr="00590F50">
        <w:rPr>
          <w:rFonts w:ascii="Cambria" w:hAnsi="Cambria"/>
          <w:b/>
          <w:sz w:val="20"/>
          <w:szCs w:val="20"/>
          <w:lang w:val="ru-RU"/>
        </w:rPr>
        <w:t>Можешь ли веревкою привязать единорога к борозде, и станет ли он боронить за тобою поле</w:t>
      </w:r>
      <w:r w:rsidR="00B269F1" w:rsidRPr="00B269F1">
        <w:rPr>
          <w:rFonts w:ascii="Cambria" w:hAnsi="Cambria"/>
          <w:sz w:val="20"/>
          <w:szCs w:val="20"/>
          <w:lang w:val="ru-RU"/>
        </w:rPr>
        <w:t>?</w:t>
      </w:r>
      <w:r w:rsidR="00B269F1" w:rsidRPr="00B269F1">
        <w:rPr>
          <w:rFonts w:ascii="Verdana" w:hAnsi="Verdana"/>
          <w:sz w:val="20"/>
          <w:szCs w:val="20"/>
          <w:lang w:val="ru-RU"/>
        </w:rPr>
        <w:t>», Книга Иова 39:9-10.</w:t>
      </w:r>
      <w:r w:rsidR="00B269F1">
        <w:rPr>
          <w:rFonts w:ascii="Verdana" w:hAnsi="Verdana"/>
          <w:sz w:val="20"/>
          <w:szCs w:val="20"/>
          <w:lang w:val="ru-RU"/>
        </w:rPr>
        <w:t xml:space="preserve"> Исследователи Библии считают единорога неким мифическим животным. Описание этого животно</w:t>
      </w:r>
      <w:r w:rsidR="002C157A">
        <w:rPr>
          <w:rFonts w:ascii="Verdana" w:hAnsi="Verdana"/>
          <w:sz w:val="20"/>
          <w:szCs w:val="20"/>
          <w:lang w:val="ru-RU"/>
        </w:rPr>
        <w:t>го</w:t>
      </w:r>
      <w:r w:rsidR="00B269F1">
        <w:rPr>
          <w:rFonts w:ascii="Verdana" w:hAnsi="Verdana"/>
          <w:sz w:val="20"/>
          <w:szCs w:val="20"/>
          <w:lang w:val="ru-RU"/>
        </w:rPr>
        <w:t xml:space="preserve"> есть в работе Ктесия Книдского «Индика» в пересказе Фотия, [2</w:t>
      </w:r>
      <w:r w:rsidR="00600879">
        <w:rPr>
          <w:rFonts w:ascii="Verdana" w:hAnsi="Verdana"/>
          <w:sz w:val="20"/>
          <w:szCs w:val="20"/>
          <w:lang w:val="ru-RU"/>
        </w:rPr>
        <w:t>3</w:t>
      </w:r>
      <w:r w:rsidR="00B269F1">
        <w:rPr>
          <w:rFonts w:ascii="Verdana" w:hAnsi="Verdana"/>
          <w:sz w:val="20"/>
          <w:szCs w:val="20"/>
          <w:lang w:val="ru-RU"/>
        </w:rPr>
        <w:t>]</w:t>
      </w:r>
      <w:r w:rsidR="00B269F1" w:rsidRPr="00B269F1">
        <w:rPr>
          <w:rFonts w:ascii="Verdana" w:hAnsi="Verdana"/>
          <w:sz w:val="20"/>
          <w:szCs w:val="20"/>
          <w:lang w:val="ru-RU"/>
        </w:rPr>
        <w:t>:</w:t>
      </w:r>
      <w:r w:rsidR="00B269F1">
        <w:rPr>
          <w:rFonts w:ascii="Verdana" w:hAnsi="Verdana"/>
          <w:sz w:val="20"/>
          <w:szCs w:val="20"/>
          <w:lang w:val="ru-RU"/>
        </w:rPr>
        <w:t xml:space="preserve"> «</w:t>
      </w:r>
      <w:r w:rsidR="00B269F1" w:rsidRPr="00B269F1">
        <w:rPr>
          <w:rFonts w:asciiTheme="majorHAnsi" w:hAnsiTheme="majorHAnsi"/>
          <w:sz w:val="20"/>
          <w:szCs w:val="20"/>
          <w:lang w:val="ru-RU"/>
        </w:rPr>
        <w:t>Ктесий сообщает о том, что в Индии обитают дикие ослы, размером с лошадей и даже больше. У них белое туловище, а голова красная, глаза же голубые. На лбу у них красуется рог, в один локоть длиной. На расстоянии восьми пальцев от своего основания рог имеет совершенно белый цвет, на острие он багряно-красный, остальная же, средняя, его часть — черная. Из этих рогов изготовляются кубки</w:t>
      </w:r>
      <w:r w:rsidR="00B269F1">
        <w:rPr>
          <w:rFonts w:asciiTheme="majorHAnsi" w:hAnsiTheme="majorHAnsi"/>
          <w:sz w:val="20"/>
          <w:szCs w:val="20"/>
          <w:lang w:val="ru-RU"/>
        </w:rPr>
        <w:t>»</w:t>
      </w:r>
      <w:r w:rsidR="00B269F1" w:rsidRPr="00B269F1">
        <w:rPr>
          <w:rFonts w:asciiTheme="majorHAnsi" w:hAnsiTheme="majorHAnsi"/>
          <w:sz w:val="20"/>
          <w:szCs w:val="20"/>
          <w:lang w:val="ru-RU"/>
        </w:rPr>
        <w:t>.</w:t>
      </w:r>
      <w:r w:rsidR="00B269F1">
        <w:rPr>
          <w:rFonts w:asciiTheme="majorHAnsi" w:hAnsiTheme="majorHAnsi"/>
          <w:sz w:val="20"/>
          <w:szCs w:val="20"/>
          <w:lang w:val="ru-RU"/>
        </w:rPr>
        <w:t xml:space="preserve"> </w:t>
      </w:r>
      <w:r w:rsidR="00ED30C8">
        <w:rPr>
          <w:rFonts w:ascii="Verdana" w:hAnsi="Verdana"/>
          <w:sz w:val="20"/>
          <w:szCs w:val="20"/>
          <w:lang w:val="ru-RU"/>
        </w:rPr>
        <w:t>О</w:t>
      </w:r>
      <w:r w:rsidR="00B269F1" w:rsidRPr="00B269F1">
        <w:rPr>
          <w:rFonts w:ascii="Verdana" w:hAnsi="Verdana"/>
          <w:sz w:val="20"/>
          <w:szCs w:val="20"/>
          <w:lang w:val="ru-RU"/>
        </w:rPr>
        <w:t>тношение к сообщениям Ктесия у многих историков, в том числе и древних, довольно скептическое.</w:t>
      </w:r>
      <w:r w:rsidR="005D759A" w:rsidRPr="005D759A">
        <w:rPr>
          <w:rFonts w:ascii="Verdana" w:hAnsi="Verdana"/>
          <w:sz w:val="20"/>
          <w:szCs w:val="20"/>
          <w:lang w:val="ru-RU"/>
        </w:rPr>
        <w:t xml:space="preserve"> </w:t>
      </w:r>
      <w:r w:rsidR="005D759A">
        <w:rPr>
          <w:rFonts w:ascii="Verdana" w:hAnsi="Verdana"/>
          <w:sz w:val="20"/>
          <w:szCs w:val="20"/>
          <w:lang w:val="ru-RU"/>
        </w:rPr>
        <w:t xml:space="preserve">Конечно, </w:t>
      </w:r>
      <w:r w:rsidR="00E252A0">
        <w:rPr>
          <w:rFonts w:ascii="Verdana" w:hAnsi="Verdana"/>
          <w:sz w:val="20"/>
          <w:szCs w:val="20"/>
          <w:lang w:val="ru-RU"/>
        </w:rPr>
        <w:t xml:space="preserve">в </w:t>
      </w:r>
      <w:r w:rsidR="005D759A">
        <w:rPr>
          <w:rFonts w:ascii="Verdana" w:hAnsi="Verdana"/>
          <w:sz w:val="20"/>
          <w:szCs w:val="20"/>
          <w:lang w:val="ru-RU"/>
        </w:rPr>
        <w:t>описани</w:t>
      </w:r>
      <w:r w:rsidR="00E252A0">
        <w:rPr>
          <w:rFonts w:ascii="Verdana" w:hAnsi="Verdana"/>
          <w:sz w:val="20"/>
          <w:szCs w:val="20"/>
          <w:lang w:val="ru-RU"/>
        </w:rPr>
        <w:t>и</w:t>
      </w:r>
      <w:r w:rsidR="005D759A">
        <w:rPr>
          <w:rFonts w:ascii="Verdana" w:hAnsi="Verdana"/>
          <w:sz w:val="20"/>
          <w:szCs w:val="20"/>
          <w:lang w:val="ru-RU"/>
        </w:rPr>
        <w:t xml:space="preserve"> Ктесия </w:t>
      </w:r>
      <w:r w:rsidR="00E252A0">
        <w:rPr>
          <w:rFonts w:ascii="Verdana" w:hAnsi="Verdana"/>
          <w:sz w:val="20"/>
          <w:szCs w:val="20"/>
          <w:lang w:val="ru-RU"/>
        </w:rPr>
        <w:t>есть</w:t>
      </w:r>
      <w:r w:rsidR="005D759A">
        <w:rPr>
          <w:rFonts w:ascii="Verdana" w:hAnsi="Verdana"/>
          <w:sz w:val="20"/>
          <w:szCs w:val="20"/>
          <w:lang w:val="ru-RU"/>
        </w:rPr>
        <w:t xml:space="preserve"> ошибки,</w:t>
      </w:r>
      <w:r w:rsidR="00E252A0">
        <w:rPr>
          <w:rFonts w:ascii="Verdana" w:hAnsi="Verdana"/>
          <w:sz w:val="20"/>
          <w:szCs w:val="20"/>
          <w:lang w:val="ru-RU"/>
        </w:rPr>
        <w:t xml:space="preserve"> </w:t>
      </w:r>
      <w:r w:rsidR="005D759A">
        <w:rPr>
          <w:rFonts w:ascii="Verdana" w:hAnsi="Verdana"/>
          <w:sz w:val="20"/>
          <w:szCs w:val="20"/>
          <w:lang w:val="ru-RU"/>
        </w:rPr>
        <w:t>но</w:t>
      </w:r>
      <w:r w:rsidR="00E252A0">
        <w:rPr>
          <w:rFonts w:ascii="Verdana" w:hAnsi="Verdana"/>
          <w:sz w:val="20"/>
          <w:szCs w:val="20"/>
          <w:lang w:val="ru-RU"/>
        </w:rPr>
        <w:t>, в главном, что библейский единорог родом из Индии, он абсолютно прав. Д</w:t>
      </w:r>
      <w:r w:rsidR="005D759A">
        <w:rPr>
          <w:rFonts w:ascii="Verdana" w:hAnsi="Verdana"/>
          <w:sz w:val="20"/>
          <w:szCs w:val="20"/>
          <w:lang w:val="ru-RU"/>
        </w:rPr>
        <w:t xml:space="preserve">ело в том, что в Индостане до сих пор обитает индийский носорог, </w:t>
      </w:r>
      <w:r w:rsidR="00881570">
        <w:rPr>
          <w:rFonts w:ascii="Verdana" w:hAnsi="Verdana"/>
          <w:sz w:val="20"/>
          <w:szCs w:val="20"/>
          <w:lang w:val="ru-RU"/>
        </w:rPr>
        <w:t>у которого, в отличие от африканского носорога ― один рог</w:t>
      </w:r>
      <w:r w:rsidR="005D759A">
        <w:rPr>
          <w:rFonts w:ascii="Verdana" w:hAnsi="Verdana"/>
          <w:sz w:val="20"/>
          <w:szCs w:val="20"/>
          <w:lang w:val="ru-RU"/>
        </w:rPr>
        <w:t>. «</w:t>
      </w:r>
      <w:r w:rsidR="005D759A" w:rsidRPr="005D759A">
        <w:rPr>
          <w:rFonts w:asciiTheme="majorHAnsi" w:hAnsiTheme="majorHAnsi"/>
          <w:sz w:val="20"/>
          <w:szCs w:val="20"/>
          <w:lang w:val="ru-RU"/>
        </w:rPr>
        <w:t xml:space="preserve">Еще несколько столетий назад индийские носороги водились всюду в Индии, а </w:t>
      </w:r>
      <w:r w:rsidR="005D759A" w:rsidRPr="005D759A">
        <w:rPr>
          <w:rFonts w:asciiTheme="majorHAnsi" w:hAnsiTheme="majorHAnsi"/>
          <w:sz w:val="20"/>
          <w:szCs w:val="20"/>
          <w:lang w:val="ru-RU"/>
        </w:rPr>
        <w:lastRenderedPageBreak/>
        <w:t>сейчас уцелели только в Ассаме, Бенгалии и Непале...</w:t>
      </w:r>
      <w:r w:rsidR="005D759A">
        <w:rPr>
          <w:rFonts w:ascii="Verdana" w:hAnsi="Verdana"/>
          <w:sz w:val="20"/>
          <w:szCs w:val="20"/>
          <w:lang w:val="ru-RU"/>
        </w:rPr>
        <w:t xml:space="preserve">» Акимушкин «Мир животных», 1971. </w:t>
      </w:r>
      <w:r w:rsidR="00590F50">
        <w:rPr>
          <w:rFonts w:ascii="Verdana" w:hAnsi="Verdana"/>
          <w:sz w:val="20"/>
          <w:szCs w:val="20"/>
          <w:lang w:val="ru-RU"/>
        </w:rPr>
        <w:t xml:space="preserve">То, что единорог это ― носорог, догадаться не сложно, эта версия рассматривалась многими авторами, тем более что описания единорога подтверждают это предположение (ноги, как у слона, рог между глаз, свирепый, </w:t>
      </w:r>
      <w:r w:rsidR="00590F50" w:rsidRPr="00590F50">
        <w:rPr>
          <w:rFonts w:asciiTheme="majorHAnsi" w:hAnsiTheme="majorHAnsi"/>
          <w:sz w:val="20"/>
          <w:szCs w:val="20"/>
          <w:lang w:val="ru-RU"/>
        </w:rPr>
        <w:t>«</w:t>
      </w:r>
      <w:r w:rsidR="00590F50" w:rsidRPr="004878AD">
        <w:rPr>
          <w:rFonts w:asciiTheme="majorHAnsi" w:hAnsiTheme="majorHAnsi"/>
          <w:b/>
          <w:sz w:val="20"/>
          <w:szCs w:val="20"/>
          <w:lang w:val="ru-RU"/>
        </w:rPr>
        <w:t>станет ли он боронить за тобою поле</w:t>
      </w:r>
      <w:r w:rsidR="00590F50" w:rsidRPr="00590F50">
        <w:rPr>
          <w:rFonts w:asciiTheme="majorHAnsi" w:hAnsiTheme="majorHAnsi"/>
          <w:sz w:val="20"/>
          <w:szCs w:val="20"/>
          <w:lang w:val="ru-RU"/>
        </w:rPr>
        <w:t>»</w:t>
      </w:r>
      <w:r w:rsidR="00590F50">
        <w:rPr>
          <w:rFonts w:asciiTheme="majorHAnsi" w:hAnsiTheme="majorHAnsi"/>
          <w:sz w:val="20"/>
          <w:szCs w:val="20"/>
          <w:lang w:val="ru-RU"/>
        </w:rPr>
        <w:t>)</w:t>
      </w:r>
      <w:r w:rsidR="00590F50">
        <w:rPr>
          <w:rFonts w:ascii="Verdana" w:hAnsi="Verdana"/>
          <w:sz w:val="20"/>
          <w:szCs w:val="20"/>
          <w:lang w:val="ru-RU"/>
        </w:rPr>
        <w:t>, но согласиться с этим,</w:t>
      </w:r>
      <w:r w:rsidR="004878AD">
        <w:rPr>
          <w:rFonts w:ascii="Verdana" w:hAnsi="Verdana"/>
          <w:sz w:val="20"/>
          <w:szCs w:val="20"/>
          <w:lang w:val="ru-RU"/>
        </w:rPr>
        <w:t xml:space="preserve"> никак нельзя, потому что в таком случае надо переносить действие библейских событий туда, где эти носороги водятся, в Индию, а это делать ни в коем случае нельзя.</w:t>
      </w:r>
      <w:r w:rsidR="00590F50">
        <w:rPr>
          <w:rFonts w:ascii="Verdana" w:hAnsi="Verdana"/>
          <w:sz w:val="20"/>
          <w:szCs w:val="20"/>
          <w:lang w:val="ru-RU"/>
        </w:rPr>
        <w:t xml:space="preserve"> </w:t>
      </w:r>
      <w:r w:rsidR="00E252A0">
        <w:rPr>
          <w:rFonts w:ascii="Verdana" w:hAnsi="Verdana"/>
          <w:sz w:val="20"/>
          <w:szCs w:val="20"/>
          <w:lang w:val="ru-RU"/>
        </w:rPr>
        <w:t>В рамках предложенной схемы, в которой события происходят в Индии, нет никаких сомнений в том, что единорог это ― индийский носорог.</w:t>
      </w:r>
    </w:p>
    <w:p w:rsidR="004878AD" w:rsidRDefault="004878AD" w:rsidP="004A37AC">
      <w:pPr>
        <w:spacing w:after="0" w:afterAutospacing="0"/>
        <w:ind w:firstLine="720"/>
        <w:jc w:val="both"/>
        <w:rPr>
          <w:rFonts w:ascii="Verdana" w:hAnsi="Verdana"/>
          <w:sz w:val="20"/>
          <w:szCs w:val="20"/>
          <w:lang w:val="ru-RU"/>
        </w:rPr>
      </w:pPr>
      <w:r w:rsidRPr="000533B9">
        <w:rPr>
          <w:rFonts w:ascii="Verdana" w:hAnsi="Verdana"/>
          <w:b/>
          <w:sz w:val="20"/>
          <w:szCs w:val="20"/>
          <w:lang w:val="ru-RU"/>
        </w:rPr>
        <w:t>Осел.</w:t>
      </w:r>
      <w:r>
        <w:rPr>
          <w:rFonts w:ascii="Verdana" w:hAnsi="Verdana"/>
          <w:sz w:val="20"/>
          <w:szCs w:val="20"/>
          <w:lang w:val="ru-RU"/>
        </w:rPr>
        <w:t xml:space="preserve"> В Библии ослы упоминаются довольно часто и уважительно. Они незаменимые помощники человека. И сегодня в Пакистане</w:t>
      </w:r>
      <w:r w:rsidR="00681D75">
        <w:rPr>
          <w:rFonts w:ascii="Verdana" w:hAnsi="Verdana"/>
          <w:sz w:val="20"/>
          <w:szCs w:val="20"/>
          <w:lang w:val="ru-RU"/>
        </w:rPr>
        <w:t xml:space="preserve"> до сих пор</w:t>
      </w:r>
      <w:r>
        <w:rPr>
          <w:rFonts w:ascii="Verdana" w:hAnsi="Verdana"/>
          <w:sz w:val="20"/>
          <w:szCs w:val="20"/>
          <w:lang w:val="ru-RU"/>
        </w:rPr>
        <w:t xml:space="preserve"> ослы используются так</w:t>
      </w:r>
      <w:r w:rsidR="00B30831">
        <w:rPr>
          <w:rFonts w:ascii="Verdana" w:hAnsi="Verdana"/>
          <w:sz w:val="20"/>
          <w:szCs w:val="20"/>
          <w:lang w:val="ru-RU"/>
        </w:rPr>
        <w:t xml:space="preserve"> </w:t>
      </w:r>
      <w:r>
        <w:rPr>
          <w:rFonts w:ascii="Verdana" w:hAnsi="Verdana"/>
          <w:sz w:val="20"/>
          <w:szCs w:val="20"/>
          <w:lang w:val="ru-RU"/>
        </w:rPr>
        <w:t xml:space="preserve">же, как это описано в Библии. Он </w:t>
      </w:r>
      <w:r w:rsidR="00B30831">
        <w:rPr>
          <w:rFonts w:ascii="Verdana" w:hAnsi="Verdana"/>
          <w:sz w:val="20"/>
          <w:szCs w:val="20"/>
          <w:lang w:val="ru-RU"/>
        </w:rPr>
        <w:t>― и</w:t>
      </w:r>
      <w:r>
        <w:rPr>
          <w:rFonts w:ascii="Verdana" w:hAnsi="Verdana"/>
          <w:sz w:val="20"/>
          <w:szCs w:val="20"/>
          <w:lang w:val="ru-RU"/>
        </w:rPr>
        <w:t xml:space="preserve"> транспортное средство</w:t>
      </w:r>
      <w:r w:rsidR="00B30831">
        <w:rPr>
          <w:rFonts w:ascii="Verdana" w:hAnsi="Verdana"/>
          <w:sz w:val="20"/>
          <w:szCs w:val="20"/>
          <w:lang w:val="ru-RU"/>
        </w:rPr>
        <w:t>,</w:t>
      </w:r>
      <w:r>
        <w:rPr>
          <w:rFonts w:ascii="Verdana" w:hAnsi="Verdana"/>
          <w:sz w:val="20"/>
          <w:szCs w:val="20"/>
          <w:lang w:val="ru-RU"/>
        </w:rPr>
        <w:t xml:space="preserve"> и помощник при полевых работах.</w:t>
      </w:r>
    </w:p>
    <w:p w:rsidR="00843A95" w:rsidRPr="000E07C6" w:rsidRDefault="00843A95" w:rsidP="004A37AC">
      <w:pPr>
        <w:spacing w:after="0" w:afterAutospacing="0"/>
        <w:ind w:firstLine="720"/>
        <w:jc w:val="both"/>
        <w:rPr>
          <w:sz w:val="28"/>
          <w:szCs w:val="28"/>
          <w:lang w:val="ru-RU"/>
        </w:rPr>
      </w:pPr>
      <w:r w:rsidRPr="000533B9">
        <w:rPr>
          <w:rFonts w:ascii="Verdana" w:hAnsi="Verdana"/>
          <w:b/>
          <w:sz w:val="20"/>
          <w:szCs w:val="20"/>
          <w:lang w:val="ru-RU"/>
        </w:rPr>
        <w:t>Собака.</w:t>
      </w:r>
      <w:r>
        <w:rPr>
          <w:rFonts w:ascii="Verdana" w:hAnsi="Verdana"/>
          <w:sz w:val="20"/>
          <w:szCs w:val="20"/>
          <w:lang w:val="ru-RU"/>
        </w:rPr>
        <w:t xml:space="preserve"> </w:t>
      </w:r>
      <w:r w:rsidRPr="009B5B6A">
        <w:rPr>
          <w:rFonts w:asciiTheme="majorHAnsi" w:hAnsiTheme="majorHAnsi"/>
          <w:sz w:val="20"/>
          <w:szCs w:val="20"/>
          <w:lang w:val="ru-RU"/>
        </w:rPr>
        <w:t>«И сказал Филистимлянин Давиду: что ты идешь на меня с палкою [и с камнями]? разве я собака? [И сказал Давид: нет, но хуже собаки.] И проклял Филистимлянин Давида своими богами»</w:t>
      </w:r>
      <w:r>
        <w:rPr>
          <w:rFonts w:asciiTheme="majorHAnsi" w:hAnsiTheme="majorHAnsi"/>
          <w:sz w:val="20"/>
          <w:szCs w:val="20"/>
          <w:lang w:val="ru-RU"/>
        </w:rPr>
        <w:t xml:space="preserve">, </w:t>
      </w:r>
      <w:r w:rsidRPr="009B5B6A">
        <w:rPr>
          <w:rFonts w:ascii="Verdana" w:hAnsi="Verdana"/>
          <w:sz w:val="20"/>
          <w:szCs w:val="20"/>
          <w:lang w:val="ru-RU"/>
        </w:rPr>
        <w:t xml:space="preserve">Первая Книга царств </w:t>
      </w:r>
      <w:r>
        <w:rPr>
          <w:rFonts w:ascii="Verdana" w:hAnsi="Verdana"/>
          <w:sz w:val="20"/>
          <w:szCs w:val="20"/>
          <w:lang w:val="ru-RU"/>
        </w:rPr>
        <w:t>(</w:t>
      </w:r>
      <w:r w:rsidRPr="009B5B6A">
        <w:rPr>
          <w:rFonts w:ascii="Verdana" w:hAnsi="Verdana"/>
          <w:sz w:val="20"/>
          <w:szCs w:val="20"/>
          <w:lang w:val="ru-RU"/>
        </w:rPr>
        <w:t>17:43</w:t>
      </w:r>
      <w:r>
        <w:rPr>
          <w:rFonts w:ascii="Verdana" w:hAnsi="Verdana"/>
          <w:sz w:val="20"/>
          <w:szCs w:val="20"/>
          <w:lang w:val="ru-RU"/>
        </w:rPr>
        <w:t>)</w:t>
      </w:r>
      <w:r w:rsidRPr="009B5B6A">
        <w:rPr>
          <w:rFonts w:ascii="Verdana" w:hAnsi="Verdana"/>
          <w:sz w:val="20"/>
          <w:szCs w:val="20"/>
          <w:lang w:val="ru-RU"/>
        </w:rPr>
        <w:t>.</w:t>
      </w:r>
      <w:r>
        <w:rPr>
          <w:rFonts w:ascii="Verdana" w:hAnsi="Verdana"/>
          <w:sz w:val="20"/>
          <w:szCs w:val="20"/>
          <w:lang w:val="ru-RU"/>
        </w:rPr>
        <w:t xml:space="preserve"> «</w:t>
      </w:r>
      <w:r w:rsidRPr="000E07C6">
        <w:rPr>
          <w:rFonts w:asciiTheme="majorHAnsi" w:hAnsiTheme="majorHAnsi"/>
          <w:sz w:val="20"/>
          <w:szCs w:val="20"/>
          <w:lang w:val="ru-RU"/>
        </w:rPr>
        <w:t xml:space="preserve">С религиозной точки зрения собака считается нечистым животным. Для христиан главным авторитетом является Библия. </w:t>
      </w:r>
      <w:r w:rsidRPr="007651B3">
        <w:rPr>
          <w:rFonts w:asciiTheme="majorHAnsi" w:hAnsiTheme="majorHAnsi"/>
          <w:b/>
          <w:sz w:val="20"/>
          <w:szCs w:val="20"/>
          <w:lang w:val="ru-RU"/>
        </w:rPr>
        <w:t xml:space="preserve">В Библии нечистота собаки приравнена </w:t>
      </w:r>
      <w:r w:rsidR="007651B3">
        <w:rPr>
          <w:rFonts w:asciiTheme="majorHAnsi" w:hAnsiTheme="majorHAnsi"/>
          <w:b/>
          <w:sz w:val="20"/>
          <w:szCs w:val="20"/>
          <w:lang w:val="ru-RU"/>
        </w:rPr>
        <w:t xml:space="preserve">к </w:t>
      </w:r>
      <w:r w:rsidRPr="007651B3">
        <w:rPr>
          <w:rFonts w:asciiTheme="majorHAnsi" w:hAnsiTheme="majorHAnsi"/>
          <w:b/>
          <w:sz w:val="20"/>
          <w:szCs w:val="20"/>
          <w:lang w:val="ru-RU"/>
        </w:rPr>
        <w:t>нечистоте блудницы</w:t>
      </w:r>
      <w:r w:rsidRPr="000E07C6">
        <w:rPr>
          <w:rFonts w:asciiTheme="majorHAnsi" w:hAnsiTheme="majorHAnsi"/>
          <w:sz w:val="20"/>
          <w:szCs w:val="20"/>
          <w:lang w:val="ru-RU"/>
        </w:rPr>
        <w:t>. Во Второзаконии (23:18) читаем: «Не вноси платы блудницы и цены пса в дом Господа Бога твоего ни по</w:t>
      </w:r>
      <w:r w:rsidR="00C973AB">
        <w:rPr>
          <w:rFonts w:asciiTheme="majorHAnsi" w:hAnsiTheme="majorHAnsi"/>
          <w:sz w:val="20"/>
          <w:szCs w:val="20"/>
          <w:lang w:val="ru-RU"/>
        </w:rPr>
        <w:t xml:space="preserve"> </w:t>
      </w:r>
      <w:r w:rsidRPr="000E07C6">
        <w:rPr>
          <w:rFonts w:asciiTheme="majorHAnsi" w:hAnsiTheme="majorHAnsi"/>
          <w:sz w:val="20"/>
          <w:szCs w:val="20"/>
          <w:lang w:val="ru-RU"/>
        </w:rPr>
        <w:t>какому обету, ибо и то и другое есть мерзость пред Господом Богом твоим</w:t>
      </w:r>
      <w:r>
        <w:rPr>
          <w:rFonts w:ascii="Verdana" w:hAnsi="Verdana"/>
          <w:sz w:val="20"/>
          <w:szCs w:val="20"/>
          <w:lang w:val="ru-RU"/>
        </w:rPr>
        <w:t xml:space="preserve">», сайт </w:t>
      </w:r>
      <w:r w:rsidR="007651B3">
        <w:rPr>
          <w:rFonts w:ascii="Verdana" w:hAnsi="Verdana"/>
          <w:sz w:val="20"/>
          <w:szCs w:val="20"/>
        </w:rPr>
        <w:t>logosl</w:t>
      </w:r>
      <w:r>
        <w:rPr>
          <w:rFonts w:ascii="Verdana" w:hAnsi="Verdana"/>
          <w:sz w:val="20"/>
          <w:szCs w:val="20"/>
        </w:rPr>
        <w:t>ovo</w:t>
      </w:r>
      <w:r w:rsidRPr="000E07C6">
        <w:rPr>
          <w:rFonts w:ascii="Verdana" w:hAnsi="Verdana"/>
          <w:sz w:val="20"/>
          <w:szCs w:val="20"/>
          <w:lang w:val="ru-RU"/>
        </w:rPr>
        <w:t>.</w:t>
      </w:r>
      <w:r>
        <w:rPr>
          <w:rFonts w:ascii="Verdana" w:hAnsi="Verdana"/>
          <w:sz w:val="20"/>
          <w:szCs w:val="20"/>
        </w:rPr>
        <w:t>ru</w:t>
      </w:r>
      <w:r>
        <w:rPr>
          <w:rFonts w:ascii="Verdana" w:hAnsi="Verdana"/>
          <w:sz w:val="20"/>
          <w:szCs w:val="20"/>
          <w:lang w:val="ru-RU"/>
        </w:rPr>
        <w:t>.</w:t>
      </w:r>
      <w:r w:rsidRPr="000E07C6">
        <w:rPr>
          <w:rFonts w:ascii="Verdana" w:hAnsi="Verdana"/>
          <w:sz w:val="20"/>
          <w:szCs w:val="20"/>
          <w:lang w:val="ru-RU"/>
        </w:rPr>
        <w:t xml:space="preserve"> </w:t>
      </w:r>
      <w:r>
        <w:rPr>
          <w:rFonts w:ascii="Verdana" w:hAnsi="Verdana"/>
          <w:sz w:val="20"/>
          <w:szCs w:val="20"/>
          <w:lang w:val="ru-RU"/>
        </w:rPr>
        <w:t>Но и в Индии собака считается существом нечистым. Очевидно, что отношение к собак</w:t>
      </w:r>
      <w:r w:rsidR="007651B3">
        <w:rPr>
          <w:rFonts w:ascii="Verdana" w:hAnsi="Verdana"/>
          <w:sz w:val="20"/>
          <w:szCs w:val="20"/>
          <w:lang w:val="ru-RU"/>
        </w:rPr>
        <w:t>е</w:t>
      </w:r>
      <w:r>
        <w:rPr>
          <w:rFonts w:ascii="Verdana" w:hAnsi="Verdana"/>
          <w:sz w:val="20"/>
          <w:szCs w:val="20"/>
          <w:lang w:val="ru-RU"/>
        </w:rPr>
        <w:t xml:space="preserve"> и в Библии и в Индии ― одинаковое, и это совпадение не случайное.</w:t>
      </w:r>
    </w:p>
    <w:p w:rsidR="007D4F59" w:rsidRDefault="007D4F59" w:rsidP="007D4F59">
      <w:pPr>
        <w:spacing w:after="0" w:afterAutospacing="0"/>
        <w:ind w:firstLine="720"/>
        <w:jc w:val="both"/>
        <w:rPr>
          <w:rFonts w:ascii="Verdana" w:hAnsi="Verdana"/>
          <w:sz w:val="20"/>
          <w:szCs w:val="20"/>
          <w:lang w:val="ru-RU"/>
        </w:rPr>
      </w:pPr>
      <w:r w:rsidRPr="000533B9">
        <w:rPr>
          <w:rFonts w:ascii="Verdana" w:hAnsi="Verdana"/>
          <w:b/>
          <w:sz w:val="20"/>
          <w:szCs w:val="20"/>
          <w:lang w:val="ru-RU"/>
        </w:rPr>
        <w:t>Медведи.</w:t>
      </w:r>
      <w:r>
        <w:rPr>
          <w:rFonts w:ascii="Verdana" w:hAnsi="Verdana"/>
          <w:sz w:val="20"/>
          <w:szCs w:val="20"/>
          <w:lang w:val="ru-RU"/>
        </w:rPr>
        <w:t xml:space="preserve"> В самой Палестине их нет, но они обитаю</w:t>
      </w:r>
      <w:r w:rsidR="00ED30C8">
        <w:rPr>
          <w:rFonts w:ascii="Verdana" w:hAnsi="Verdana"/>
          <w:sz w:val="20"/>
          <w:szCs w:val="20"/>
          <w:lang w:val="ru-RU"/>
        </w:rPr>
        <w:t>т(</w:t>
      </w:r>
      <w:r>
        <w:rPr>
          <w:rFonts w:ascii="Verdana" w:hAnsi="Verdana"/>
          <w:sz w:val="20"/>
          <w:szCs w:val="20"/>
          <w:lang w:val="ru-RU"/>
        </w:rPr>
        <w:t>ли) в Малой Азии, а это недалеко от Палестины.</w:t>
      </w:r>
    </w:p>
    <w:p w:rsidR="007D4F59" w:rsidRDefault="007D4F59" w:rsidP="00ED30C8">
      <w:pPr>
        <w:spacing w:after="0" w:afterAutospacing="0"/>
        <w:ind w:firstLine="720"/>
        <w:jc w:val="both"/>
        <w:rPr>
          <w:rFonts w:ascii="Verdana" w:hAnsi="Verdana"/>
          <w:sz w:val="20"/>
          <w:szCs w:val="20"/>
          <w:lang w:val="ru-RU"/>
        </w:rPr>
      </w:pPr>
      <w:r w:rsidRPr="000533B9">
        <w:rPr>
          <w:rFonts w:ascii="Verdana" w:hAnsi="Verdana"/>
          <w:b/>
          <w:sz w:val="20"/>
          <w:szCs w:val="20"/>
          <w:lang w:val="ru-RU"/>
        </w:rPr>
        <w:t>Обезьяны.</w:t>
      </w:r>
      <w:r>
        <w:rPr>
          <w:rFonts w:ascii="Verdana" w:hAnsi="Verdana"/>
          <w:sz w:val="20"/>
          <w:szCs w:val="20"/>
          <w:lang w:val="ru-RU"/>
        </w:rPr>
        <w:t xml:space="preserve"> Ситуация такая же, как и в случае с другими животными. В самой Палестине они не водятся, но, например, мартышки </w:t>
      </w:r>
      <w:r w:rsidR="00ED30C8">
        <w:rPr>
          <w:rFonts w:ascii="Verdana" w:hAnsi="Verdana"/>
          <w:sz w:val="20"/>
          <w:szCs w:val="20"/>
          <w:lang w:val="ru-RU"/>
        </w:rPr>
        <w:t>живут на Аравийском полуострове.</w:t>
      </w:r>
    </w:p>
    <w:p w:rsidR="00ED30C8" w:rsidRPr="007651B3" w:rsidRDefault="00ED30C8" w:rsidP="003D4157">
      <w:pPr>
        <w:spacing w:after="0" w:afterAutospacing="0"/>
        <w:ind w:firstLine="720"/>
        <w:jc w:val="both"/>
        <w:rPr>
          <w:rFonts w:ascii="Verdana" w:hAnsi="Verdana"/>
          <w:sz w:val="20"/>
          <w:szCs w:val="20"/>
          <w:lang w:val="ru-RU"/>
        </w:rPr>
      </w:pPr>
      <w:r>
        <w:rPr>
          <w:rFonts w:ascii="Verdana" w:hAnsi="Verdana"/>
          <w:sz w:val="20"/>
          <w:szCs w:val="20"/>
          <w:lang w:val="ru-RU"/>
        </w:rPr>
        <w:lastRenderedPageBreak/>
        <w:t xml:space="preserve">Как видно, многие животные, которые упоминаются в Библии, в Палестине не обитают, но ареал их обитания находится не очень далеко от Палестины. Исключение, павлин. Эта птица нигде возле Палестины не встречается. Зато все птицы и животные, которые упомянуты в Библии присутствуют на северо-западе Индостана, что в сочетании с данными по растениям, драгоценным камням, металлам, не может не заставить задуматься. </w:t>
      </w:r>
      <w:r w:rsidR="00766660">
        <w:rPr>
          <w:rFonts w:ascii="Verdana" w:hAnsi="Verdana"/>
          <w:sz w:val="20"/>
          <w:szCs w:val="20"/>
          <w:lang w:val="ru-RU"/>
        </w:rPr>
        <w:t>Наверняка, мне возразят, что многие упомянутые здесь животные в Палестину привозились</w:t>
      </w:r>
      <w:r w:rsidR="00766660" w:rsidRPr="00766660">
        <w:rPr>
          <w:rFonts w:ascii="Verdana" w:hAnsi="Verdana"/>
          <w:sz w:val="20"/>
          <w:szCs w:val="20"/>
          <w:lang w:val="ru-RU"/>
        </w:rPr>
        <w:t xml:space="preserve">: </w:t>
      </w:r>
      <w:r w:rsidR="00766660" w:rsidRPr="00766660">
        <w:rPr>
          <w:rFonts w:asciiTheme="majorHAnsi" w:hAnsiTheme="majorHAnsi"/>
          <w:sz w:val="20"/>
          <w:szCs w:val="20"/>
          <w:lang w:val="ru-RU"/>
        </w:rPr>
        <w:t>«...Ибо у царя был на море Фарсисский корабль с кораблем Хирамовым; в три года раз приходил Фарсисский корабль, привозивший золото и серебро, и слоновую кость, и обезьян, и павлинов».</w:t>
      </w:r>
      <w:r w:rsidR="00766660">
        <w:rPr>
          <w:rFonts w:asciiTheme="majorHAnsi" w:hAnsiTheme="majorHAnsi"/>
          <w:sz w:val="20"/>
          <w:szCs w:val="20"/>
          <w:lang w:val="ru-RU"/>
        </w:rPr>
        <w:t xml:space="preserve"> </w:t>
      </w:r>
      <w:r w:rsidR="00766660" w:rsidRPr="00766660">
        <w:rPr>
          <w:rFonts w:ascii="Verdana" w:hAnsi="Verdana"/>
          <w:sz w:val="20"/>
          <w:szCs w:val="20"/>
          <w:lang w:val="ru-RU"/>
        </w:rPr>
        <w:t xml:space="preserve">Но </w:t>
      </w:r>
      <w:r w:rsidR="00766660">
        <w:rPr>
          <w:rFonts w:ascii="Verdana" w:hAnsi="Verdana"/>
          <w:sz w:val="20"/>
          <w:szCs w:val="20"/>
          <w:lang w:val="ru-RU"/>
        </w:rPr>
        <w:t xml:space="preserve">и здесь все не так просто. Дело в том, что в Фарсис отправлялись корабли из </w:t>
      </w:r>
      <w:r w:rsidR="00766660" w:rsidRPr="00766660">
        <w:rPr>
          <w:rFonts w:ascii="Verdana" w:hAnsi="Verdana"/>
          <w:b/>
          <w:sz w:val="20"/>
          <w:szCs w:val="20"/>
          <w:lang w:val="ru-RU"/>
        </w:rPr>
        <w:t>средиземноморского порта</w:t>
      </w:r>
      <w:r w:rsidR="00766660">
        <w:rPr>
          <w:rFonts w:ascii="Verdana" w:hAnsi="Verdana"/>
          <w:sz w:val="20"/>
          <w:szCs w:val="20"/>
          <w:lang w:val="ru-RU"/>
        </w:rPr>
        <w:t xml:space="preserve"> Иопия. </w:t>
      </w:r>
      <w:r w:rsidR="00DD7964">
        <w:rPr>
          <w:rFonts w:ascii="Verdana" w:hAnsi="Verdana"/>
          <w:sz w:val="20"/>
          <w:szCs w:val="20"/>
          <w:lang w:val="ru-RU"/>
        </w:rPr>
        <w:t xml:space="preserve">(В скобках отмечу, что из этого порта пророк Иона отправился в Фарсис, но во время шторма попал в чрево кита </w:t>
      </w:r>
      <w:r w:rsidR="00DD7964" w:rsidRPr="00DD7964">
        <w:rPr>
          <w:rFonts w:ascii="Verdana" w:hAnsi="Verdana"/>
          <w:sz w:val="20"/>
          <w:szCs w:val="20"/>
          <w:lang w:val="ru-RU"/>
        </w:rPr>
        <w:t>(</w:t>
      </w:r>
      <w:r w:rsidR="00DD7964">
        <w:rPr>
          <w:rFonts w:ascii="Verdana" w:hAnsi="Verdana"/>
          <w:sz w:val="20"/>
          <w:szCs w:val="20"/>
          <w:lang w:val="ru-RU"/>
        </w:rPr>
        <w:t>Иона, 2</w:t>
      </w:r>
      <w:r w:rsidR="00DD7964" w:rsidRPr="00DD7964">
        <w:rPr>
          <w:rFonts w:ascii="Verdana" w:hAnsi="Verdana"/>
          <w:sz w:val="20"/>
          <w:szCs w:val="20"/>
          <w:lang w:val="ru-RU"/>
        </w:rPr>
        <w:t>:1)</w:t>
      </w:r>
      <w:r w:rsidR="00DD7964">
        <w:rPr>
          <w:rFonts w:ascii="Verdana" w:hAnsi="Verdana"/>
          <w:sz w:val="20"/>
          <w:szCs w:val="20"/>
          <w:lang w:val="ru-RU"/>
        </w:rPr>
        <w:t xml:space="preserve">, получается, что в Средиземном море водились киты). </w:t>
      </w:r>
      <w:r w:rsidR="00766660">
        <w:rPr>
          <w:rFonts w:ascii="Verdana" w:hAnsi="Verdana"/>
          <w:sz w:val="20"/>
          <w:szCs w:val="20"/>
          <w:lang w:val="ru-RU"/>
        </w:rPr>
        <w:t xml:space="preserve">Но тогда возникает </w:t>
      </w:r>
      <w:r w:rsidR="00E7169F">
        <w:rPr>
          <w:rFonts w:ascii="Verdana" w:hAnsi="Verdana"/>
          <w:sz w:val="20"/>
          <w:szCs w:val="20"/>
          <w:lang w:val="ru-RU"/>
        </w:rPr>
        <w:t>вопрос,</w:t>
      </w:r>
      <w:r w:rsidR="00766660">
        <w:rPr>
          <w:rFonts w:ascii="Verdana" w:hAnsi="Verdana"/>
          <w:sz w:val="20"/>
          <w:szCs w:val="20"/>
          <w:lang w:val="ru-RU"/>
        </w:rPr>
        <w:t xml:space="preserve"> куда они плыли и где находился этот Фарсис, из которого привозили павлинов, которые обитают в Индии. Вокруг Африки ― в Индию</w:t>
      </w:r>
      <w:r w:rsidR="00766660" w:rsidRPr="00766660">
        <w:rPr>
          <w:rFonts w:ascii="Verdana" w:hAnsi="Verdana"/>
          <w:sz w:val="20"/>
          <w:szCs w:val="20"/>
          <w:lang w:val="ru-RU"/>
        </w:rPr>
        <w:t xml:space="preserve">? </w:t>
      </w:r>
      <w:r w:rsidR="00766660">
        <w:rPr>
          <w:rFonts w:ascii="Verdana" w:hAnsi="Verdana"/>
          <w:sz w:val="20"/>
          <w:szCs w:val="20"/>
          <w:lang w:val="ru-RU"/>
        </w:rPr>
        <w:t>Понятно, что в древности это плавание было невозможно</w:t>
      </w:r>
      <w:r w:rsidR="00DD7964">
        <w:rPr>
          <w:rFonts w:ascii="Verdana" w:hAnsi="Verdana"/>
          <w:sz w:val="20"/>
          <w:szCs w:val="20"/>
          <w:lang w:val="ru-RU"/>
        </w:rPr>
        <w:t>,</w:t>
      </w:r>
      <w:r w:rsidR="00D11224">
        <w:rPr>
          <w:rFonts w:ascii="Verdana" w:hAnsi="Verdana"/>
          <w:sz w:val="20"/>
          <w:szCs w:val="20"/>
          <w:lang w:val="ru-RU"/>
        </w:rPr>
        <w:t xml:space="preserve"> (хотя для историков ничего невозможного нет), </w:t>
      </w:r>
      <w:r w:rsidR="00DD7964">
        <w:rPr>
          <w:rFonts w:ascii="Verdana" w:hAnsi="Verdana"/>
          <w:sz w:val="20"/>
          <w:szCs w:val="20"/>
          <w:lang w:val="ru-RU"/>
        </w:rPr>
        <w:t>да и непонятно</w:t>
      </w:r>
      <w:r w:rsidR="00D11224">
        <w:rPr>
          <w:rFonts w:ascii="Verdana" w:hAnsi="Verdana"/>
          <w:sz w:val="20"/>
          <w:szCs w:val="20"/>
          <w:lang w:val="ru-RU"/>
        </w:rPr>
        <w:t>,</w:t>
      </w:r>
      <w:r w:rsidR="00DD7964">
        <w:rPr>
          <w:rFonts w:ascii="Verdana" w:hAnsi="Verdana"/>
          <w:sz w:val="20"/>
          <w:szCs w:val="20"/>
          <w:lang w:val="ru-RU"/>
        </w:rPr>
        <w:t xml:space="preserve"> почему плавали вокруг Африки, а не по Красному морю, в этом случае маршрут был бы намного короче. </w:t>
      </w:r>
      <w:r w:rsidR="002C157A">
        <w:rPr>
          <w:rFonts w:ascii="Verdana" w:hAnsi="Verdana"/>
          <w:sz w:val="20"/>
          <w:szCs w:val="20"/>
          <w:lang w:val="ru-RU"/>
        </w:rPr>
        <w:t xml:space="preserve">На сайте </w:t>
      </w:r>
      <w:r w:rsidR="002C157A">
        <w:rPr>
          <w:rFonts w:ascii="Verdana" w:hAnsi="Verdana"/>
          <w:sz w:val="20"/>
          <w:szCs w:val="20"/>
        </w:rPr>
        <w:t>dic</w:t>
      </w:r>
      <w:r w:rsidR="002C157A">
        <w:rPr>
          <w:rFonts w:ascii="Verdana" w:hAnsi="Verdana"/>
          <w:sz w:val="20"/>
          <w:szCs w:val="20"/>
          <w:lang w:val="ru-RU"/>
        </w:rPr>
        <w:t>.</w:t>
      </w:r>
      <w:r w:rsidR="002C157A">
        <w:rPr>
          <w:rFonts w:ascii="Verdana" w:hAnsi="Verdana"/>
          <w:sz w:val="20"/>
          <w:szCs w:val="20"/>
        </w:rPr>
        <w:t>academic</w:t>
      </w:r>
      <w:r w:rsidR="002C157A" w:rsidRPr="002C157A">
        <w:rPr>
          <w:rFonts w:ascii="Verdana" w:hAnsi="Verdana"/>
          <w:sz w:val="20"/>
          <w:szCs w:val="20"/>
          <w:lang w:val="ru-RU"/>
        </w:rPr>
        <w:t>.</w:t>
      </w:r>
      <w:r w:rsidR="002C157A">
        <w:rPr>
          <w:rFonts w:ascii="Verdana" w:hAnsi="Verdana"/>
          <w:sz w:val="20"/>
          <w:szCs w:val="20"/>
        </w:rPr>
        <w:t>ru</w:t>
      </w:r>
      <w:r w:rsidR="002C157A" w:rsidRPr="002C157A">
        <w:rPr>
          <w:rFonts w:ascii="Verdana" w:hAnsi="Verdana"/>
          <w:sz w:val="20"/>
          <w:szCs w:val="20"/>
          <w:lang w:val="ru-RU"/>
        </w:rPr>
        <w:t xml:space="preserve"> </w:t>
      </w:r>
      <w:r w:rsidR="002C157A">
        <w:rPr>
          <w:rFonts w:ascii="Verdana" w:hAnsi="Verdana"/>
          <w:sz w:val="20"/>
          <w:szCs w:val="20"/>
          <w:lang w:val="ru-RU"/>
        </w:rPr>
        <w:t>написано, что Фарсис мог находиться в Испании. Но это предположение противоречит тексту Библии, ведь оттуда привозили слоновую кость и павлинов</w:t>
      </w:r>
      <w:r w:rsidR="00F42F02">
        <w:rPr>
          <w:rFonts w:ascii="Verdana" w:hAnsi="Verdana"/>
          <w:sz w:val="20"/>
          <w:szCs w:val="20"/>
          <w:lang w:val="ru-RU"/>
        </w:rPr>
        <w:t>. А какие павлины и слоны в Испании</w:t>
      </w:r>
      <w:r w:rsidR="00F42F02" w:rsidRPr="00F42F02">
        <w:rPr>
          <w:rFonts w:ascii="Verdana" w:hAnsi="Verdana"/>
          <w:sz w:val="20"/>
          <w:szCs w:val="20"/>
          <w:lang w:val="ru-RU"/>
        </w:rPr>
        <w:t>?</w:t>
      </w:r>
      <w:r w:rsidR="002C157A">
        <w:rPr>
          <w:rFonts w:ascii="Verdana" w:hAnsi="Verdana"/>
          <w:sz w:val="20"/>
          <w:szCs w:val="20"/>
          <w:lang w:val="ru-RU"/>
        </w:rPr>
        <w:t xml:space="preserve"> </w:t>
      </w:r>
      <w:r w:rsidR="00E2451B">
        <w:rPr>
          <w:rFonts w:ascii="Verdana" w:hAnsi="Verdana"/>
          <w:sz w:val="20"/>
          <w:szCs w:val="20"/>
          <w:lang w:val="ru-RU"/>
        </w:rPr>
        <w:t xml:space="preserve">Еще одно предположение, что Фарсис это город Тарс в Киликии, но </w:t>
      </w:r>
      <w:r w:rsidR="00644CB1">
        <w:rPr>
          <w:rFonts w:ascii="Verdana" w:hAnsi="Verdana"/>
          <w:sz w:val="20"/>
          <w:szCs w:val="20"/>
          <w:lang w:val="ru-RU"/>
        </w:rPr>
        <w:t xml:space="preserve">и </w:t>
      </w:r>
      <w:r w:rsidR="00E2451B">
        <w:rPr>
          <w:rFonts w:ascii="Verdana" w:hAnsi="Verdana"/>
          <w:sz w:val="20"/>
          <w:szCs w:val="20"/>
          <w:lang w:val="ru-RU"/>
        </w:rPr>
        <w:t xml:space="preserve">это предположение ничего не объясняет. И, наконец, последняя версия, что </w:t>
      </w:r>
      <w:r w:rsidR="00E2451B" w:rsidRPr="00E2451B">
        <w:rPr>
          <w:rFonts w:asciiTheme="majorHAnsi" w:hAnsiTheme="majorHAnsi"/>
          <w:sz w:val="20"/>
          <w:szCs w:val="20"/>
          <w:lang w:val="ru-RU"/>
        </w:rPr>
        <w:t>«выражение «корабль Фарсисский на море»</w:t>
      </w:r>
      <w:r w:rsidR="00E2451B">
        <w:rPr>
          <w:rFonts w:asciiTheme="majorHAnsi" w:hAnsiTheme="majorHAnsi"/>
          <w:sz w:val="20"/>
          <w:szCs w:val="20"/>
          <w:lang w:val="ru-RU"/>
        </w:rPr>
        <w:t xml:space="preserve"> не означает кораб</w:t>
      </w:r>
      <w:r w:rsidR="00E2451B" w:rsidRPr="00E2451B">
        <w:rPr>
          <w:rFonts w:asciiTheme="majorHAnsi" w:hAnsiTheme="majorHAnsi"/>
          <w:sz w:val="20"/>
          <w:szCs w:val="20"/>
          <w:lang w:val="ru-RU"/>
        </w:rPr>
        <w:t>ля или флота, ходившего в Фарсис, флот Соломона ходил в Офир</w:t>
      </w:r>
      <w:r w:rsidR="00E2451B">
        <w:rPr>
          <w:rFonts w:ascii="Verdana" w:hAnsi="Verdana"/>
          <w:sz w:val="20"/>
          <w:szCs w:val="20"/>
          <w:lang w:val="ru-RU"/>
        </w:rPr>
        <w:t>», Лопухин</w:t>
      </w:r>
      <w:r w:rsidR="00644CB1">
        <w:rPr>
          <w:rFonts w:ascii="Verdana" w:hAnsi="Verdana"/>
          <w:sz w:val="20"/>
          <w:szCs w:val="20"/>
          <w:lang w:val="ru-RU"/>
        </w:rPr>
        <w:t xml:space="preserve"> [</w:t>
      </w:r>
      <w:r w:rsidR="00600879">
        <w:rPr>
          <w:rFonts w:ascii="Verdana" w:hAnsi="Verdana"/>
          <w:sz w:val="20"/>
          <w:szCs w:val="20"/>
          <w:lang w:val="ru-RU"/>
        </w:rPr>
        <w:t>40</w:t>
      </w:r>
      <w:r w:rsidR="00644CB1">
        <w:rPr>
          <w:rFonts w:ascii="Verdana" w:hAnsi="Verdana"/>
          <w:sz w:val="20"/>
          <w:szCs w:val="20"/>
          <w:lang w:val="ru-RU"/>
        </w:rPr>
        <w:t>]</w:t>
      </w:r>
      <w:r w:rsidR="00E2451B">
        <w:rPr>
          <w:rFonts w:ascii="Verdana" w:hAnsi="Verdana"/>
          <w:sz w:val="20"/>
          <w:szCs w:val="20"/>
          <w:lang w:val="ru-RU"/>
        </w:rPr>
        <w:t xml:space="preserve">. Офир, согласно Википедии, </w:t>
      </w:r>
      <w:r w:rsidR="00E2451B" w:rsidRPr="00D11224">
        <w:rPr>
          <w:rFonts w:asciiTheme="majorHAnsi" w:hAnsiTheme="majorHAnsi"/>
          <w:sz w:val="20"/>
          <w:szCs w:val="20"/>
          <w:lang w:val="ru-RU"/>
        </w:rPr>
        <w:t>«искали на юго-востоке Аравийского полуострова в районе Йемена, в Индии, а также на африканском берегу Индийского океана. Размещался историками также в Южной Америке, после открытия этой части света»</w:t>
      </w:r>
      <w:r w:rsidR="00E2451B">
        <w:rPr>
          <w:rFonts w:ascii="Verdana" w:hAnsi="Verdana"/>
          <w:sz w:val="20"/>
          <w:szCs w:val="20"/>
          <w:lang w:val="ru-RU"/>
        </w:rPr>
        <w:t xml:space="preserve">. </w:t>
      </w:r>
      <w:r w:rsidR="00D11224">
        <w:rPr>
          <w:rFonts w:ascii="Verdana" w:hAnsi="Verdana"/>
          <w:sz w:val="20"/>
          <w:szCs w:val="20"/>
          <w:lang w:val="ru-RU"/>
        </w:rPr>
        <w:t xml:space="preserve">Фантазиям и оптимизму историков можно только </w:t>
      </w:r>
      <w:r w:rsidR="00D11224">
        <w:rPr>
          <w:rFonts w:ascii="Verdana" w:hAnsi="Verdana"/>
          <w:sz w:val="20"/>
          <w:szCs w:val="20"/>
          <w:lang w:val="ru-RU"/>
        </w:rPr>
        <w:lastRenderedPageBreak/>
        <w:t xml:space="preserve">позавидовать, поражает, их искренняя вера, что в древности люди могли совершать океанические плавания. </w:t>
      </w:r>
      <w:r w:rsidR="00082536">
        <w:rPr>
          <w:rFonts w:ascii="Verdana" w:hAnsi="Verdana"/>
          <w:sz w:val="20"/>
          <w:szCs w:val="20"/>
          <w:lang w:val="ru-RU"/>
        </w:rPr>
        <w:t xml:space="preserve">Если Фарсис историки находят в районе Средиземного моря, то возникает вопрос, как Фарсисский флот оказался в Красном море. </w:t>
      </w:r>
      <w:r w:rsidR="006024B7">
        <w:rPr>
          <w:rFonts w:ascii="Verdana" w:hAnsi="Verdana"/>
          <w:sz w:val="20"/>
          <w:szCs w:val="20"/>
          <w:lang w:val="ru-RU"/>
        </w:rPr>
        <w:t xml:space="preserve">Ситуация очень напоминает историю с финикийцами, которых историки обнаружили на побережье Средиземного моря, а по тексту Геродота, финикийцы должны плавать по Красному морю. </w:t>
      </w:r>
      <w:r w:rsidR="003D4157" w:rsidRPr="003D4157">
        <w:rPr>
          <w:rFonts w:ascii="Verdana" w:hAnsi="Verdana"/>
          <w:sz w:val="20"/>
          <w:szCs w:val="20"/>
          <w:lang w:val="ru-RU"/>
        </w:rPr>
        <w:t>Нельзя не отметить, что название «Фарсисский» очень уж похоже на «Фасисскую Индию» из вступления, по Фасису можно было доплыть до Красного моря (Пиндар), и здесь</w:t>
      </w:r>
      <w:r w:rsidR="003D4157">
        <w:rPr>
          <w:rFonts w:ascii="Verdana" w:hAnsi="Verdana"/>
          <w:sz w:val="20"/>
          <w:szCs w:val="20"/>
          <w:lang w:val="ru-RU"/>
        </w:rPr>
        <w:t>,</w:t>
      </w:r>
      <w:r w:rsidR="003D4157" w:rsidRPr="003D4157">
        <w:rPr>
          <w:rFonts w:ascii="Verdana" w:hAnsi="Verdana"/>
          <w:sz w:val="20"/>
          <w:szCs w:val="20"/>
          <w:lang w:val="ru-RU"/>
        </w:rPr>
        <w:t xml:space="preserve"> судя по тексту</w:t>
      </w:r>
      <w:r w:rsidR="003D4157">
        <w:rPr>
          <w:rFonts w:ascii="Verdana" w:hAnsi="Verdana"/>
          <w:sz w:val="20"/>
          <w:szCs w:val="20"/>
          <w:lang w:val="ru-RU"/>
        </w:rPr>
        <w:t>,</w:t>
      </w:r>
      <w:r w:rsidR="003D4157" w:rsidRPr="003D4157">
        <w:rPr>
          <w:rFonts w:ascii="Verdana" w:hAnsi="Verdana"/>
          <w:sz w:val="20"/>
          <w:szCs w:val="20"/>
          <w:lang w:val="ru-RU"/>
        </w:rPr>
        <w:t xml:space="preserve"> речь идет о Красном море. </w:t>
      </w:r>
      <w:r w:rsidR="00082536">
        <w:rPr>
          <w:rFonts w:ascii="Verdana" w:hAnsi="Verdana"/>
          <w:sz w:val="20"/>
          <w:szCs w:val="20"/>
          <w:lang w:val="ru-RU"/>
        </w:rPr>
        <w:t>В</w:t>
      </w:r>
      <w:r w:rsidR="00D11224">
        <w:rPr>
          <w:rFonts w:ascii="Verdana" w:hAnsi="Verdana"/>
          <w:sz w:val="20"/>
          <w:szCs w:val="20"/>
          <w:lang w:val="ru-RU"/>
        </w:rPr>
        <w:t>опросы остаются и о</w:t>
      </w:r>
      <w:r w:rsidR="00F42F02">
        <w:rPr>
          <w:rFonts w:ascii="Verdana" w:hAnsi="Verdana"/>
          <w:sz w:val="20"/>
          <w:szCs w:val="20"/>
          <w:lang w:val="ru-RU"/>
        </w:rPr>
        <w:t>чевидно, что, в рамках существующей схемы истории, ответов на эти вопросы нет.</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Анализ исходных данных</w:t>
      </w:r>
    </w:p>
    <w:p w:rsidR="00D4059F" w:rsidRPr="00517893" w:rsidRDefault="000F60C3" w:rsidP="00F73BB5">
      <w:pPr>
        <w:pStyle w:val="ad"/>
        <w:spacing w:after="0" w:afterAutospacing="0"/>
        <w:ind w:firstLine="720"/>
        <w:jc w:val="both"/>
        <w:rPr>
          <w:rFonts w:ascii="Verdana" w:hAnsi="Verdana"/>
          <w:sz w:val="20"/>
          <w:szCs w:val="20"/>
          <w:lang w:val="ru-RU"/>
        </w:rPr>
      </w:pPr>
      <w:r>
        <w:rPr>
          <w:rFonts w:ascii="Verdana" w:hAnsi="Verdana"/>
          <w:sz w:val="20"/>
          <w:szCs w:val="20"/>
          <w:lang w:val="ru-RU"/>
        </w:rPr>
        <w:t>Если предположить, что пустыня, по которой Моисей водил свой народ это пустыня Такла-Макан, то здесь мы вступаем на путь, где слишком много предположений. Есть, конечно, аргументы в пользу этой версии, ― рядом действующие вулканы, тут же много полезных ископаемых, таких как медь, золото, серебро, есть запасы нефти</w:t>
      </w:r>
      <w:r w:rsidR="00D4059F">
        <w:rPr>
          <w:rFonts w:ascii="Verdana" w:hAnsi="Verdana"/>
          <w:sz w:val="20"/>
          <w:szCs w:val="20"/>
          <w:lang w:val="ru-RU"/>
        </w:rPr>
        <w:t>, река (Нил) текущая с Лунных гор..</w:t>
      </w:r>
      <w:r>
        <w:rPr>
          <w:rFonts w:ascii="Verdana" w:hAnsi="Verdana"/>
          <w:sz w:val="20"/>
          <w:szCs w:val="20"/>
          <w:lang w:val="ru-RU"/>
        </w:rPr>
        <w:t xml:space="preserve">. </w:t>
      </w:r>
      <w:r w:rsidR="004F5B7C">
        <w:rPr>
          <w:rFonts w:ascii="Verdana" w:hAnsi="Verdana"/>
          <w:sz w:val="20"/>
          <w:szCs w:val="20"/>
          <w:lang w:val="ru-RU"/>
        </w:rPr>
        <w:t>«</w:t>
      </w:r>
      <w:r w:rsidR="004F5B7C" w:rsidRPr="00FA4BD6">
        <w:rPr>
          <w:rFonts w:asciiTheme="majorHAnsi" w:hAnsiTheme="majorHAnsi"/>
          <w:sz w:val="20"/>
          <w:szCs w:val="20"/>
          <w:lang w:val="ru-RU"/>
        </w:rPr>
        <w:t xml:space="preserve">Большую роль в Тибете, особенно на равнинах Чангтана, играют процессы соленакопления. Здесь многочисленные солончаки, причем местами </w:t>
      </w:r>
      <w:r w:rsidR="004F5B7C" w:rsidRPr="00215537">
        <w:rPr>
          <w:rFonts w:asciiTheme="majorHAnsi" w:hAnsiTheme="majorHAnsi"/>
          <w:b/>
          <w:sz w:val="20"/>
          <w:szCs w:val="20"/>
          <w:lang w:val="ru-RU"/>
        </w:rPr>
        <w:t>мощность солей настолько велика</w:t>
      </w:r>
      <w:r w:rsidR="004F5B7C" w:rsidRPr="00FA4BD6">
        <w:rPr>
          <w:rFonts w:asciiTheme="majorHAnsi" w:hAnsiTheme="majorHAnsi"/>
          <w:sz w:val="20"/>
          <w:szCs w:val="20"/>
          <w:lang w:val="ru-RU"/>
        </w:rPr>
        <w:t xml:space="preserve">, что </w:t>
      </w:r>
      <w:r w:rsidR="004F5B7C" w:rsidRPr="00215537">
        <w:rPr>
          <w:rFonts w:asciiTheme="majorHAnsi" w:hAnsiTheme="majorHAnsi"/>
          <w:b/>
          <w:sz w:val="20"/>
          <w:szCs w:val="20"/>
          <w:lang w:val="ru-RU"/>
        </w:rPr>
        <w:t>они образуют целые пласты, приобретшие в результате эоловой обработки своеобразные и причудливы формы пирамид, шаров, конусов</w:t>
      </w:r>
      <w:r w:rsidR="004F5B7C">
        <w:rPr>
          <w:rFonts w:ascii="Verdana" w:hAnsi="Verdana"/>
          <w:sz w:val="20"/>
          <w:szCs w:val="20"/>
          <w:lang w:val="ru-RU"/>
        </w:rPr>
        <w:t xml:space="preserve">», сайт </w:t>
      </w:r>
      <w:r w:rsidR="004F5B7C">
        <w:rPr>
          <w:rFonts w:ascii="Verdana" w:hAnsi="Verdana"/>
          <w:sz w:val="20"/>
          <w:szCs w:val="20"/>
        </w:rPr>
        <w:t>ukhtoma</w:t>
      </w:r>
      <w:r w:rsidR="004F5B7C" w:rsidRPr="004F5B7C">
        <w:rPr>
          <w:rFonts w:ascii="Verdana" w:hAnsi="Verdana"/>
          <w:sz w:val="20"/>
          <w:szCs w:val="20"/>
          <w:lang w:val="ru-RU"/>
        </w:rPr>
        <w:t>.</w:t>
      </w:r>
      <w:r w:rsidR="004F5B7C">
        <w:rPr>
          <w:rFonts w:ascii="Verdana" w:hAnsi="Verdana"/>
          <w:sz w:val="20"/>
          <w:szCs w:val="20"/>
        </w:rPr>
        <w:t>ru</w:t>
      </w:r>
      <w:r w:rsidR="004F5B7C" w:rsidRPr="004F5B7C">
        <w:rPr>
          <w:rFonts w:ascii="Verdana" w:hAnsi="Verdana"/>
          <w:sz w:val="20"/>
          <w:szCs w:val="20"/>
          <w:lang w:val="ru-RU"/>
        </w:rPr>
        <w:t>/</w:t>
      </w:r>
      <w:r w:rsidR="004F5B7C">
        <w:rPr>
          <w:rFonts w:ascii="Verdana" w:hAnsi="Verdana"/>
          <w:sz w:val="20"/>
          <w:szCs w:val="20"/>
        </w:rPr>
        <w:t>geobotany</w:t>
      </w:r>
      <w:r w:rsidR="00FA4BD6">
        <w:rPr>
          <w:rFonts w:ascii="Verdana" w:hAnsi="Verdana"/>
          <w:sz w:val="20"/>
          <w:szCs w:val="20"/>
          <w:lang w:val="ru-RU"/>
        </w:rPr>
        <w:t>.</w:t>
      </w:r>
      <w:r w:rsidR="006145E2">
        <w:rPr>
          <w:rFonts w:ascii="Verdana" w:hAnsi="Verdana"/>
          <w:sz w:val="20"/>
          <w:szCs w:val="20"/>
          <w:lang w:val="ru-RU"/>
        </w:rPr>
        <w:t xml:space="preserve"> </w:t>
      </w:r>
      <w:r w:rsidR="008A13EC">
        <w:rPr>
          <w:rFonts w:ascii="Verdana" w:hAnsi="Verdana"/>
          <w:sz w:val="20"/>
          <w:szCs w:val="20"/>
          <w:lang w:val="ru-RU"/>
        </w:rPr>
        <w:t>Понятно,</w:t>
      </w:r>
      <w:r w:rsidR="006145E2">
        <w:rPr>
          <w:rFonts w:ascii="Verdana" w:hAnsi="Verdana"/>
          <w:sz w:val="20"/>
          <w:szCs w:val="20"/>
          <w:lang w:val="ru-RU"/>
        </w:rPr>
        <w:t xml:space="preserve"> почему на этот факт обращено внимание</w:t>
      </w:r>
      <w:r w:rsidR="006145E2" w:rsidRPr="006145E2">
        <w:rPr>
          <w:rFonts w:ascii="Verdana" w:hAnsi="Verdana"/>
          <w:sz w:val="20"/>
          <w:szCs w:val="20"/>
          <w:lang w:val="ru-RU"/>
        </w:rPr>
        <w:t xml:space="preserve">: </w:t>
      </w:r>
      <w:r w:rsidR="006145E2">
        <w:rPr>
          <w:rFonts w:ascii="Verdana" w:hAnsi="Verdana"/>
          <w:sz w:val="20"/>
          <w:szCs w:val="20"/>
          <w:lang w:val="ru-RU"/>
        </w:rPr>
        <w:t>«</w:t>
      </w:r>
      <w:r w:rsidR="006145E2" w:rsidRPr="006145E2">
        <w:rPr>
          <w:rFonts w:asciiTheme="majorHAnsi" w:hAnsiTheme="majorHAnsi"/>
          <w:b/>
          <w:sz w:val="20"/>
          <w:szCs w:val="20"/>
          <w:lang w:val="ru-RU"/>
        </w:rPr>
        <w:t xml:space="preserve">Жена </w:t>
      </w:r>
      <w:r w:rsidR="006145E2" w:rsidRPr="00215537">
        <w:rPr>
          <w:rFonts w:asciiTheme="majorHAnsi" w:hAnsiTheme="majorHAnsi"/>
          <w:b/>
          <w:sz w:val="20"/>
          <w:szCs w:val="20"/>
          <w:lang w:val="ru-RU"/>
        </w:rPr>
        <w:t>же Лотова... стала соляным столпом</w:t>
      </w:r>
      <w:r w:rsidR="006145E2" w:rsidRPr="006145E2">
        <w:rPr>
          <w:rFonts w:ascii="Verdana" w:hAnsi="Verdana"/>
          <w:sz w:val="20"/>
          <w:szCs w:val="20"/>
          <w:lang w:val="ru-RU"/>
        </w:rPr>
        <w:t>»</w:t>
      </w:r>
      <w:r w:rsidR="00BA0557">
        <w:rPr>
          <w:rFonts w:ascii="Verdana" w:hAnsi="Verdana"/>
          <w:sz w:val="20"/>
          <w:szCs w:val="20"/>
          <w:lang w:val="ru-RU"/>
        </w:rPr>
        <w:t xml:space="preserve">, </w:t>
      </w:r>
      <w:r w:rsidR="00BA0557">
        <w:rPr>
          <w:rFonts w:ascii="Verdana" w:hAnsi="Verdana"/>
          <w:sz w:val="20"/>
          <w:szCs w:val="20"/>
          <w:lang w:val="ru-RU" w:eastAsia="ru-RU"/>
        </w:rPr>
        <w:t>[8]</w:t>
      </w:r>
      <w:r w:rsidR="006145E2" w:rsidRPr="006145E2">
        <w:rPr>
          <w:rFonts w:asciiTheme="majorHAnsi" w:hAnsiTheme="majorHAnsi"/>
          <w:sz w:val="20"/>
          <w:szCs w:val="20"/>
          <w:lang w:val="ru-RU"/>
        </w:rPr>
        <w:t>.</w:t>
      </w:r>
      <w:r w:rsidR="00FA4BD6">
        <w:rPr>
          <w:rFonts w:ascii="Verdana" w:hAnsi="Verdana"/>
          <w:sz w:val="20"/>
          <w:szCs w:val="20"/>
          <w:lang w:val="ru-RU"/>
        </w:rPr>
        <w:t xml:space="preserve"> Чангтана в Тибете находится на границе с Индией, часть Чангтана попадает на территорию Джамму и Кашмир, Индия.</w:t>
      </w:r>
      <w:r w:rsidR="00592F51">
        <w:rPr>
          <w:rFonts w:ascii="Verdana" w:hAnsi="Verdana"/>
          <w:sz w:val="20"/>
          <w:szCs w:val="20"/>
          <w:lang w:val="ru-RU"/>
        </w:rPr>
        <w:t xml:space="preserve"> «</w:t>
      </w:r>
      <w:r w:rsidR="00592F51" w:rsidRPr="00592F51">
        <w:rPr>
          <w:rFonts w:asciiTheme="majorHAnsi" w:hAnsiTheme="majorHAnsi"/>
          <w:sz w:val="20"/>
          <w:szCs w:val="20"/>
          <w:lang w:val="ru-RU"/>
        </w:rPr>
        <w:t>Коренное население плато кочевники, называемые «Чангпа» ― «северяне», или «Друкпа» ― «кочевники» в Тибетском</w:t>
      </w:r>
      <w:r w:rsidR="00592F51">
        <w:rPr>
          <w:rFonts w:ascii="Verdana" w:hAnsi="Verdana"/>
          <w:sz w:val="20"/>
          <w:szCs w:val="20"/>
          <w:lang w:val="ru-RU"/>
        </w:rPr>
        <w:t>», Википедия</w:t>
      </w:r>
      <w:r w:rsidR="00403724">
        <w:rPr>
          <w:rFonts w:ascii="Verdana" w:hAnsi="Verdana"/>
          <w:sz w:val="20"/>
          <w:szCs w:val="20"/>
          <w:lang w:val="ru-RU"/>
        </w:rPr>
        <w:t>.</w:t>
      </w:r>
      <w:r w:rsidR="00FA4BD6">
        <w:rPr>
          <w:rFonts w:ascii="Verdana" w:hAnsi="Verdana"/>
          <w:sz w:val="20"/>
          <w:szCs w:val="20"/>
          <w:lang w:val="ru-RU"/>
        </w:rPr>
        <w:t xml:space="preserve"> Тут находится много соленых озер.</w:t>
      </w:r>
      <w:r w:rsidR="004F5B7C">
        <w:rPr>
          <w:rFonts w:ascii="Verdana" w:hAnsi="Verdana"/>
          <w:sz w:val="20"/>
          <w:szCs w:val="20"/>
          <w:lang w:val="ru-RU"/>
        </w:rPr>
        <w:t xml:space="preserve"> </w:t>
      </w:r>
      <w:r w:rsidR="006145E2">
        <w:rPr>
          <w:rFonts w:ascii="Verdana" w:hAnsi="Verdana"/>
          <w:sz w:val="20"/>
          <w:szCs w:val="20"/>
          <w:lang w:val="ru-RU"/>
        </w:rPr>
        <w:t>Есть месторождения серы. Даже есть болота,</w:t>
      </w:r>
      <w:r w:rsidR="00887A6B">
        <w:rPr>
          <w:rFonts w:ascii="Verdana" w:hAnsi="Verdana"/>
          <w:sz w:val="20"/>
          <w:szCs w:val="20"/>
          <w:lang w:val="ru-RU"/>
        </w:rPr>
        <w:t xml:space="preserve"> </w:t>
      </w:r>
      <w:r w:rsidR="00887A6B" w:rsidRPr="00887A6B">
        <w:rPr>
          <w:rFonts w:asciiTheme="majorHAnsi" w:hAnsiTheme="majorHAnsi"/>
          <w:sz w:val="20"/>
          <w:szCs w:val="20"/>
          <w:lang w:val="ru-RU"/>
        </w:rPr>
        <w:t xml:space="preserve">«протекающая через Такла-Макан река Яркенд является главным притоком реки Тарим в верхнем </w:t>
      </w:r>
      <w:r w:rsidR="00887A6B" w:rsidRPr="00887A6B">
        <w:rPr>
          <w:rFonts w:asciiTheme="majorHAnsi" w:hAnsiTheme="majorHAnsi"/>
          <w:sz w:val="20"/>
          <w:szCs w:val="20"/>
          <w:lang w:val="ru-RU"/>
        </w:rPr>
        <w:lastRenderedPageBreak/>
        <w:t>течении, по ее берегам расположены болота, озера и водохранилища»</w:t>
      </w:r>
      <w:r w:rsidR="00887A6B">
        <w:rPr>
          <w:rFonts w:ascii="Verdana" w:hAnsi="Verdana"/>
          <w:sz w:val="20"/>
          <w:szCs w:val="20"/>
          <w:lang w:val="ru-RU"/>
        </w:rPr>
        <w:t xml:space="preserve">, сайт </w:t>
      </w:r>
      <w:r w:rsidR="00887A6B">
        <w:rPr>
          <w:rFonts w:ascii="Verdana" w:hAnsi="Verdana"/>
          <w:sz w:val="20"/>
          <w:szCs w:val="20"/>
        </w:rPr>
        <w:t>russian</w:t>
      </w:r>
      <w:r w:rsidR="00887A6B" w:rsidRPr="00887A6B">
        <w:rPr>
          <w:rFonts w:ascii="Verdana" w:hAnsi="Verdana"/>
          <w:sz w:val="20"/>
          <w:szCs w:val="20"/>
          <w:lang w:val="ru-RU"/>
        </w:rPr>
        <w:t>.</w:t>
      </w:r>
      <w:r w:rsidR="00887A6B">
        <w:rPr>
          <w:rFonts w:ascii="Verdana" w:hAnsi="Verdana"/>
          <w:sz w:val="20"/>
          <w:szCs w:val="20"/>
        </w:rPr>
        <w:t>cri</w:t>
      </w:r>
      <w:r w:rsidR="00887A6B" w:rsidRPr="00887A6B">
        <w:rPr>
          <w:rFonts w:ascii="Verdana" w:hAnsi="Verdana"/>
          <w:sz w:val="20"/>
          <w:szCs w:val="20"/>
          <w:lang w:val="ru-RU"/>
        </w:rPr>
        <w:t>.</w:t>
      </w:r>
      <w:r w:rsidR="00887A6B">
        <w:rPr>
          <w:rFonts w:ascii="Verdana" w:hAnsi="Verdana"/>
          <w:sz w:val="20"/>
          <w:szCs w:val="20"/>
        </w:rPr>
        <w:t>cn</w:t>
      </w:r>
      <w:r w:rsidR="00887A6B" w:rsidRPr="00887A6B">
        <w:rPr>
          <w:rFonts w:ascii="Verdana" w:hAnsi="Verdana"/>
          <w:sz w:val="20"/>
          <w:szCs w:val="20"/>
          <w:lang w:val="ru-RU"/>
        </w:rPr>
        <w:t>.</w:t>
      </w:r>
      <w:r w:rsidR="006145E2">
        <w:rPr>
          <w:rFonts w:ascii="Verdana" w:hAnsi="Verdana"/>
          <w:sz w:val="20"/>
          <w:szCs w:val="20"/>
          <w:lang w:val="ru-RU"/>
        </w:rPr>
        <w:t xml:space="preserve"> </w:t>
      </w:r>
      <w:r w:rsidR="00D4059F">
        <w:rPr>
          <w:rFonts w:ascii="Verdana" w:hAnsi="Verdana"/>
          <w:sz w:val="20"/>
          <w:szCs w:val="20"/>
          <w:lang w:val="ru-RU"/>
        </w:rPr>
        <w:t xml:space="preserve">Но, надо предположить, что </w:t>
      </w:r>
      <w:r w:rsidR="006145E2">
        <w:rPr>
          <w:rFonts w:ascii="Verdana" w:hAnsi="Verdana"/>
          <w:sz w:val="20"/>
          <w:szCs w:val="20"/>
          <w:lang w:val="ru-RU"/>
        </w:rPr>
        <w:t>рядом с этой пустыней должен находиться древний Египет, о котором писал Геродот, должна быть река, протекающая по Египту и впадающая в море. И тут мы неизбежно должны вступить на путь предположений. Да,</w:t>
      </w:r>
      <w:r w:rsidR="00D4059F">
        <w:rPr>
          <w:rFonts w:ascii="Verdana" w:hAnsi="Verdana"/>
          <w:sz w:val="20"/>
          <w:szCs w:val="20"/>
          <w:lang w:val="ru-RU"/>
        </w:rPr>
        <w:t xml:space="preserve"> по границе пустыни следы цивилизаций есть, но надо искать совпадени</w:t>
      </w:r>
      <w:r w:rsidR="004F5B7C">
        <w:rPr>
          <w:rFonts w:ascii="Verdana" w:hAnsi="Verdana"/>
          <w:sz w:val="20"/>
          <w:szCs w:val="20"/>
          <w:lang w:val="ru-RU"/>
        </w:rPr>
        <w:t>я</w:t>
      </w:r>
      <w:r w:rsidR="006145E2">
        <w:rPr>
          <w:rFonts w:ascii="Verdana" w:hAnsi="Verdana"/>
          <w:sz w:val="20"/>
          <w:szCs w:val="20"/>
          <w:lang w:val="ru-RU"/>
        </w:rPr>
        <w:t xml:space="preserve"> </w:t>
      </w:r>
      <w:r w:rsidR="00006BAF">
        <w:rPr>
          <w:rFonts w:ascii="Verdana" w:hAnsi="Verdana"/>
          <w:sz w:val="20"/>
          <w:szCs w:val="20"/>
          <w:lang w:val="ru-RU"/>
        </w:rPr>
        <w:t xml:space="preserve">в описании </w:t>
      </w:r>
      <w:r w:rsidR="006145E2">
        <w:rPr>
          <w:rFonts w:ascii="Verdana" w:hAnsi="Verdana"/>
          <w:sz w:val="20"/>
          <w:szCs w:val="20"/>
          <w:lang w:val="ru-RU"/>
        </w:rPr>
        <w:t>этих цивилизаций</w:t>
      </w:r>
      <w:r w:rsidR="00D4059F">
        <w:rPr>
          <w:rFonts w:ascii="Verdana" w:hAnsi="Verdana"/>
          <w:sz w:val="20"/>
          <w:szCs w:val="20"/>
          <w:lang w:val="ru-RU"/>
        </w:rPr>
        <w:t xml:space="preserve"> </w:t>
      </w:r>
      <w:r w:rsidR="006145E2">
        <w:rPr>
          <w:rFonts w:ascii="Verdana" w:hAnsi="Verdana"/>
          <w:sz w:val="20"/>
          <w:szCs w:val="20"/>
          <w:lang w:val="ru-RU"/>
        </w:rPr>
        <w:t>с описани</w:t>
      </w:r>
      <w:r w:rsidR="007651B3">
        <w:rPr>
          <w:rFonts w:ascii="Verdana" w:hAnsi="Verdana"/>
          <w:sz w:val="20"/>
          <w:szCs w:val="20"/>
          <w:lang w:val="ru-RU"/>
        </w:rPr>
        <w:t>ем</w:t>
      </w:r>
      <w:r w:rsidR="006145E2">
        <w:rPr>
          <w:rFonts w:ascii="Verdana" w:hAnsi="Verdana"/>
          <w:sz w:val="20"/>
          <w:szCs w:val="20"/>
          <w:lang w:val="ru-RU"/>
        </w:rPr>
        <w:t xml:space="preserve"> Египта </w:t>
      </w:r>
      <w:r w:rsidR="0055269A">
        <w:rPr>
          <w:rFonts w:ascii="Verdana" w:hAnsi="Verdana"/>
          <w:sz w:val="20"/>
          <w:szCs w:val="20"/>
          <w:lang w:val="ru-RU"/>
        </w:rPr>
        <w:t xml:space="preserve">древними авторами, </w:t>
      </w:r>
      <w:r w:rsidR="006145E2">
        <w:rPr>
          <w:rFonts w:ascii="Verdana" w:hAnsi="Verdana"/>
          <w:sz w:val="20"/>
          <w:szCs w:val="20"/>
          <w:lang w:val="ru-RU"/>
        </w:rPr>
        <w:t>ведь речь идет, в первую очередь, о Египте</w:t>
      </w:r>
      <w:r w:rsidR="00D4059F">
        <w:rPr>
          <w:rFonts w:ascii="Verdana" w:hAnsi="Verdana"/>
          <w:sz w:val="20"/>
          <w:szCs w:val="20"/>
          <w:lang w:val="ru-RU"/>
        </w:rPr>
        <w:t>, а тут ничего</w:t>
      </w:r>
      <w:r w:rsidR="006145E2">
        <w:rPr>
          <w:rFonts w:ascii="Verdana" w:hAnsi="Verdana"/>
          <w:sz w:val="20"/>
          <w:szCs w:val="20"/>
          <w:lang w:val="ru-RU"/>
        </w:rPr>
        <w:t xml:space="preserve"> похожего</w:t>
      </w:r>
      <w:r w:rsidR="00D4059F">
        <w:rPr>
          <w:rFonts w:ascii="Verdana" w:hAnsi="Verdana"/>
          <w:sz w:val="20"/>
          <w:szCs w:val="20"/>
          <w:lang w:val="ru-RU"/>
        </w:rPr>
        <w:t xml:space="preserve"> не видно. </w:t>
      </w:r>
      <w:r w:rsidR="006145E2">
        <w:rPr>
          <w:rFonts w:ascii="Verdana" w:hAnsi="Verdana"/>
          <w:sz w:val="20"/>
          <w:szCs w:val="20"/>
          <w:lang w:val="ru-RU"/>
        </w:rPr>
        <w:t>Поэтому от версии</w:t>
      </w:r>
      <w:r w:rsidR="00517893">
        <w:rPr>
          <w:rFonts w:ascii="Verdana" w:hAnsi="Verdana"/>
          <w:sz w:val="20"/>
          <w:szCs w:val="20"/>
          <w:lang w:val="ru-RU"/>
        </w:rPr>
        <w:t>, что Моисей водил свой народ по пустыне Такла-Макан</w:t>
      </w:r>
      <w:r w:rsidR="006145E2">
        <w:rPr>
          <w:rFonts w:ascii="Verdana" w:hAnsi="Verdana"/>
          <w:sz w:val="20"/>
          <w:szCs w:val="20"/>
          <w:lang w:val="ru-RU"/>
        </w:rPr>
        <w:t xml:space="preserve"> пришлось отказаться</w:t>
      </w:r>
      <w:r w:rsidR="00517893">
        <w:rPr>
          <w:rFonts w:ascii="Verdana" w:hAnsi="Verdana"/>
          <w:sz w:val="20"/>
          <w:szCs w:val="20"/>
          <w:lang w:val="ru-RU"/>
        </w:rPr>
        <w:t xml:space="preserve">, но при этом нельзя считать, что библейские события не могли происходить на территории, которая находится недалеко от этой пустыни. Пустыня могла быть другой, например Тар или </w:t>
      </w:r>
      <w:r w:rsidR="001411BC">
        <w:rPr>
          <w:rFonts w:ascii="Verdana" w:hAnsi="Verdana"/>
          <w:sz w:val="20"/>
          <w:szCs w:val="20"/>
          <w:lang w:val="ru-RU"/>
        </w:rPr>
        <w:t xml:space="preserve">Тхал, а земля обетованная находилась севернее этих пустынь ― в Кашмире или в Тибете (территория Тибета, прилегающая к Кашмиру). </w:t>
      </w:r>
    </w:p>
    <w:p w:rsidR="00D4059F" w:rsidRPr="00B32193" w:rsidRDefault="00F73BB5" w:rsidP="00F73BB5">
      <w:pPr>
        <w:pStyle w:val="ad"/>
        <w:spacing w:after="0" w:afterAutospacing="0"/>
        <w:ind w:firstLine="720"/>
        <w:jc w:val="both"/>
        <w:rPr>
          <w:rFonts w:ascii="Verdana" w:hAnsi="Verdana"/>
          <w:sz w:val="20"/>
          <w:szCs w:val="20"/>
          <w:lang w:val="ru-RU"/>
        </w:rPr>
      </w:pPr>
      <w:r>
        <w:rPr>
          <w:rFonts w:ascii="Verdana" w:hAnsi="Verdana"/>
          <w:sz w:val="20"/>
          <w:szCs w:val="20"/>
          <w:lang w:val="ru-RU"/>
        </w:rPr>
        <w:t>Если предположить, что маршрут Моисея проходил по пустыням Белуджистана</w:t>
      </w:r>
      <w:r w:rsidR="00B93DB6">
        <w:rPr>
          <w:rFonts w:ascii="Verdana" w:hAnsi="Verdana"/>
          <w:sz w:val="20"/>
          <w:szCs w:val="20"/>
          <w:lang w:val="ru-RU"/>
        </w:rPr>
        <w:t xml:space="preserve"> (Пакистан)</w:t>
      </w:r>
      <w:r>
        <w:rPr>
          <w:rFonts w:ascii="Verdana" w:hAnsi="Verdana"/>
          <w:sz w:val="20"/>
          <w:szCs w:val="20"/>
          <w:lang w:val="ru-RU"/>
        </w:rPr>
        <w:t xml:space="preserve"> и Раджастана</w:t>
      </w:r>
      <w:r w:rsidR="00B93DB6">
        <w:rPr>
          <w:rFonts w:ascii="Verdana" w:hAnsi="Verdana"/>
          <w:sz w:val="20"/>
          <w:szCs w:val="20"/>
          <w:lang w:val="ru-RU"/>
        </w:rPr>
        <w:t xml:space="preserve"> (Афганистан)</w:t>
      </w:r>
      <w:r>
        <w:rPr>
          <w:rFonts w:ascii="Verdana" w:hAnsi="Verdana"/>
          <w:sz w:val="20"/>
          <w:szCs w:val="20"/>
          <w:lang w:val="ru-RU"/>
        </w:rPr>
        <w:t>, то</w:t>
      </w:r>
      <w:r w:rsidR="00D4059F">
        <w:rPr>
          <w:rFonts w:ascii="Verdana" w:hAnsi="Verdana"/>
          <w:sz w:val="20"/>
          <w:szCs w:val="20"/>
          <w:lang w:val="ru-RU"/>
        </w:rPr>
        <w:t xml:space="preserve"> </w:t>
      </w:r>
      <w:r>
        <w:rPr>
          <w:rFonts w:ascii="Verdana" w:hAnsi="Verdana"/>
          <w:sz w:val="20"/>
          <w:szCs w:val="20"/>
          <w:lang w:val="ru-RU"/>
        </w:rPr>
        <w:t>можно найти подходящие детали</w:t>
      </w:r>
      <w:r w:rsidR="006145E2">
        <w:rPr>
          <w:rFonts w:ascii="Verdana" w:hAnsi="Verdana"/>
          <w:sz w:val="20"/>
          <w:szCs w:val="20"/>
          <w:lang w:val="ru-RU"/>
        </w:rPr>
        <w:t>, такие как наличие нефти, серы, грязевых вулканов, месторождений золота, серебра и т.д.</w:t>
      </w:r>
      <w:r>
        <w:rPr>
          <w:rFonts w:ascii="Verdana" w:hAnsi="Verdana"/>
          <w:sz w:val="20"/>
          <w:szCs w:val="20"/>
          <w:lang w:val="ru-RU"/>
        </w:rPr>
        <w:t xml:space="preserve">, которые соответствуют тексту Библии, но и здесь сразу же возникнет вопрос, где в таком случае находился Египет. Должна быть большая река, вдоль которой расположен Египет. Подходящей рекой тут может быть только Инд, но от Инда до ближайшей пустыни в Белуджистане расстояние не маленькое. </w:t>
      </w:r>
      <w:r w:rsidR="00B32193">
        <w:rPr>
          <w:rFonts w:ascii="Verdana" w:hAnsi="Verdana"/>
          <w:sz w:val="20"/>
          <w:szCs w:val="20"/>
          <w:lang w:val="ru-RU"/>
        </w:rPr>
        <w:t>И все же эта версия имеет право на существование</w:t>
      </w:r>
      <w:r w:rsidR="00B32193" w:rsidRPr="00B32193">
        <w:rPr>
          <w:rFonts w:ascii="Verdana" w:hAnsi="Verdana"/>
          <w:sz w:val="20"/>
          <w:szCs w:val="20"/>
          <w:lang w:val="ru-RU"/>
        </w:rPr>
        <w:t xml:space="preserve">: </w:t>
      </w:r>
      <w:r w:rsidR="00B32193" w:rsidRPr="00B32193">
        <w:rPr>
          <w:rFonts w:asciiTheme="majorHAnsi" w:hAnsiTheme="majorHAnsi"/>
          <w:sz w:val="20"/>
          <w:szCs w:val="20"/>
          <w:lang w:val="ru-RU"/>
        </w:rPr>
        <w:t>«...И отправились сыны Израилевы по станам своим из пустыни Синайской, и остановилось облако в пустыне Фаран</w:t>
      </w:r>
      <w:r w:rsidR="00B32193" w:rsidRPr="00B32193">
        <w:rPr>
          <w:rFonts w:ascii="Verdana" w:hAnsi="Verdana"/>
          <w:sz w:val="20"/>
          <w:szCs w:val="20"/>
          <w:lang w:val="ru-RU"/>
        </w:rPr>
        <w:t>», Числа 10, 12.</w:t>
      </w:r>
      <w:r w:rsidR="00B32193">
        <w:rPr>
          <w:rFonts w:asciiTheme="majorHAnsi" w:hAnsiTheme="majorHAnsi"/>
          <w:sz w:val="20"/>
          <w:szCs w:val="20"/>
          <w:lang w:val="ru-RU"/>
        </w:rPr>
        <w:t xml:space="preserve"> </w:t>
      </w:r>
      <w:r w:rsidR="00B32193" w:rsidRPr="00B32193">
        <w:rPr>
          <w:rFonts w:ascii="Verdana" w:hAnsi="Verdana"/>
          <w:sz w:val="20"/>
          <w:szCs w:val="20"/>
          <w:lang w:val="ru-RU"/>
        </w:rPr>
        <w:t>Пустыня Фаран</w:t>
      </w:r>
      <w:r w:rsidR="00B32193">
        <w:rPr>
          <w:rFonts w:ascii="Verdana" w:hAnsi="Verdana"/>
          <w:sz w:val="20"/>
          <w:szCs w:val="20"/>
          <w:lang w:val="ru-RU"/>
        </w:rPr>
        <w:t>,</w:t>
      </w:r>
      <w:r w:rsidR="00B32193" w:rsidRPr="00B32193">
        <w:rPr>
          <w:rFonts w:ascii="Verdana" w:hAnsi="Verdana"/>
          <w:sz w:val="20"/>
          <w:szCs w:val="20"/>
          <w:lang w:val="ru-RU"/>
        </w:rPr>
        <w:t xml:space="preserve"> </w:t>
      </w:r>
      <w:r w:rsidR="002402BB">
        <w:rPr>
          <w:rFonts w:ascii="Verdana" w:hAnsi="Verdana"/>
          <w:sz w:val="20"/>
          <w:szCs w:val="20"/>
          <w:lang w:val="ru-RU"/>
        </w:rPr>
        <w:t>вполне возможно</w:t>
      </w:r>
      <w:r w:rsidR="00B32193">
        <w:rPr>
          <w:rFonts w:ascii="Verdana" w:hAnsi="Verdana"/>
          <w:sz w:val="20"/>
          <w:szCs w:val="20"/>
          <w:lang w:val="ru-RU"/>
        </w:rPr>
        <w:t xml:space="preserve">, ― пустыня Харан в Белуджистане. </w:t>
      </w:r>
    </w:p>
    <w:p w:rsidR="00D16A23" w:rsidRPr="0078517E" w:rsidRDefault="006C7DA0" w:rsidP="00BA005A">
      <w:pPr>
        <w:pStyle w:val="ad"/>
        <w:spacing w:after="0" w:afterAutospacing="0"/>
        <w:ind w:firstLine="720"/>
        <w:jc w:val="both"/>
        <w:rPr>
          <w:rFonts w:ascii="Verdana" w:hAnsi="Verdana"/>
          <w:sz w:val="20"/>
          <w:szCs w:val="20"/>
          <w:lang w:val="ru-RU"/>
        </w:rPr>
      </w:pPr>
      <w:r>
        <w:rPr>
          <w:rFonts w:ascii="Verdana" w:hAnsi="Verdana"/>
          <w:sz w:val="20"/>
          <w:szCs w:val="20"/>
          <w:lang w:val="ru-RU"/>
        </w:rPr>
        <w:t>В Б</w:t>
      </w:r>
      <w:r w:rsidR="00D16A23">
        <w:rPr>
          <w:rFonts w:ascii="Verdana" w:hAnsi="Verdana"/>
          <w:sz w:val="20"/>
          <w:szCs w:val="20"/>
          <w:lang w:val="ru-RU"/>
        </w:rPr>
        <w:t xml:space="preserve">иблии кроме названия Фаран присутствует название Харран, </w:t>
      </w:r>
      <w:r w:rsidR="00D16A23" w:rsidRPr="00D16A23">
        <w:rPr>
          <w:rFonts w:ascii="Verdana" w:hAnsi="Verdana"/>
          <w:sz w:val="20"/>
          <w:szCs w:val="20"/>
          <w:lang w:val="ru-RU"/>
        </w:rPr>
        <w:t>Керстен Хольгер «Иисус жил в Индии»</w:t>
      </w:r>
      <w:r w:rsidR="00BA005A">
        <w:rPr>
          <w:rFonts w:ascii="Verdana" w:hAnsi="Verdana"/>
          <w:sz w:val="20"/>
          <w:szCs w:val="20"/>
          <w:lang w:val="ru-RU"/>
        </w:rPr>
        <w:t xml:space="preserve">, </w:t>
      </w:r>
      <w:r w:rsidR="00BA005A">
        <w:rPr>
          <w:rFonts w:ascii="Verdana" w:hAnsi="Verdana"/>
          <w:sz w:val="20"/>
          <w:szCs w:val="20"/>
          <w:lang w:val="ru-RU" w:eastAsia="ru-RU"/>
        </w:rPr>
        <w:t>[</w:t>
      </w:r>
      <w:r w:rsidR="000D6ABE">
        <w:rPr>
          <w:rFonts w:ascii="Verdana" w:hAnsi="Verdana"/>
          <w:sz w:val="20"/>
          <w:szCs w:val="20"/>
          <w:lang w:val="ru-RU" w:eastAsia="ru-RU"/>
        </w:rPr>
        <w:t>31</w:t>
      </w:r>
      <w:r w:rsidR="00BA005A">
        <w:rPr>
          <w:rFonts w:ascii="Verdana" w:hAnsi="Verdana"/>
          <w:sz w:val="20"/>
          <w:szCs w:val="20"/>
          <w:lang w:val="ru-RU" w:eastAsia="ru-RU"/>
        </w:rPr>
        <w:t>]</w:t>
      </w:r>
      <w:r w:rsidR="00D16A23" w:rsidRPr="00D16A23">
        <w:rPr>
          <w:rFonts w:ascii="Verdana" w:hAnsi="Verdana"/>
          <w:sz w:val="20"/>
          <w:szCs w:val="20"/>
          <w:lang w:val="ru-RU"/>
        </w:rPr>
        <w:t>:</w:t>
      </w:r>
      <w:r w:rsidR="00D16A23" w:rsidRPr="00D16A23">
        <w:rPr>
          <w:rFonts w:asciiTheme="majorHAnsi" w:hAnsiTheme="majorHAnsi"/>
          <w:sz w:val="20"/>
          <w:szCs w:val="20"/>
          <w:lang w:val="ru-RU"/>
        </w:rPr>
        <w:t xml:space="preserve"> «Несколько стихов Книги Бытия утверждают, что дом Авраама на самом деле находился в географической области Харран. Так, в главе 11, стихе 32 говорится, что Бог призвал </w:t>
      </w:r>
      <w:r w:rsidR="00D16A23" w:rsidRPr="00D16A23">
        <w:rPr>
          <w:rFonts w:asciiTheme="majorHAnsi" w:hAnsiTheme="majorHAnsi"/>
          <w:sz w:val="20"/>
          <w:szCs w:val="20"/>
          <w:lang w:val="ru-RU"/>
        </w:rPr>
        <w:lastRenderedPageBreak/>
        <w:t>Авраама покинуть дом именно во время жизни в Харране. Авраам послал старшего из слуг «в землю мою, на родину мою и к племени моему», чтобы найти жену сыну Исааку (Быт. 24:4). Считается, что Харран — именно то место в Месопотамии, которое в настоящее время носит название Эскишехир. Но на севере Индии есть небольшой городок под названием Харран (Харвон). Расположен он в нескольких километрах к северу от столицы Кашмира, Шринагаре, и знаменит остатками древних стен, построенных задолго до нашей эры. Этот памятник старины был обнаружен при археологических раскопках</w:t>
      </w:r>
      <w:r w:rsidR="00D16A23">
        <w:rPr>
          <w:rFonts w:asciiTheme="majorHAnsi" w:hAnsiTheme="majorHAnsi"/>
          <w:sz w:val="20"/>
          <w:szCs w:val="20"/>
          <w:lang w:val="ru-RU"/>
        </w:rPr>
        <w:t>»</w:t>
      </w:r>
      <w:r w:rsidR="00D16A23" w:rsidRPr="00D16A23">
        <w:rPr>
          <w:rFonts w:asciiTheme="majorHAnsi" w:hAnsiTheme="majorHAnsi"/>
          <w:sz w:val="20"/>
          <w:szCs w:val="20"/>
          <w:lang w:val="ru-RU"/>
        </w:rPr>
        <w:t>.</w:t>
      </w:r>
      <w:r w:rsidR="00D16A23">
        <w:rPr>
          <w:rFonts w:asciiTheme="majorHAnsi" w:hAnsiTheme="majorHAnsi"/>
          <w:sz w:val="20"/>
          <w:szCs w:val="20"/>
          <w:lang w:val="ru-RU"/>
        </w:rPr>
        <w:t xml:space="preserve"> </w:t>
      </w:r>
      <w:r w:rsidR="004D1B49" w:rsidRPr="004D1B49">
        <w:rPr>
          <w:rFonts w:ascii="Verdana" w:hAnsi="Verdana"/>
          <w:sz w:val="20"/>
          <w:szCs w:val="20"/>
          <w:lang w:val="ru-RU"/>
        </w:rPr>
        <w:t>Здесь важ</w:t>
      </w:r>
      <w:r w:rsidR="004D1B49">
        <w:rPr>
          <w:rFonts w:ascii="Verdana" w:hAnsi="Verdana"/>
          <w:sz w:val="20"/>
          <w:szCs w:val="20"/>
          <w:lang w:val="ru-RU"/>
        </w:rPr>
        <w:t>е</w:t>
      </w:r>
      <w:r w:rsidR="004D1B49" w:rsidRPr="004D1B49">
        <w:rPr>
          <w:rFonts w:ascii="Verdana" w:hAnsi="Verdana"/>
          <w:sz w:val="20"/>
          <w:szCs w:val="20"/>
          <w:lang w:val="ru-RU"/>
        </w:rPr>
        <w:t>н</w:t>
      </w:r>
      <w:r w:rsidR="004D1B49">
        <w:rPr>
          <w:rFonts w:ascii="Verdana" w:hAnsi="Verdana"/>
          <w:sz w:val="20"/>
          <w:szCs w:val="20"/>
          <w:lang w:val="ru-RU"/>
        </w:rPr>
        <w:t xml:space="preserve"> факт</w:t>
      </w:r>
      <w:r w:rsidR="00B17064">
        <w:rPr>
          <w:rFonts w:ascii="Verdana" w:hAnsi="Verdana"/>
          <w:sz w:val="20"/>
          <w:szCs w:val="20"/>
          <w:lang w:val="ru-RU"/>
        </w:rPr>
        <w:t xml:space="preserve"> присутствия</w:t>
      </w:r>
      <w:r w:rsidR="004D1B49" w:rsidRPr="004D1B49">
        <w:rPr>
          <w:rFonts w:ascii="Verdana" w:hAnsi="Verdana"/>
          <w:sz w:val="20"/>
          <w:szCs w:val="20"/>
          <w:lang w:val="ru-RU"/>
        </w:rPr>
        <w:t xml:space="preserve"> библейски</w:t>
      </w:r>
      <w:r w:rsidR="00B17064">
        <w:rPr>
          <w:rFonts w:ascii="Verdana" w:hAnsi="Verdana"/>
          <w:sz w:val="20"/>
          <w:szCs w:val="20"/>
          <w:lang w:val="ru-RU"/>
        </w:rPr>
        <w:t>х</w:t>
      </w:r>
      <w:r w:rsidR="004D1B49" w:rsidRPr="004D1B49">
        <w:rPr>
          <w:rFonts w:ascii="Verdana" w:hAnsi="Verdana"/>
          <w:sz w:val="20"/>
          <w:szCs w:val="20"/>
          <w:lang w:val="ru-RU"/>
        </w:rPr>
        <w:t xml:space="preserve"> названи</w:t>
      </w:r>
      <w:r w:rsidR="00B17064">
        <w:rPr>
          <w:rFonts w:ascii="Verdana" w:hAnsi="Verdana"/>
          <w:sz w:val="20"/>
          <w:szCs w:val="20"/>
          <w:lang w:val="ru-RU"/>
        </w:rPr>
        <w:t>й</w:t>
      </w:r>
      <w:r w:rsidR="004D1B49" w:rsidRPr="004D1B49">
        <w:rPr>
          <w:rFonts w:ascii="Verdana" w:hAnsi="Verdana"/>
          <w:sz w:val="20"/>
          <w:szCs w:val="20"/>
          <w:lang w:val="ru-RU"/>
        </w:rPr>
        <w:t xml:space="preserve"> в Индии.</w:t>
      </w:r>
      <w:r w:rsidR="0078517E">
        <w:rPr>
          <w:rFonts w:ascii="Verdana" w:hAnsi="Verdana"/>
          <w:sz w:val="20"/>
          <w:szCs w:val="20"/>
          <w:lang w:val="ru-RU"/>
        </w:rPr>
        <w:t xml:space="preserve"> Автор книги находится в рамках современных представлений о библейской географии, и при этом видя, что события из Библии происходят в Индии, пытается объяснить, какие-то фрагменты из Библии, </w:t>
      </w:r>
      <w:r w:rsidR="0088734C">
        <w:rPr>
          <w:rFonts w:ascii="Verdana" w:hAnsi="Verdana"/>
          <w:sz w:val="20"/>
          <w:szCs w:val="20"/>
          <w:lang w:val="ru-RU"/>
        </w:rPr>
        <w:t xml:space="preserve">не трогая остальные догмы традиционной версии истории, </w:t>
      </w:r>
      <w:r w:rsidR="0078517E">
        <w:rPr>
          <w:rFonts w:ascii="Verdana" w:hAnsi="Verdana"/>
          <w:sz w:val="20"/>
          <w:szCs w:val="20"/>
          <w:lang w:val="ru-RU"/>
        </w:rPr>
        <w:t>совершенно не чувству</w:t>
      </w:r>
      <w:r w:rsidR="0088734C">
        <w:rPr>
          <w:rFonts w:ascii="Verdana" w:hAnsi="Verdana"/>
          <w:sz w:val="20"/>
          <w:szCs w:val="20"/>
          <w:lang w:val="ru-RU"/>
        </w:rPr>
        <w:t>я</w:t>
      </w:r>
      <w:r w:rsidR="0078517E">
        <w:rPr>
          <w:rFonts w:ascii="Verdana" w:hAnsi="Verdana"/>
          <w:sz w:val="20"/>
          <w:szCs w:val="20"/>
          <w:lang w:val="ru-RU"/>
        </w:rPr>
        <w:t xml:space="preserve"> противоречивость предложенной им версии. </w:t>
      </w:r>
      <w:r w:rsidR="0088734C">
        <w:rPr>
          <w:rFonts w:ascii="Verdana" w:hAnsi="Verdana"/>
          <w:sz w:val="20"/>
          <w:szCs w:val="20"/>
          <w:lang w:val="ru-RU"/>
        </w:rPr>
        <w:t>У него</w:t>
      </w:r>
      <w:r w:rsidR="0078517E">
        <w:rPr>
          <w:rFonts w:ascii="Verdana" w:hAnsi="Verdana"/>
          <w:sz w:val="20"/>
          <w:szCs w:val="20"/>
          <w:lang w:val="ru-RU"/>
        </w:rPr>
        <w:t>, также как и современны</w:t>
      </w:r>
      <w:r w:rsidR="0088734C">
        <w:rPr>
          <w:rFonts w:ascii="Verdana" w:hAnsi="Verdana"/>
          <w:sz w:val="20"/>
          <w:szCs w:val="20"/>
          <w:lang w:val="ru-RU"/>
        </w:rPr>
        <w:t>х</w:t>
      </w:r>
      <w:r w:rsidR="0078517E">
        <w:rPr>
          <w:rFonts w:ascii="Verdana" w:hAnsi="Verdana"/>
          <w:sz w:val="20"/>
          <w:szCs w:val="20"/>
          <w:lang w:val="ru-RU"/>
        </w:rPr>
        <w:t xml:space="preserve"> историк</w:t>
      </w:r>
      <w:r w:rsidR="0088734C">
        <w:rPr>
          <w:rFonts w:ascii="Verdana" w:hAnsi="Verdana"/>
          <w:sz w:val="20"/>
          <w:szCs w:val="20"/>
          <w:lang w:val="ru-RU"/>
        </w:rPr>
        <w:t>ов</w:t>
      </w:r>
      <w:r w:rsidR="0078517E">
        <w:rPr>
          <w:rFonts w:ascii="Verdana" w:hAnsi="Verdana"/>
          <w:sz w:val="20"/>
          <w:szCs w:val="20"/>
          <w:lang w:val="ru-RU"/>
        </w:rPr>
        <w:t xml:space="preserve">, совершенно </w:t>
      </w:r>
      <w:r w:rsidR="0088734C">
        <w:rPr>
          <w:rFonts w:ascii="Verdana" w:hAnsi="Verdana"/>
          <w:sz w:val="20"/>
          <w:szCs w:val="20"/>
          <w:lang w:val="ru-RU"/>
        </w:rPr>
        <w:t>отсутствует понимание, что значит для людей той эпохи пройти большое расстояние</w:t>
      </w:r>
      <w:r w:rsidR="0078517E">
        <w:rPr>
          <w:rFonts w:ascii="Verdana" w:hAnsi="Verdana"/>
          <w:sz w:val="20"/>
          <w:szCs w:val="20"/>
          <w:lang w:val="ru-RU"/>
        </w:rPr>
        <w:t xml:space="preserve">. </w:t>
      </w:r>
      <w:r w:rsidR="0078517E" w:rsidRPr="0078517E">
        <w:rPr>
          <w:rFonts w:asciiTheme="majorHAnsi" w:hAnsiTheme="majorHAnsi"/>
          <w:sz w:val="20"/>
          <w:szCs w:val="20"/>
          <w:lang w:val="ru-RU"/>
        </w:rPr>
        <w:t>«В седьмой главе Деяний святых апостолов, в проповеди святого Стефана, кратко рассказывается о том, как еврейский патриарх Авраам ощутил призвание посетить ту землю, которую Бог хотел показать ему: «Тогда он вышел из земли Халдейской и поселился в Харране» (Деян. 7:4). Шел же он через Месопотамию. Вполне возможно, что племена номадов, странствовавшие вместе с Авраамом, назвали область в Месопотамии, где они на время остановились, по имени своей родины</w:t>
      </w:r>
      <w:r w:rsidR="0078517E">
        <w:rPr>
          <w:rFonts w:asciiTheme="majorHAnsi" w:hAnsiTheme="majorHAnsi"/>
          <w:sz w:val="20"/>
          <w:szCs w:val="20"/>
          <w:lang w:val="ru-RU"/>
        </w:rPr>
        <w:t xml:space="preserve"> (</w:t>
      </w:r>
      <w:r w:rsidR="0078517E" w:rsidRPr="0078517E">
        <w:rPr>
          <w:rFonts w:ascii="Verdana" w:hAnsi="Verdana"/>
          <w:sz w:val="20"/>
          <w:szCs w:val="20"/>
          <w:lang w:val="ru-RU"/>
        </w:rPr>
        <w:t>Харран</w:t>
      </w:r>
      <w:r w:rsidR="0078517E">
        <w:rPr>
          <w:rFonts w:asciiTheme="majorHAnsi" w:hAnsiTheme="majorHAnsi"/>
          <w:sz w:val="20"/>
          <w:szCs w:val="20"/>
          <w:lang w:val="ru-RU"/>
        </w:rPr>
        <w:t>)</w:t>
      </w:r>
      <w:r w:rsidR="0078517E" w:rsidRPr="0078517E">
        <w:rPr>
          <w:rFonts w:asciiTheme="majorHAnsi" w:hAnsiTheme="majorHAnsi"/>
          <w:sz w:val="20"/>
          <w:szCs w:val="20"/>
          <w:lang w:val="ru-RU"/>
        </w:rPr>
        <w:t>. Иаков, сын Авраама, прослышал о богатстве Египта, и, гонимые голодом, его люди направились в эту страну. Однако вскоре им пришлось вернуться в Палестину».</w:t>
      </w:r>
      <w:r w:rsidR="0078517E" w:rsidRPr="0078517E">
        <w:rPr>
          <w:rFonts w:ascii="Verdana" w:hAnsi="Verdana"/>
          <w:sz w:val="20"/>
          <w:szCs w:val="20"/>
          <w:lang w:val="ru-RU"/>
        </w:rPr>
        <w:t xml:space="preserve"> </w:t>
      </w:r>
      <w:r w:rsidR="0078517E">
        <w:rPr>
          <w:rFonts w:ascii="Verdana" w:hAnsi="Verdana"/>
          <w:sz w:val="20"/>
          <w:szCs w:val="20"/>
          <w:lang w:val="ru-RU"/>
        </w:rPr>
        <w:t xml:space="preserve">Понятно, что пройти расстояние почти в тысячу километров для </w:t>
      </w:r>
      <w:r w:rsidR="00022275">
        <w:rPr>
          <w:rFonts w:ascii="Verdana" w:hAnsi="Verdana"/>
          <w:sz w:val="20"/>
          <w:szCs w:val="20"/>
          <w:lang w:val="ru-RU"/>
        </w:rPr>
        <w:t>людей «гонимых голодом», просто невозможно.</w:t>
      </w:r>
    </w:p>
    <w:p w:rsidR="0092528B" w:rsidRDefault="002402BB" w:rsidP="00256CE3">
      <w:pPr>
        <w:pStyle w:val="ad"/>
        <w:spacing w:after="0" w:afterAutospacing="0"/>
        <w:ind w:firstLine="720"/>
        <w:jc w:val="both"/>
        <w:rPr>
          <w:rFonts w:ascii="Verdana" w:hAnsi="Verdana"/>
          <w:sz w:val="20"/>
          <w:szCs w:val="20"/>
          <w:lang w:val="ru-RU"/>
        </w:rPr>
      </w:pPr>
      <w:r>
        <w:rPr>
          <w:rFonts w:ascii="Verdana" w:hAnsi="Verdana"/>
          <w:sz w:val="20"/>
          <w:szCs w:val="20"/>
          <w:lang w:val="ru-RU"/>
        </w:rPr>
        <w:t>И, наконец, основная версия</w:t>
      </w:r>
      <w:r w:rsidR="00D4059F">
        <w:rPr>
          <w:rFonts w:ascii="Verdana" w:hAnsi="Verdana"/>
          <w:sz w:val="20"/>
          <w:szCs w:val="20"/>
          <w:lang w:val="ru-RU"/>
        </w:rPr>
        <w:t xml:space="preserve">, </w:t>
      </w:r>
      <w:r w:rsidR="00DB4E5A">
        <w:rPr>
          <w:rFonts w:ascii="Verdana" w:hAnsi="Verdana"/>
          <w:sz w:val="20"/>
          <w:szCs w:val="20"/>
          <w:lang w:val="ru-RU"/>
        </w:rPr>
        <w:t>―</w:t>
      </w:r>
      <w:r w:rsidR="00D4059F">
        <w:rPr>
          <w:rFonts w:ascii="Verdana" w:hAnsi="Verdana"/>
          <w:sz w:val="20"/>
          <w:szCs w:val="20"/>
          <w:lang w:val="ru-RU"/>
        </w:rPr>
        <w:t xml:space="preserve"> пустыня, по которой </w:t>
      </w:r>
      <w:r w:rsidR="00336ED3">
        <w:rPr>
          <w:rFonts w:ascii="Verdana" w:hAnsi="Verdana"/>
          <w:sz w:val="20"/>
          <w:szCs w:val="20"/>
          <w:lang w:val="ru-RU"/>
        </w:rPr>
        <w:t>Моисей водил свой народ, это пустыня Тар (или Тхал, эти пустыни находятся рядом). Эт</w:t>
      </w:r>
      <w:r>
        <w:rPr>
          <w:rFonts w:ascii="Verdana" w:hAnsi="Verdana"/>
          <w:sz w:val="20"/>
          <w:szCs w:val="20"/>
          <w:lang w:val="ru-RU"/>
        </w:rPr>
        <w:t>а</w:t>
      </w:r>
      <w:r w:rsidR="00336ED3">
        <w:rPr>
          <w:rFonts w:ascii="Verdana" w:hAnsi="Verdana"/>
          <w:sz w:val="20"/>
          <w:szCs w:val="20"/>
          <w:lang w:val="ru-RU"/>
        </w:rPr>
        <w:t xml:space="preserve"> версия наиболее продуктивная. </w:t>
      </w:r>
      <w:r w:rsidR="000B5555">
        <w:rPr>
          <w:rFonts w:ascii="Verdana" w:hAnsi="Verdana"/>
          <w:sz w:val="20"/>
          <w:szCs w:val="20"/>
          <w:lang w:val="ru-RU"/>
        </w:rPr>
        <w:t xml:space="preserve">В пустыне Тар (Синдской пустыне) есть условия для жизни даже сегодня, а раньше условия были более благоприятными. </w:t>
      </w:r>
      <w:r w:rsidR="00336ED3">
        <w:rPr>
          <w:rFonts w:ascii="Verdana" w:hAnsi="Verdana"/>
          <w:sz w:val="20"/>
          <w:szCs w:val="20"/>
          <w:lang w:val="ru-RU"/>
        </w:rPr>
        <w:t>Тут есть следы др</w:t>
      </w:r>
      <w:r w:rsidR="00F73BB5">
        <w:rPr>
          <w:rFonts w:ascii="Verdana" w:hAnsi="Verdana"/>
          <w:sz w:val="20"/>
          <w:szCs w:val="20"/>
          <w:lang w:val="ru-RU"/>
        </w:rPr>
        <w:t>ев</w:t>
      </w:r>
      <w:r w:rsidR="00336ED3">
        <w:rPr>
          <w:rFonts w:ascii="Verdana" w:hAnsi="Verdana"/>
          <w:sz w:val="20"/>
          <w:szCs w:val="20"/>
          <w:lang w:val="ru-RU"/>
        </w:rPr>
        <w:t xml:space="preserve">ней цивилизации, рядом река Инд (Нил), здесь же, как установлено в предыдущих работах, </w:t>
      </w:r>
      <w:r w:rsidR="006C7DA0">
        <w:rPr>
          <w:rFonts w:ascii="Verdana" w:hAnsi="Verdana"/>
          <w:sz w:val="20"/>
          <w:szCs w:val="20"/>
          <w:lang w:val="ru-RU"/>
        </w:rPr>
        <w:lastRenderedPageBreak/>
        <w:t>должен был</w:t>
      </w:r>
      <w:r w:rsidR="00336ED3">
        <w:rPr>
          <w:rFonts w:ascii="Verdana" w:hAnsi="Verdana"/>
          <w:sz w:val="20"/>
          <w:szCs w:val="20"/>
          <w:lang w:val="ru-RU"/>
        </w:rPr>
        <w:t xml:space="preserve"> находиться Египет. На северо-западе Индии (в Пакистане), много полезных ископаемых, тут же присутствуют растения, о которы</w:t>
      </w:r>
      <w:r w:rsidR="00A61442">
        <w:rPr>
          <w:rFonts w:ascii="Verdana" w:hAnsi="Verdana"/>
          <w:sz w:val="20"/>
          <w:szCs w:val="20"/>
          <w:lang w:val="ru-RU"/>
        </w:rPr>
        <w:t>е</w:t>
      </w:r>
      <w:r w:rsidR="00336ED3">
        <w:rPr>
          <w:rFonts w:ascii="Verdana" w:hAnsi="Verdana"/>
          <w:sz w:val="20"/>
          <w:szCs w:val="20"/>
          <w:lang w:val="ru-RU"/>
        </w:rPr>
        <w:t xml:space="preserve"> упомина</w:t>
      </w:r>
      <w:r w:rsidR="00A61442">
        <w:rPr>
          <w:rFonts w:ascii="Verdana" w:hAnsi="Verdana"/>
          <w:sz w:val="20"/>
          <w:szCs w:val="20"/>
          <w:lang w:val="ru-RU"/>
        </w:rPr>
        <w:t>ются в</w:t>
      </w:r>
      <w:r w:rsidR="00336ED3">
        <w:rPr>
          <w:rFonts w:ascii="Verdana" w:hAnsi="Verdana"/>
          <w:sz w:val="20"/>
          <w:szCs w:val="20"/>
          <w:lang w:val="ru-RU"/>
        </w:rPr>
        <w:t xml:space="preserve"> Библи</w:t>
      </w:r>
      <w:r w:rsidR="00A61442">
        <w:rPr>
          <w:rFonts w:ascii="Verdana" w:hAnsi="Verdana"/>
          <w:sz w:val="20"/>
          <w:szCs w:val="20"/>
          <w:lang w:val="ru-RU"/>
        </w:rPr>
        <w:t>и</w:t>
      </w:r>
      <w:r w:rsidR="00336ED3">
        <w:rPr>
          <w:rFonts w:ascii="Verdana" w:hAnsi="Verdana"/>
          <w:sz w:val="20"/>
          <w:szCs w:val="20"/>
          <w:lang w:val="ru-RU"/>
        </w:rPr>
        <w:t xml:space="preserve">. Относительно недалеко находятся грязевые вулканы. </w:t>
      </w:r>
      <w:r w:rsidR="004F760B">
        <w:rPr>
          <w:rFonts w:ascii="Verdana" w:hAnsi="Verdana"/>
          <w:sz w:val="20"/>
          <w:szCs w:val="20"/>
          <w:lang w:val="ru-RU"/>
        </w:rPr>
        <w:t>По тексту Библии Моисей со своим народом был сначала в пустыне Сур, потом в пустыне Син и</w:t>
      </w:r>
      <w:r w:rsidR="00B5659E">
        <w:rPr>
          <w:rFonts w:ascii="Verdana" w:hAnsi="Verdana"/>
          <w:sz w:val="20"/>
          <w:szCs w:val="20"/>
          <w:lang w:val="ru-RU"/>
        </w:rPr>
        <w:t>,</w:t>
      </w:r>
      <w:r w:rsidR="004F760B">
        <w:rPr>
          <w:rFonts w:ascii="Verdana" w:hAnsi="Verdana"/>
          <w:sz w:val="20"/>
          <w:szCs w:val="20"/>
          <w:lang w:val="ru-RU"/>
        </w:rPr>
        <w:t xml:space="preserve"> наконец</w:t>
      </w:r>
      <w:r w:rsidR="00B5659E">
        <w:rPr>
          <w:rFonts w:ascii="Verdana" w:hAnsi="Verdana"/>
          <w:sz w:val="20"/>
          <w:szCs w:val="20"/>
          <w:lang w:val="ru-RU"/>
        </w:rPr>
        <w:t>,</w:t>
      </w:r>
      <w:r w:rsidR="004F760B">
        <w:rPr>
          <w:rFonts w:ascii="Verdana" w:hAnsi="Verdana"/>
          <w:sz w:val="20"/>
          <w:szCs w:val="20"/>
          <w:lang w:val="ru-RU"/>
        </w:rPr>
        <w:t xml:space="preserve"> они пришли в Синайскую пустыню</w:t>
      </w:r>
      <w:r w:rsidR="00B93DB6">
        <w:rPr>
          <w:rFonts w:ascii="Verdana" w:hAnsi="Verdana"/>
          <w:sz w:val="20"/>
          <w:szCs w:val="20"/>
          <w:lang w:val="ru-RU"/>
        </w:rPr>
        <w:t>, в которой находится гора Синай, так как гора Синай</w:t>
      </w:r>
      <w:r w:rsidR="00F96D75">
        <w:rPr>
          <w:rFonts w:ascii="Verdana" w:hAnsi="Verdana"/>
          <w:sz w:val="20"/>
          <w:szCs w:val="20"/>
          <w:lang w:val="ru-RU"/>
        </w:rPr>
        <w:t>, которую нам выдают за гору, где Моисей общался с богом,</w:t>
      </w:r>
      <w:r w:rsidR="00B93DB6">
        <w:rPr>
          <w:rFonts w:ascii="Verdana" w:hAnsi="Verdana"/>
          <w:sz w:val="20"/>
          <w:szCs w:val="20"/>
          <w:lang w:val="ru-RU"/>
        </w:rPr>
        <w:t xml:space="preserve"> не является вулканом, то сразу становится </w:t>
      </w:r>
      <w:r w:rsidR="008A13EC">
        <w:rPr>
          <w:rFonts w:ascii="Verdana" w:hAnsi="Verdana"/>
          <w:sz w:val="20"/>
          <w:szCs w:val="20"/>
          <w:lang w:val="ru-RU"/>
        </w:rPr>
        <w:t>понятно,</w:t>
      </w:r>
      <w:r w:rsidR="00B93DB6">
        <w:rPr>
          <w:rFonts w:ascii="Verdana" w:hAnsi="Verdana"/>
          <w:sz w:val="20"/>
          <w:szCs w:val="20"/>
          <w:lang w:val="ru-RU"/>
        </w:rPr>
        <w:t xml:space="preserve"> почему традиционная версия не соответствует тексту Библии. </w:t>
      </w:r>
      <w:r w:rsidR="001B39BE">
        <w:rPr>
          <w:rFonts w:ascii="Verdana" w:hAnsi="Verdana"/>
          <w:sz w:val="20"/>
          <w:szCs w:val="20"/>
          <w:lang w:val="ru-RU"/>
        </w:rPr>
        <w:t xml:space="preserve">То, что с библейской географией не все ясно, видно по карте, которая есть на многих сайтах, на которой указан маршрут движения Моисея с его народом. Например, </w:t>
      </w:r>
      <w:r w:rsidR="0088734C">
        <w:rPr>
          <w:rFonts w:ascii="Verdana" w:hAnsi="Verdana"/>
          <w:sz w:val="20"/>
          <w:szCs w:val="20"/>
          <w:lang w:val="ru-RU"/>
        </w:rPr>
        <w:t xml:space="preserve">рассмотрим карту с </w:t>
      </w:r>
      <w:r w:rsidR="001B39BE">
        <w:rPr>
          <w:rFonts w:ascii="Verdana" w:hAnsi="Verdana"/>
          <w:sz w:val="20"/>
          <w:szCs w:val="20"/>
          <w:lang w:val="ru-RU"/>
        </w:rPr>
        <w:t>сайт</w:t>
      </w:r>
      <w:r w:rsidR="0088734C">
        <w:rPr>
          <w:rFonts w:ascii="Verdana" w:hAnsi="Verdana"/>
          <w:sz w:val="20"/>
          <w:szCs w:val="20"/>
          <w:lang w:val="ru-RU"/>
        </w:rPr>
        <w:t>а</w:t>
      </w:r>
      <w:r w:rsidR="001B39BE">
        <w:rPr>
          <w:rFonts w:ascii="Verdana" w:hAnsi="Verdana"/>
          <w:sz w:val="20"/>
          <w:szCs w:val="20"/>
          <w:lang w:val="ru-RU"/>
        </w:rPr>
        <w:t xml:space="preserve"> </w:t>
      </w:r>
      <w:r w:rsidR="001B39BE">
        <w:rPr>
          <w:rFonts w:ascii="Verdana" w:hAnsi="Verdana"/>
          <w:sz w:val="20"/>
          <w:szCs w:val="20"/>
        </w:rPr>
        <w:t>lds</w:t>
      </w:r>
      <w:r w:rsidR="001B39BE" w:rsidRPr="001B39BE">
        <w:rPr>
          <w:rFonts w:ascii="Verdana" w:hAnsi="Verdana"/>
          <w:sz w:val="20"/>
          <w:szCs w:val="20"/>
          <w:lang w:val="ru-RU"/>
        </w:rPr>
        <w:t>.</w:t>
      </w:r>
      <w:r w:rsidR="001B39BE">
        <w:rPr>
          <w:rFonts w:ascii="Verdana" w:hAnsi="Verdana"/>
          <w:sz w:val="20"/>
          <w:szCs w:val="20"/>
        </w:rPr>
        <w:t>org</w:t>
      </w:r>
      <w:r w:rsidR="001B39BE" w:rsidRPr="001B39BE">
        <w:rPr>
          <w:rFonts w:ascii="Verdana" w:hAnsi="Verdana"/>
          <w:sz w:val="20"/>
          <w:szCs w:val="20"/>
          <w:lang w:val="ru-RU"/>
        </w:rPr>
        <w:t xml:space="preserve">. </w:t>
      </w:r>
      <w:r w:rsidR="001B39BE">
        <w:rPr>
          <w:rFonts w:ascii="Verdana" w:hAnsi="Verdana"/>
          <w:sz w:val="20"/>
          <w:szCs w:val="20"/>
          <w:lang w:val="ru-RU"/>
        </w:rPr>
        <w:t xml:space="preserve">На карте показан Синайский полуостров и маршрут идет к югу Синайского полуострова, через пустыню Син, на юге полуострова находится Синайская пустыня и на северо-востоке полуострова </w:t>
      </w:r>
      <w:r w:rsidR="0092528B">
        <w:rPr>
          <w:rFonts w:ascii="Verdana" w:hAnsi="Verdana"/>
          <w:sz w:val="20"/>
          <w:szCs w:val="20"/>
          <w:lang w:val="ru-RU"/>
        </w:rPr>
        <w:t>еще одна</w:t>
      </w:r>
      <w:r w:rsidR="001B39BE">
        <w:rPr>
          <w:rFonts w:ascii="Verdana" w:hAnsi="Verdana"/>
          <w:sz w:val="20"/>
          <w:szCs w:val="20"/>
          <w:lang w:val="ru-RU"/>
        </w:rPr>
        <w:t xml:space="preserve"> пустыня Син. </w:t>
      </w:r>
    </w:p>
    <w:p w:rsidR="000F60C3" w:rsidRPr="002169F6" w:rsidRDefault="004F760B" w:rsidP="00256CE3">
      <w:pPr>
        <w:pStyle w:val="ad"/>
        <w:spacing w:after="0" w:afterAutospacing="0"/>
        <w:ind w:firstLine="720"/>
        <w:jc w:val="both"/>
        <w:rPr>
          <w:rFonts w:ascii="Verdana" w:hAnsi="Verdana"/>
          <w:sz w:val="20"/>
          <w:szCs w:val="20"/>
          <w:lang w:val="ru-RU"/>
        </w:rPr>
      </w:pPr>
      <w:r>
        <w:rPr>
          <w:rFonts w:ascii="Verdana" w:hAnsi="Verdana"/>
          <w:sz w:val="20"/>
          <w:szCs w:val="20"/>
          <w:lang w:val="ru-RU"/>
        </w:rPr>
        <w:t>Возможно, что Синайская пустыня находится рядом с грязевыми вулканами в Белуджистане, скорее всего</w:t>
      </w:r>
      <w:r w:rsidR="000B5555">
        <w:rPr>
          <w:rFonts w:ascii="Verdana" w:hAnsi="Verdana"/>
          <w:sz w:val="20"/>
          <w:szCs w:val="20"/>
          <w:lang w:val="ru-RU"/>
        </w:rPr>
        <w:t>,</w:t>
      </w:r>
      <w:r>
        <w:rPr>
          <w:rFonts w:ascii="Verdana" w:hAnsi="Verdana"/>
          <w:sz w:val="20"/>
          <w:szCs w:val="20"/>
          <w:lang w:val="ru-RU"/>
        </w:rPr>
        <w:t xml:space="preserve"> в районе национального парка Хингол. Здесь есть пустыни, грязевы</w:t>
      </w:r>
      <w:r w:rsidR="008A2999">
        <w:rPr>
          <w:rFonts w:ascii="Verdana" w:hAnsi="Verdana"/>
          <w:sz w:val="20"/>
          <w:szCs w:val="20"/>
          <w:lang w:val="ru-RU"/>
        </w:rPr>
        <w:t>й</w:t>
      </w:r>
      <w:r>
        <w:rPr>
          <w:rFonts w:ascii="Verdana" w:hAnsi="Verdana"/>
          <w:sz w:val="20"/>
          <w:szCs w:val="20"/>
          <w:lang w:val="ru-RU"/>
        </w:rPr>
        <w:t xml:space="preserve"> вулкан, </w:t>
      </w:r>
      <w:r w:rsidR="008A2999">
        <w:rPr>
          <w:rFonts w:ascii="Verdana" w:hAnsi="Verdana"/>
          <w:sz w:val="20"/>
          <w:szCs w:val="20"/>
          <w:lang w:val="ru-RU"/>
        </w:rPr>
        <w:t>который является священным местом для индусов</w:t>
      </w:r>
      <w:r w:rsidR="00B5659E">
        <w:rPr>
          <w:rFonts w:ascii="Verdana" w:hAnsi="Verdana"/>
          <w:sz w:val="20"/>
          <w:szCs w:val="20"/>
          <w:lang w:val="ru-RU"/>
        </w:rPr>
        <w:t xml:space="preserve"> (</w:t>
      </w:r>
      <w:r w:rsidR="00F73BB5">
        <w:rPr>
          <w:rFonts w:ascii="Verdana" w:hAnsi="Verdana"/>
          <w:sz w:val="20"/>
          <w:szCs w:val="20"/>
          <w:lang w:val="ru-RU"/>
        </w:rPr>
        <w:t>очевидно</w:t>
      </w:r>
      <w:r w:rsidR="00B5659E">
        <w:rPr>
          <w:rFonts w:ascii="Verdana" w:hAnsi="Verdana"/>
          <w:sz w:val="20"/>
          <w:szCs w:val="20"/>
          <w:lang w:val="ru-RU"/>
        </w:rPr>
        <w:t xml:space="preserve">, не случайно). </w:t>
      </w:r>
      <w:r w:rsidR="007C6A47">
        <w:rPr>
          <w:rFonts w:ascii="Verdana" w:hAnsi="Verdana"/>
          <w:sz w:val="20"/>
          <w:szCs w:val="20"/>
          <w:lang w:val="ru-RU"/>
        </w:rPr>
        <w:t xml:space="preserve">Таким образом, версия, в которой библейские события происходили на северо-западе Индии, рядом с пустыней Тар, Сулеймановыми горами не </w:t>
      </w:r>
      <w:r w:rsidR="008A13EC">
        <w:rPr>
          <w:rFonts w:ascii="Verdana" w:hAnsi="Verdana"/>
          <w:sz w:val="20"/>
          <w:szCs w:val="20"/>
          <w:lang w:val="ru-RU"/>
        </w:rPr>
        <w:t>противоречит</w:t>
      </w:r>
      <w:r w:rsidR="007C6A47">
        <w:rPr>
          <w:rFonts w:ascii="Verdana" w:hAnsi="Verdana"/>
          <w:sz w:val="20"/>
          <w:szCs w:val="20"/>
          <w:lang w:val="ru-RU"/>
        </w:rPr>
        <w:t xml:space="preserve"> тем признакам, о которых шла речь в начале этого раздела. </w:t>
      </w:r>
    </w:p>
    <w:p w:rsidR="00532D45" w:rsidRPr="00D41D75" w:rsidRDefault="00532D45" w:rsidP="00332D7D">
      <w:pPr>
        <w:pStyle w:val="ad"/>
        <w:spacing w:after="0" w:afterAutospacing="0"/>
        <w:ind w:firstLine="720"/>
        <w:jc w:val="both"/>
        <w:rPr>
          <w:rFonts w:ascii="Verdana" w:hAnsi="Verdana"/>
          <w:sz w:val="20"/>
          <w:szCs w:val="20"/>
          <w:lang w:val="ru-RU"/>
        </w:rPr>
      </w:pPr>
      <w:r>
        <w:rPr>
          <w:rFonts w:ascii="Verdana" w:hAnsi="Verdana"/>
          <w:sz w:val="20"/>
          <w:szCs w:val="20"/>
          <w:lang w:val="ru-RU"/>
        </w:rPr>
        <w:t>В работе «Землев</w:t>
      </w:r>
      <w:r w:rsidR="007421F1">
        <w:rPr>
          <w:rFonts w:ascii="Verdana" w:hAnsi="Verdana"/>
          <w:sz w:val="20"/>
          <w:szCs w:val="20"/>
          <w:lang w:val="ru-RU"/>
        </w:rPr>
        <w:t>е</w:t>
      </w:r>
      <w:r>
        <w:rPr>
          <w:rFonts w:ascii="Verdana" w:hAnsi="Verdana"/>
          <w:sz w:val="20"/>
          <w:szCs w:val="20"/>
          <w:lang w:val="ru-RU"/>
        </w:rPr>
        <w:t>дение», К. Риттера, Каб</w:t>
      </w:r>
      <w:r w:rsidR="007421F1">
        <w:rPr>
          <w:rFonts w:ascii="Verdana" w:hAnsi="Verdana"/>
          <w:sz w:val="20"/>
          <w:szCs w:val="20"/>
          <w:lang w:val="ru-RU"/>
        </w:rPr>
        <w:t>у</w:t>
      </w:r>
      <w:r>
        <w:rPr>
          <w:rFonts w:ascii="Verdana" w:hAnsi="Verdana"/>
          <w:sz w:val="20"/>
          <w:szCs w:val="20"/>
          <w:lang w:val="ru-RU"/>
        </w:rPr>
        <w:t>листан и Кафиристан, Санкт-Петербург, 1867, [82], по поводу Палестины сказано</w:t>
      </w:r>
      <w:r w:rsidRPr="00532D45">
        <w:rPr>
          <w:rFonts w:ascii="Verdana" w:hAnsi="Verdana"/>
          <w:sz w:val="20"/>
          <w:szCs w:val="20"/>
          <w:lang w:val="ru-RU"/>
        </w:rPr>
        <w:t xml:space="preserve">: </w:t>
      </w:r>
      <w:r>
        <w:rPr>
          <w:rFonts w:ascii="Verdana" w:hAnsi="Verdana"/>
          <w:sz w:val="20"/>
          <w:szCs w:val="20"/>
          <w:lang w:val="ru-RU"/>
        </w:rPr>
        <w:t>«</w:t>
      </w:r>
      <w:r w:rsidR="007421F1" w:rsidRPr="00D41D75">
        <w:rPr>
          <w:rFonts w:asciiTheme="majorHAnsi" w:hAnsiTheme="majorHAnsi"/>
          <w:sz w:val="20"/>
          <w:szCs w:val="20"/>
          <w:lang w:val="ru-RU"/>
        </w:rPr>
        <w:t xml:space="preserve">Массон, в противность со всеми результатами добытыми Сравнительною Лингвистикою, вздумал признать Арийское население Кабулистана и даже Индии ― за Хамитов Св. Писания, за братьев Филистимлянам, и вести его сюда из Вавилонии. К этому сооблазнило его, во-первых, имя </w:t>
      </w:r>
      <w:r w:rsidR="007421F1" w:rsidRPr="00D41D75">
        <w:rPr>
          <w:rFonts w:asciiTheme="majorHAnsi" w:hAnsiTheme="majorHAnsi"/>
          <w:i/>
          <w:sz w:val="20"/>
          <w:szCs w:val="20"/>
          <w:lang w:val="ru-RU"/>
        </w:rPr>
        <w:t>Пали</w:t>
      </w:r>
      <w:r w:rsidR="007421F1" w:rsidRPr="00D41D75">
        <w:rPr>
          <w:rFonts w:asciiTheme="majorHAnsi" w:hAnsiTheme="majorHAnsi"/>
          <w:sz w:val="20"/>
          <w:szCs w:val="20"/>
          <w:lang w:val="ru-RU"/>
        </w:rPr>
        <w:t xml:space="preserve">: «Новейшие открытия в Индии и Центральной Азии доказали ― пишет он ― что язык, на котором говорили в этих странах в период Македонского нашествия, был </w:t>
      </w:r>
      <w:r w:rsidR="007421F1" w:rsidRPr="00D41D75">
        <w:rPr>
          <w:rFonts w:asciiTheme="majorHAnsi" w:hAnsiTheme="majorHAnsi"/>
          <w:i/>
          <w:sz w:val="20"/>
          <w:szCs w:val="20"/>
          <w:lang w:val="ru-RU"/>
        </w:rPr>
        <w:t>Пали</w:t>
      </w:r>
      <w:r w:rsidR="007421F1" w:rsidRPr="00D41D75">
        <w:rPr>
          <w:rFonts w:asciiTheme="majorHAnsi" w:hAnsiTheme="majorHAnsi"/>
          <w:sz w:val="20"/>
          <w:szCs w:val="20"/>
          <w:lang w:val="ru-RU"/>
        </w:rPr>
        <w:t xml:space="preserve">; Санскрит тоже назывался ничем иным как </w:t>
      </w:r>
      <w:r w:rsidR="00F54D83" w:rsidRPr="00D41D75">
        <w:rPr>
          <w:rFonts w:asciiTheme="majorHAnsi" w:hAnsiTheme="majorHAnsi"/>
          <w:i/>
          <w:sz w:val="20"/>
          <w:szCs w:val="20"/>
          <w:lang w:val="ru-RU"/>
        </w:rPr>
        <w:t>Пали</w:t>
      </w:r>
      <w:r w:rsidR="00F54D83" w:rsidRPr="00D41D75">
        <w:rPr>
          <w:rFonts w:asciiTheme="majorHAnsi" w:hAnsiTheme="majorHAnsi"/>
          <w:sz w:val="20"/>
          <w:szCs w:val="20"/>
          <w:lang w:val="ru-RU"/>
        </w:rPr>
        <w:t xml:space="preserve">; в Персии во времена Дария-Истаспа говорили на языке </w:t>
      </w:r>
      <w:r w:rsidR="00F54D83" w:rsidRPr="00D41D75">
        <w:rPr>
          <w:rFonts w:asciiTheme="majorHAnsi" w:hAnsiTheme="majorHAnsi"/>
          <w:i/>
          <w:sz w:val="20"/>
          <w:szCs w:val="20"/>
          <w:lang w:val="ru-RU"/>
        </w:rPr>
        <w:t>Палий</w:t>
      </w:r>
      <w:r w:rsidR="00F54D83" w:rsidRPr="00D41D75">
        <w:rPr>
          <w:rFonts w:asciiTheme="majorHAnsi" w:hAnsiTheme="majorHAnsi"/>
          <w:sz w:val="20"/>
          <w:szCs w:val="20"/>
          <w:lang w:val="ru-RU"/>
        </w:rPr>
        <w:t xml:space="preserve">-ском; о Финикийском </w:t>
      </w:r>
      <w:r w:rsidR="00F54D83" w:rsidRPr="00D41D75">
        <w:rPr>
          <w:rFonts w:asciiTheme="majorHAnsi" w:hAnsiTheme="majorHAnsi"/>
          <w:sz w:val="20"/>
          <w:szCs w:val="20"/>
          <w:lang w:val="ru-RU"/>
        </w:rPr>
        <w:lastRenderedPageBreak/>
        <w:t xml:space="preserve">языке известно тоже что он ― </w:t>
      </w:r>
      <w:r w:rsidR="00F54D83" w:rsidRPr="00D41D75">
        <w:rPr>
          <w:rFonts w:asciiTheme="majorHAnsi" w:hAnsiTheme="majorHAnsi"/>
          <w:i/>
          <w:sz w:val="20"/>
          <w:szCs w:val="20"/>
          <w:lang w:val="ru-RU"/>
        </w:rPr>
        <w:t>Пали</w:t>
      </w:r>
      <w:r w:rsidR="00F54D83" w:rsidRPr="00D41D75">
        <w:rPr>
          <w:rFonts w:asciiTheme="majorHAnsi" w:hAnsiTheme="majorHAnsi"/>
          <w:sz w:val="20"/>
          <w:szCs w:val="20"/>
          <w:lang w:val="ru-RU"/>
        </w:rPr>
        <w:t xml:space="preserve">: факты неопровержимые ― заключает Массон ― и кажущиеся странными потому лишь что противоречат ошибочным, но издавна установившимся мнениями». Другим поводом связывать население Кабулистана с древним населением Палестины, послужили Массону уже не воображаемые факты, неизвестно откуда им взятые ― как сходство Финикийского языка с Пали, или тождественность с этим-последним языка гвоздеобразных надписей времен Дария, или, наконец, происхождение Санскрита от Пали ― а действительная тождественность многих названий географических имен в Кабулистане с именами Палестинских местностей упоминающимся в Ветхом завете, каковы </w:t>
      </w:r>
      <w:r w:rsidR="00F54D83" w:rsidRPr="00D41D75">
        <w:rPr>
          <w:rFonts w:asciiTheme="majorHAnsi" w:hAnsiTheme="majorHAnsi"/>
          <w:i/>
          <w:sz w:val="20"/>
          <w:szCs w:val="20"/>
          <w:lang w:val="ru-RU"/>
        </w:rPr>
        <w:t>Кабул</w:t>
      </w:r>
      <w:r w:rsidR="00F54D83" w:rsidRPr="00D41D75">
        <w:rPr>
          <w:rFonts w:asciiTheme="majorHAnsi" w:hAnsiTheme="majorHAnsi"/>
          <w:sz w:val="20"/>
          <w:szCs w:val="20"/>
          <w:lang w:val="ru-RU"/>
        </w:rPr>
        <w:t xml:space="preserve">, </w:t>
      </w:r>
      <w:r w:rsidR="00F54D83" w:rsidRPr="00D41D75">
        <w:rPr>
          <w:rFonts w:asciiTheme="majorHAnsi" w:hAnsiTheme="majorHAnsi"/>
          <w:i/>
          <w:sz w:val="20"/>
          <w:szCs w:val="20"/>
          <w:lang w:val="ru-RU"/>
        </w:rPr>
        <w:t>Газа</w:t>
      </w:r>
      <w:r w:rsidR="00F54D83" w:rsidRPr="00D41D75">
        <w:rPr>
          <w:rFonts w:asciiTheme="majorHAnsi" w:hAnsiTheme="majorHAnsi"/>
          <w:sz w:val="20"/>
          <w:szCs w:val="20"/>
          <w:lang w:val="ru-RU"/>
        </w:rPr>
        <w:t xml:space="preserve">, </w:t>
      </w:r>
      <w:r w:rsidR="00F54D83" w:rsidRPr="00D41D75">
        <w:rPr>
          <w:rFonts w:asciiTheme="majorHAnsi" w:hAnsiTheme="majorHAnsi"/>
          <w:i/>
          <w:sz w:val="20"/>
          <w:szCs w:val="20"/>
          <w:lang w:val="ru-RU"/>
        </w:rPr>
        <w:t>Шева</w:t>
      </w:r>
      <w:r w:rsidR="00F54D83" w:rsidRPr="00D41D75">
        <w:rPr>
          <w:rFonts w:asciiTheme="majorHAnsi" w:hAnsiTheme="majorHAnsi"/>
          <w:sz w:val="20"/>
          <w:szCs w:val="20"/>
          <w:lang w:val="ru-RU"/>
        </w:rPr>
        <w:t xml:space="preserve">, </w:t>
      </w:r>
      <w:r w:rsidR="00F54D83" w:rsidRPr="00D41D75">
        <w:rPr>
          <w:rFonts w:asciiTheme="majorHAnsi" w:hAnsiTheme="majorHAnsi"/>
          <w:i/>
          <w:sz w:val="20"/>
          <w:szCs w:val="20"/>
          <w:lang w:val="ru-RU"/>
        </w:rPr>
        <w:t>Керга</w:t>
      </w:r>
      <w:r w:rsidR="00F54D83" w:rsidRPr="00D41D75">
        <w:rPr>
          <w:rFonts w:asciiTheme="majorHAnsi" w:hAnsiTheme="majorHAnsi"/>
          <w:sz w:val="20"/>
          <w:szCs w:val="20"/>
          <w:lang w:val="ru-RU"/>
        </w:rPr>
        <w:t xml:space="preserve"> и другие: «Ясно ― говорит Массон ― что </w:t>
      </w:r>
      <w:r w:rsidR="00F54D83" w:rsidRPr="00C37BC0">
        <w:rPr>
          <w:rFonts w:asciiTheme="majorHAnsi" w:hAnsiTheme="majorHAnsi"/>
          <w:b/>
          <w:sz w:val="20"/>
          <w:szCs w:val="20"/>
          <w:lang w:val="ru-RU"/>
        </w:rPr>
        <w:t>все эти названия данныя Палестин</w:t>
      </w:r>
      <w:r w:rsidR="00C37BC0" w:rsidRPr="00C37BC0">
        <w:rPr>
          <w:rFonts w:asciiTheme="majorHAnsi" w:hAnsiTheme="majorHAnsi"/>
          <w:b/>
          <w:sz w:val="20"/>
          <w:szCs w:val="20"/>
          <w:lang w:val="ru-RU"/>
        </w:rPr>
        <w:t>с</w:t>
      </w:r>
      <w:r w:rsidR="00F54D83" w:rsidRPr="00C37BC0">
        <w:rPr>
          <w:rFonts w:asciiTheme="majorHAnsi" w:hAnsiTheme="majorHAnsi"/>
          <w:b/>
          <w:sz w:val="20"/>
          <w:szCs w:val="20"/>
          <w:lang w:val="ru-RU"/>
        </w:rPr>
        <w:t>ким местностям</w:t>
      </w:r>
      <w:r w:rsidR="00F54D83" w:rsidRPr="00D41D75">
        <w:rPr>
          <w:rFonts w:asciiTheme="majorHAnsi" w:hAnsiTheme="majorHAnsi"/>
          <w:sz w:val="20"/>
          <w:szCs w:val="20"/>
          <w:lang w:val="ru-RU"/>
        </w:rPr>
        <w:t xml:space="preserve"> не Евреями по заня</w:t>
      </w:r>
      <w:r w:rsidR="00D41D75" w:rsidRPr="00D41D75">
        <w:rPr>
          <w:rFonts w:asciiTheme="majorHAnsi" w:hAnsiTheme="majorHAnsi"/>
          <w:sz w:val="20"/>
          <w:szCs w:val="20"/>
          <w:lang w:val="ru-RU"/>
        </w:rPr>
        <w:t xml:space="preserve">тия ими этой страны, а старожилами ее, </w:t>
      </w:r>
      <w:r w:rsidR="00D41D75" w:rsidRPr="00C37BC0">
        <w:rPr>
          <w:rFonts w:asciiTheme="majorHAnsi" w:hAnsiTheme="majorHAnsi"/>
          <w:b/>
          <w:i/>
          <w:sz w:val="20"/>
          <w:szCs w:val="20"/>
          <w:lang w:val="ru-RU"/>
        </w:rPr>
        <w:t>Палий</w:t>
      </w:r>
      <w:r w:rsidR="00D41D75" w:rsidRPr="00C37BC0">
        <w:rPr>
          <w:rFonts w:asciiTheme="majorHAnsi" w:hAnsiTheme="majorHAnsi"/>
          <w:b/>
          <w:sz w:val="20"/>
          <w:szCs w:val="20"/>
          <w:lang w:val="ru-RU"/>
        </w:rPr>
        <w:t xml:space="preserve">-цами, откуда как самое название Палестины ― </w:t>
      </w:r>
      <w:r w:rsidR="00D41D75" w:rsidRPr="00C37BC0">
        <w:rPr>
          <w:rFonts w:asciiTheme="majorHAnsi" w:hAnsiTheme="majorHAnsi"/>
          <w:b/>
          <w:i/>
          <w:sz w:val="20"/>
          <w:szCs w:val="20"/>
          <w:lang w:val="ru-RU"/>
        </w:rPr>
        <w:t>Палистан</w:t>
      </w:r>
      <w:r w:rsidR="00D41D75" w:rsidRPr="00D41D75">
        <w:rPr>
          <w:rFonts w:asciiTheme="majorHAnsi" w:hAnsiTheme="majorHAnsi"/>
          <w:sz w:val="20"/>
          <w:szCs w:val="20"/>
          <w:lang w:val="ru-RU"/>
        </w:rPr>
        <w:t xml:space="preserve">, </w:t>
      </w:r>
      <w:r w:rsidR="00D41D75" w:rsidRPr="00C37BC0">
        <w:rPr>
          <w:rFonts w:asciiTheme="majorHAnsi" w:hAnsiTheme="majorHAnsi"/>
          <w:b/>
          <w:sz w:val="20"/>
          <w:szCs w:val="20"/>
          <w:lang w:val="ru-RU"/>
        </w:rPr>
        <w:t xml:space="preserve">«Страна-Палийцев», </w:t>
      </w:r>
      <w:r w:rsidR="00D41D75" w:rsidRPr="00D41D75">
        <w:rPr>
          <w:rFonts w:asciiTheme="majorHAnsi" w:hAnsiTheme="majorHAnsi"/>
          <w:sz w:val="20"/>
          <w:szCs w:val="20"/>
          <w:lang w:val="ru-RU"/>
        </w:rPr>
        <w:t>так и имя Филистимляне». Те же самые географические имена дали Палийцы, по Массону, и местностям в Кабулистане, когда проникли в эту страну из первоначальнаго гнезда своего, Вавилонии. Изложенные соображения Массона не выдерживают и самой легкой критики, но подмеченный им факт тождественности многих географических имен в Кабулистане с Палестинскими ― факт неопровержимый; ниже мы постараемся объяснить происхождение его, иным образом нежели Массон, в большей сообразности с настоящим состоянием исторической науки...</w:t>
      </w:r>
      <w:r w:rsidR="00D41D75" w:rsidRPr="00D41D75">
        <w:rPr>
          <w:rFonts w:ascii="Verdana" w:hAnsi="Verdana"/>
          <w:sz w:val="20"/>
          <w:szCs w:val="20"/>
          <w:lang w:val="ru-RU"/>
        </w:rPr>
        <w:t xml:space="preserve">». </w:t>
      </w:r>
      <w:r w:rsidR="00D41D75">
        <w:rPr>
          <w:rFonts w:ascii="Verdana" w:hAnsi="Verdana"/>
          <w:sz w:val="20"/>
          <w:szCs w:val="20"/>
          <w:lang w:val="ru-RU"/>
        </w:rPr>
        <w:t>Ниже а</w:t>
      </w:r>
      <w:r w:rsidR="00D41D75" w:rsidRPr="00D41D75">
        <w:rPr>
          <w:rFonts w:ascii="Verdana" w:hAnsi="Verdana"/>
          <w:sz w:val="20"/>
          <w:szCs w:val="20"/>
          <w:lang w:val="ru-RU"/>
        </w:rPr>
        <w:t>втор</w:t>
      </w:r>
      <w:r w:rsidR="00D41D75">
        <w:rPr>
          <w:rFonts w:ascii="Verdana" w:hAnsi="Verdana"/>
          <w:sz w:val="20"/>
          <w:szCs w:val="20"/>
          <w:lang w:val="ru-RU"/>
        </w:rPr>
        <w:t xml:space="preserve"> дает свою трактовку, но ее не буду приводить, так как она не объясняет другие противоречия, которые </w:t>
      </w:r>
      <w:r w:rsidR="00C37BC0">
        <w:rPr>
          <w:rFonts w:ascii="Verdana" w:hAnsi="Verdana"/>
          <w:sz w:val="20"/>
          <w:szCs w:val="20"/>
          <w:lang w:val="ru-RU"/>
        </w:rPr>
        <w:t>присутствуют в традиционной версии истории, и которые уже рассматривались выше.</w:t>
      </w:r>
    </w:p>
    <w:p w:rsidR="001768C3" w:rsidRPr="001768C3" w:rsidRDefault="001768C3" w:rsidP="00332D7D">
      <w:pPr>
        <w:pStyle w:val="ad"/>
        <w:spacing w:after="0" w:afterAutospacing="0"/>
        <w:ind w:firstLine="720"/>
        <w:jc w:val="both"/>
        <w:rPr>
          <w:rFonts w:ascii="Verdana" w:hAnsi="Verdana"/>
          <w:sz w:val="20"/>
          <w:szCs w:val="20"/>
          <w:lang w:val="ru-RU"/>
        </w:rPr>
      </w:pPr>
      <w:r>
        <w:rPr>
          <w:rFonts w:ascii="Verdana" w:hAnsi="Verdana"/>
          <w:sz w:val="20"/>
          <w:szCs w:val="20"/>
          <w:lang w:val="ru-RU"/>
        </w:rPr>
        <w:t>В этой же книге</w:t>
      </w:r>
      <w:r w:rsidRPr="001768C3">
        <w:rPr>
          <w:rFonts w:ascii="Verdana" w:hAnsi="Verdana"/>
          <w:sz w:val="20"/>
          <w:szCs w:val="20"/>
          <w:lang w:val="ru-RU"/>
        </w:rPr>
        <w:t xml:space="preserve"> </w:t>
      </w:r>
      <w:r>
        <w:rPr>
          <w:rFonts w:ascii="Verdana" w:hAnsi="Verdana"/>
          <w:sz w:val="20"/>
          <w:szCs w:val="20"/>
          <w:lang w:val="ru-RU"/>
        </w:rPr>
        <w:t>Риттера можно прочитать и о Ноевом ковчеге</w:t>
      </w:r>
      <w:r w:rsidRPr="001768C3">
        <w:rPr>
          <w:rFonts w:ascii="Verdana" w:hAnsi="Verdana"/>
          <w:sz w:val="20"/>
          <w:szCs w:val="20"/>
          <w:lang w:val="ru-RU"/>
        </w:rPr>
        <w:t xml:space="preserve">: </w:t>
      </w:r>
      <w:r>
        <w:rPr>
          <w:rFonts w:ascii="Verdana" w:hAnsi="Verdana"/>
          <w:sz w:val="20"/>
          <w:szCs w:val="20"/>
          <w:lang w:val="ru-RU"/>
        </w:rPr>
        <w:t>«</w:t>
      </w:r>
      <w:r w:rsidRPr="001768C3">
        <w:rPr>
          <w:rFonts w:asciiTheme="majorHAnsi" w:hAnsiTheme="majorHAnsi"/>
          <w:sz w:val="20"/>
          <w:szCs w:val="20"/>
          <w:lang w:val="ru-RU"/>
        </w:rPr>
        <w:t>На север же от р. Кабул подымается величественная, высокая гора Кунер (по Эльфинстону, Кунером называется лишь южный склон этой горы, северная-же вершина ее, самая высокая, зовется Кундом), на которо</w:t>
      </w:r>
      <w:r>
        <w:rPr>
          <w:rFonts w:asciiTheme="majorHAnsi" w:hAnsiTheme="majorHAnsi"/>
          <w:sz w:val="20"/>
          <w:szCs w:val="20"/>
          <w:lang w:val="ru-RU"/>
        </w:rPr>
        <w:t>й, по преданию А</w:t>
      </w:r>
      <w:r w:rsidRPr="001768C3">
        <w:rPr>
          <w:rFonts w:asciiTheme="majorHAnsi" w:hAnsiTheme="majorHAnsi"/>
          <w:sz w:val="20"/>
          <w:szCs w:val="20"/>
          <w:lang w:val="ru-RU"/>
        </w:rPr>
        <w:t xml:space="preserve">фганцев, остановился </w:t>
      </w:r>
      <w:r w:rsidRPr="001768C3">
        <w:rPr>
          <w:rFonts w:asciiTheme="majorHAnsi" w:hAnsiTheme="majorHAnsi"/>
          <w:b/>
          <w:sz w:val="20"/>
          <w:szCs w:val="20"/>
          <w:lang w:val="ru-RU"/>
        </w:rPr>
        <w:t>Ноев ковчег</w:t>
      </w:r>
      <w:r w:rsidRPr="00591D8F">
        <w:rPr>
          <w:rFonts w:asciiTheme="majorHAnsi" w:hAnsiTheme="majorHAnsi"/>
          <w:sz w:val="20"/>
          <w:szCs w:val="20"/>
          <w:lang w:val="ru-RU"/>
        </w:rPr>
        <w:t>...</w:t>
      </w:r>
      <w:r w:rsidR="00591D8F" w:rsidRPr="00591D8F">
        <w:rPr>
          <w:rFonts w:asciiTheme="majorHAnsi" w:hAnsiTheme="majorHAnsi"/>
          <w:sz w:val="20"/>
          <w:szCs w:val="20"/>
          <w:lang w:val="ru-RU"/>
        </w:rPr>
        <w:t xml:space="preserve"> А. Борнсу говорили что и на северной стороне реки Кабула, вверх по ней, к северу от Джелальабада, в горном округе Легман находятся замечательные памятники; из них особенно упоминали ему о воздвигнутой во времена Кафиров гробнице Метур-Лама (Отца Ноева, Ламеха), которого последователи Корана признают одним из трех святых, и который, б</w:t>
      </w:r>
      <w:r w:rsidR="0047235A">
        <w:rPr>
          <w:rFonts w:asciiTheme="majorHAnsi" w:hAnsiTheme="majorHAnsi"/>
          <w:sz w:val="20"/>
          <w:szCs w:val="20"/>
          <w:lang w:val="ru-RU"/>
        </w:rPr>
        <w:t>у</w:t>
      </w:r>
      <w:r w:rsidR="00591D8F" w:rsidRPr="00591D8F">
        <w:rPr>
          <w:rFonts w:asciiTheme="majorHAnsi" w:hAnsiTheme="majorHAnsi"/>
          <w:sz w:val="20"/>
          <w:szCs w:val="20"/>
          <w:lang w:val="ru-RU"/>
        </w:rPr>
        <w:t xml:space="preserve">дто бы, погребен здесь вместе с ковчегом у подошвы </w:t>
      </w:r>
      <w:r w:rsidR="00591D8F" w:rsidRPr="00591D8F">
        <w:rPr>
          <w:rFonts w:asciiTheme="majorHAnsi" w:hAnsiTheme="majorHAnsi"/>
          <w:sz w:val="20"/>
          <w:szCs w:val="20"/>
          <w:lang w:val="ru-RU"/>
        </w:rPr>
        <w:lastRenderedPageBreak/>
        <w:t>горы. Как ни смешно подобное перенесение ветхозаветных генеалогий на Индийский Восток, и приложение их к таким предметам которые должны принадлежать Буддизму, м</w:t>
      </w:r>
      <w:r w:rsidR="0047235A">
        <w:rPr>
          <w:rFonts w:asciiTheme="majorHAnsi" w:hAnsiTheme="majorHAnsi"/>
          <w:sz w:val="20"/>
          <w:szCs w:val="20"/>
          <w:lang w:val="ru-RU"/>
        </w:rPr>
        <w:t>ы</w:t>
      </w:r>
      <w:r w:rsidR="00591D8F" w:rsidRPr="00591D8F">
        <w:rPr>
          <w:rFonts w:asciiTheme="majorHAnsi" w:hAnsiTheme="majorHAnsi"/>
          <w:sz w:val="20"/>
          <w:szCs w:val="20"/>
          <w:lang w:val="ru-RU"/>
        </w:rPr>
        <w:t xml:space="preserve"> не сомневаемся ожнакоже, что в указываемом месте может быть открыт замечательный памятник древности...</w:t>
      </w:r>
      <w:r w:rsidRPr="00591D8F">
        <w:rPr>
          <w:rFonts w:ascii="Verdana" w:hAnsi="Verdana"/>
          <w:sz w:val="20"/>
          <w:szCs w:val="20"/>
          <w:lang w:val="ru-RU"/>
        </w:rPr>
        <w:t>».</w:t>
      </w:r>
    </w:p>
    <w:p w:rsidR="00466C0C" w:rsidRDefault="00466C0C" w:rsidP="00332D7D">
      <w:pPr>
        <w:pStyle w:val="ad"/>
        <w:spacing w:after="0" w:afterAutospacing="0"/>
        <w:ind w:firstLine="720"/>
        <w:jc w:val="both"/>
        <w:rPr>
          <w:rFonts w:ascii="Verdana" w:hAnsi="Verdana"/>
          <w:sz w:val="20"/>
          <w:szCs w:val="20"/>
          <w:lang w:val="ru-RU"/>
        </w:rPr>
      </w:pPr>
      <w:r>
        <w:rPr>
          <w:rFonts w:ascii="Verdana" w:hAnsi="Verdana"/>
          <w:sz w:val="20"/>
          <w:szCs w:val="20"/>
          <w:lang w:val="ru-RU"/>
        </w:rPr>
        <w:t>В книге Риттера можно прочитать о том, что Кабул раньше назывался Сабул (Забул). Тут возникает предположение, что жители Кабула могли быть сабинами или сабинянами. Так как Рим мы нашли возле Таксилы, то недале от этого Рима находятся и сабины и становится понятна и история сабинской войны. Нельзя исключать, что к Сабул</w:t>
      </w:r>
      <w:r w:rsidR="00EE0E3E">
        <w:rPr>
          <w:rFonts w:ascii="Verdana" w:hAnsi="Verdana"/>
          <w:sz w:val="20"/>
          <w:szCs w:val="20"/>
          <w:lang w:val="ru-RU"/>
        </w:rPr>
        <w:t>у (Сабул ― Савул ― Сава)</w:t>
      </w:r>
      <w:r>
        <w:rPr>
          <w:rFonts w:ascii="Verdana" w:hAnsi="Verdana"/>
          <w:sz w:val="20"/>
          <w:szCs w:val="20"/>
          <w:lang w:val="ru-RU"/>
        </w:rPr>
        <w:t xml:space="preserve"> имела отношение царица Савская.</w:t>
      </w:r>
    </w:p>
    <w:p w:rsidR="00256CE3" w:rsidRPr="00FA7381" w:rsidRDefault="00256CE3" w:rsidP="00332D7D">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Еще одна важная деталь, касающаяся разлива Нила. В разделе «Древний Египет» было уже отмечено, что </w:t>
      </w:r>
      <w:r w:rsidR="00A52627">
        <w:rPr>
          <w:rFonts w:ascii="Verdana" w:hAnsi="Verdana"/>
          <w:sz w:val="20"/>
          <w:szCs w:val="20"/>
          <w:lang w:val="ru-RU"/>
        </w:rPr>
        <w:t xml:space="preserve">у Геродота </w:t>
      </w:r>
      <w:r>
        <w:rPr>
          <w:rFonts w:ascii="Verdana" w:hAnsi="Verdana"/>
          <w:sz w:val="20"/>
          <w:szCs w:val="20"/>
          <w:lang w:val="ru-RU"/>
        </w:rPr>
        <w:t>разлив Нила происходит начиная с летнего солнцестояния. Но об этом же пишет в комментариях к Библии и Лопухин</w:t>
      </w:r>
      <w:r w:rsidR="000D6ABE">
        <w:rPr>
          <w:rFonts w:ascii="Verdana" w:hAnsi="Verdana"/>
          <w:sz w:val="20"/>
          <w:szCs w:val="20"/>
          <w:lang w:val="ru-RU"/>
        </w:rPr>
        <w:t>, [40]</w:t>
      </w:r>
      <w:r w:rsidRPr="00256CE3">
        <w:rPr>
          <w:rFonts w:ascii="Verdana" w:hAnsi="Verdana"/>
          <w:sz w:val="20"/>
          <w:szCs w:val="20"/>
          <w:lang w:val="ru-RU"/>
        </w:rPr>
        <w:t xml:space="preserve">: </w:t>
      </w:r>
      <w:r w:rsidRPr="00256CE3">
        <w:rPr>
          <w:rFonts w:asciiTheme="majorHAnsi" w:hAnsiTheme="majorHAnsi"/>
          <w:sz w:val="20"/>
          <w:szCs w:val="20"/>
          <w:lang w:val="ru-RU"/>
        </w:rPr>
        <w:t>«Нил, в своих периодических разливах (</w:t>
      </w:r>
      <w:r w:rsidRPr="00256CE3">
        <w:rPr>
          <w:rFonts w:asciiTheme="majorHAnsi" w:hAnsiTheme="majorHAnsi"/>
          <w:b/>
          <w:sz w:val="20"/>
          <w:szCs w:val="20"/>
          <w:lang w:val="ru-RU"/>
        </w:rPr>
        <w:t>с июня по октябрь</w:t>
      </w:r>
      <w:r w:rsidRPr="00256CE3">
        <w:rPr>
          <w:rFonts w:asciiTheme="majorHAnsi" w:hAnsiTheme="majorHAnsi"/>
          <w:sz w:val="20"/>
          <w:szCs w:val="20"/>
          <w:lang w:val="ru-RU"/>
        </w:rPr>
        <w:t xml:space="preserve">), является главным источником плодородия Египта, то большего, то меньшего, смотря по обилию воды (ср. Втор. 11:10)». </w:t>
      </w:r>
      <w:r w:rsidRPr="00256CE3">
        <w:rPr>
          <w:rFonts w:ascii="Verdana" w:hAnsi="Verdana"/>
          <w:sz w:val="20"/>
          <w:szCs w:val="20"/>
          <w:lang w:val="ru-RU"/>
        </w:rPr>
        <w:t>(Комментарий к книге Бытия, Глава 41)</w:t>
      </w:r>
      <w:r w:rsidR="00A52627">
        <w:rPr>
          <w:rFonts w:ascii="Verdana" w:hAnsi="Verdana"/>
          <w:sz w:val="20"/>
          <w:szCs w:val="20"/>
          <w:lang w:val="ru-RU"/>
        </w:rPr>
        <w:t>. То есть факт разлива Нила начиная с июня, во времена написания Лопухиным его работы, был известен по работам древних авторов, а вот то, что на самом деле, разлив Нила, который находится в Африке, начинается с конца августа, этот факт в те времена проверить было затруднительно.</w:t>
      </w:r>
    </w:p>
    <w:p w:rsidR="00332D7D" w:rsidRPr="00332D7D" w:rsidRDefault="00332D7D" w:rsidP="00E95267">
      <w:pPr>
        <w:pStyle w:val="ad"/>
        <w:ind w:firstLine="720"/>
        <w:jc w:val="both"/>
        <w:rPr>
          <w:rFonts w:ascii="Verdana" w:hAnsi="Verdana"/>
          <w:sz w:val="20"/>
          <w:szCs w:val="20"/>
          <w:lang w:val="ru-RU"/>
        </w:rPr>
      </w:pPr>
      <w:r>
        <w:rPr>
          <w:rFonts w:ascii="Verdana" w:hAnsi="Verdana"/>
          <w:sz w:val="20"/>
          <w:szCs w:val="20"/>
          <w:lang w:val="ru-RU"/>
        </w:rPr>
        <w:t xml:space="preserve">Противникам версии, в которой библейские события происходят на северо-западе Индостана, надо </w:t>
      </w:r>
      <w:r w:rsidR="00AE2115">
        <w:rPr>
          <w:rFonts w:ascii="Verdana" w:hAnsi="Verdana"/>
          <w:sz w:val="20"/>
          <w:szCs w:val="20"/>
          <w:lang w:val="ru-RU"/>
        </w:rPr>
        <w:t xml:space="preserve">будет </w:t>
      </w:r>
      <w:r>
        <w:rPr>
          <w:rFonts w:ascii="Verdana" w:hAnsi="Verdana"/>
          <w:sz w:val="20"/>
          <w:szCs w:val="20"/>
          <w:lang w:val="ru-RU"/>
        </w:rPr>
        <w:t>отве</w:t>
      </w:r>
      <w:r w:rsidR="00AE2115">
        <w:rPr>
          <w:rFonts w:ascii="Verdana" w:hAnsi="Verdana"/>
          <w:sz w:val="20"/>
          <w:szCs w:val="20"/>
          <w:lang w:val="ru-RU"/>
        </w:rPr>
        <w:t>тить</w:t>
      </w:r>
      <w:r>
        <w:rPr>
          <w:rFonts w:ascii="Verdana" w:hAnsi="Verdana"/>
          <w:sz w:val="20"/>
          <w:szCs w:val="20"/>
          <w:lang w:val="ru-RU"/>
        </w:rPr>
        <w:t xml:space="preserve"> на вопросы, поднятые в предыдущих разделах. Почему все драгоценные камни, которые упомянуты в Библии, присутствуют на этой территории</w:t>
      </w:r>
      <w:r w:rsidRPr="00332D7D">
        <w:rPr>
          <w:rFonts w:ascii="Verdana" w:hAnsi="Verdana"/>
          <w:sz w:val="20"/>
          <w:szCs w:val="20"/>
          <w:lang w:val="ru-RU"/>
        </w:rPr>
        <w:t xml:space="preserve">? </w:t>
      </w:r>
      <w:r>
        <w:rPr>
          <w:rFonts w:ascii="Verdana" w:hAnsi="Verdana"/>
          <w:sz w:val="20"/>
          <w:szCs w:val="20"/>
          <w:lang w:val="ru-RU"/>
        </w:rPr>
        <w:t>Почему все растения, которые упомянуты в Библии, растут на северо-западе Индостан</w:t>
      </w:r>
      <w:r w:rsidR="00AE2115">
        <w:rPr>
          <w:rFonts w:ascii="Verdana" w:hAnsi="Verdana"/>
          <w:sz w:val="20"/>
          <w:szCs w:val="20"/>
          <w:lang w:val="ru-RU"/>
        </w:rPr>
        <w:t>а</w:t>
      </w:r>
      <w:r w:rsidRPr="00332D7D">
        <w:rPr>
          <w:rFonts w:ascii="Verdana" w:hAnsi="Verdana"/>
          <w:sz w:val="20"/>
          <w:szCs w:val="20"/>
          <w:lang w:val="ru-RU"/>
        </w:rPr>
        <w:t xml:space="preserve">? </w:t>
      </w:r>
      <w:r>
        <w:rPr>
          <w:rFonts w:ascii="Verdana" w:hAnsi="Verdana"/>
          <w:sz w:val="20"/>
          <w:szCs w:val="20"/>
          <w:lang w:val="ru-RU"/>
        </w:rPr>
        <w:t>Почему, все животные, которые упомянуты в Библии, тоже присутствуют на этой территории</w:t>
      </w:r>
      <w:r w:rsidRPr="00332D7D">
        <w:rPr>
          <w:rFonts w:ascii="Verdana" w:hAnsi="Verdana"/>
          <w:sz w:val="20"/>
          <w:szCs w:val="20"/>
          <w:lang w:val="ru-RU"/>
        </w:rPr>
        <w:t xml:space="preserve">? </w:t>
      </w:r>
      <w:r w:rsidR="0054400B">
        <w:rPr>
          <w:rFonts w:ascii="Verdana" w:hAnsi="Verdana"/>
          <w:sz w:val="20"/>
          <w:szCs w:val="20"/>
          <w:lang w:val="ru-RU"/>
        </w:rPr>
        <w:t>Почему климатические и природные условия древнего Израиля идентичны климатическим и природным условиям на северо-западе Индостана</w:t>
      </w:r>
      <w:r w:rsidR="0054400B" w:rsidRPr="0054400B">
        <w:rPr>
          <w:rFonts w:ascii="Verdana" w:hAnsi="Verdana"/>
          <w:sz w:val="20"/>
          <w:szCs w:val="20"/>
          <w:lang w:val="ru-RU"/>
        </w:rPr>
        <w:t xml:space="preserve">? </w:t>
      </w:r>
      <w:r>
        <w:rPr>
          <w:rFonts w:ascii="Verdana" w:hAnsi="Verdana"/>
          <w:sz w:val="20"/>
          <w:szCs w:val="20"/>
          <w:lang w:val="ru-RU"/>
        </w:rPr>
        <w:t xml:space="preserve">И надо будет ответить на </w:t>
      </w:r>
      <w:r>
        <w:rPr>
          <w:rFonts w:ascii="Verdana" w:hAnsi="Verdana"/>
          <w:sz w:val="20"/>
          <w:szCs w:val="20"/>
          <w:lang w:val="ru-RU"/>
        </w:rPr>
        <w:lastRenderedPageBreak/>
        <w:t>главный вопрос, почему ничего всего этого нет на территории нынешнего Израиля</w:t>
      </w:r>
      <w:r w:rsidR="0054400B">
        <w:rPr>
          <w:rFonts w:ascii="Verdana" w:hAnsi="Verdana"/>
          <w:sz w:val="20"/>
          <w:szCs w:val="20"/>
          <w:lang w:val="ru-RU"/>
        </w:rPr>
        <w:t>.</w:t>
      </w:r>
    </w:p>
    <w:p w:rsidR="00B15440" w:rsidRDefault="00B15440" w:rsidP="00B15440">
      <w:pPr>
        <w:pStyle w:val="2"/>
        <w:spacing w:after="100"/>
        <w:rPr>
          <w:rFonts w:ascii="Verdana" w:hAnsi="Verdana"/>
          <w:sz w:val="20"/>
          <w:szCs w:val="20"/>
          <w:lang w:val="ru-RU"/>
        </w:rPr>
      </w:pPr>
      <w:r>
        <w:rPr>
          <w:rFonts w:ascii="Verdana" w:hAnsi="Verdana"/>
          <w:sz w:val="20"/>
          <w:szCs w:val="20"/>
          <w:lang w:val="ru-RU"/>
        </w:rPr>
        <w:t>Евреи в Индии, в Пакистане</w:t>
      </w:r>
      <w:r w:rsidR="00CC43E9">
        <w:rPr>
          <w:rFonts w:ascii="Verdana" w:hAnsi="Verdana"/>
          <w:sz w:val="20"/>
          <w:szCs w:val="20"/>
          <w:lang w:val="ru-RU"/>
        </w:rPr>
        <w:t xml:space="preserve"> и в Афганистане</w:t>
      </w:r>
    </w:p>
    <w:p w:rsidR="00EC14EA" w:rsidRDefault="00DF6C94" w:rsidP="00C66E41">
      <w:pPr>
        <w:pStyle w:val="ad"/>
        <w:spacing w:after="0" w:afterAutospacing="0"/>
        <w:ind w:firstLine="720"/>
        <w:jc w:val="both"/>
        <w:rPr>
          <w:rFonts w:ascii="Verdana" w:hAnsi="Verdana"/>
          <w:sz w:val="20"/>
          <w:szCs w:val="20"/>
          <w:lang w:val="ru-RU"/>
        </w:rPr>
      </w:pPr>
      <w:r w:rsidRPr="00DF6C94">
        <w:rPr>
          <w:rFonts w:ascii="Verdana" w:hAnsi="Verdana"/>
          <w:sz w:val="20"/>
          <w:szCs w:val="20"/>
          <w:lang w:val="ru-RU"/>
        </w:rPr>
        <w:t>Очевидно, что все предположени</w:t>
      </w:r>
      <w:r w:rsidR="00C66E41">
        <w:rPr>
          <w:rFonts w:ascii="Verdana" w:hAnsi="Verdana"/>
          <w:sz w:val="20"/>
          <w:szCs w:val="20"/>
          <w:lang w:val="ru-RU"/>
        </w:rPr>
        <w:t>е</w:t>
      </w:r>
      <w:r w:rsidRPr="00DF6C94">
        <w:rPr>
          <w:rFonts w:ascii="Verdana" w:hAnsi="Verdana"/>
          <w:sz w:val="20"/>
          <w:szCs w:val="20"/>
          <w:lang w:val="ru-RU"/>
        </w:rPr>
        <w:t xml:space="preserve"> о том, что библейские события происходили на территории Индии и прилегающим к ней территориям, были бы безосновательными</w:t>
      </w:r>
      <w:r w:rsidR="004006C5">
        <w:rPr>
          <w:rFonts w:ascii="Verdana" w:hAnsi="Verdana"/>
          <w:sz w:val="20"/>
          <w:szCs w:val="20"/>
          <w:lang w:val="ru-RU"/>
        </w:rPr>
        <w:t>,</w:t>
      </w:r>
      <w:r w:rsidRPr="00DF6C94">
        <w:rPr>
          <w:rFonts w:ascii="Verdana" w:hAnsi="Verdana"/>
          <w:sz w:val="20"/>
          <w:szCs w:val="20"/>
          <w:lang w:val="ru-RU"/>
        </w:rPr>
        <w:t xml:space="preserve"> если бы евреи не проживали на этих территориях</w:t>
      </w:r>
      <w:r w:rsidRPr="00C66E41">
        <w:rPr>
          <w:rFonts w:ascii="Verdana" w:hAnsi="Verdana"/>
          <w:sz w:val="20"/>
          <w:szCs w:val="20"/>
          <w:lang w:val="ru-RU"/>
        </w:rPr>
        <w:t xml:space="preserve">. </w:t>
      </w:r>
      <w:r w:rsidR="00C66E41" w:rsidRPr="00C66E41">
        <w:rPr>
          <w:rFonts w:ascii="Verdana" w:hAnsi="Verdana"/>
          <w:sz w:val="20"/>
          <w:szCs w:val="20"/>
          <w:lang w:val="ru-RU"/>
        </w:rPr>
        <w:t>На сайте Википедии</w:t>
      </w:r>
      <w:r w:rsidR="00565071" w:rsidRPr="00565071">
        <w:rPr>
          <w:rFonts w:ascii="Verdana" w:hAnsi="Verdana"/>
          <w:sz w:val="20"/>
          <w:szCs w:val="20"/>
          <w:lang w:val="ru-RU"/>
        </w:rPr>
        <w:t xml:space="preserve"> </w:t>
      </w:r>
      <w:r w:rsidR="00565071">
        <w:rPr>
          <w:rFonts w:ascii="Verdana" w:hAnsi="Verdana"/>
          <w:sz w:val="20"/>
          <w:szCs w:val="20"/>
          <w:lang w:val="ru-RU"/>
        </w:rPr>
        <w:t>в разделе</w:t>
      </w:r>
      <w:r w:rsidR="00C66E41" w:rsidRPr="00C66E41">
        <w:rPr>
          <w:rFonts w:ascii="Verdana" w:hAnsi="Verdana"/>
          <w:sz w:val="20"/>
          <w:szCs w:val="20"/>
          <w:lang w:val="ru-RU"/>
        </w:rPr>
        <w:t xml:space="preserve"> «Этнические группы евреев», можно прочитать, о сложившихся группах евреев, их языке, обычаях и местах их проживания.</w:t>
      </w:r>
      <w:r w:rsidR="00C66E41">
        <w:rPr>
          <w:rFonts w:asciiTheme="majorHAnsi" w:hAnsiTheme="majorHAnsi"/>
          <w:sz w:val="20"/>
          <w:szCs w:val="20"/>
          <w:lang w:val="ru-RU"/>
        </w:rPr>
        <w:t xml:space="preserve"> </w:t>
      </w:r>
      <w:r w:rsidR="00EC14EA" w:rsidRPr="00EC14EA">
        <w:rPr>
          <w:rFonts w:ascii="Verdana" w:hAnsi="Verdana"/>
          <w:sz w:val="20"/>
          <w:szCs w:val="20"/>
          <w:lang w:val="ru-RU"/>
        </w:rPr>
        <w:t xml:space="preserve">Рассмотрим еврейские общины, которые жили на </w:t>
      </w:r>
      <w:r w:rsidR="00C66E41">
        <w:rPr>
          <w:rFonts w:ascii="Verdana" w:hAnsi="Verdana"/>
          <w:sz w:val="20"/>
          <w:szCs w:val="20"/>
          <w:lang w:val="ru-RU"/>
        </w:rPr>
        <w:t>интересующих нас</w:t>
      </w:r>
      <w:r w:rsidR="00EC14EA" w:rsidRPr="00EC14EA">
        <w:rPr>
          <w:rFonts w:ascii="Verdana" w:hAnsi="Verdana"/>
          <w:sz w:val="20"/>
          <w:szCs w:val="20"/>
          <w:lang w:val="ru-RU"/>
        </w:rPr>
        <w:t xml:space="preserve"> территориях</w:t>
      </w:r>
      <w:r w:rsidR="00C66E41">
        <w:rPr>
          <w:rFonts w:ascii="Verdana" w:hAnsi="Verdana"/>
          <w:sz w:val="20"/>
          <w:szCs w:val="20"/>
          <w:lang w:val="ru-RU"/>
        </w:rPr>
        <w:t>, более подробно</w:t>
      </w:r>
      <w:r w:rsidR="00EC14EA">
        <w:rPr>
          <w:rFonts w:ascii="Verdana" w:hAnsi="Verdana"/>
          <w:sz w:val="20"/>
          <w:szCs w:val="20"/>
          <w:lang w:val="ru-RU"/>
        </w:rPr>
        <w:t xml:space="preserve">. </w:t>
      </w:r>
      <w:r w:rsidR="004B3C28">
        <w:rPr>
          <w:rFonts w:ascii="Verdana" w:hAnsi="Verdana"/>
          <w:sz w:val="20"/>
          <w:szCs w:val="20"/>
          <w:lang w:val="ru-RU"/>
        </w:rPr>
        <w:t>Ниже будут приведены цитаты из самых разных работ, которые хорошо ложатся в предложенную схему. Почему-то эти работы игнорируют</w:t>
      </w:r>
      <w:r w:rsidR="008A13EC">
        <w:rPr>
          <w:rFonts w:ascii="Verdana" w:hAnsi="Verdana"/>
          <w:sz w:val="20"/>
          <w:szCs w:val="20"/>
          <w:lang w:val="ru-RU"/>
        </w:rPr>
        <w:t xml:space="preserve"> </w:t>
      </w:r>
      <w:r w:rsidR="004B3C28">
        <w:rPr>
          <w:rFonts w:ascii="Verdana" w:hAnsi="Verdana"/>
          <w:sz w:val="20"/>
          <w:szCs w:val="20"/>
          <w:lang w:val="ru-RU"/>
        </w:rPr>
        <w:t>апологет</w:t>
      </w:r>
      <w:r w:rsidR="008A13EC">
        <w:rPr>
          <w:rFonts w:ascii="Verdana" w:hAnsi="Verdana"/>
          <w:sz w:val="20"/>
          <w:szCs w:val="20"/>
          <w:lang w:val="ru-RU"/>
        </w:rPr>
        <w:t>ы</w:t>
      </w:r>
      <w:r w:rsidR="004B3C28">
        <w:rPr>
          <w:rFonts w:ascii="Verdana" w:hAnsi="Verdana"/>
          <w:sz w:val="20"/>
          <w:szCs w:val="20"/>
          <w:lang w:val="ru-RU"/>
        </w:rPr>
        <w:t xml:space="preserve"> традиционной версии истории.</w:t>
      </w:r>
    </w:p>
    <w:p w:rsidR="00EC14EA" w:rsidRDefault="00EC14EA" w:rsidP="00C66E41">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Евреи Бирмы</w:t>
      </w:r>
      <w:r w:rsidRPr="00EC14EA">
        <w:rPr>
          <w:rFonts w:ascii="Verdana" w:hAnsi="Verdana"/>
          <w:sz w:val="20"/>
          <w:szCs w:val="20"/>
          <w:lang w:val="ru-RU"/>
        </w:rPr>
        <w:t>:</w:t>
      </w:r>
      <w:r w:rsidRPr="00EC14EA">
        <w:rPr>
          <w:rFonts w:asciiTheme="majorHAnsi" w:hAnsiTheme="majorHAnsi"/>
          <w:sz w:val="20"/>
          <w:szCs w:val="20"/>
          <w:lang w:val="ru-RU"/>
        </w:rPr>
        <w:t xml:space="preserve"> </w:t>
      </w:r>
      <w:r w:rsidR="00DF6C94">
        <w:rPr>
          <w:rFonts w:asciiTheme="majorHAnsi" w:hAnsiTheme="majorHAnsi"/>
          <w:sz w:val="20"/>
          <w:szCs w:val="20"/>
          <w:lang w:val="ru-RU"/>
        </w:rPr>
        <w:t xml:space="preserve">«В горной местности, располагающейся по обе стороны границы </w:t>
      </w:r>
      <w:r w:rsidR="00DF6C94" w:rsidRPr="00A317CB">
        <w:rPr>
          <w:rFonts w:asciiTheme="majorHAnsi" w:hAnsiTheme="majorHAnsi"/>
          <w:b/>
          <w:sz w:val="20"/>
          <w:szCs w:val="20"/>
          <w:lang w:val="ru-RU"/>
        </w:rPr>
        <w:t>между Индией и Мьянмой</w:t>
      </w:r>
      <w:r w:rsidR="00DF6C94">
        <w:rPr>
          <w:rFonts w:asciiTheme="majorHAnsi" w:hAnsiTheme="majorHAnsi"/>
          <w:sz w:val="20"/>
          <w:szCs w:val="20"/>
          <w:lang w:val="ru-RU"/>
        </w:rPr>
        <w:t xml:space="preserve"> (бывшей Бирмой), живет народ Менаше (Шинлунг), насчитывающий до двух миллионов человек. Эти люди выглядят как обычное население Китая или Бирмы. Хотя Менаше ― имя одного из двенадцати колен Израиля»</w:t>
      </w:r>
      <w:r w:rsidR="0095214C">
        <w:rPr>
          <w:rFonts w:asciiTheme="majorHAnsi" w:hAnsiTheme="majorHAnsi"/>
          <w:sz w:val="20"/>
          <w:szCs w:val="20"/>
          <w:lang w:val="ru-RU"/>
        </w:rPr>
        <w:t>,</w:t>
      </w:r>
      <w:r w:rsidR="007710D2">
        <w:rPr>
          <w:rFonts w:asciiTheme="majorHAnsi" w:hAnsiTheme="majorHAnsi"/>
          <w:sz w:val="20"/>
          <w:szCs w:val="20"/>
          <w:lang w:val="ru-RU"/>
        </w:rPr>
        <w:t xml:space="preserve"> </w:t>
      </w:r>
      <w:r w:rsidR="007710D2" w:rsidRPr="007710D2">
        <w:rPr>
          <w:rFonts w:ascii="Verdana" w:hAnsi="Verdana"/>
          <w:sz w:val="20"/>
          <w:szCs w:val="20"/>
          <w:lang w:val="ru-RU"/>
        </w:rPr>
        <w:t>― из работы</w:t>
      </w:r>
      <w:r w:rsidR="00DF6C94">
        <w:rPr>
          <w:rFonts w:asciiTheme="majorHAnsi" w:hAnsiTheme="majorHAnsi"/>
          <w:sz w:val="20"/>
          <w:szCs w:val="20"/>
          <w:lang w:val="ru-RU"/>
        </w:rPr>
        <w:t xml:space="preserve"> </w:t>
      </w:r>
      <w:r w:rsidR="0095214C">
        <w:rPr>
          <w:rFonts w:ascii="Verdana" w:hAnsi="Verdana"/>
          <w:sz w:val="20"/>
          <w:szCs w:val="20"/>
          <w:lang w:val="ru-RU"/>
        </w:rPr>
        <w:t>«Средневековая империя изр</w:t>
      </w:r>
      <w:r w:rsidR="00BA005A">
        <w:rPr>
          <w:rFonts w:ascii="Verdana" w:hAnsi="Verdana"/>
          <w:sz w:val="20"/>
          <w:szCs w:val="20"/>
          <w:lang w:val="ru-RU"/>
        </w:rPr>
        <w:t>аэлитов» Р. Гришин, В. Меламед</w:t>
      </w:r>
      <w:r w:rsidR="0095214C">
        <w:rPr>
          <w:rFonts w:ascii="Verdana" w:hAnsi="Verdana"/>
          <w:sz w:val="20"/>
          <w:szCs w:val="20"/>
          <w:lang w:val="ru-RU"/>
        </w:rPr>
        <w:t>.</w:t>
      </w:r>
      <w:r w:rsidR="0095214C" w:rsidRPr="00EC14EA">
        <w:rPr>
          <w:rFonts w:ascii="Verdana" w:hAnsi="Verdana"/>
          <w:sz w:val="20"/>
          <w:szCs w:val="20"/>
          <w:lang w:val="ru-RU"/>
        </w:rPr>
        <w:t xml:space="preserve"> </w:t>
      </w:r>
      <w:r w:rsidR="00766C62">
        <w:rPr>
          <w:rFonts w:ascii="Verdana" w:hAnsi="Verdana"/>
          <w:sz w:val="20"/>
          <w:szCs w:val="20"/>
          <w:lang w:val="ru-RU"/>
        </w:rPr>
        <w:t>Википедия</w:t>
      </w:r>
      <w:r w:rsidR="00766C62" w:rsidRPr="00766C62">
        <w:rPr>
          <w:rFonts w:ascii="Verdana" w:hAnsi="Verdana"/>
          <w:sz w:val="20"/>
          <w:szCs w:val="20"/>
          <w:lang w:val="ru-RU"/>
        </w:rPr>
        <w:t xml:space="preserve">: </w:t>
      </w:r>
      <w:r w:rsidR="00766C62">
        <w:rPr>
          <w:rFonts w:ascii="Verdana" w:hAnsi="Verdana"/>
          <w:sz w:val="20"/>
          <w:szCs w:val="20"/>
          <w:lang w:val="ru-RU"/>
        </w:rPr>
        <w:t>«</w:t>
      </w:r>
      <w:r w:rsidR="00766C62" w:rsidRPr="00766C62">
        <w:rPr>
          <w:rFonts w:asciiTheme="majorHAnsi" w:hAnsiTheme="majorHAnsi"/>
          <w:sz w:val="20"/>
          <w:szCs w:val="20"/>
          <w:lang w:val="ru-RU"/>
        </w:rPr>
        <w:t>Бней –</w:t>
      </w:r>
      <w:r w:rsidR="008A13EC">
        <w:rPr>
          <w:rFonts w:asciiTheme="majorHAnsi" w:hAnsiTheme="majorHAnsi"/>
          <w:sz w:val="20"/>
          <w:szCs w:val="20"/>
          <w:lang w:val="ru-RU"/>
        </w:rPr>
        <w:t xml:space="preserve"> </w:t>
      </w:r>
      <w:r w:rsidR="00766C62" w:rsidRPr="00766C62">
        <w:rPr>
          <w:rFonts w:asciiTheme="majorHAnsi" w:hAnsiTheme="majorHAnsi"/>
          <w:sz w:val="20"/>
          <w:szCs w:val="20"/>
          <w:lang w:val="ru-RU"/>
        </w:rPr>
        <w:t>Менаше («Дети Менаше») ― группа евреев Индии, представители народностей мизо, куки, чин в индийских штатах Манипур и Мизорам, которые заявили, что они являются потомками колена Манассиева и стали практиковать иудаизм...</w:t>
      </w:r>
      <w:r w:rsidR="008A13EC">
        <w:rPr>
          <w:rFonts w:asciiTheme="majorHAnsi" w:hAnsiTheme="majorHAnsi"/>
          <w:sz w:val="20"/>
          <w:szCs w:val="20"/>
          <w:lang w:val="ru-RU"/>
        </w:rPr>
        <w:t xml:space="preserve"> </w:t>
      </w:r>
      <w:r w:rsidR="00766C62" w:rsidRPr="00766C62">
        <w:rPr>
          <w:rFonts w:asciiTheme="majorHAnsi" w:hAnsiTheme="majorHAnsi"/>
          <w:sz w:val="20"/>
          <w:szCs w:val="20"/>
          <w:lang w:val="ru-RU"/>
        </w:rPr>
        <w:t>Бней Менаше считают, что они ― сыны Манассии, одного из колен Израиля, которое попало в плен к ассирийцам, и мигрировало в Афганистан, а затем в Индию и Бирму.</w:t>
      </w:r>
      <w:r w:rsidR="00766C62">
        <w:rPr>
          <w:rFonts w:asciiTheme="majorHAnsi" w:hAnsiTheme="majorHAnsi"/>
          <w:sz w:val="20"/>
          <w:szCs w:val="20"/>
          <w:lang w:val="ru-RU"/>
        </w:rPr>
        <w:t xml:space="preserve"> </w:t>
      </w:r>
      <w:r w:rsidR="00766C62" w:rsidRPr="00766C62">
        <w:rPr>
          <w:rFonts w:asciiTheme="majorHAnsi" w:hAnsiTheme="majorHAnsi"/>
          <w:sz w:val="20"/>
          <w:szCs w:val="20"/>
          <w:lang w:val="ru-RU"/>
        </w:rPr>
        <w:t>Бней-Менаше считают, что песня «Сикпуи, которую мизо и куки поют на празднике урожая, и которая описывает события параллельно Книге Исхода (враги гонятся за ними через море красного цвета, перепела и облачный столб) свидетельствует об их происхождении от древних евреев</w:t>
      </w:r>
      <w:r w:rsidR="00766C62">
        <w:rPr>
          <w:rFonts w:ascii="Verdana" w:hAnsi="Verdana"/>
          <w:sz w:val="20"/>
          <w:szCs w:val="20"/>
          <w:lang w:val="ru-RU"/>
        </w:rPr>
        <w:t>»</w:t>
      </w:r>
      <w:r w:rsidRPr="00EC14EA">
        <w:rPr>
          <w:rFonts w:ascii="Verdana" w:hAnsi="Verdana"/>
          <w:sz w:val="20"/>
          <w:szCs w:val="20"/>
          <w:lang w:val="ru-RU"/>
        </w:rPr>
        <w:t>.</w:t>
      </w:r>
      <w:r>
        <w:rPr>
          <w:rFonts w:asciiTheme="majorHAnsi" w:hAnsiTheme="majorHAnsi"/>
          <w:sz w:val="20"/>
          <w:szCs w:val="20"/>
          <w:lang w:val="ru-RU"/>
        </w:rPr>
        <w:t xml:space="preserve"> </w:t>
      </w:r>
    </w:p>
    <w:p w:rsidR="00844718" w:rsidRDefault="00DF6C94" w:rsidP="00844718">
      <w:pPr>
        <w:pStyle w:val="ad"/>
        <w:spacing w:after="0" w:afterAutospacing="0"/>
        <w:ind w:firstLine="720"/>
        <w:jc w:val="both"/>
        <w:rPr>
          <w:rFonts w:ascii="Verdana" w:hAnsi="Verdana"/>
          <w:sz w:val="20"/>
          <w:szCs w:val="20"/>
          <w:lang w:val="ru-RU"/>
        </w:rPr>
      </w:pPr>
      <w:r>
        <w:rPr>
          <w:rFonts w:ascii="Verdana" w:hAnsi="Verdana"/>
          <w:sz w:val="20"/>
          <w:szCs w:val="20"/>
          <w:lang w:val="ru-RU"/>
        </w:rPr>
        <w:t>Е</w:t>
      </w:r>
      <w:r w:rsidRPr="005C695B">
        <w:rPr>
          <w:rFonts w:ascii="Verdana" w:hAnsi="Verdana"/>
          <w:sz w:val="20"/>
          <w:szCs w:val="20"/>
          <w:lang w:val="ru-RU"/>
        </w:rPr>
        <w:t>ще один фрагмент</w:t>
      </w:r>
      <w:r w:rsidR="00844718">
        <w:rPr>
          <w:rFonts w:ascii="Verdana" w:hAnsi="Verdana"/>
          <w:sz w:val="20"/>
          <w:szCs w:val="20"/>
          <w:lang w:val="ru-RU"/>
        </w:rPr>
        <w:t xml:space="preserve"> из этой же книги</w:t>
      </w:r>
      <w:r w:rsidR="00BA005A">
        <w:rPr>
          <w:rFonts w:ascii="Verdana" w:hAnsi="Verdana"/>
          <w:sz w:val="20"/>
          <w:szCs w:val="20"/>
          <w:lang w:val="ru-RU"/>
        </w:rPr>
        <w:t xml:space="preserve"> Р. Гришина и В. Меламеда</w:t>
      </w:r>
      <w:r w:rsidRPr="005C695B">
        <w:rPr>
          <w:rFonts w:ascii="Verdana" w:hAnsi="Verdana"/>
          <w:sz w:val="20"/>
          <w:szCs w:val="20"/>
          <w:lang w:val="ru-RU"/>
        </w:rPr>
        <w:t>:</w:t>
      </w:r>
      <w:r>
        <w:rPr>
          <w:rFonts w:asciiTheme="majorHAnsi" w:hAnsiTheme="majorHAnsi"/>
          <w:sz w:val="20"/>
          <w:szCs w:val="20"/>
          <w:lang w:val="ru-RU"/>
        </w:rPr>
        <w:t xml:space="preserve"> «</w:t>
      </w:r>
      <w:r w:rsidRPr="00A317CB">
        <w:rPr>
          <w:rFonts w:asciiTheme="majorHAnsi" w:hAnsiTheme="majorHAnsi"/>
          <w:b/>
          <w:sz w:val="20"/>
          <w:szCs w:val="20"/>
          <w:lang w:val="ru-RU"/>
        </w:rPr>
        <w:t>Кашмир</w:t>
      </w:r>
      <w:r>
        <w:rPr>
          <w:rFonts w:asciiTheme="majorHAnsi" w:hAnsiTheme="majorHAnsi"/>
          <w:sz w:val="20"/>
          <w:szCs w:val="20"/>
          <w:lang w:val="ru-RU"/>
        </w:rPr>
        <w:t xml:space="preserve">. В этом регионе проживают 5-7 миллионов человек, также считающих себя потомками утерянных колен Израиля, хотя все они ― мусульмане. Здесь есть места с </w:t>
      </w:r>
      <w:r>
        <w:rPr>
          <w:rFonts w:asciiTheme="majorHAnsi" w:hAnsiTheme="majorHAnsi"/>
          <w:sz w:val="20"/>
          <w:szCs w:val="20"/>
          <w:lang w:val="ru-RU"/>
        </w:rPr>
        <w:lastRenderedPageBreak/>
        <w:t>названиями явно иудейского происхождения: Хар Нево, Бейт Пеор, Писга и др. То же касается мужских и женских имен, а также названий некоторых деревень. Язык уду, используемый в этом районе, включает множество ивритских слов»</w:t>
      </w:r>
      <w:r w:rsidR="0095214C">
        <w:rPr>
          <w:rFonts w:ascii="Verdana" w:hAnsi="Verdana"/>
          <w:sz w:val="20"/>
          <w:szCs w:val="20"/>
          <w:lang w:val="ru-RU"/>
        </w:rPr>
        <w:t>.</w:t>
      </w:r>
    </w:p>
    <w:p w:rsidR="00FA502C" w:rsidRDefault="00482CA4" w:rsidP="00943E32">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 xml:space="preserve">Второзаконие, </w:t>
      </w:r>
      <w:r w:rsidR="008C47CF" w:rsidRPr="008C47CF">
        <w:rPr>
          <w:rFonts w:ascii="Verdana" w:hAnsi="Verdana"/>
          <w:sz w:val="20"/>
          <w:szCs w:val="20"/>
          <w:lang w:val="ru-RU"/>
        </w:rPr>
        <w:t>34: «</w:t>
      </w:r>
      <w:r w:rsidR="008C47CF" w:rsidRPr="008C47CF">
        <w:rPr>
          <w:rFonts w:asciiTheme="majorHAnsi" w:hAnsiTheme="majorHAnsi"/>
          <w:sz w:val="20"/>
          <w:szCs w:val="20"/>
          <w:lang w:val="ru-RU"/>
        </w:rPr>
        <w:t>...И взошел Моше с равнин Моавитских на гору Ныво. на вершину Писги, что против Йырихо, и показал ему Г</w:t>
      </w:r>
      <w:r w:rsidR="008A13EC">
        <w:rPr>
          <w:rFonts w:asciiTheme="majorHAnsi" w:hAnsiTheme="majorHAnsi"/>
          <w:sz w:val="20"/>
          <w:szCs w:val="20"/>
          <w:lang w:val="ru-RU"/>
        </w:rPr>
        <w:t>о</w:t>
      </w:r>
      <w:r w:rsidR="008C47CF" w:rsidRPr="008C47CF">
        <w:rPr>
          <w:rFonts w:asciiTheme="majorHAnsi" w:hAnsiTheme="majorHAnsi"/>
          <w:sz w:val="20"/>
          <w:szCs w:val="20"/>
          <w:lang w:val="ru-RU"/>
        </w:rPr>
        <w:t>сподь всю землю Гилад до Дана, И всю Нафталиину, и землю Эфраимову и Мынашиину, и всю землю Йыудину, до моря крайнего. И Нэгэв (край полуденный), и область долины Йырихо, города пальм, до Цоара. И сказал Г</w:t>
      </w:r>
      <w:r w:rsidR="008A13EC">
        <w:rPr>
          <w:rFonts w:asciiTheme="majorHAnsi" w:hAnsiTheme="majorHAnsi"/>
          <w:sz w:val="20"/>
          <w:szCs w:val="20"/>
          <w:lang w:val="ru-RU"/>
        </w:rPr>
        <w:t>о</w:t>
      </w:r>
      <w:r w:rsidR="008C47CF" w:rsidRPr="008C47CF">
        <w:rPr>
          <w:rFonts w:asciiTheme="majorHAnsi" w:hAnsiTheme="majorHAnsi"/>
          <w:sz w:val="20"/>
          <w:szCs w:val="20"/>
          <w:lang w:val="ru-RU"/>
        </w:rPr>
        <w:t>сподь ему: вот земля, о которой Я клялся Аврааму, Ицхаку и Яакову, сказав: "потомству твоему дам ее". Я дал тебе увидеть ее глазами твоими, но туда не перейдешь. И умер там Моше, раб Б</w:t>
      </w:r>
      <w:r w:rsidR="008A13EC">
        <w:rPr>
          <w:rFonts w:asciiTheme="majorHAnsi" w:hAnsiTheme="majorHAnsi"/>
          <w:sz w:val="20"/>
          <w:szCs w:val="20"/>
          <w:lang w:val="ru-RU"/>
        </w:rPr>
        <w:t>о</w:t>
      </w:r>
      <w:r w:rsidR="008C47CF" w:rsidRPr="008C47CF">
        <w:rPr>
          <w:rFonts w:asciiTheme="majorHAnsi" w:hAnsiTheme="majorHAnsi"/>
          <w:sz w:val="20"/>
          <w:szCs w:val="20"/>
          <w:lang w:val="ru-RU"/>
        </w:rPr>
        <w:t>жий, в земле Моавитской, по слову Г</w:t>
      </w:r>
      <w:r w:rsidR="008A13EC">
        <w:rPr>
          <w:rFonts w:asciiTheme="majorHAnsi" w:hAnsiTheme="majorHAnsi"/>
          <w:sz w:val="20"/>
          <w:szCs w:val="20"/>
          <w:lang w:val="ru-RU"/>
        </w:rPr>
        <w:t>о</w:t>
      </w:r>
      <w:r w:rsidR="008C47CF" w:rsidRPr="008C47CF">
        <w:rPr>
          <w:rFonts w:asciiTheme="majorHAnsi" w:hAnsiTheme="majorHAnsi"/>
          <w:sz w:val="20"/>
          <w:szCs w:val="20"/>
          <w:lang w:val="ru-RU"/>
        </w:rPr>
        <w:t>сподню. И похоронен он в долине, в земле Моавитской, против Бэйт-Пыора, и никто не знает погребения его до сего дня.</w:t>
      </w:r>
      <w:r w:rsidR="00FA502C" w:rsidRPr="008C47CF">
        <w:rPr>
          <w:rFonts w:asciiTheme="majorHAnsi" w:hAnsiTheme="majorHAnsi"/>
          <w:sz w:val="20"/>
          <w:szCs w:val="20"/>
          <w:lang w:val="ru-RU"/>
        </w:rPr>
        <w:t>.»</w:t>
      </w:r>
      <w:r w:rsidR="00943E32">
        <w:rPr>
          <w:rFonts w:asciiTheme="majorHAnsi" w:hAnsiTheme="majorHAnsi"/>
          <w:sz w:val="20"/>
          <w:szCs w:val="20"/>
          <w:lang w:val="ru-RU"/>
        </w:rPr>
        <w:t>.</w:t>
      </w:r>
    </w:p>
    <w:p w:rsidR="00943E32" w:rsidRPr="00943E32" w:rsidRDefault="00962B7D" w:rsidP="00766C62">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И комментарий к этому текст</w:t>
      </w:r>
      <w:r w:rsidR="006C1B5F">
        <w:rPr>
          <w:rFonts w:ascii="Verdana" w:hAnsi="Verdana"/>
          <w:sz w:val="20"/>
          <w:szCs w:val="20"/>
          <w:lang w:val="ru-RU"/>
        </w:rPr>
        <w:t>у</w:t>
      </w:r>
      <w:r>
        <w:rPr>
          <w:rFonts w:ascii="Verdana" w:hAnsi="Verdana"/>
          <w:sz w:val="20"/>
          <w:szCs w:val="20"/>
          <w:lang w:val="ru-RU"/>
        </w:rPr>
        <w:t>, с</w:t>
      </w:r>
      <w:r w:rsidR="00943E32" w:rsidRPr="00943E32">
        <w:rPr>
          <w:rFonts w:ascii="Verdana" w:hAnsi="Verdana"/>
          <w:sz w:val="20"/>
          <w:szCs w:val="20"/>
          <w:lang w:val="ru-RU"/>
        </w:rPr>
        <w:t xml:space="preserve">айт </w:t>
      </w:r>
      <w:r w:rsidR="00943E32" w:rsidRPr="00943E32">
        <w:rPr>
          <w:rFonts w:ascii="Verdana" w:hAnsi="Verdana"/>
          <w:sz w:val="20"/>
          <w:szCs w:val="20"/>
        </w:rPr>
        <w:t>history</w:t>
      </w:r>
      <w:r w:rsidR="00943E32" w:rsidRPr="00943E32">
        <w:rPr>
          <w:rFonts w:ascii="Verdana" w:hAnsi="Verdana"/>
          <w:sz w:val="20"/>
          <w:szCs w:val="20"/>
          <w:lang w:val="ru-RU"/>
        </w:rPr>
        <w:t>.</w:t>
      </w:r>
      <w:r w:rsidR="00943E32" w:rsidRPr="00943E32">
        <w:rPr>
          <w:rFonts w:ascii="Verdana" w:hAnsi="Verdana"/>
          <w:sz w:val="20"/>
          <w:szCs w:val="20"/>
        </w:rPr>
        <w:t>wikireading</w:t>
      </w:r>
      <w:r w:rsidR="00943E32" w:rsidRPr="00943E32">
        <w:rPr>
          <w:rFonts w:ascii="Verdana" w:hAnsi="Verdana"/>
          <w:sz w:val="20"/>
          <w:szCs w:val="20"/>
          <w:lang w:val="ru-RU"/>
        </w:rPr>
        <w:t>, «Ведические предсказания. Новый взгляд в будущее», Кнапп Стивен:</w:t>
      </w:r>
      <w:r w:rsidR="00943E32">
        <w:rPr>
          <w:rFonts w:ascii="Verdana" w:hAnsi="Verdana"/>
          <w:sz w:val="20"/>
          <w:szCs w:val="20"/>
          <w:lang w:val="ru-RU"/>
        </w:rPr>
        <w:t xml:space="preserve"> «</w:t>
      </w:r>
      <w:r w:rsidR="00943E32" w:rsidRPr="00943E32">
        <w:rPr>
          <w:rFonts w:asciiTheme="majorHAnsi" w:hAnsiTheme="majorHAnsi"/>
          <w:sz w:val="20"/>
          <w:szCs w:val="20"/>
          <w:lang w:val="ru-RU"/>
        </w:rPr>
        <w:t>В Кашмире побывал не только Соломон. Существуют неопровержимые доказательства того, что здесь бывал и Моисей. Более того, Кашмир считается местом погребения Моисея. Здесь находится могильный камень, установленный примерно 2700 лет назад недалеко от равнины Моу, когда-то называвшейся Моаб, выше Пишнага, который раньше назывался Пис</w:t>
      </w:r>
      <w:r w:rsidR="0080282A">
        <w:rPr>
          <w:rFonts w:asciiTheme="majorHAnsi" w:hAnsiTheme="majorHAnsi"/>
          <w:sz w:val="20"/>
          <w:szCs w:val="20"/>
          <w:lang w:val="ru-RU"/>
        </w:rPr>
        <w:t>г</w:t>
      </w:r>
      <w:r w:rsidR="00943E32" w:rsidRPr="00943E32">
        <w:rPr>
          <w:rFonts w:asciiTheme="majorHAnsi" w:hAnsiTheme="majorHAnsi"/>
          <w:sz w:val="20"/>
          <w:szCs w:val="20"/>
          <w:lang w:val="ru-RU"/>
        </w:rPr>
        <w:t xml:space="preserve">а. Этот камень установлен на горе Нево в пятнадцати километрах от Бандипура, ранее называвшегося Бехар-поор, или Бет-Феор. Это место считается местом погребения Моисея. </w:t>
      </w:r>
      <w:r w:rsidR="004876B5">
        <w:rPr>
          <w:rFonts w:asciiTheme="majorHAnsi" w:hAnsiTheme="majorHAnsi"/>
          <w:sz w:val="20"/>
          <w:szCs w:val="20"/>
          <w:lang w:val="ru-RU"/>
        </w:rPr>
        <w:t>А логика такова</w:t>
      </w:r>
      <w:r w:rsidR="004876B5" w:rsidRPr="004876B5">
        <w:rPr>
          <w:rFonts w:asciiTheme="majorHAnsi" w:hAnsiTheme="majorHAnsi"/>
          <w:sz w:val="20"/>
          <w:szCs w:val="20"/>
          <w:lang w:val="ru-RU"/>
        </w:rPr>
        <w:t xml:space="preserve">: </w:t>
      </w:r>
      <w:r w:rsidR="004876B5">
        <w:rPr>
          <w:rFonts w:asciiTheme="majorHAnsi" w:hAnsiTheme="majorHAnsi"/>
          <w:sz w:val="20"/>
          <w:szCs w:val="20"/>
          <w:lang w:val="ru-RU"/>
        </w:rPr>
        <w:t>в книге Второзакония (34,4-6) говорится, что Моисей умер в земле Моав и был похоронен близ Бет-Феора. «И сказал ему Господь, вот земля, о которой Я</w:t>
      </w:r>
      <w:r w:rsidR="008A13EC">
        <w:rPr>
          <w:rFonts w:asciiTheme="majorHAnsi" w:hAnsiTheme="majorHAnsi"/>
          <w:sz w:val="20"/>
          <w:szCs w:val="20"/>
          <w:lang w:val="ru-RU"/>
        </w:rPr>
        <w:t xml:space="preserve"> </w:t>
      </w:r>
      <w:r w:rsidR="004876B5">
        <w:rPr>
          <w:rFonts w:asciiTheme="majorHAnsi" w:hAnsiTheme="majorHAnsi"/>
          <w:sz w:val="20"/>
          <w:szCs w:val="20"/>
          <w:lang w:val="ru-RU"/>
        </w:rPr>
        <w:t>клялся Аврааму, Исааку и Иакову, говоря</w:t>
      </w:r>
      <w:r w:rsidR="004876B5" w:rsidRPr="004876B5">
        <w:rPr>
          <w:rFonts w:asciiTheme="majorHAnsi" w:hAnsiTheme="majorHAnsi"/>
          <w:sz w:val="20"/>
          <w:szCs w:val="20"/>
          <w:lang w:val="ru-RU"/>
        </w:rPr>
        <w:t xml:space="preserve">: </w:t>
      </w:r>
      <w:r w:rsidR="004876B5">
        <w:rPr>
          <w:rFonts w:asciiTheme="majorHAnsi" w:hAnsiTheme="majorHAnsi"/>
          <w:sz w:val="20"/>
          <w:szCs w:val="20"/>
          <w:lang w:val="ru-RU"/>
        </w:rPr>
        <w:t>«семени твоему дам ее». Я дал тебе увидеть ее глазами твоими, но в нее ты не войдешь. И умер там Моисей, раб Господень, в земле Моавиской, против Бет-Фегора». В этой же главе говорится, что вершина горы Нево в горах Абарима, гора Пис</w:t>
      </w:r>
      <w:r w:rsidR="0080282A">
        <w:rPr>
          <w:rFonts w:asciiTheme="majorHAnsi" w:hAnsiTheme="majorHAnsi"/>
          <w:sz w:val="20"/>
          <w:szCs w:val="20"/>
          <w:lang w:val="ru-RU"/>
        </w:rPr>
        <w:t>га</w:t>
      </w:r>
      <w:r w:rsidR="004876B5">
        <w:rPr>
          <w:rFonts w:asciiTheme="majorHAnsi" w:hAnsiTheme="majorHAnsi"/>
          <w:sz w:val="20"/>
          <w:szCs w:val="20"/>
          <w:lang w:val="ru-RU"/>
        </w:rPr>
        <w:t xml:space="preserve"> и Хешбон находятся поблизости друг от друга. Библейская земля Моав называется ныне равниной Моу. Библейская Писга теперь называется Пишна. </w:t>
      </w:r>
      <w:r w:rsidR="00E520CF">
        <w:rPr>
          <w:rFonts w:asciiTheme="majorHAnsi" w:hAnsiTheme="majorHAnsi"/>
          <w:sz w:val="20"/>
          <w:szCs w:val="20"/>
          <w:lang w:val="ru-RU"/>
        </w:rPr>
        <w:t>Бет-Феор</w:t>
      </w:r>
      <w:r w:rsidR="00943E32" w:rsidRPr="00943E32">
        <w:rPr>
          <w:rFonts w:asciiTheme="majorHAnsi" w:hAnsiTheme="majorHAnsi"/>
          <w:sz w:val="20"/>
          <w:szCs w:val="20"/>
          <w:lang w:val="ru-RU"/>
        </w:rPr>
        <w:t xml:space="preserve"> </w:t>
      </w:r>
      <w:r w:rsidR="00E520CF">
        <w:rPr>
          <w:rFonts w:asciiTheme="majorHAnsi" w:hAnsiTheme="majorHAnsi"/>
          <w:sz w:val="20"/>
          <w:szCs w:val="20"/>
          <w:lang w:val="ru-RU"/>
        </w:rPr>
        <w:t xml:space="preserve">позже стал называться Бехат-пур на реке Джхелум, которая на фарси называется Бехат. Сейчас Бехат-пур носит название Бандипур, а деревня названная в Библии Хешбон (Второзаконие, 4, 46), сейчас называется Хашба, или Хашбаль. Эта область расположена </w:t>
      </w:r>
      <w:r w:rsidR="00E520CF">
        <w:rPr>
          <w:rFonts w:asciiTheme="majorHAnsi" w:hAnsiTheme="majorHAnsi"/>
          <w:sz w:val="20"/>
          <w:szCs w:val="20"/>
          <w:lang w:val="ru-RU"/>
        </w:rPr>
        <w:lastRenderedPageBreak/>
        <w:t xml:space="preserve">примерно в 80 </w:t>
      </w:r>
      <w:r w:rsidR="008A13EC">
        <w:rPr>
          <w:rFonts w:asciiTheme="majorHAnsi" w:hAnsiTheme="majorHAnsi"/>
          <w:sz w:val="20"/>
          <w:szCs w:val="20"/>
          <w:lang w:val="ru-RU"/>
        </w:rPr>
        <w:t>километрах</w:t>
      </w:r>
      <w:r w:rsidR="00E520CF">
        <w:rPr>
          <w:rFonts w:asciiTheme="majorHAnsi" w:hAnsiTheme="majorHAnsi"/>
          <w:sz w:val="20"/>
          <w:szCs w:val="20"/>
          <w:lang w:val="ru-RU"/>
        </w:rPr>
        <w:t xml:space="preserve"> к северу от Шринагара. Путешествуя по этой области сегодня мы видим, что Бандипур (Бет-Феор, что значит «место, где выходит») находится недалеко от того места, где река Джхелум (Бехат) выходит на равнину и разливается озером Вулар.</w:t>
      </w:r>
      <w:r w:rsidR="0080282A">
        <w:rPr>
          <w:rFonts w:asciiTheme="majorHAnsi" w:hAnsiTheme="majorHAnsi"/>
          <w:sz w:val="20"/>
          <w:szCs w:val="20"/>
          <w:lang w:val="ru-RU"/>
        </w:rPr>
        <w:t xml:space="preserve"> Проехав 18 километров на север, мы окажемся в деревне Хашбаль. Поблизости мы найдем оба города, указанные в Библии. Гора Нево, входящая в горную область Абарим, возвышается над деревней Пишнаг напротив Бантипура. С горы Нево открывается великолепный вид на райскую землю Кашмира...»</w:t>
      </w:r>
    </w:p>
    <w:p w:rsidR="000E55B6" w:rsidRDefault="00DF6C94" w:rsidP="0080282A">
      <w:pPr>
        <w:pStyle w:val="ad"/>
        <w:spacing w:after="0" w:afterAutospacing="0"/>
        <w:ind w:firstLine="720"/>
        <w:jc w:val="both"/>
        <w:rPr>
          <w:rFonts w:ascii="Verdana" w:hAnsi="Verdana"/>
          <w:sz w:val="20"/>
          <w:szCs w:val="20"/>
          <w:lang w:val="ru-RU"/>
        </w:rPr>
      </w:pPr>
      <w:r>
        <w:rPr>
          <w:rFonts w:ascii="Verdana" w:hAnsi="Verdana"/>
          <w:sz w:val="20"/>
          <w:szCs w:val="20"/>
          <w:lang w:val="ru-RU"/>
        </w:rPr>
        <w:t>Другой фрагмент</w:t>
      </w:r>
      <w:r w:rsidR="00766C62">
        <w:rPr>
          <w:rFonts w:ascii="Verdana" w:hAnsi="Verdana"/>
          <w:sz w:val="20"/>
          <w:szCs w:val="20"/>
          <w:lang w:val="ru-RU"/>
        </w:rPr>
        <w:t xml:space="preserve"> из</w:t>
      </w:r>
      <w:r w:rsidR="00BA005A">
        <w:rPr>
          <w:rFonts w:ascii="Verdana" w:hAnsi="Verdana"/>
          <w:sz w:val="20"/>
          <w:szCs w:val="20"/>
          <w:lang w:val="ru-RU"/>
        </w:rPr>
        <w:t xml:space="preserve"> книги Р. Гришина и В. Меламеда</w:t>
      </w:r>
      <w:r w:rsidRPr="00131544">
        <w:rPr>
          <w:rFonts w:ascii="Verdana" w:hAnsi="Verdana"/>
          <w:sz w:val="20"/>
          <w:szCs w:val="20"/>
          <w:lang w:val="ru-RU"/>
        </w:rPr>
        <w:t xml:space="preserve">: </w:t>
      </w:r>
      <w:r>
        <w:rPr>
          <w:rFonts w:asciiTheme="majorHAnsi" w:hAnsiTheme="majorHAnsi"/>
          <w:sz w:val="20"/>
          <w:szCs w:val="20"/>
          <w:lang w:val="ru-RU"/>
        </w:rPr>
        <w:t>«</w:t>
      </w:r>
      <w:r w:rsidRPr="00A317CB">
        <w:rPr>
          <w:rFonts w:asciiTheme="majorHAnsi" w:hAnsiTheme="majorHAnsi"/>
          <w:b/>
          <w:sz w:val="20"/>
          <w:szCs w:val="20"/>
          <w:lang w:val="ru-RU"/>
        </w:rPr>
        <w:t>Патаны</w:t>
      </w:r>
      <w:r>
        <w:rPr>
          <w:rFonts w:asciiTheme="majorHAnsi" w:hAnsiTheme="majorHAnsi"/>
          <w:sz w:val="20"/>
          <w:szCs w:val="20"/>
          <w:lang w:val="ru-RU"/>
        </w:rPr>
        <w:t>. Эта общность насчитывает около 15 миллионов человек, проживающих на территории Персии, Индии, Пакистана и Афганистана. Как отмечает израильский антрополог Шалва Уэйль, патаны сохранили предание о том, что их праотцы ― представители все тех же пропавших десят</w:t>
      </w:r>
      <w:r w:rsidR="008A13EC">
        <w:rPr>
          <w:rFonts w:asciiTheme="majorHAnsi" w:hAnsiTheme="majorHAnsi"/>
          <w:sz w:val="20"/>
          <w:szCs w:val="20"/>
          <w:lang w:val="ru-RU"/>
        </w:rPr>
        <w:t>и</w:t>
      </w:r>
      <w:r>
        <w:rPr>
          <w:rFonts w:asciiTheme="majorHAnsi" w:hAnsiTheme="majorHAnsi"/>
          <w:sz w:val="20"/>
          <w:szCs w:val="20"/>
          <w:lang w:val="ru-RU"/>
        </w:rPr>
        <w:t xml:space="preserve"> колен Израиля. Многочисленные еврейские традиции соблюдаются этим народом по сей день»</w:t>
      </w:r>
      <w:r w:rsidR="0095214C">
        <w:rPr>
          <w:rFonts w:ascii="Verdana" w:hAnsi="Verdana"/>
          <w:sz w:val="20"/>
          <w:szCs w:val="20"/>
          <w:lang w:val="ru-RU"/>
        </w:rPr>
        <w:t>.</w:t>
      </w:r>
      <w:r w:rsidR="004006C5">
        <w:rPr>
          <w:rFonts w:ascii="Verdana" w:hAnsi="Verdana"/>
          <w:sz w:val="20"/>
          <w:szCs w:val="20"/>
          <w:lang w:val="ru-RU"/>
        </w:rPr>
        <w:t xml:space="preserve"> Патаны ― употреблявшееся раньше название народа пуштунов.</w:t>
      </w:r>
    </w:p>
    <w:p w:rsidR="0080282A" w:rsidRDefault="0080282A" w:rsidP="00501EA0">
      <w:pPr>
        <w:pStyle w:val="ad"/>
        <w:spacing w:after="0" w:afterAutospacing="0"/>
        <w:ind w:firstLine="720"/>
        <w:jc w:val="both"/>
        <w:rPr>
          <w:rFonts w:ascii="Verdana" w:hAnsi="Verdana"/>
          <w:sz w:val="20"/>
          <w:szCs w:val="20"/>
          <w:lang w:val="ru-RU"/>
        </w:rPr>
      </w:pPr>
      <w:r>
        <w:rPr>
          <w:rFonts w:ascii="Verdana" w:hAnsi="Verdana"/>
          <w:sz w:val="20"/>
          <w:szCs w:val="20"/>
          <w:lang w:val="ru-RU"/>
        </w:rPr>
        <w:t>Книга «Евреи и пуштуны Афганистана. Пропавшие колена Израилевы</w:t>
      </w:r>
      <w:r w:rsidRPr="00844718">
        <w:rPr>
          <w:rFonts w:ascii="Verdana" w:hAnsi="Verdana"/>
          <w:sz w:val="20"/>
          <w:szCs w:val="20"/>
          <w:lang w:val="ru-RU"/>
        </w:rPr>
        <w:t xml:space="preserve">: </w:t>
      </w:r>
      <w:r>
        <w:rPr>
          <w:rFonts w:ascii="Verdana" w:hAnsi="Verdana"/>
          <w:sz w:val="20"/>
          <w:szCs w:val="20"/>
          <w:lang w:val="ru-RU"/>
        </w:rPr>
        <w:t>история, политика и ДНК-геология» Клесов А.А., Х.С. Саидов</w:t>
      </w:r>
      <w:r w:rsidR="000D6ABE">
        <w:rPr>
          <w:rFonts w:ascii="Verdana" w:hAnsi="Verdana"/>
          <w:sz w:val="20"/>
          <w:szCs w:val="20"/>
          <w:lang w:val="ru-RU"/>
        </w:rPr>
        <w:t>, [33]</w:t>
      </w:r>
      <w:r>
        <w:rPr>
          <w:rFonts w:ascii="Verdana" w:hAnsi="Verdana"/>
          <w:sz w:val="20"/>
          <w:szCs w:val="20"/>
          <w:lang w:val="ru-RU"/>
        </w:rPr>
        <w:t>.</w:t>
      </w:r>
      <w:r w:rsidR="00501EA0">
        <w:rPr>
          <w:rFonts w:ascii="Verdana" w:hAnsi="Verdana"/>
          <w:sz w:val="20"/>
          <w:szCs w:val="20"/>
          <w:lang w:val="ru-RU"/>
        </w:rPr>
        <w:t xml:space="preserve"> Книга исключительно интересная, и ее надо прочитать всем, кто этой темой интересуется. Я приведу несколько цитат из этой книги</w:t>
      </w:r>
      <w:r w:rsidR="00501EA0" w:rsidRPr="00501EA0">
        <w:rPr>
          <w:rFonts w:ascii="Verdana" w:hAnsi="Verdana"/>
          <w:sz w:val="20"/>
          <w:szCs w:val="20"/>
          <w:lang w:val="ru-RU"/>
        </w:rPr>
        <w:t xml:space="preserve">: </w:t>
      </w:r>
      <w:r w:rsidR="00501EA0">
        <w:rPr>
          <w:rFonts w:ascii="Verdana" w:hAnsi="Verdana"/>
          <w:sz w:val="20"/>
          <w:szCs w:val="20"/>
          <w:lang w:val="ru-RU"/>
        </w:rPr>
        <w:t>«</w:t>
      </w:r>
      <w:r w:rsidR="008A13EC">
        <w:rPr>
          <w:rFonts w:asciiTheme="majorHAnsi" w:hAnsiTheme="majorHAnsi"/>
          <w:sz w:val="20"/>
          <w:szCs w:val="20"/>
          <w:lang w:val="ru-RU"/>
        </w:rPr>
        <w:t>С</w:t>
      </w:r>
      <w:r w:rsidR="008A13EC" w:rsidRPr="00501EA0">
        <w:rPr>
          <w:rFonts w:asciiTheme="majorHAnsi" w:hAnsiTheme="majorHAnsi"/>
          <w:sz w:val="20"/>
          <w:szCs w:val="20"/>
          <w:lang w:val="ru-RU"/>
        </w:rPr>
        <w:t>уществует</w:t>
      </w:r>
      <w:r w:rsidR="00501EA0" w:rsidRPr="00501EA0">
        <w:rPr>
          <w:rFonts w:asciiTheme="majorHAnsi" w:hAnsiTheme="majorHAnsi"/>
          <w:sz w:val="20"/>
          <w:szCs w:val="20"/>
          <w:lang w:val="ru-RU"/>
        </w:rPr>
        <w:t xml:space="preserve"> точка зрения, что часть еврейских общин Ирана и Афганистана и Средней Азии происходит от одного, может быть, от нескольких из 10 колен Израиля, угнанных ассирийцами. Некоторые исследователи склоняются к тому, что часть евреев попала в эти места уже в </w:t>
      </w:r>
      <w:r w:rsidR="00501EA0" w:rsidRPr="00501EA0">
        <w:rPr>
          <w:rFonts w:asciiTheme="majorHAnsi" w:hAnsiTheme="majorHAnsi"/>
          <w:sz w:val="20"/>
          <w:szCs w:val="20"/>
        </w:rPr>
        <w:t>I</w:t>
      </w:r>
      <w:r w:rsidR="00501EA0" w:rsidRPr="00501EA0">
        <w:rPr>
          <w:rFonts w:asciiTheme="majorHAnsi" w:hAnsiTheme="majorHAnsi"/>
          <w:sz w:val="20"/>
          <w:szCs w:val="20"/>
          <w:lang w:val="ru-RU"/>
        </w:rPr>
        <w:t xml:space="preserve"> веке после падения Иерусалима. Сами же </w:t>
      </w:r>
      <w:r w:rsidR="00501EA0" w:rsidRPr="00492104">
        <w:rPr>
          <w:rFonts w:asciiTheme="majorHAnsi" w:hAnsiTheme="majorHAnsi"/>
          <w:b/>
          <w:sz w:val="20"/>
          <w:szCs w:val="20"/>
          <w:lang w:val="ru-RU"/>
        </w:rPr>
        <w:t>бухарские евреи считают</w:t>
      </w:r>
      <w:r w:rsidR="00501EA0" w:rsidRPr="00501EA0">
        <w:rPr>
          <w:rFonts w:asciiTheme="majorHAnsi" w:hAnsiTheme="majorHAnsi"/>
          <w:sz w:val="20"/>
          <w:szCs w:val="20"/>
          <w:lang w:val="ru-RU"/>
        </w:rPr>
        <w:t xml:space="preserve">, что они </w:t>
      </w:r>
      <w:r w:rsidR="00501EA0" w:rsidRPr="00492104">
        <w:rPr>
          <w:rFonts w:asciiTheme="majorHAnsi" w:hAnsiTheme="majorHAnsi"/>
          <w:b/>
          <w:sz w:val="20"/>
          <w:szCs w:val="20"/>
          <w:lang w:val="ru-RU"/>
        </w:rPr>
        <w:t>пришли в Самарканд при Чингисхане</w:t>
      </w:r>
      <w:r w:rsidR="00501EA0" w:rsidRPr="00501EA0">
        <w:rPr>
          <w:rFonts w:asciiTheme="majorHAnsi" w:hAnsiTheme="majorHAnsi"/>
          <w:sz w:val="20"/>
          <w:szCs w:val="20"/>
          <w:lang w:val="ru-RU"/>
        </w:rPr>
        <w:t xml:space="preserve"> и в более поздние времена </w:t>
      </w:r>
      <w:r w:rsidR="00501EA0" w:rsidRPr="00501EA0">
        <w:rPr>
          <w:rFonts w:asciiTheme="majorHAnsi" w:hAnsiTheme="majorHAnsi"/>
          <w:b/>
          <w:sz w:val="20"/>
          <w:szCs w:val="20"/>
          <w:lang w:val="ru-RU"/>
        </w:rPr>
        <w:t>из Персии</w:t>
      </w:r>
      <w:r w:rsidR="00501EA0" w:rsidRPr="00501EA0">
        <w:rPr>
          <w:rFonts w:asciiTheme="majorHAnsi" w:hAnsiTheme="majorHAnsi"/>
          <w:sz w:val="20"/>
          <w:szCs w:val="20"/>
          <w:lang w:val="ru-RU"/>
        </w:rPr>
        <w:t>...</w:t>
      </w:r>
      <w:r w:rsidR="00501EA0">
        <w:rPr>
          <w:rFonts w:ascii="Verdana" w:hAnsi="Verdana"/>
          <w:sz w:val="20"/>
          <w:szCs w:val="20"/>
          <w:lang w:val="ru-RU"/>
        </w:rPr>
        <w:t>»</w:t>
      </w:r>
      <w:r w:rsidR="00501EA0" w:rsidRPr="00501EA0">
        <w:rPr>
          <w:rFonts w:ascii="Verdana" w:hAnsi="Verdana"/>
          <w:sz w:val="20"/>
          <w:szCs w:val="20"/>
          <w:lang w:val="ru-RU"/>
        </w:rPr>
        <w:t>.</w:t>
      </w:r>
      <w:r w:rsidR="00501EA0">
        <w:rPr>
          <w:rFonts w:ascii="Verdana" w:hAnsi="Verdana"/>
          <w:sz w:val="20"/>
          <w:szCs w:val="20"/>
          <w:lang w:val="ru-RU"/>
        </w:rPr>
        <w:t xml:space="preserve"> Тут нельзя не отметить, что Персия древних авторах находилась в Индии, о чем шла речь выше «Повторение пройденного», «Персия».</w:t>
      </w:r>
    </w:p>
    <w:p w:rsidR="00501EA0" w:rsidRDefault="00501EA0" w:rsidP="00437755">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w:t>
      </w:r>
      <w:r w:rsidRPr="00501EA0">
        <w:rPr>
          <w:rFonts w:asciiTheme="majorHAnsi" w:hAnsiTheme="majorHAnsi"/>
          <w:sz w:val="20"/>
          <w:szCs w:val="20"/>
          <w:lang w:val="ru-RU"/>
        </w:rPr>
        <w:t>Судьбу евреев в мусульманском обществе можно проследить на примере среднеазиатских евреев. Многие среднеазиатские, как и афганские евреи были известны в исламском мире как врачи и ученые. Одним из них около 800 г. н.э. был Сагль Аль-Табари,</w:t>
      </w:r>
      <w:r w:rsidRPr="00501EA0">
        <w:rPr>
          <w:rFonts w:asciiTheme="majorHAnsi" w:hAnsiTheme="majorHAnsi"/>
          <w:lang w:val="ru-RU"/>
        </w:rPr>
        <w:t xml:space="preserve"> </w:t>
      </w:r>
      <w:r w:rsidRPr="00501EA0">
        <w:rPr>
          <w:rFonts w:asciiTheme="majorHAnsi" w:hAnsiTheme="majorHAnsi"/>
          <w:sz w:val="20"/>
          <w:szCs w:val="20"/>
          <w:lang w:val="ru-RU"/>
        </w:rPr>
        <w:t xml:space="preserve">родом из Табаристана (у Каспийского моря), который славился в арабо-исламском мире как врач и </w:t>
      </w:r>
      <w:r w:rsidRPr="00501EA0">
        <w:rPr>
          <w:rFonts w:asciiTheme="majorHAnsi" w:hAnsiTheme="majorHAnsi"/>
          <w:sz w:val="20"/>
          <w:szCs w:val="20"/>
          <w:lang w:val="ru-RU"/>
        </w:rPr>
        <w:lastRenderedPageBreak/>
        <w:t xml:space="preserve">математик. Как уже отмечалось выше, он перевёл на арабский язык «Альмагест» греческого астронома Птолемея. Некоторые евреи достигли большого почета при тюркской династии Газневидов (Х–ХI века), которые доверили им управление рудниками в Балхе и Хорасане. Евреи также служили таджикской династии Саманидов (Х век) и тюркам-хорезмшахам (ХII–ХIII вв.). На Х–ХIII века пришёлся наивысший расцвет духовной культуры и независимой мысли бухарских евреев. В начале ХIII века в ходе монгольского завоевания Средней Азии были уничтожены многие древние еврейские общины. Сохранилась община Бухары, куда стекались уцелевшие евреи. С тех пор Бухара становится центром среднеазиатских евреев... Мнение большинства исследователей относительно места и роли еврейской общины в Афганистане сводится к тому, что долгое время еврейские общины Афганистана составляли единое целое с общинами Средней Азии и Ирана, с которыми имели общий разговорный язык (еврейско-персидский) и общие культурные традиции. Лишь в XVI–XVIII веках среднеазиатские евреи оформились в отдельную этническую группу со своим характерным диалектом (еврейско-таджикским языком) — как правило, евреи жили среди ираноязычного городского населения Афганистана (таджиков и персов). К настоящему время об афганских евреях можно говорить как об исчезнувшей этнолингвистической группе. Но вопрос еврейского присутствия в Афганистане следует рассматривать в более широком аспекте, в контексте истории арийско-семитских </w:t>
      </w:r>
      <w:r w:rsidR="008A13EC" w:rsidRPr="00501EA0">
        <w:rPr>
          <w:rFonts w:asciiTheme="majorHAnsi" w:hAnsiTheme="majorHAnsi"/>
          <w:sz w:val="20"/>
          <w:szCs w:val="20"/>
          <w:lang w:val="ru-RU"/>
        </w:rPr>
        <w:t>взаимодействий</w:t>
      </w:r>
      <w:r w:rsidRPr="00501EA0">
        <w:rPr>
          <w:rFonts w:asciiTheme="majorHAnsi" w:hAnsiTheme="majorHAnsi"/>
          <w:sz w:val="20"/>
          <w:szCs w:val="20"/>
          <w:lang w:val="ru-RU"/>
        </w:rPr>
        <w:t>. В этой связи можно утверждать, что захоронение четырех пророков иудейской религии на территории Ирана, Афганистана и Центральной Азии (место захоронения пророка Даниила находится в Самарканде), является ярким свидетельством наличия большого числа евреев в городах Ирана и Афганистана. Есть все основания утверждать, что многие религиозные представления древних евреев о вечности души, о Страшном суде, о грехе и вознаграждение, о существовании рая и ада, о сатане и ангелах были заимствованы ими из зороастрийской религиозной культуры, родиной которой считается Афганистан...»</w:t>
      </w:r>
      <w:r w:rsidR="00437755">
        <w:rPr>
          <w:rFonts w:asciiTheme="majorHAnsi" w:hAnsiTheme="majorHAnsi"/>
          <w:sz w:val="20"/>
          <w:szCs w:val="20"/>
          <w:lang w:val="ru-RU"/>
        </w:rPr>
        <w:t xml:space="preserve"> </w:t>
      </w:r>
    </w:p>
    <w:p w:rsidR="00437755" w:rsidRPr="00F12D8D" w:rsidRDefault="00437755" w:rsidP="00DA67B1">
      <w:pPr>
        <w:pStyle w:val="ad"/>
        <w:spacing w:after="0" w:afterAutospacing="0"/>
        <w:ind w:firstLine="720"/>
        <w:jc w:val="both"/>
        <w:rPr>
          <w:rFonts w:ascii="Verdana" w:hAnsi="Verdana"/>
          <w:sz w:val="20"/>
          <w:szCs w:val="20"/>
          <w:lang w:val="ru-RU"/>
        </w:rPr>
      </w:pPr>
      <w:r>
        <w:rPr>
          <w:rFonts w:asciiTheme="majorHAnsi" w:hAnsiTheme="majorHAnsi"/>
          <w:sz w:val="20"/>
          <w:szCs w:val="20"/>
          <w:lang w:val="ru-RU"/>
        </w:rPr>
        <w:t>«...В</w:t>
      </w:r>
      <w:r w:rsidRPr="00437755">
        <w:rPr>
          <w:rFonts w:asciiTheme="majorHAnsi" w:hAnsiTheme="majorHAnsi"/>
          <w:sz w:val="20"/>
          <w:szCs w:val="20"/>
          <w:lang w:val="ru-RU"/>
        </w:rPr>
        <w:t xml:space="preserve"> отношении происхождения пуштунов, </w:t>
      </w:r>
      <w:r w:rsidRPr="00437755">
        <w:rPr>
          <w:rFonts w:asciiTheme="majorHAnsi" w:hAnsiTheme="majorHAnsi"/>
          <w:b/>
          <w:sz w:val="20"/>
          <w:szCs w:val="20"/>
          <w:lang w:val="ru-RU"/>
        </w:rPr>
        <w:t>можно скорее говорить об активном еврейском присутствии в регионах проживания пуштунов (Афганистан, Пакистан, Индия)</w:t>
      </w:r>
      <w:r w:rsidRPr="00437755">
        <w:rPr>
          <w:rFonts w:asciiTheme="majorHAnsi" w:hAnsiTheme="majorHAnsi"/>
          <w:sz w:val="20"/>
          <w:szCs w:val="20"/>
          <w:lang w:val="ru-RU"/>
        </w:rPr>
        <w:t xml:space="preserve">, нежели пуштунах как потомках евреев. По причинам бытовых и региональных контактов евреев и пуштунов последние переняли </w:t>
      </w:r>
      <w:r w:rsidRPr="00437755">
        <w:rPr>
          <w:rFonts w:asciiTheme="majorHAnsi" w:hAnsiTheme="majorHAnsi"/>
          <w:sz w:val="20"/>
          <w:szCs w:val="20"/>
          <w:lang w:val="ru-RU"/>
        </w:rPr>
        <w:lastRenderedPageBreak/>
        <w:t>многие обычаи евреев. Но говорить о пуштунах как потомках евреев, и тем более пропавших израильских племен, не представляется возможным. Наиболее убедительно об этом говорит ДНК-генеалогия</w:t>
      </w:r>
      <w:r>
        <w:rPr>
          <w:rFonts w:asciiTheme="majorHAnsi" w:hAnsiTheme="majorHAnsi"/>
          <w:sz w:val="20"/>
          <w:szCs w:val="20"/>
          <w:lang w:val="ru-RU"/>
        </w:rPr>
        <w:t>...»</w:t>
      </w:r>
      <w:r w:rsidRPr="00437755">
        <w:rPr>
          <w:rFonts w:asciiTheme="majorHAnsi" w:hAnsiTheme="majorHAnsi"/>
          <w:sz w:val="20"/>
          <w:szCs w:val="20"/>
          <w:lang w:val="ru-RU"/>
        </w:rPr>
        <w:t xml:space="preserve">. </w:t>
      </w:r>
      <w:r w:rsidRPr="00437755">
        <w:rPr>
          <w:rFonts w:ascii="Verdana" w:hAnsi="Verdana"/>
          <w:sz w:val="20"/>
          <w:szCs w:val="20"/>
          <w:lang w:val="ru-RU"/>
        </w:rPr>
        <w:t xml:space="preserve">Дальше автор доказывает, что </w:t>
      </w:r>
      <w:r w:rsidR="00C41AE5">
        <w:rPr>
          <w:rFonts w:ascii="Verdana" w:hAnsi="Verdana"/>
          <w:sz w:val="20"/>
          <w:szCs w:val="20"/>
          <w:lang w:val="ru-RU"/>
        </w:rPr>
        <w:t xml:space="preserve">притязания </w:t>
      </w:r>
      <w:r w:rsidRPr="00437755">
        <w:rPr>
          <w:rFonts w:ascii="Verdana" w:hAnsi="Verdana"/>
          <w:sz w:val="20"/>
          <w:szCs w:val="20"/>
          <w:lang w:val="ru-RU"/>
        </w:rPr>
        <w:t>многи</w:t>
      </w:r>
      <w:r w:rsidR="00C41AE5">
        <w:rPr>
          <w:rFonts w:ascii="Verdana" w:hAnsi="Verdana"/>
          <w:sz w:val="20"/>
          <w:szCs w:val="20"/>
          <w:lang w:val="ru-RU"/>
        </w:rPr>
        <w:t>х</w:t>
      </w:r>
      <w:r w:rsidRPr="00437755">
        <w:rPr>
          <w:rFonts w:ascii="Verdana" w:hAnsi="Verdana"/>
          <w:sz w:val="20"/>
          <w:szCs w:val="20"/>
          <w:lang w:val="ru-RU"/>
        </w:rPr>
        <w:t xml:space="preserve"> претендент</w:t>
      </w:r>
      <w:r w:rsidR="00C41AE5">
        <w:rPr>
          <w:rFonts w:ascii="Verdana" w:hAnsi="Verdana"/>
          <w:sz w:val="20"/>
          <w:szCs w:val="20"/>
          <w:lang w:val="ru-RU"/>
        </w:rPr>
        <w:t>ов</w:t>
      </w:r>
      <w:r w:rsidRPr="00437755">
        <w:rPr>
          <w:rFonts w:ascii="Verdana" w:hAnsi="Verdana"/>
          <w:sz w:val="20"/>
          <w:szCs w:val="20"/>
          <w:lang w:val="ru-RU"/>
        </w:rPr>
        <w:t xml:space="preserve"> на звание потомков пропавших израильских племен</w:t>
      </w:r>
      <w:r w:rsidR="00C41AE5">
        <w:rPr>
          <w:rFonts w:ascii="Verdana" w:hAnsi="Verdana"/>
          <w:sz w:val="20"/>
          <w:szCs w:val="20"/>
          <w:lang w:val="ru-RU"/>
        </w:rPr>
        <w:t>,</w:t>
      </w:r>
      <w:r w:rsidRPr="00437755">
        <w:rPr>
          <w:rFonts w:ascii="Verdana" w:hAnsi="Verdana"/>
          <w:sz w:val="20"/>
          <w:szCs w:val="20"/>
          <w:lang w:val="ru-RU"/>
        </w:rPr>
        <w:t xml:space="preserve"> не выдерживают проверки ДНК-генеалогией</w:t>
      </w:r>
      <w:r>
        <w:rPr>
          <w:rFonts w:asciiTheme="majorHAnsi" w:hAnsiTheme="majorHAnsi"/>
          <w:sz w:val="20"/>
          <w:szCs w:val="20"/>
          <w:lang w:val="ru-RU"/>
        </w:rPr>
        <w:t xml:space="preserve">. </w:t>
      </w:r>
      <w:r w:rsidRPr="00437755">
        <w:rPr>
          <w:rFonts w:ascii="Verdana" w:hAnsi="Verdana"/>
          <w:sz w:val="20"/>
          <w:szCs w:val="20"/>
          <w:lang w:val="ru-RU"/>
        </w:rPr>
        <w:t xml:space="preserve">Для этой работы </w:t>
      </w:r>
      <w:r w:rsidR="00C41AE5">
        <w:rPr>
          <w:rFonts w:ascii="Verdana" w:hAnsi="Verdana"/>
          <w:sz w:val="20"/>
          <w:szCs w:val="20"/>
          <w:lang w:val="ru-RU"/>
        </w:rPr>
        <w:t xml:space="preserve">это и не </w:t>
      </w:r>
      <w:r w:rsidRPr="00437755">
        <w:rPr>
          <w:rFonts w:ascii="Verdana" w:hAnsi="Verdana"/>
          <w:sz w:val="20"/>
          <w:szCs w:val="20"/>
          <w:lang w:val="ru-RU"/>
        </w:rPr>
        <w:t>важ</w:t>
      </w:r>
      <w:r w:rsidR="00C41AE5">
        <w:rPr>
          <w:rFonts w:ascii="Verdana" w:hAnsi="Verdana"/>
          <w:sz w:val="20"/>
          <w:szCs w:val="20"/>
          <w:lang w:val="ru-RU"/>
        </w:rPr>
        <w:t>но, а важен только</w:t>
      </w:r>
      <w:r w:rsidRPr="00437755">
        <w:rPr>
          <w:rFonts w:ascii="Verdana" w:hAnsi="Verdana"/>
          <w:sz w:val="20"/>
          <w:szCs w:val="20"/>
          <w:lang w:val="ru-RU"/>
        </w:rPr>
        <w:t xml:space="preserve"> факт присутствие евреев в этом регионе.</w:t>
      </w:r>
      <w:r w:rsidR="00C41AE5">
        <w:rPr>
          <w:rFonts w:ascii="Verdana" w:hAnsi="Verdana"/>
          <w:sz w:val="20"/>
          <w:szCs w:val="20"/>
          <w:lang w:val="ru-RU"/>
        </w:rPr>
        <w:t xml:space="preserve"> Что же касается ДНК-генеалогии, </w:t>
      </w:r>
      <w:r w:rsidR="008A13EC">
        <w:rPr>
          <w:rFonts w:ascii="Verdana" w:hAnsi="Verdana"/>
          <w:sz w:val="20"/>
          <w:szCs w:val="20"/>
          <w:lang w:val="ru-RU"/>
        </w:rPr>
        <w:t>то,</w:t>
      </w:r>
      <w:r w:rsidR="00C41AE5">
        <w:rPr>
          <w:rFonts w:ascii="Verdana" w:hAnsi="Verdana"/>
          <w:sz w:val="20"/>
          <w:szCs w:val="20"/>
          <w:lang w:val="ru-RU"/>
        </w:rPr>
        <w:t xml:space="preserve"> не обладая знаниями в этой области, я могу только ссылаться на выводы специалиста, а вывод такой</w:t>
      </w:r>
      <w:r w:rsidR="00C41AE5" w:rsidRPr="00C41AE5">
        <w:rPr>
          <w:rFonts w:ascii="Verdana" w:hAnsi="Verdana"/>
          <w:sz w:val="20"/>
          <w:szCs w:val="20"/>
          <w:lang w:val="ru-RU"/>
        </w:rPr>
        <w:t xml:space="preserve">: </w:t>
      </w:r>
      <w:r w:rsidR="00C41AE5" w:rsidRPr="00C41AE5">
        <w:rPr>
          <w:rFonts w:asciiTheme="majorHAnsi" w:hAnsiTheme="majorHAnsi"/>
          <w:sz w:val="20"/>
          <w:szCs w:val="20"/>
          <w:lang w:val="ru-RU"/>
        </w:rPr>
        <w:t xml:space="preserve">«...Технически это </w:t>
      </w:r>
      <w:r w:rsidR="00C41AE5" w:rsidRPr="00C41AE5">
        <w:rPr>
          <w:rFonts w:asciiTheme="majorHAnsi" w:hAnsiTheme="majorHAnsi"/>
          <w:b/>
          <w:sz w:val="20"/>
          <w:szCs w:val="20"/>
          <w:lang w:val="ru-RU"/>
        </w:rPr>
        <w:t>пуштуны, или их предки, могли быть предками евреев гаплогруппы R1a</w:t>
      </w:r>
      <w:r w:rsidR="00C41AE5" w:rsidRPr="00C41AE5">
        <w:rPr>
          <w:rFonts w:asciiTheme="majorHAnsi" w:hAnsiTheme="majorHAnsi"/>
          <w:sz w:val="20"/>
          <w:szCs w:val="20"/>
          <w:lang w:val="ru-RU"/>
        </w:rPr>
        <w:t xml:space="preserve">, но никак не наоборот. </w:t>
      </w:r>
      <w:r w:rsidR="004025BF">
        <w:rPr>
          <w:rFonts w:asciiTheme="majorHAnsi" w:hAnsiTheme="majorHAnsi"/>
          <w:sz w:val="20"/>
          <w:szCs w:val="20"/>
          <w:lang w:val="ru-RU"/>
        </w:rPr>
        <w:t xml:space="preserve">В этом </w:t>
      </w:r>
      <w:r w:rsidR="00C41AE5" w:rsidRPr="00C41AE5">
        <w:rPr>
          <w:rFonts w:asciiTheme="majorHAnsi" w:hAnsiTheme="majorHAnsi"/>
          <w:sz w:val="20"/>
          <w:szCs w:val="20"/>
          <w:lang w:val="ru-RU"/>
        </w:rPr>
        <w:t>отношении вопрос можно уверенно считать закрытым</w:t>
      </w:r>
      <w:r w:rsidR="00C41AE5">
        <w:rPr>
          <w:rFonts w:ascii="Verdana" w:hAnsi="Verdana"/>
          <w:sz w:val="20"/>
          <w:szCs w:val="20"/>
          <w:lang w:val="ru-RU"/>
        </w:rPr>
        <w:t>»</w:t>
      </w:r>
      <w:r w:rsidR="00C41AE5" w:rsidRPr="00C41AE5">
        <w:rPr>
          <w:rFonts w:ascii="Verdana" w:hAnsi="Verdana"/>
          <w:sz w:val="20"/>
          <w:szCs w:val="20"/>
          <w:lang w:val="ru-RU"/>
        </w:rPr>
        <w:t>.</w:t>
      </w:r>
      <w:r w:rsidR="00C41AE5">
        <w:rPr>
          <w:rFonts w:ascii="Verdana" w:hAnsi="Verdana"/>
          <w:sz w:val="20"/>
          <w:szCs w:val="20"/>
          <w:lang w:val="ru-RU"/>
        </w:rPr>
        <w:t xml:space="preserve"> А это не противоречит выводам</w:t>
      </w:r>
      <w:r w:rsidR="001169A4">
        <w:rPr>
          <w:rFonts w:ascii="Verdana" w:hAnsi="Verdana"/>
          <w:sz w:val="20"/>
          <w:szCs w:val="20"/>
          <w:lang w:val="ru-RU"/>
        </w:rPr>
        <w:t>,</w:t>
      </w:r>
      <w:r w:rsidR="00C41AE5">
        <w:rPr>
          <w:rFonts w:ascii="Verdana" w:hAnsi="Verdana"/>
          <w:sz w:val="20"/>
          <w:szCs w:val="20"/>
          <w:lang w:val="ru-RU"/>
        </w:rPr>
        <w:t xml:space="preserve"> сделанным</w:t>
      </w:r>
      <w:r w:rsidR="001169A4">
        <w:rPr>
          <w:rFonts w:ascii="Verdana" w:hAnsi="Verdana"/>
          <w:sz w:val="20"/>
          <w:szCs w:val="20"/>
          <w:lang w:val="ru-RU"/>
        </w:rPr>
        <w:t>и</w:t>
      </w:r>
      <w:r w:rsidR="00C41AE5">
        <w:rPr>
          <w:rFonts w:ascii="Verdana" w:hAnsi="Verdana"/>
          <w:sz w:val="20"/>
          <w:szCs w:val="20"/>
          <w:lang w:val="ru-RU"/>
        </w:rPr>
        <w:t xml:space="preserve"> </w:t>
      </w:r>
      <w:r w:rsidR="001169A4">
        <w:rPr>
          <w:rFonts w:ascii="Verdana" w:hAnsi="Verdana"/>
          <w:sz w:val="20"/>
          <w:szCs w:val="20"/>
          <w:lang w:val="ru-RU"/>
        </w:rPr>
        <w:t xml:space="preserve">в </w:t>
      </w:r>
      <w:r w:rsidR="00C41AE5">
        <w:rPr>
          <w:rFonts w:ascii="Verdana" w:hAnsi="Verdana"/>
          <w:sz w:val="20"/>
          <w:szCs w:val="20"/>
          <w:lang w:val="ru-RU"/>
        </w:rPr>
        <w:t xml:space="preserve">моих </w:t>
      </w:r>
      <w:r w:rsidR="004006C5">
        <w:rPr>
          <w:rFonts w:ascii="Verdana" w:hAnsi="Verdana"/>
          <w:sz w:val="20"/>
          <w:szCs w:val="20"/>
          <w:lang w:val="ru-RU"/>
        </w:rPr>
        <w:t>работах</w:t>
      </w:r>
      <w:r w:rsidR="00C41AE5">
        <w:rPr>
          <w:rFonts w:ascii="Verdana" w:hAnsi="Verdana"/>
          <w:sz w:val="20"/>
          <w:szCs w:val="20"/>
          <w:lang w:val="ru-RU"/>
        </w:rPr>
        <w:t>.</w:t>
      </w:r>
      <w:r w:rsidR="00F12D8D" w:rsidRPr="00F12D8D">
        <w:rPr>
          <w:rFonts w:ascii="Verdana" w:hAnsi="Verdana"/>
          <w:sz w:val="20"/>
          <w:szCs w:val="20"/>
          <w:lang w:val="ru-RU"/>
        </w:rPr>
        <w:t xml:space="preserve"> </w:t>
      </w:r>
      <w:r w:rsidR="00F12D8D">
        <w:rPr>
          <w:rFonts w:ascii="Verdana" w:hAnsi="Verdana"/>
          <w:sz w:val="20"/>
          <w:szCs w:val="20"/>
          <w:lang w:val="ru-RU"/>
        </w:rPr>
        <w:t>Пропавшие израильские племена, оказывается это те евреи, которые мигрировали из Индии, а те, которые там остались, они и есть потомки знаменитых библейских племен, которые вовсе и не пропадали.</w:t>
      </w:r>
    </w:p>
    <w:p w:rsidR="00053C03" w:rsidRDefault="00DA67B1" w:rsidP="00053C03">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Здесь надо отметить еще одну деталь. По поводу Пешавара</w:t>
      </w:r>
      <w:r w:rsidR="002A3AF1">
        <w:rPr>
          <w:rFonts w:ascii="Verdana" w:hAnsi="Verdana"/>
          <w:sz w:val="20"/>
          <w:szCs w:val="20"/>
          <w:lang w:val="ru-RU"/>
        </w:rPr>
        <w:t xml:space="preserve"> (Пурушапур ― «город Пуруши, человека», в Википедии очень интересная статья по поводу Пуруши, но не буду отвлекаться)</w:t>
      </w:r>
      <w:r>
        <w:rPr>
          <w:rFonts w:ascii="Verdana" w:hAnsi="Verdana"/>
          <w:sz w:val="20"/>
          <w:szCs w:val="20"/>
          <w:lang w:val="ru-RU"/>
        </w:rPr>
        <w:t xml:space="preserve">, административного центра пакистанской провинции Хайдабер-Пахтунхва, </w:t>
      </w:r>
      <w:r w:rsidR="008A13EC">
        <w:rPr>
          <w:rFonts w:ascii="Verdana" w:hAnsi="Verdana"/>
          <w:sz w:val="20"/>
          <w:szCs w:val="20"/>
          <w:lang w:val="ru-RU"/>
        </w:rPr>
        <w:t>там,</w:t>
      </w:r>
      <w:r>
        <w:rPr>
          <w:rFonts w:ascii="Verdana" w:hAnsi="Verdana"/>
          <w:sz w:val="20"/>
          <w:szCs w:val="20"/>
          <w:lang w:val="ru-RU"/>
        </w:rPr>
        <w:t xml:space="preserve"> где сегодня проживают пуштуны </w:t>
      </w:r>
      <w:r w:rsidR="00C9148D">
        <w:rPr>
          <w:rFonts w:ascii="Verdana" w:hAnsi="Verdana"/>
          <w:sz w:val="20"/>
          <w:szCs w:val="20"/>
          <w:lang w:val="ru-RU"/>
        </w:rPr>
        <w:t xml:space="preserve">в Википедии </w:t>
      </w:r>
      <w:r>
        <w:rPr>
          <w:rFonts w:ascii="Verdana" w:hAnsi="Verdana"/>
          <w:sz w:val="20"/>
          <w:szCs w:val="20"/>
          <w:lang w:val="ru-RU"/>
        </w:rPr>
        <w:t>сказано</w:t>
      </w:r>
      <w:r w:rsidRPr="00DA67B1">
        <w:rPr>
          <w:rFonts w:ascii="Verdana" w:hAnsi="Verdana"/>
          <w:sz w:val="20"/>
          <w:szCs w:val="20"/>
          <w:lang w:val="ru-RU"/>
        </w:rPr>
        <w:t xml:space="preserve">: </w:t>
      </w:r>
      <w:r>
        <w:rPr>
          <w:rFonts w:ascii="Verdana" w:hAnsi="Verdana"/>
          <w:sz w:val="20"/>
          <w:szCs w:val="20"/>
          <w:lang w:val="ru-RU"/>
        </w:rPr>
        <w:t>«</w:t>
      </w:r>
      <w:r w:rsidRPr="00DA67B1">
        <w:rPr>
          <w:rFonts w:asciiTheme="majorHAnsi" w:hAnsiTheme="majorHAnsi"/>
          <w:sz w:val="20"/>
          <w:szCs w:val="20"/>
          <w:lang w:val="ru-RU"/>
        </w:rPr>
        <w:t>Пуштуны поселились в районе Пешавара еще в 1-м тысячелетии до н.э., когда они начали прибывать суда с юга и юга-запада ― района Сулеймановых гор</w:t>
      </w:r>
      <w:r>
        <w:rPr>
          <w:rFonts w:ascii="Verdana" w:hAnsi="Verdana"/>
          <w:sz w:val="20"/>
          <w:szCs w:val="20"/>
          <w:lang w:val="ru-RU"/>
        </w:rPr>
        <w:t xml:space="preserve">». С точки зрения предложенной в этой работе версии </w:t>
      </w:r>
      <w:r w:rsidR="008A13EC">
        <w:rPr>
          <w:rFonts w:ascii="Verdana" w:hAnsi="Verdana"/>
          <w:sz w:val="20"/>
          <w:szCs w:val="20"/>
          <w:lang w:val="ru-RU"/>
        </w:rPr>
        <w:t>именно</w:t>
      </w:r>
      <w:r>
        <w:rPr>
          <w:rFonts w:ascii="Verdana" w:hAnsi="Verdana"/>
          <w:sz w:val="20"/>
          <w:szCs w:val="20"/>
          <w:lang w:val="ru-RU"/>
        </w:rPr>
        <w:t xml:space="preserve"> там, к югу</w:t>
      </w:r>
      <w:r w:rsidR="00C9148D">
        <w:rPr>
          <w:rFonts w:ascii="Verdana" w:hAnsi="Verdana"/>
          <w:sz w:val="20"/>
          <w:szCs w:val="20"/>
          <w:lang w:val="ru-RU"/>
        </w:rPr>
        <w:t xml:space="preserve"> и юго</w:t>
      </w:r>
      <w:r w:rsidR="008A13EC">
        <w:rPr>
          <w:rFonts w:ascii="Verdana" w:hAnsi="Verdana"/>
          <w:sz w:val="20"/>
          <w:szCs w:val="20"/>
          <w:lang w:val="ru-RU"/>
        </w:rPr>
        <w:t>-</w:t>
      </w:r>
      <w:r w:rsidR="00C9148D">
        <w:rPr>
          <w:rFonts w:ascii="Verdana" w:hAnsi="Verdana"/>
          <w:sz w:val="20"/>
          <w:szCs w:val="20"/>
          <w:lang w:val="ru-RU"/>
        </w:rPr>
        <w:t>западу от Пешавара, происходили библейские события. Недалеко от указанных Сулеймановых гор находятся вулканы, пустыня Тар, по которой Моисей водил свой народ. Продолжу цитирование о Пешаваре, там присутствуют довольно интересные фрагменты, которые имеют отношение к теме этой работы</w:t>
      </w:r>
      <w:r w:rsidR="00C9148D" w:rsidRPr="00C9148D">
        <w:rPr>
          <w:rFonts w:ascii="Verdana" w:hAnsi="Verdana"/>
          <w:sz w:val="20"/>
          <w:szCs w:val="20"/>
          <w:lang w:val="ru-RU"/>
        </w:rPr>
        <w:t xml:space="preserve">: </w:t>
      </w:r>
      <w:r w:rsidR="00C9148D">
        <w:rPr>
          <w:rFonts w:ascii="Verdana" w:hAnsi="Verdana"/>
          <w:sz w:val="20"/>
          <w:szCs w:val="20"/>
          <w:lang w:val="ru-RU"/>
        </w:rPr>
        <w:t>«</w:t>
      </w:r>
      <w:r w:rsidR="00C9148D" w:rsidRPr="00FC189E">
        <w:rPr>
          <w:rFonts w:asciiTheme="majorHAnsi" w:hAnsiTheme="majorHAnsi"/>
          <w:sz w:val="20"/>
          <w:szCs w:val="20"/>
          <w:lang w:val="ru-RU"/>
        </w:rPr>
        <w:t xml:space="preserve">...На протяжении всей своей истории город являлся торговым центром на древнем Шелковом пути, стоя на пересечении различных азиатских культур. Манускрипт Башкали..., найденный неподалеку от Пешавара, является древнейшим из найденных примеров решения математических задач по нахождению квадратного корня </w:t>
      </w:r>
      <w:r w:rsidR="00C9148D" w:rsidRPr="00FC189E">
        <w:rPr>
          <w:rFonts w:asciiTheme="majorHAnsi" w:hAnsiTheme="majorHAnsi"/>
          <w:sz w:val="20"/>
          <w:szCs w:val="20"/>
          <w:lang w:val="ru-RU"/>
        </w:rPr>
        <w:lastRenderedPageBreak/>
        <w:t>различных чисел (датируется началом ІІ века до н.э.). В 159 году до н.э. город был захвачен царем Эвкратидом І, (войдя в состав Греко-бактрийского царства, а после его гибели под ударами кочевников-юэчжей ― Индо-греческого царства. Взаимодействие греческой, буд</w:t>
      </w:r>
      <w:r w:rsidR="002A3AF1" w:rsidRPr="00FC189E">
        <w:rPr>
          <w:rFonts w:asciiTheme="majorHAnsi" w:hAnsiTheme="majorHAnsi"/>
          <w:sz w:val="20"/>
          <w:szCs w:val="20"/>
          <w:lang w:val="ru-RU"/>
        </w:rPr>
        <w:t xml:space="preserve">дистской и индуистской культур породило интересный культурный феномен ― греко-буддизм... Пурушапура... в конце І века н.э. насчитывала около 120000 </w:t>
      </w:r>
      <w:r w:rsidR="008A13EC" w:rsidRPr="00FC189E">
        <w:rPr>
          <w:rFonts w:asciiTheme="majorHAnsi" w:hAnsiTheme="majorHAnsi"/>
          <w:sz w:val="20"/>
          <w:szCs w:val="20"/>
          <w:lang w:val="ru-RU"/>
        </w:rPr>
        <w:t>тыс.</w:t>
      </w:r>
      <w:r w:rsidR="002A3AF1" w:rsidRPr="00FC189E">
        <w:rPr>
          <w:rFonts w:asciiTheme="majorHAnsi" w:hAnsiTheme="majorHAnsi"/>
          <w:sz w:val="20"/>
          <w:szCs w:val="20"/>
          <w:lang w:val="ru-RU"/>
        </w:rPr>
        <w:t xml:space="preserve"> жителей, что делало ее седьмым из десяти крупнейших городов мира на тот момент... В 1001 году Пурушапура была захвачена войсками Махмуда Газневи и включена в состав Газневидского государства. Газневиды проводили жесткую политику насильственной исламизации, что повлекло за собой стремительное</w:t>
      </w:r>
      <w:r w:rsidR="00FC189E" w:rsidRPr="00FC189E">
        <w:rPr>
          <w:rFonts w:asciiTheme="majorHAnsi" w:hAnsiTheme="majorHAnsi"/>
          <w:sz w:val="20"/>
          <w:szCs w:val="20"/>
          <w:lang w:val="ru-RU"/>
        </w:rPr>
        <w:t xml:space="preserve"> сокращение населения города и упадок его экономики, к концу XІ века он практически исчезает из летописей... В XVІ веке ... началось его экономическое возрождение, как культурного центра... Благодаря множеству парков и садов в черте города Пешавар называли «городом цветов».</w:t>
      </w:r>
    </w:p>
    <w:p w:rsidR="00004648" w:rsidRPr="00195AA3" w:rsidRDefault="00004648" w:rsidP="0057746A">
      <w:pPr>
        <w:pStyle w:val="ad"/>
        <w:spacing w:after="0" w:afterAutospacing="0"/>
        <w:ind w:firstLine="720"/>
        <w:jc w:val="both"/>
        <w:rPr>
          <w:rFonts w:ascii="Verdana" w:hAnsi="Verdana"/>
          <w:sz w:val="20"/>
          <w:szCs w:val="20"/>
          <w:lang w:val="ru-RU"/>
        </w:rPr>
      </w:pPr>
      <w:r>
        <w:rPr>
          <w:rFonts w:ascii="Verdana" w:hAnsi="Verdana"/>
          <w:sz w:val="20"/>
          <w:szCs w:val="20"/>
          <w:lang w:val="ru-RU"/>
        </w:rPr>
        <w:t>Из книги Риттера «Землеведение»</w:t>
      </w:r>
      <w:r w:rsidRPr="00004648">
        <w:rPr>
          <w:rFonts w:ascii="Verdana" w:hAnsi="Verdana"/>
          <w:sz w:val="20"/>
          <w:szCs w:val="20"/>
          <w:lang w:val="ru-RU"/>
        </w:rPr>
        <w:t xml:space="preserve">: </w:t>
      </w:r>
      <w:r>
        <w:rPr>
          <w:rFonts w:ascii="Verdana" w:hAnsi="Verdana"/>
          <w:sz w:val="20"/>
          <w:szCs w:val="20"/>
          <w:lang w:val="ru-RU"/>
        </w:rPr>
        <w:t>«</w:t>
      </w:r>
      <w:r w:rsidRPr="00195AA3">
        <w:rPr>
          <w:rFonts w:asciiTheme="majorHAnsi" w:hAnsiTheme="majorHAnsi"/>
          <w:sz w:val="20"/>
          <w:szCs w:val="20"/>
          <w:lang w:val="ru-RU"/>
        </w:rPr>
        <w:t>Все без исключения историки и генеалоги Афганские предками своими считают Евреев, с той только разницею что они, как автор цитировнного выше «Тезкирет-эл</w:t>
      </w:r>
      <w:r w:rsidR="00195AA3">
        <w:rPr>
          <w:rFonts w:asciiTheme="majorHAnsi" w:hAnsiTheme="majorHAnsi"/>
          <w:sz w:val="20"/>
          <w:szCs w:val="20"/>
          <w:lang w:val="ru-RU"/>
        </w:rPr>
        <w:t>ь</w:t>
      </w:r>
      <w:r w:rsidRPr="00195AA3">
        <w:rPr>
          <w:rFonts w:asciiTheme="majorHAnsi" w:hAnsiTheme="majorHAnsi"/>
          <w:sz w:val="20"/>
          <w:szCs w:val="20"/>
          <w:lang w:val="ru-RU"/>
        </w:rPr>
        <w:t>-Мулук», ограничиваются выведением из Палестины, во времена Соломоновы, одного Афгана, называя его внуком царя Саула, а другие, оставляя этого Афгана в Палестине (собственно в Сирии), и производя от него в-течение нескольких веков многочисленное потомство, выселяют оттуда это потомство, вместе с другими Израильскими коленами, уже во времена Навуходоносора (Бахтнасар), которого заставляют разместить всех выходцев этих по горным местам около Гоура, Газны, Кабула, Кандагара т «Бирюзовых гор»</w:t>
      </w:r>
      <w:r w:rsidR="00195AA3" w:rsidRPr="00195AA3">
        <w:rPr>
          <w:rFonts w:asciiTheme="majorHAnsi" w:hAnsiTheme="majorHAnsi"/>
          <w:sz w:val="20"/>
          <w:szCs w:val="20"/>
          <w:lang w:val="ru-RU"/>
        </w:rPr>
        <w:t xml:space="preserve"> (Куги-Фирузе)... С своей стороны, как на важный аргумент в пользу возможности Еврейского происхождения для некоторых отделов Афганского Народа, укажем на то что сам народ этот признает большое этнографическое разнообразие в своем составе, и многие колена, ничем не отличающиеся от прочих по языку и обычаям, не считает за «настоящих» Афганцев: для них и гереалогии сочинены особые. Такими считаются Вазирцы, Бангаши, Хаттаки, Афридийцы, Гаджианийцы и другие. И нет сомнения</w:t>
      </w:r>
      <w:r w:rsidR="001A2E53">
        <w:rPr>
          <w:rFonts w:asciiTheme="majorHAnsi" w:hAnsiTheme="majorHAnsi"/>
          <w:sz w:val="20"/>
          <w:szCs w:val="20"/>
          <w:lang w:val="ru-RU"/>
        </w:rPr>
        <w:t>,</w:t>
      </w:r>
      <w:r w:rsidR="00195AA3" w:rsidRPr="00195AA3">
        <w:rPr>
          <w:rFonts w:asciiTheme="majorHAnsi" w:hAnsiTheme="majorHAnsi"/>
          <w:sz w:val="20"/>
          <w:szCs w:val="20"/>
          <w:lang w:val="ru-RU"/>
        </w:rPr>
        <w:t xml:space="preserve"> что многие из нынешних Афганских колен суть действительно обафганившиеся инородцы...</w:t>
      </w:r>
      <w:r w:rsidR="00195AA3">
        <w:rPr>
          <w:rFonts w:ascii="Verdana" w:hAnsi="Verdana"/>
          <w:sz w:val="20"/>
          <w:szCs w:val="20"/>
          <w:lang w:val="ru-RU"/>
        </w:rPr>
        <w:t xml:space="preserve">». Так как в нашей версии Палестина находилась на северо-западе Индостана, то </w:t>
      </w:r>
      <w:r w:rsidR="00195AA3">
        <w:rPr>
          <w:rFonts w:ascii="Verdana" w:hAnsi="Verdana"/>
          <w:sz w:val="20"/>
          <w:szCs w:val="20"/>
          <w:lang w:val="ru-RU"/>
        </w:rPr>
        <w:lastRenderedPageBreak/>
        <w:t xml:space="preserve">понятно, </w:t>
      </w:r>
      <w:r w:rsidR="00EC6865">
        <w:rPr>
          <w:rFonts w:ascii="Verdana" w:hAnsi="Verdana"/>
          <w:sz w:val="20"/>
          <w:szCs w:val="20"/>
          <w:lang w:val="ru-RU"/>
        </w:rPr>
        <w:t>что особой разницы между этими вариантами нет, так как</w:t>
      </w:r>
      <w:r w:rsidR="001A2E53">
        <w:rPr>
          <w:rFonts w:ascii="Verdana" w:hAnsi="Verdana"/>
          <w:sz w:val="20"/>
          <w:szCs w:val="20"/>
          <w:lang w:val="ru-RU"/>
        </w:rPr>
        <w:t>,</w:t>
      </w:r>
      <w:r w:rsidR="00EC6865">
        <w:rPr>
          <w:rFonts w:ascii="Verdana" w:hAnsi="Verdana"/>
          <w:sz w:val="20"/>
          <w:szCs w:val="20"/>
          <w:lang w:val="ru-RU"/>
        </w:rPr>
        <w:t xml:space="preserve"> упомянутый выше Афган, во всех случаях имел потомство или на территории Афганистана, или </w:t>
      </w:r>
      <w:r w:rsidR="00727F24">
        <w:rPr>
          <w:rFonts w:ascii="Verdana" w:hAnsi="Verdana"/>
          <w:sz w:val="20"/>
          <w:szCs w:val="20"/>
          <w:lang w:val="ru-RU"/>
        </w:rPr>
        <w:t>где-то рядом, что не принципиально</w:t>
      </w:r>
      <w:r w:rsidR="00EC6865">
        <w:rPr>
          <w:rFonts w:ascii="Verdana" w:hAnsi="Verdana"/>
          <w:sz w:val="20"/>
          <w:szCs w:val="20"/>
          <w:lang w:val="ru-RU"/>
        </w:rPr>
        <w:t>.</w:t>
      </w:r>
      <w:r w:rsidR="001A2E53">
        <w:rPr>
          <w:rFonts w:ascii="Verdana" w:hAnsi="Verdana"/>
          <w:sz w:val="20"/>
          <w:szCs w:val="20"/>
          <w:lang w:val="ru-RU"/>
        </w:rPr>
        <w:t xml:space="preserve"> Здесь же отмечу, что в книге, в этом же разделе указано, что афганцы себя называют пуштунами. Поэтому этот фрагмент повторяет уже то, что было сказано про пуштунов.</w:t>
      </w:r>
    </w:p>
    <w:p w:rsidR="004F2882" w:rsidRDefault="003C775C" w:rsidP="004F2882">
      <w:pPr>
        <w:pStyle w:val="ad"/>
        <w:spacing w:after="0" w:afterAutospacing="0"/>
        <w:ind w:firstLine="720"/>
        <w:jc w:val="both"/>
        <w:rPr>
          <w:rFonts w:ascii="Verdana" w:hAnsi="Verdana" w:cs="Arial"/>
          <w:iCs/>
          <w:sz w:val="20"/>
          <w:szCs w:val="20"/>
          <w:lang w:val="ru-RU"/>
        </w:rPr>
      </w:pPr>
      <w:r>
        <w:rPr>
          <w:rFonts w:ascii="Verdana" w:hAnsi="Verdana"/>
          <w:sz w:val="20"/>
          <w:szCs w:val="20"/>
          <w:lang w:val="ru-RU"/>
        </w:rPr>
        <w:t>Надо заметить, что если Инд (Нил) ― это Акесин, и стекает эта река с Парнаса, Инд (Нил) ― на правой сторон</w:t>
      </w:r>
      <w:r w:rsidR="005F0044">
        <w:rPr>
          <w:rFonts w:ascii="Verdana" w:hAnsi="Verdana"/>
          <w:sz w:val="20"/>
          <w:szCs w:val="20"/>
          <w:lang w:val="ru-RU"/>
        </w:rPr>
        <w:t>е</w:t>
      </w:r>
      <w:r>
        <w:rPr>
          <w:rFonts w:ascii="Verdana" w:hAnsi="Verdana"/>
          <w:sz w:val="20"/>
          <w:szCs w:val="20"/>
          <w:lang w:val="ru-RU"/>
        </w:rPr>
        <w:t xml:space="preserve"> карты, а реки Фазис, Танаис, Бакт</w:t>
      </w:r>
      <w:r w:rsidR="002404B6">
        <w:rPr>
          <w:rFonts w:ascii="Verdana" w:hAnsi="Verdana"/>
          <w:sz w:val="20"/>
          <w:szCs w:val="20"/>
          <w:lang w:val="ru-RU"/>
        </w:rPr>
        <w:t>р</w:t>
      </w:r>
      <w:r>
        <w:rPr>
          <w:rFonts w:ascii="Verdana" w:hAnsi="Verdana"/>
          <w:sz w:val="20"/>
          <w:szCs w:val="20"/>
          <w:lang w:val="ru-RU"/>
        </w:rPr>
        <w:t xml:space="preserve"> ― с Кавказа и эти реки на левой сторон</w:t>
      </w:r>
      <w:r w:rsidR="005F0044">
        <w:rPr>
          <w:rFonts w:ascii="Verdana" w:hAnsi="Verdana"/>
          <w:sz w:val="20"/>
          <w:szCs w:val="20"/>
          <w:lang w:val="ru-RU"/>
        </w:rPr>
        <w:t>е</w:t>
      </w:r>
      <w:r>
        <w:rPr>
          <w:rFonts w:ascii="Verdana" w:hAnsi="Verdana"/>
          <w:sz w:val="20"/>
          <w:szCs w:val="20"/>
          <w:lang w:val="ru-RU"/>
        </w:rPr>
        <w:t xml:space="preserve"> карты, то сразу же находят свое объяснение средневековые карты типа </w:t>
      </w:r>
      <w:r w:rsidRPr="00755D08">
        <w:rPr>
          <w:rFonts w:ascii="Verdana" w:hAnsi="Verdana" w:cs="Arial"/>
          <w:iCs/>
          <w:sz w:val="20"/>
          <w:szCs w:val="20"/>
          <w:lang w:val="ru-RU"/>
        </w:rPr>
        <w:t>Т-О</w:t>
      </w:r>
      <w:r>
        <w:rPr>
          <w:rFonts w:ascii="Verdana" w:hAnsi="Verdana" w:cs="Arial"/>
          <w:iCs/>
          <w:sz w:val="20"/>
          <w:szCs w:val="20"/>
          <w:lang w:val="ru-RU"/>
        </w:rPr>
        <w:t>, на которых две реки Нил справа и Танаис</w:t>
      </w:r>
      <w:r w:rsidR="005F0044">
        <w:rPr>
          <w:rFonts w:ascii="Verdana" w:hAnsi="Verdana" w:cs="Arial"/>
          <w:iCs/>
          <w:sz w:val="20"/>
          <w:szCs w:val="20"/>
          <w:lang w:val="ru-RU"/>
        </w:rPr>
        <w:t xml:space="preserve"> (иногда</w:t>
      </w:r>
      <w:r w:rsidR="00484573">
        <w:rPr>
          <w:rFonts w:ascii="Verdana" w:hAnsi="Verdana" w:cs="Arial"/>
          <w:iCs/>
          <w:sz w:val="20"/>
          <w:szCs w:val="20"/>
          <w:lang w:val="ru-RU"/>
        </w:rPr>
        <w:t xml:space="preserve"> на подобных картах обозначена река</w:t>
      </w:r>
      <w:r w:rsidR="005F0044">
        <w:rPr>
          <w:rFonts w:ascii="Verdana" w:hAnsi="Verdana" w:cs="Arial"/>
          <w:iCs/>
          <w:sz w:val="20"/>
          <w:szCs w:val="20"/>
          <w:lang w:val="ru-RU"/>
        </w:rPr>
        <w:t xml:space="preserve"> Фасис)</w:t>
      </w:r>
      <w:r>
        <w:rPr>
          <w:rFonts w:ascii="Verdana" w:hAnsi="Verdana" w:cs="Arial"/>
          <w:iCs/>
          <w:sz w:val="20"/>
          <w:szCs w:val="20"/>
          <w:lang w:val="ru-RU"/>
        </w:rPr>
        <w:t xml:space="preserve"> слева впадают в одну реку. Понятно, что на этих картах изображена картина северо-запада Индии.</w:t>
      </w:r>
      <w:r w:rsidR="005F0044">
        <w:rPr>
          <w:rFonts w:ascii="Verdana" w:hAnsi="Verdana" w:cs="Arial"/>
          <w:iCs/>
          <w:sz w:val="20"/>
          <w:szCs w:val="20"/>
          <w:lang w:val="ru-RU"/>
        </w:rPr>
        <w:t xml:space="preserve"> Тут же возникает мысль, что поэтому и Иерусалим должен находиться где-то в Пятиречье. Но дело в том, что на самых первых картах, кроме рек ничего не обозначено, поэтому, возможно, что Иерусалим нашли там позднее, когда писали историю древнего мира, когда нашли Египет на северо-востоке Африки. Поэтому </w:t>
      </w:r>
      <w:r w:rsidR="00A811BC">
        <w:rPr>
          <w:rFonts w:ascii="Verdana" w:hAnsi="Verdana" w:cs="Arial"/>
          <w:iCs/>
          <w:sz w:val="20"/>
          <w:szCs w:val="20"/>
          <w:lang w:val="ru-RU"/>
        </w:rPr>
        <w:t>нельзя</w:t>
      </w:r>
      <w:r w:rsidR="005F0044">
        <w:rPr>
          <w:rFonts w:ascii="Verdana" w:hAnsi="Verdana" w:cs="Arial"/>
          <w:iCs/>
          <w:sz w:val="20"/>
          <w:szCs w:val="20"/>
          <w:lang w:val="ru-RU"/>
        </w:rPr>
        <w:t xml:space="preserve"> делать выводы из этих карт</w:t>
      </w:r>
      <w:r w:rsidR="00A811BC">
        <w:rPr>
          <w:rFonts w:ascii="Verdana" w:hAnsi="Verdana" w:cs="Arial"/>
          <w:iCs/>
          <w:sz w:val="20"/>
          <w:szCs w:val="20"/>
          <w:lang w:val="ru-RU"/>
        </w:rPr>
        <w:t>.</w:t>
      </w:r>
    </w:p>
    <w:p w:rsidR="007827C4" w:rsidRDefault="00A811BC" w:rsidP="007827C4">
      <w:pPr>
        <w:pStyle w:val="ad"/>
        <w:spacing w:after="0" w:afterAutospacing="0"/>
        <w:ind w:firstLine="720"/>
        <w:jc w:val="both"/>
        <w:rPr>
          <w:rFonts w:ascii="Verdana" w:hAnsi="Verdana"/>
          <w:sz w:val="20"/>
          <w:szCs w:val="20"/>
          <w:lang w:val="ru-RU"/>
        </w:rPr>
      </w:pPr>
      <w:r w:rsidRPr="004F2882">
        <w:rPr>
          <w:rFonts w:ascii="Verdana" w:hAnsi="Verdana"/>
          <w:sz w:val="20"/>
          <w:szCs w:val="20"/>
          <w:lang w:val="ru-RU"/>
        </w:rPr>
        <w:t>Плиний Старший</w:t>
      </w:r>
      <w:r w:rsidR="000D6ABE">
        <w:rPr>
          <w:rFonts w:ascii="Verdana" w:hAnsi="Verdana"/>
          <w:sz w:val="20"/>
          <w:szCs w:val="20"/>
          <w:lang w:val="ru-RU"/>
        </w:rPr>
        <w:t>, [52]</w:t>
      </w:r>
      <w:r w:rsidRPr="004F2882">
        <w:rPr>
          <w:rFonts w:ascii="Verdana" w:hAnsi="Verdana"/>
          <w:sz w:val="20"/>
          <w:szCs w:val="20"/>
          <w:lang w:val="ru-RU"/>
        </w:rPr>
        <w:t>:</w:t>
      </w:r>
      <w:r w:rsidRPr="004F2882">
        <w:rPr>
          <w:rFonts w:asciiTheme="majorHAnsi" w:hAnsiTheme="majorHAnsi"/>
          <w:sz w:val="20"/>
          <w:szCs w:val="20"/>
          <w:lang w:val="ru-RU"/>
        </w:rPr>
        <w:t xml:space="preserve"> </w:t>
      </w:r>
      <w:r>
        <w:rPr>
          <w:rFonts w:asciiTheme="majorHAnsi" w:hAnsiTheme="majorHAnsi"/>
          <w:sz w:val="20"/>
          <w:szCs w:val="20"/>
          <w:lang w:val="ru-RU"/>
        </w:rPr>
        <w:t>«</w:t>
      </w:r>
      <w:r w:rsidRPr="00A811BC">
        <w:rPr>
          <w:rFonts w:asciiTheme="majorHAnsi" w:hAnsiTheme="majorHAnsi"/>
          <w:sz w:val="20"/>
          <w:szCs w:val="20"/>
          <w:lang w:val="ru-RU"/>
        </w:rPr>
        <w:t>Евреи. За Идумеей и Самарией далеко в длину и вширь простирается Иудея.</w:t>
      </w:r>
      <w:r>
        <w:rPr>
          <w:rFonts w:asciiTheme="majorHAnsi" w:hAnsiTheme="majorHAnsi"/>
          <w:sz w:val="20"/>
          <w:szCs w:val="20"/>
          <w:lang w:val="ru-RU"/>
        </w:rPr>
        <w:t xml:space="preserve"> </w:t>
      </w:r>
      <w:r w:rsidRPr="00A811BC">
        <w:rPr>
          <w:rFonts w:asciiTheme="majorHAnsi" w:hAnsiTheme="majorHAnsi"/>
          <w:sz w:val="20"/>
          <w:szCs w:val="20"/>
          <w:lang w:val="ru-RU"/>
        </w:rPr>
        <w:t>Та ее часть, что прилегает к Сирии, зовется Галилеей,</w:t>
      </w:r>
      <w:r>
        <w:rPr>
          <w:rFonts w:asciiTheme="majorHAnsi" w:hAnsiTheme="majorHAnsi"/>
          <w:sz w:val="20"/>
          <w:szCs w:val="20"/>
          <w:lang w:val="ru-RU"/>
        </w:rPr>
        <w:t xml:space="preserve"> </w:t>
      </w:r>
      <w:r w:rsidRPr="00A811BC">
        <w:rPr>
          <w:rFonts w:asciiTheme="majorHAnsi" w:hAnsiTheme="majorHAnsi"/>
          <w:sz w:val="20"/>
          <w:szCs w:val="20"/>
          <w:lang w:val="ru-RU"/>
        </w:rPr>
        <w:t xml:space="preserve">а та, что примыкает к </w:t>
      </w:r>
      <w:r w:rsidRPr="004F2882">
        <w:rPr>
          <w:rFonts w:asciiTheme="majorHAnsi" w:hAnsiTheme="majorHAnsi"/>
          <w:b/>
          <w:sz w:val="20"/>
          <w:szCs w:val="20"/>
          <w:lang w:val="ru-RU"/>
        </w:rPr>
        <w:t>Аравии и Египту</w:t>
      </w:r>
      <w:r w:rsidRPr="00A811BC">
        <w:rPr>
          <w:rFonts w:asciiTheme="majorHAnsi" w:hAnsiTheme="majorHAnsi"/>
          <w:sz w:val="20"/>
          <w:szCs w:val="20"/>
          <w:lang w:val="ru-RU"/>
        </w:rPr>
        <w:t xml:space="preserve"> — Переей;</w:t>
      </w:r>
      <w:r>
        <w:rPr>
          <w:rFonts w:asciiTheme="majorHAnsi" w:hAnsiTheme="majorHAnsi"/>
          <w:sz w:val="20"/>
          <w:szCs w:val="20"/>
          <w:lang w:val="ru-RU"/>
        </w:rPr>
        <w:t xml:space="preserve"> </w:t>
      </w:r>
      <w:r w:rsidRPr="004F2882">
        <w:rPr>
          <w:rFonts w:asciiTheme="majorHAnsi" w:hAnsiTheme="majorHAnsi"/>
          <w:b/>
          <w:sz w:val="20"/>
          <w:szCs w:val="20"/>
          <w:lang w:val="ru-RU"/>
        </w:rPr>
        <w:t>там много скалистых гор</w:t>
      </w:r>
      <w:r w:rsidRPr="00A811BC">
        <w:rPr>
          <w:rFonts w:asciiTheme="majorHAnsi" w:hAnsiTheme="majorHAnsi"/>
          <w:sz w:val="20"/>
          <w:szCs w:val="20"/>
          <w:lang w:val="ru-RU"/>
        </w:rPr>
        <w:t>,</w:t>
      </w:r>
      <w:r>
        <w:rPr>
          <w:rFonts w:asciiTheme="majorHAnsi" w:hAnsiTheme="majorHAnsi"/>
          <w:sz w:val="20"/>
          <w:szCs w:val="20"/>
          <w:lang w:val="ru-RU"/>
        </w:rPr>
        <w:t xml:space="preserve"> </w:t>
      </w:r>
      <w:r w:rsidRPr="00A811BC">
        <w:rPr>
          <w:rFonts w:asciiTheme="majorHAnsi" w:hAnsiTheme="majorHAnsi"/>
          <w:sz w:val="20"/>
          <w:szCs w:val="20"/>
          <w:lang w:val="ru-RU"/>
        </w:rPr>
        <w:t xml:space="preserve">а от других частей Иудеи </w:t>
      </w:r>
      <w:r w:rsidRPr="004F2882">
        <w:rPr>
          <w:rFonts w:asciiTheme="majorHAnsi" w:hAnsiTheme="majorHAnsi"/>
          <w:sz w:val="20"/>
          <w:szCs w:val="20"/>
          <w:lang w:val="ru-RU"/>
        </w:rPr>
        <w:t>Перея</w:t>
      </w:r>
      <w:r w:rsidRPr="00A811BC">
        <w:rPr>
          <w:rFonts w:asciiTheme="majorHAnsi" w:hAnsiTheme="majorHAnsi"/>
          <w:sz w:val="20"/>
          <w:szCs w:val="20"/>
          <w:lang w:val="ru-RU"/>
        </w:rPr>
        <w:t xml:space="preserve"> отделена рекой Иордан. Остальная Иудея разделена на десять топархий в следующем порядке:</w:t>
      </w:r>
      <w:r>
        <w:rPr>
          <w:rFonts w:asciiTheme="majorHAnsi" w:hAnsiTheme="majorHAnsi"/>
          <w:sz w:val="20"/>
          <w:szCs w:val="20"/>
          <w:lang w:val="ru-RU"/>
        </w:rPr>
        <w:t xml:space="preserve"> </w:t>
      </w:r>
      <w:r w:rsidRPr="00A811BC">
        <w:rPr>
          <w:rFonts w:asciiTheme="majorHAnsi" w:hAnsiTheme="majorHAnsi"/>
          <w:sz w:val="20"/>
          <w:szCs w:val="20"/>
          <w:lang w:val="ru-RU"/>
        </w:rPr>
        <w:t xml:space="preserve">Гиерикунт </w:t>
      </w:r>
      <w:r w:rsidRPr="004F2882">
        <w:rPr>
          <w:rFonts w:asciiTheme="majorHAnsi" w:hAnsiTheme="majorHAnsi"/>
          <w:b/>
          <w:sz w:val="20"/>
          <w:szCs w:val="20"/>
          <w:lang w:val="ru-RU"/>
        </w:rPr>
        <w:t>со множеством пальмовых рощ, щедро орошаемый источниками</w:t>
      </w:r>
      <w:r w:rsidRPr="00A811BC">
        <w:rPr>
          <w:rFonts w:asciiTheme="majorHAnsi" w:hAnsiTheme="majorHAnsi"/>
          <w:sz w:val="20"/>
          <w:szCs w:val="20"/>
          <w:lang w:val="ru-RU"/>
        </w:rPr>
        <w:t>,</w:t>
      </w:r>
      <w:r>
        <w:rPr>
          <w:rFonts w:asciiTheme="majorHAnsi" w:hAnsiTheme="majorHAnsi"/>
          <w:sz w:val="20"/>
          <w:szCs w:val="20"/>
          <w:lang w:val="ru-RU"/>
        </w:rPr>
        <w:t xml:space="preserve"> </w:t>
      </w:r>
      <w:r w:rsidRPr="004F2882">
        <w:rPr>
          <w:rFonts w:asciiTheme="majorHAnsi" w:hAnsiTheme="majorHAnsi"/>
          <w:b/>
          <w:sz w:val="20"/>
          <w:szCs w:val="20"/>
          <w:lang w:val="ru-RU"/>
        </w:rPr>
        <w:t>Эммаус</w:t>
      </w:r>
      <w:r w:rsidRPr="00A811BC">
        <w:rPr>
          <w:rFonts w:asciiTheme="majorHAnsi" w:hAnsiTheme="majorHAnsi"/>
          <w:sz w:val="20"/>
          <w:szCs w:val="20"/>
          <w:lang w:val="ru-RU"/>
        </w:rPr>
        <w:t>,</w:t>
      </w:r>
      <w:r>
        <w:rPr>
          <w:rFonts w:asciiTheme="majorHAnsi" w:hAnsiTheme="majorHAnsi"/>
          <w:sz w:val="20"/>
          <w:szCs w:val="20"/>
          <w:lang w:val="ru-RU"/>
        </w:rPr>
        <w:t xml:space="preserve"> </w:t>
      </w:r>
      <w:r w:rsidRPr="00A811BC">
        <w:rPr>
          <w:rFonts w:asciiTheme="majorHAnsi" w:hAnsiTheme="majorHAnsi"/>
          <w:sz w:val="20"/>
          <w:szCs w:val="20"/>
          <w:lang w:val="ru-RU"/>
        </w:rPr>
        <w:t>Лидда,</w:t>
      </w:r>
      <w:r>
        <w:rPr>
          <w:rFonts w:asciiTheme="majorHAnsi" w:hAnsiTheme="majorHAnsi"/>
          <w:sz w:val="20"/>
          <w:szCs w:val="20"/>
          <w:lang w:val="ru-RU"/>
        </w:rPr>
        <w:t xml:space="preserve"> </w:t>
      </w:r>
      <w:r w:rsidRPr="00A811BC">
        <w:rPr>
          <w:rFonts w:asciiTheme="majorHAnsi" w:hAnsiTheme="majorHAnsi"/>
          <w:sz w:val="20"/>
          <w:szCs w:val="20"/>
          <w:lang w:val="ru-RU"/>
        </w:rPr>
        <w:t>Иопика,</w:t>
      </w:r>
      <w:r>
        <w:rPr>
          <w:rFonts w:asciiTheme="majorHAnsi" w:hAnsiTheme="majorHAnsi"/>
          <w:sz w:val="20"/>
          <w:szCs w:val="20"/>
          <w:lang w:val="ru-RU"/>
        </w:rPr>
        <w:t xml:space="preserve"> </w:t>
      </w:r>
      <w:r w:rsidRPr="00A811BC">
        <w:rPr>
          <w:rFonts w:asciiTheme="majorHAnsi" w:hAnsiTheme="majorHAnsi"/>
          <w:sz w:val="20"/>
          <w:szCs w:val="20"/>
          <w:lang w:val="ru-RU"/>
        </w:rPr>
        <w:t>Акрабатена,</w:t>
      </w:r>
      <w:r>
        <w:rPr>
          <w:rFonts w:asciiTheme="majorHAnsi" w:hAnsiTheme="majorHAnsi"/>
          <w:sz w:val="20"/>
          <w:szCs w:val="20"/>
          <w:lang w:val="ru-RU"/>
        </w:rPr>
        <w:t xml:space="preserve"> </w:t>
      </w:r>
      <w:r w:rsidRPr="00A811BC">
        <w:rPr>
          <w:rFonts w:asciiTheme="majorHAnsi" w:hAnsiTheme="majorHAnsi"/>
          <w:sz w:val="20"/>
          <w:szCs w:val="20"/>
          <w:lang w:val="ru-RU"/>
        </w:rPr>
        <w:t>Гофанитика,</w:t>
      </w:r>
      <w:r>
        <w:rPr>
          <w:rFonts w:asciiTheme="majorHAnsi" w:hAnsiTheme="majorHAnsi"/>
          <w:sz w:val="20"/>
          <w:szCs w:val="20"/>
          <w:lang w:val="ru-RU"/>
        </w:rPr>
        <w:t xml:space="preserve"> </w:t>
      </w:r>
      <w:r w:rsidRPr="00A811BC">
        <w:rPr>
          <w:rFonts w:asciiTheme="majorHAnsi" w:hAnsiTheme="majorHAnsi"/>
          <w:sz w:val="20"/>
          <w:szCs w:val="20"/>
          <w:lang w:val="ru-RU"/>
        </w:rPr>
        <w:t>Фамнитика, Бетолептефена,</w:t>
      </w:r>
      <w:r>
        <w:rPr>
          <w:rFonts w:asciiTheme="majorHAnsi" w:hAnsiTheme="majorHAnsi"/>
          <w:sz w:val="20"/>
          <w:szCs w:val="20"/>
          <w:lang w:val="ru-RU"/>
        </w:rPr>
        <w:t xml:space="preserve"> </w:t>
      </w:r>
      <w:r w:rsidRPr="00A811BC">
        <w:rPr>
          <w:rFonts w:asciiTheme="majorHAnsi" w:hAnsiTheme="majorHAnsi"/>
          <w:sz w:val="20"/>
          <w:szCs w:val="20"/>
          <w:lang w:val="ru-RU"/>
        </w:rPr>
        <w:t>Орина,</w:t>
      </w:r>
      <w:r>
        <w:rPr>
          <w:rFonts w:asciiTheme="majorHAnsi" w:hAnsiTheme="majorHAnsi"/>
          <w:sz w:val="20"/>
          <w:szCs w:val="20"/>
          <w:lang w:val="ru-RU"/>
        </w:rPr>
        <w:t xml:space="preserve"> </w:t>
      </w:r>
      <w:r w:rsidRPr="00A811BC">
        <w:rPr>
          <w:rFonts w:asciiTheme="majorHAnsi" w:hAnsiTheme="majorHAnsi"/>
          <w:sz w:val="20"/>
          <w:szCs w:val="20"/>
          <w:lang w:val="ru-RU"/>
        </w:rPr>
        <w:t>где прежде были Гиеросолимы, самый славный из городов не только Иудеи, но и всего Востока,</w:t>
      </w:r>
      <w:r>
        <w:rPr>
          <w:rFonts w:asciiTheme="majorHAnsi" w:hAnsiTheme="majorHAnsi"/>
          <w:sz w:val="20"/>
          <w:szCs w:val="20"/>
          <w:lang w:val="ru-RU"/>
        </w:rPr>
        <w:t xml:space="preserve"> </w:t>
      </w:r>
      <w:r w:rsidRPr="00A811BC">
        <w:rPr>
          <w:rFonts w:asciiTheme="majorHAnsi" w:hAnsiTheme="majorHAnsi"/>
          <w:sz w:val="20"/>
          <w:szCs w:val="20"/>
          <w:lang w:val="ru-RU"/>
        </w:rPr>
        <w:t>наконец, Иродий со знаменитой крепостью того же названия</w:t>
      </w:r>
      <w:r>
        <w:rPr>
          <w:rFonts w:asciiTheme="majorHAnsi" w:hAnsiTheme="majorHAnsi"/>
          <w:sz w:val="20"/>
          <w:szCs w:val="20"/>
          <w:lang w:val="ru-RU"/>
        </w:rPr>
        <w:t>»</w:t>
      </w:r>
      <w:r w:rsidRPr="00A811BC">
        <w:rPr>
          <w:rFonts w:asciiTheme="majorHAnsi" w:hAnsiTheme="majorHAnsi"/>
          <w:sz w:val="20"/>
          <w:szCs w:val="20"/>
          <w:lang w:val="ru-RU"/>
        </w:rPr>
        <w:t xml:space="preserve">. </w:t>
      </w:r>
      <w:r w:rsidR="004F2882" w:rsidRPr="004F2882">
        <w:rPr>
          <w:rFonts w:ascii="Verdana" w:hAnsi="Verdana"/>
          <w:sz w:val="20"/>
          <w:szCs w:val="20"/>
          <w:lang w:val="ru-RU"/>
        </w:rPr>
        <w:t xml:space="preserve">Понятно, что все перечисленные географические объекты историки давно нашли и нашли их возле нынешнего Израиля, но, как мы установили Аравия и Египет древних авторов находились в Индии, поэтому и остальные географические объекты должны находиться там же. Из других названий выделяется Эммаус, в книге </w:t>
      </w:r>
      <w:r w:rsidR="00BA005A">
        <w:rPr>
          <w:rFonts w:ascii="Verdana" w:hAnsi="Verdana"/>
          <w:sz w:val="20"/>
          <w:szCs w:val="20"/>
          <w:lang w:val="ru-RU"/>
        </w:rPr>
        <w:t>«</w:t>
      </w:r>
      <w:r w:rsidR="004F2882" w:rsidRPr="004F2882">
        <w:rPr>
          <w:rFonts w:ascii="Verdana" w:hAnsi="Verdana"/>
          <w:sz w:val="20"/>
          <w:szCs w:val="20"/>
          <w:lang w:val="ru-RU"/>
        </w:rPr>
        <w:t>Древний Восток</w:t>
      </w:r>
      <w:r w:rsidR="00BA005A">
        <w:rPr>
          <w:rFonts w:ascii="Verdana" w:hAnsi="Verdana"/>
          <w:sz w:val="20"/>
          <w:szCs w:val="20"/>
          <w:lang w:val="ru-RU"/>
        </w:rPr>
        <w:t xml:space="preserve"> в античной и </w:t>
      </w:r>
      <w:r w:rsidR="00BA005A">
        <w:rPr>
          <w:rFonts w:ascii="Verdana" w:hAnsi="Verdana"/>
          <w:sz w:val="20"/>
          <w:szCs w:val="20"/>
          <w:lang w:val="ru-RU"/>
        </w:rPr>
        <w:lastRenderedPageBreak/>
        <w:t xml:space="preserve">раннехристианской традиции», </w:t>
      </w:r>
      <w:r w:rsidR="004F2882" w:rsidRPr="004F2882">
        <w:rPr>
          <w:rFonts w:ascii="Verdana" w:hAnsi="Verdana"/>
          <w:sz w:val="20"/>
          <w:szCs w:val="20"/>
          <w:lang w:val="ru-RU"/>
        </w:rPr>
        <w:t>[</w:t>
      </w:r>
      <w:r w:rsidR="000D6ABE">
        <w:rPr>
          <w:rFonts w:ascii="Verdana" w:hAnsi="Verdana"/>
          <w:sz w:val="20"/>
          <w:szCs w:val="20"/>
          <w:lang w:val="ru-RU"/>
        </w:rPr>
        <w:t>23</w:t>
      </w:r>
      <w:r w:rsidR="004F2882" w:rsidRPr="004F2882">
        <w:rPr>
          <w:rFonts w:ascii="Verdana" w:hAnsi="Verdana"/>
          <w:sz w:val="20"/>
          <w:szCs w:val="20"/>
          <w:lang w:val="ru-RU"/>
        </w:rPr>
        <w:t>] по поводу похожего названия написано:</w:t>
      </w:r>
      <w:r w:rsidR="004F2882" w:rsidRPr="004F2882">
        <w:rPr>
          <w:rFonts w:asciiTheme="majorHAnsi" w:hAnsiTheme="majorHAnsi"/>
          <w:sz w:val="20"/>
          <w:szCs w:val="20"/>
          <w:lang w:val="ru-RU"/>
        </w:rPr>
        <w:t xml:space="preserve"> </w:t>
      </w:r>
      <w:r w:rsidR="004F2882">
        <w:rPr>
          <w:rFonts w:asciiTheme="majorHAnsi" w:hAnsiTheme="majorHAnsi"/>
          <w:sz w:val="20"/>
          <w:szCs w:val="20"/>
          <w:lang w:val="ru-RU"/>
        </w:rPr>
        <w:t>«</w:t>
      </w:r>
      <w:r w:rsidR="004F2882" w:rsidRPr="004F2882">
        <w:rPr>
          <w:rFonts w:asciiTheme="majorHAnsi" w:hAnsiTheme="majorHAnsi"/>
          <w:sz w:val="20"/>
          <w:szCs w:val="20"/>
          <w:lang w:val="ru-RU"/>
        </w:rPr>
        <w:t>Гемод</w:t>
      </w:r>
      <w:r w:rsidR="004F2882">
        <w:rPr>
          <w:rFonts w:asciiTheme="majorHAnsi" w:hAnsiTheme="majorHAnsi"/>
          <w:sz w:val="20"/>
          <w:szCs w:val="20"/>
          <w:lang w:val="ru-RU"/>
        </w:rPr>
        <w:t>...</w:t>
      </w:r>
      <w:r w:rsidR="004F2882" w:rsidRPr="004F2882">
        <w:rPr>
          <w:rFonts w:asciiTheme="majorHAnsi" w:hAnsiTheme="majorHAnsi"/>
          <w:sz w:val="20"/>
          <w:szCs w:val="20"/>
          <w:lang w:val="ru-RU"/>
        </w:rPr>
        <w:t xml:space="preserve"> также Эмод, Имав, Имай. — Все эти названия относятся к Гималаям (санскр. </w:t>
      </w:r>
      <w:r w:rsidR="004F2882" w:rsidRPr="004F2882">
        <w:rPr>
          <w:rFonts w:asciiTheme="majorHAnsi" w:hAnsiTheme="majorHAnsi"/>
          <w:sz w:val="20"/>
          <w:szCs w:val="20"/>
        </w:rPr>
        <w:t>Himalaya</w:t>
      </w:r>
      <w:r w:rsidR="004F2882" w:rsidRPr="004F2882">
        <w:rPr>
          <w:rFonts w:asciiTheme="majorHAnsi" w:hAnsiTheme="majorHAnsi"/>
          <w:sz w:val="20"/>
          <w:szCs w:val="20"/>
          <w:lang w:val="ru-RU"/>
        </w:rPr>
        <w:t xml:space="preserve"> — «обитель снегов»)</w:t>
      </w:r>
      <w:r w:rsidR="004F2882">
        <w:rPr>
          <w:rFonts w:asciiTheme="majorHAnsi" w:hAnsiTheme="majorHAnsi"/>
          <w:sz w:val="20"/>
          <w:szCs w:val="20"/>
          <w:lang w:val="ru-RU"/>
        </w:rPr>
        <w:t>»</w:t>
      </w:r>
      <w:r w:rsidR="004F2882" w:rsidRPr="004F2882">
        <w:rPr>
          <w:rFonts w:asciiTheme="majorHAnsi" w:hAnsiTheme="majorHAnsi"/>
          <w:sz w:val="20"/>
          <w:szCs w:val="20"/>
          <w:lang w:val="ru-RU"/>
        </w:rPr>
        <w:t>.</w:t>
      </w:r>
      <w:r w:rsidR="004F2882">
        <w:rPr>
          <w:rFonts w:asciiTheme="majorHAnsi" w:hAnsiTheme="majorHAnsi"/>
          <w:sz w:val="20"/>
          <w:szCs w:val="20"/>
          <w:lang w:val="ru-RU"/>
        </w:rPr>
        <w:t xml:space="preserve"> </w:t>
      </w:r>
      <w:r w:rsidR="004F2882">
        <w:rPr>
          <w:rFonts w:ascii="Verdana" w:hAnsi="Verdana"/>
          <w:sz w:val="20"/>
          <w:szCs w:val="20"/>
          <w:lang w:val="ru-RU"/>
        </w:rPr>
        <w:t>На карте Птолемея Уральские горы названы «Горы Имаус», которые</w:t>
      </w:r>
      <w:r w:rsidR="00187EC6">
        <w:rPr>
          <w:rFonts w:ascii="Verdana" w:hAnsi="Verdana"/>
          <w:sz w:val="20"/>
          <w:szCs w:val="20"/>
          <w:lang w:val="ru-RU"/>
        </w:rPr>
        <w:t xml:space="preserve"> </w:t>
      </w:r>
      <w:r w:rsidR="002404B6">
        <w:rPr>
          <w:rFonts w:ascii="Verdana" w:hAnsi="Verdana"/>
          <w:sz w:val="20"/>
          <w:szCs w:val="20"/>
          <w:lang w:val="ru-RU"/>
        </w:rPr>
        <w:t>должны находиться в</w:t>
      </w:r>
      <w:r w:rsidR="004F2882">
        <w:rPr>
          <w:rFonts w:ascii="Verdana" w:hAnsi="Verdana"/>
          <w:sz w:val="20"/>
          <w:szCs w:val="20"/>
          <w:lang w:val="ru-RU"/>
        </w:rPr>
        <w:t xml:space="preserve"> Гималая</w:t>
      </w:r>
      <w:r w:rsidR="002404B6">
        <w:rPr>
          <w:rFonts w:ascii="Verdana" w:hAnsi="Verdana"/>
          <w:sz w:val="20"/>
          <w:szCs w:val="20"/>
          <w:lang w:val="ru-RU"/>
        </w:rPr>
        <w:t>х</w:t>
      </w:r>
      <w:r w:rsidR="004F2882">
        <w:rPr>
          <w:rFonts w:ascii="Verdana" w:hAnsi="Verdana"/>
          <w:sz w:val="20"/>
          <w:szCs w:val="20"/>
          <w:lang w:val="ru-RU"/>
        </w:rPr>
        <w:t xml:space="preserve">, а появилось это название </w:t>
      </w:r>
      <w:r w:rsidR="00187EC6">
        <w:rPr>
          <w:rFonts w:ascii="Verdana" w:hAnsi="Verdana"/>
          <w:sz w:val="20"/>
          <w:szCs w:val="20"/>
          <w:lang w:val="ru-RU"/>
        </w:rPr>
        <w:t>на Уральских горах</w:t>
      </w:r>
      <w:r w:rsidR="004F2882">
        <w:rPr>
          <w:rFonts w:ascii="Verdana" w:hAnsi="Verdana"/>
          <w:sz w:val="20"/>
          <w:szCs w:val="20"/>
          <w:lang w:val="ru-RU"/>
        </w:rPr>
        <w:t xml:space="preserve"> исключительно в результате работы историков.</w:t>
      </w:r>
    </w:p>
    <w:p w:rsidR="00D22812" w:rsidRPr="00D22812" w:rsidRDefault="00D22812" w:rsidP="00F5425D">
      <w:pPr>
        <w:pStyle w:val="ad"/>
        <w:spacing w:after="840" w:afterAutospacing="0"/>
        <w:ind w:firstLine="720"/>
        <w:jc w:val="both"/>
        <w:rPr>
          <w:rFonts w:asciiTheme="majorHAnsi" w:hAnsiTheme="majorHAnsi"/>
          <w:sz w:val="20"/>
          <w:szCs w:val="20"/>
          <w:lang w:val="ru-RU"/>
        </w:rPr>
      </w:pPr>
      <w:r>
        <w:rPr>
          <w:rFonts w:ascii="Verdana" w:hAnsi="Verdana"/>
          <w:sz w:val="20"/>
          <w:szCs w:val="20"/>
          <w:lang w:val="ru-RU"/>
        </w:rPr>
        <w:t>В рамках этой версии, в которой библейские события происходили на северо-западе Индии, понятно и нахождение гробниц многих библейских персонажей на севере Пакистана и вдоль течения реки Кабул в Афганистане, о чем можно прочитать в книге Риттера «Землеведение», в разделе «Гробницы»</w:t>
      </w:r>
      <w:r w:rsidRPr="00D22812">
        <w:rPr>
          <w:rFonts w:ascii="Verdana" w:hAnsi="Verdana"/>
          <w:sz w:val="20"/>
          <w:szCs w:val="20"/>
          <w:lang w:val="ru-RU"/>
        </w:rPr>
        <w:t xml:space="preserve">: </w:t>
      </w:r>
      <w:r>
        <w:rPr>
          <w:rFonts w:ascii="Verdana" w:hAnsi="Verdana"/>
          <w:sz w:val="20"/>
          <w:szCs w:val="20"/>
          <w:lang w:val="ru-RU"/>
        </w:rPr>
        <w:t>«</w:t>
      </w:r>
      <w:r w:rsidRPr="00D22812">
        <w:rPr>
          <w:rFonts w:asciiTheme="majorHAnsi" w:hAnsiTheme="majorHAnsi"/>
          <w:sz w:val="20"/>
          <w:szCs w:val="20"/>
          <w:lang w:val="ru-RU"/>
        </w:rPr>
        <w:t>Верить местным преданиям, так башня Нимвродова в Вавилоне ― памятник сравнительно поздний с теми которыми усеяны некоторые части Кабулистана под имене гробниц ветхозаветных патриархов: Ламеха, Лота и других</w:t>
      </w:r>
      <w:r>
        <w:rPr>
          <w:rFonts w:ascii="Verdana" w:hAnsi="Verdana"/>
          <w:sz w:val="20"/>
          <w:szCs w:val="20"/>
          <w:lang w:val="ru-RU"/>
        </w:rPr>
        <w:t>». Дальше автор рассказывает, где находятся эти гробницы</w:t>
      </w:r>
      <w:r w:rsidR="00B916F1">
        <w:rPr>
          <w:rFonts w:ascii="Verdana" w:hAnsi="Verdana"/>
          <w:sz w:val="20"/>
          <w:szCs w:val="20"/>
          <w:lang w:val="ru-RU"/>
        </w:rPr>
        <w:t>,</w:t>
      </w:r>
      <w:r>
        <w:rPr>
          <w:rFonts w:ascii="Verdana" w:hAnsi="Verdana"/>
          <w:sz w:val="20"/>
          <w:szCs w:val="20"/>
          <w:lang w:val="ru-RU"/>
        </w:rPr>
        <w:t xml:space="preserve"> и указывает нахождение еще одной</w:t>
      </w:r>
      <w:r w:rsidRPr="00D22812">
        <w:rPr>
          <w:rFonts w:ascii="Verdana" w:hAnsi="Verdana"/>
          <w:sz w:val="20"/>
          <w:szCs w:val="20"/>
          <w:lang w:val="ru-RU"/>
        </w:rPr>
        <w:t xml:space="preserve">: </w:t>
      </w:r>
      <w:r>
        <w:rPr>
          <w:rFonts w:ascii="Verdana" w:hAnsi="Verdana"/>
          <w:sz w:val="20"/>
          <w:szCs w:val="20"/>
          <w:lang w:val="ru-RU"/>
        </w:rPr>
        <w:t>«</w:t>
      </w:r>
      <w:r w:rsidRPr="00B916F1">
        <w:rPr>
          <w:rFonts w:asciiTheme="majorHAnsi" w:hAnsiTheme="majorHAnsi"/>
          <w:sz w:val="20"/>
          <w:szCs w:val="20"/>
          <w:lang w:val="ru-RU"/>
        </w:rPr>
        <w:t>Еще далее, в Балхе, находится, говорят, гробница Сифова</w:t>
      </w:r>
      <w:r w:rsidR="00B916F1" w:rsidRPr="00B916F1">
        <w:rPr>
          <w:rFonts w:asciiTheme="majorHAnsi" w:hAnsiTheme="majorHAnsi"/>
          <w:sz w:val="20"/>
          <w:szCs w:val="20"/>
          <w:lang w:val="ru-RU"/>
        </w:rPr>
        <w:t>..</w:t>
      </w:r>
      <w:r w:rsidR="00B916F1">
        <w:rPr>
          <w:rFonts w:ascii="Verdana" w:hAnsi="Verdana"/>
          <w:sz w:val="20"/>
          <w:szCs w:val="20"/>
          <w:lang w:val="ru-RU"/>
        </w:rPr>
        <w:t>.». Сам автор скептически относится к этим фактам, и понятно почему</w:t>
      </w:r>
      <w:r w:rsidR="00B916F1" w:rsidRPr="00B916F1">
        <w:rPr>
          <w:rFonts w:ascii="Verdana" w:hAnsi="Verdana"/>
          <w:sz w:val="20"/>
          <w:szCs w:val="20"/>
          <w:lang w:val="ru-RU"/>
        </w:rPr>
        <w:t>:</w:t>
      </w:r>
      <w:r w:rsidR="00B916F1">
        <w:rPr>
          <w:rFonts w:ascii="Verdana" w:hAnsi="Verdana"/>
          <w:sz w:val="20"/>
          <w:szCs w:val="20"/>
          <w:lang w:val="ru-RU"/>
        </w:rPr>
        <w:t xml:space="preserve"> в рамках традиционной версии истории этого не может быть. Но повторю, с точки зрения предложенной версии, они там и должны находиться.</w:t>
      </w:r>
    </w:p>
    <w:p w:rsidR="00CC43E9" w:rsidRDefault="00CC43E9" w:rsidP="00CC43E9">
      <w:pPr>
        <w:pStyle w:val="2"/>
        <w:spacing w:after="100"/>
        <w:rPr>
          <w:rFonts w:ascii="Verdana" w:hAnsi="Verdana"/>
          <w:sz w:val="20"/>
          <w:szCs w:val="20"/>
          <w:lang w:val="ru-RU"/>
        </w:rPr>
      </w:pPr>
      <w:r>
        <w:rPr>
          <w:rFonts w:ascii="Verdana" w:hAnsi="Verdana"/>
          <w:sz w:val="20"/>
          <w:szCs w:val="20"/>
          <w:lang w:val="ru-RU"/>
        </w:rPr>
        <w:t>Иерусалим</w:t>
      </w:r>
    </w:p>
    <w:p w:rsidR="00223738" w:rsidRDefault="00223738" w:rsidP="00223738">
      <w:pPr>
        <w:spacing w:after="0" w:afterAutospacing="0"/>
        <w:ind w:firstLine="720"/>
        <w:jc w:val="both"/>
        <w:rPr>
          <w:rFonts w:ascii="Verdana" w:hAnsi="Verdana"/>
          <w:sz w:val="20"/>
          <w:szCs w:val="20"/>
          <w:lang w:val="ru-RU"/>
        </w:rPr>
      </w:pPr>
      <w:r w:rsidRPr="0055757C">
        <w:rPr>
          <w:rFonts w:ascii="Verdana" w:hAnsi="Verdana"/>
          <w:sz w:val="20"/>
          <w:szCs w:val="20"/>
          <w:lang w:val="ru-RU"/>
        </w:rPr>
        <w:t>Откровение Иоанна Богослова (21:19)</w:t>
      </w:r>
      <w:r w:rsidR="00BA005A">
        <w:rPr>
          <w:rFonts w:ascii="Verdana" w:hAnsi="Verdana"/>
          <w:sz w:val="20"/>
          <w:szCs w:val="20"/>
          <w:lang w:val="ru-RU"/>
        </w:rPr>
        <w:t xml:space="preserve">, </w:t>
      </w:r>
      <w:r w:rsidR="00BA005A" w:rsidRPr="004F2882">
        <w:rPr>
          <w:rFonts w:ascii="Verdana" w:hAnsi="Verdana"/>
          <w:sz w:val="20"/>
          <w:szCs w:val="20"/>
          <w:lang w:val="ru-RU"/>
        </w:rPr>
        <w:t>[</w:t>
      </w:r>
      <w:r w:rsidR="00BA005A">
        <w:rPr>
          <w:rFonts w:ascii="Verdana" w:hAnsi="Verdana"/>
          <w:sz w:val="20"/>
          <w:szCs w:val="20"/>
          <w:lang w:val="ru-RU"/>
        </w:rPr>
        <w:t>8</w:t>
      </w:r>
      <w:r w:rsidR="00BA005A" w:rsidRPr="004F2882">
        <w:rPr>
          <w:rFonts w:ascii="Verdana" w:hAnsi="Verdana"/>
          <w:sz w:val="20"/>
          <w:szCs w:val="20"/>
          <w:lang w:val="ru-RU"/>
        </w:rPr>
        <w:t>]</w:t>
      </w:r>
      <w:r w:rsidRPr="0055757C">
        <w:rPr>
          <w:rFonts w:asciiTheme="majorHAnsi" w:hAnsiTheme="majorHAnsi"/>
          <w:sz w:val="20"/>
          <w:szCs w:val="20"/>
          <w:lang w:val="ru-RU"/>
        </w:rPr>
        <w:t>: «</w:t>
      </w:r>
      <w:r w:rsidRPr="0055757C">
        <w:rPr>
          <w:rFonts w:ascii="Cambria" w:hAnsi="Cambria"/>
          <w:sz w:val="20"/>
          <w:szCs w:val="20"/>
          <w:lang w:val="ru-RU"/>
        </w:rPr>
        <w:t>Основания стены города украшены всякими драгоценными камнями: основание первое яспис, второе сапфир, третье халкидон, четвертое смарагд,</w:t>
      </w:r>
      <w:r w:rsidRPr="0055757C">
        <w:rPr>
          <w:rFonts w:asciiTheme="majorHAnsi" w:hAnsiTheme="majorHAnsi"/>
          <w:sz w:val="20"/>
          <w:szCs w:val="20"/>
          <w:lang w:val="ru-RU"/>
        </w:rPr>
        <w:t xml:space="preserve"> </w:t>
      </w:r>
      <w:r w:rsidRPr="0055757C">
        <w:rPr>
          <w:rFonts w:ascii="Cambria" w:hAnsi="Cambria"/>
          <w:sz w:val="20"/>
          <w:szCs w:val="20"/>
          <w:lang w:val="ru-RU"/>
        </w:rPr>
        <w:t>пятое сардоникс, шестое сердолик, седьмое хризолит, восьмое вирилл, девятое топаз, десятое хризопрас, одиннадцатое гиацинт, двенадцатое аметист.</w:t>
      </w:r>
      <w:r w:rsidRPr="0055757C">
        <w:rPr>
          <w:rFonts w:asciiTheme="majorHAnsi" w:hAnsiTheme="majorHAnsi"/>
          <w:sz w:val="20"/>
          <w:szCs w:val="20"/>
          <w:lang w:val="ru-RU"/>
        </w:rPr>
        <w:t xml:space="preserve"> </w:t>
      </w:r>
      <w:r w:rsidRPr="0055757C">
        <w:rPr>
          <w:rFonts w:ascii="Cambria" w:hAnsi="Cambria"/>
          <w:sz w:val="20"/>
          <w:szCs w:val="20"/>
          <w:lang w:val="ru-RU"/>
        </w:rPr>
        <w:t>А двенадцать ворот – двенадцать жемчужин: каждые ворота были из одной жемчужины. Улица города – чистое золото, как прозрачное стекло</w:t>
      </w:r>
      <w:r w:rsidRPr="0055757C">
        <w:rPr>
          <w:rFonts w:asciiTheme="majorHAnsi" w:hAnsiTheme="majorHAnsi"/>
          <w:sz w:val="20"/>
          <w:szCs w:val="20"/>
          <w:lang w:val="ru-RU"/>
        </w:rPr>
        <w:t>»</w:t>
      </w:r>
      <w:r w:rsidRPr="0055757C">
        <w:rPr>
          <w:rFonts w:ascii="Cambria" w:hAnsi="Cambria"/>
          <w:sz w:val="20"/>
          <w:szCs w:val="20"/>
          <w:lang w:val="ru-RU"/>
        </w:rPr>
        <w:t>.</w:t>
      </w:r>
      <w:r>
        <w:rPr>
          <w:rFonts w:asciiTheme="majorHAnsi" w:hAnsiTheme="majorHAnsi"/>
          <w:sz w:val="20"/>
          <w:szCs w:val="20"/>
          <w:lang w:val="ru-RU"/>
        </w:rPr>
        <w:t xml:space="preserve"> </w:t>
      </w:r>
      <w:r w:rsidRPr="008B25CC">
        <w:rPr>
          <w:rFonts w:ascii="Verdana" w:hAnsi="Verdana"/>
          <w:sz w:val="20"/>
          <w:szCs w:val="20"/>
          <w:lang w:val="ru-RU"/>
        </w:rPr>
        <w:t xml:space="preserve">В разделе «Драгоценные камни и металлы» уже анализировались месторождения </w:t>
      </w:r>
      <w:r w:rsidRPr="008B25CC">
        <w:rPr>
          <w:rFonts w:ascii="Verdana" w:hAnsi="Verdana"/>
          <w:sz w:val="20"/>
          <w:szCs w:val="20"/>
          <w:lang w:val="ru-RU"/>
        </w:rPr>
        <w:lastRenderedPageBreak/>
        <w:t>драгоценных камней</w:t>
      </w:r>
      <w:r w:rsidR="00DB766A">
        <w:rPr>
          <w:rFonts w:ascii="Verdana" w:hAnsi="Verdana"/>
          <w:sz w:val="20"/>
          <w:szCs w:val="20"/>
          <w:lang w:val="ru-RU"/>
        </w:rPr>
        <w:t xml:space="preserve"> в наперснике</w:t>
      </w:r>
      <w:r w:rsidRPr="008B25CC">
        <w:rPr>
          <w:rFonts w:ascii="Verdana" w:hAnsi="Verdana"/>
          <w:sz w:val="20"/>
          <w:szCs w:val="20"/>
          <w:lang w:val="ru-RU"/>
        </w:rPr>
        <w:t>. Проверим этот список. Те камни, которые уже проверялись</w:t>
      </w:r>
      <w:r w:rsidR="00654E4A">
        <w:rPr>
          <w:rFonts w:ascii="Verdana" w:hAnsi="Verdana"/>
          <w:sz w:val="20"/>
          <w:szCs w:val="20"/>
          <w:lang w:val="ru-RU"/>
        </w:rPr>
        <w:t xml:space="preserve"> в указанном разделе,</w:t>
      </w:r>
      <w:r w:rsidRPr="008B25CC">
        <w:rPr>
          <w:rFonts w:ascii="Verdana" w:hAnsi="Verdana"/>
          <w:sz w:val="20"/>
          <w:szCs w:val="20"/>
          <w:lang w:val="ru-RU"/>
        </w:rPr>
        <w:t xml:space="preserve"> </w:t>
      </w:r>
      <w:r>
        <w:rPr>
          <w:rFonts w:ascii="Verdana" w:hAnsi="Verdana"/>
          <w:sz w:val="20"/>
          <w:szCs w:val="20"/>
          <w:lang w:val="ru-RU"/>
        </w:rPr>
        <w:t xml:space="preserve">будут отмечены </w:t>
      </w:r>
      <w:r w:rsidR="00654E4A">
        <w:rPr>
          <w:rFonts w:ascii="Verdana" w:hAnsi="Verdana"/>
          <w:sz w:val="20"/>
          <w:szCs w:val="20"/>
          <w:lang w:val="ru-RU"/>
        </w:rPr>
        <w:t>―</w:t>
      </w:r>
      <w:r>
        <w:rPr>
          <w:rFonts w:ascii="Verdana" w:hAnsi="Verdana"/>
          <w:sz w:val="20"/>
          <w:szCs w:val="20"/>
          <w:lang w:val="ru-RU"/>
        </w:rPr>
        <w:t xml:space="preserve"> </w:t>
      </w:r>
      <w:r w:rsidR="00654E4A">
        <w:rPr>
          <w:rFonts w:ascii="Verdana" w:hAnsi="Verdana"/>
          <w:sz w:val="20"/>
          <w:szCs w:val="20"/>
          <w:lang w:val="ru-RU"/>
        </w:rPr>
        <w:t>«</w:t>
      </w:r>
      <w:r w:rsidRPr="008B25CC">
        <w:rPr>
          <w:rFonts w:ascii="Verdana" w:hAnsi="Verdana"/>
          <w:sz w:val="20"/>
          <w:szCs w:val="20"/>
          <w:lang w:val="ru-RU"/>
        </w:rPr>
        <w:t>см. выше</w:t>
      </w:r>
      <w:r w:rsidR="00654E4A">
        <w:rPr>
          <w:rFonts w:ascii="Verdana" w:hAnsi="Verdana"/>
          <w:sz w:val="20"/>
          <w:szCs w:val="20"/>
          <w:lang w:val="ru-RU"/>
        </w:rPr>
        <w:t>»</w:t>
      </w:r>
      <w:r w:rsidRPr="008B25CC">
        <w:rPr>
          <w:rFonts w:ascii="Verdana" w:hAnsi="Verdana"/>
          <w:sz w:val="20"/>
          <w:szCs w:val="20"/>
          <w:lang w:val="ru-RU"/>
        </w:rPr>
        <w:t>:</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Яспис ― см. выше</w:t>
      </w:r>
    </w:p>
    <w:p w:rsidR="00223738" w:rsidRP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Сапфир ―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Халкидон ― то же, что и берилл,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Смарагд ― то же, что и изумруд,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Сардоникс ― разновидность оникса,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Сердолик ―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Хризолит ―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Вирилл ― то же, что и берилл,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Топаз ―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Хризопрас ― то же, ч</w:t>
      </w:r>
      <w:r w:rsidR="00681E62">
        <w:rPr>
          <w:rFonts w:ascii="Verdana" w:hAnsi="Verdana"/>
          <w:sz w:val="20"/>
          <w:szCs w:val="20"/>
          <w:lang w:val="ru-RU"/>
        </w:rPr>
        <w:t>то х</w:t>
      </w:r>
      <w:r>
        <w:rPr>
          <w:rFonts w:ascii="Verdana" w:hAnsi="Verdana"/>
          <w:sz w:val="20"/>
          <w:szCs w:val="20"/>
          <w:lang w:val="ru-RU"/>
        </w:rPr>
        <w:t>ризолит, см. выше</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 xml:space="preserve">Гиацинт ― разновидность циркона, месторождения есть в России и в Пакистане. </w:t>
      </w:r>
    </w:p>
    <w:p w:rsidR="00223738" w:rsidRDefault="00223738" w:rsidP="00223738">
      <w:pPr>
        <w:spacing w:after="0" w:afterAutospacing="0"/>
        <w:jc w:val="both"/>
        <w:rPr>
          <w:rFonts w:ascii="Verdana" w:hAnsi="Verdana"/>
          <w:sz w:val="20"/>
          <w:szCs w:val="20"/>
          <w:lang w:val="ru-RU"/>
        </w:rPr>
      </w:pPr>
      <w:r>
        <w:rPr>
          <w:rFonts w:ascii="Verdana" w:hAnsi="Verdana"/>
          <w:sz w:val="20"/>
          <w:szCs w:val="20"/>
          <w:lang w:val="ru-RU"/>
        </w:rPr>
        <w:t>Аметист ― см. выше.</w:t>
      </w:r>
    </w:p>
    <w:p w:rsidR="00223738" w:rsidRPr="008B25CC" w:rsidRDefault="00223738" w:rsidP="00223738">
      <w:pPr>
        <w:spacing w:after="0" w:afterAutospacing="0"/>
        <w:ind w:firstLine="720"/>
        <w:jc w:val="both"/>
        <w:rPr>
          <w:rFonts w:ascii="Verdana" w:hAnsi="Verdana"/>
          <w:sz w:val="20"/>
          <w:szCs w:val="20"/>
          <w:lang w:val="ru-RU"/>
        </w:rPr>
      </w:pPr>
      <w:r>
        <w:rPr>
          <w:rFonts w:ascii="Verdana" w:hAnsi="Verdana"/>
          <w:sz w:val="20"/>
          <w:szCs w:val="20"/>
          <w:lang w:val="ru-RU"/>
        </w:rPr>
        <w:t>У нас получается, что в списке Иоанна присутствуют практически все те же самые драгоценные камни, которые перечислены в Библии в разделе Исход</w:t>
      </w:r>
      <w:r w:rsidR="00962B7D">
        <w:rPr>
          <w:rFonts w:ascii="Verdana" w:hAnsi="Verdana"/>
          <w:sz w:val="20"/>
          <w:szCs w:val="20"/>
          <w:lang w:val="ru-RU"/>
        </w:rPr>
        <w:t>, в описании наперсника</w:t>
      </w:r>
      <w:r>
        <w:rPr>
          <w:rFonts w:ascii="Verdana" w:hAnsi="Verdana"/>
          <w:sz w:val="20"/>
          <w:szCs w:val="20"/>
          <w:lang w:val="ru-RU"/>
        </w:rPr>
        <w:t xml:space="preserve">. </w:t>
      </w:r>
      <w:r w:rsidR="00654E4A">
        <w:rPr>
          <w:rFonts w:ascii="Verdana" w:hAnsi="Verdana"/>
          <w:sz w:val="20"/>
          <w:szCs w:val="20"/>
          <w:lang w:val="ru-RU"/>
        </w:rPr>
        <w:t>Факт ― очень многозначительный. М</w:t>
      </w:r>
      <w:r>
        <w:rPr>
          <w:rFonts w:ascii="Verdana" w:hAnsi="Verdana"/>
          <w:sz w:val="20"/>
          <w:szCs w:val="20"/>
          <w:lang w:val="ru-RU"/>
        </w:rPr>
        <w:t xml:space="preserve">есторождения всех этих камней присутствуют на северо-западе Индии, </w:t>
      </w:r>
      <w:r w:rsidR="00654E4A">
        <w:rPr>
          <w:rFonts w:ascii="Verdana" w:hAnsi="Verdana"/>
          <w:sz w:val="20"/>
          <w:szCs w:val="20"/>
          <w:lang w:val="ru-RU"/>
        </w:rPr>
        <w:t>поэтому</w:t>
      </w:r>
      <w:r>
        <w:rPr>
          <w:rFonts w:ascii="Verdana" w:hAnsi="Verdana"/>
          <w:sz w:val="20"/>
          <w:szCs w:val="20"/>
          <w:lang w:val="ru-RU"/>
        </w:rPr>
        <w:t xml:space="preserve"> и события, которые описаны здесь, должны происходить там же. А так как</w:t>
      </w:r>
      <w:r w:rsidR="00B65A0C">
        <w:rPr>
          <w:rFonts w:ascii="Verdana" w:hAnsi="Verdana"/>
          <w:sz w:val="20"/>
          <w:szCs w:val="20"/>
          <w:lang w:val="ru-RU"/>
        </w:rPr>
        <w:t>,</w:t>
      </w:r>
      <w:r>
        <w:rPr>
          <w:rFonts w:ascii="Verdana" w:hAnsi="Verdana"/>
          <w:sz w:val="20"/>
          <w:szCs w:val="20"/>
          <w:lang w:val="ru-RU"/>
        </w:rPr>
        <w:t xml:space="preserve"> в приведенной выше цитате Иоанна</w:t>
      </w:r>
      <w:r w:rsidR="00B65A0C">
        <w:rPr>
          <w:rFonts w:ascii="Verdana" w:hAnsi="Verdana"/>
          <w:sz w:val="20"/>
          <w:szCs w:val="20"/>
          <w:lang w:val="ru-RU"/>
        </w:rPr>
        <w:t>,</w:t>
      </w:r>
      <w:r>
        <w:rPr>
          <w:rFonts w:ascii="Verdana" w:hAnsi="Verdana"/>
          <w:sz w:val="20"/>
          <w:szCs w:val="20"/>
          <w:lang w:val="ru-RU"/>
        </w:rPr>
        <w:t xml:space="preserve"> речь идет о </w:t>
      </w:r>
      <w:r w:rsidR="001F0270">
        <w:rPr>
          <w:rFonts w:ascii="Verdana" w:hAnsi="Verdana"/>
          <w:sz w:val="20"/>
          <w:szCs w:val="20"/>
          <w:lang w:val="ru-RU"/>
        </w:rPr>
        <w:t xml:space="preserve">городе </w:t>
      </w:r>
      <w:r>
        <w:rPr>
          <w:rFonts w:ascii="Verdana" w:hAnsi="Verdana"/>
          <w:sz w:val="20"/>
          <w:szCs w:val="20"/>
          <w:lang w:val="ru-RU"/>
        </w:rPr>
        <w:t>Иерусалим, то и Иерусалим должен находиться здесь же.</w:t>
      </w:r>
    </w:p>
    <w:p w:rsidR="00915E0B" w:rsidRPr="00915E0B" w:rsidRDefault="00962B7D" w:rsidP="00DB766A">
      <w:pPr>
        <w:spacing w:after="0" w:afterAutospacing="0"/>
        <w:ind w:firstLine="720"/>
        <w:jc w:val="both"/>
        <w:rPr>
          <w:sz w:val="28"/>
          <w:szCs w:val="28"/>
          <w:lang w:val="ru-RU"/>
        </w:rPr>
      </w:pPr>
      <w:r>
        <w:rPr>
          <w:rFonts w:ascii="Verdana" w:hAnsi="Verdana"/>
          <w:sz w:val="20"/>
          <w:szCs w:val="20"/>
          <w:lang w:val="ru-RU"/>
        </w:rPr>
        <w:t>О з</w:t>
      </w:r>
      <w:r w:rsidR="00915E0B">
        <w:rPr>
          <w:rFonts w:ascii="Verdana" w:hAnsi="Verdana"/>
          <w:sz w:val="20"/>
          <w:szCs w:val="20"/>
          <w:lang w:val="ru-RU"/>
        </w:rPr>
        <w:t>емл</w:t>
      </w:r>
      <w:r w:rsidR="000104CD">
        <w:rPr>
          <w:rFonts w:ascii="Verdana" w:hAnsi="Verdana"/>
          <w:sz w:val="20"/>
          <w:szCs w:val="20"/>
          <w:lang w:val="ru-RU"/>
        </w:rPr>
        <w:t>е</w:t>
      </w:r>
      <w:r w:rsidR="00915E0B">
        <w:rPr>
          <w:rFonts w:ascii="Verdana" w:hAnsi="Verdana"/>
          <w:sz w:val="20"/>
          <w:szCs w:val="20"/>
          <w:lang w:val="ru-RU"/>
        </w:rPr>
        <w:t xml:space="preserve"> обетованн</w:t>
      </w:r>
      <w:r>
        <w:rPr>
          <w:rFonts w:ascii="Verdana" w:hAnsi="Verdana"/>
          <w:sz w:val="20"/>
          <w:szCs w:val="20"/>
          <w:lang w:val="ru-RU"/>
        </w:rPr>
        <w:t>ой, Числа, 34</w:t>
      </w:r>
      <w:r w:rsidR="005E2CC5">
        <w:rPr>
          <w:rFonts w:ascii="Verdana" w:hAnsi="Verdana"/>
          <w:sz w:val="20"/>
          <w:szCs w:val="20"/>
          <w:lang w:val="ru-RU"/>
        </w:rPr>
        <w:t>,</w:t>
      </w:r>
      <w:r w:rsidR="00E33F84">
        <w:rPr>
          <w:rFonts w:ascii="Verdana" w:hAnsi="Verdana"/>
          <w:sz w:val="20"/>
          <w:szCs w:val="20"/>
          <w:lang w:val="ru-RU"/>
        </w:rPr>
        <w:t xml:space="preserve"> </w:t>
      </w:r>
      <w:r w:rsidR="00E33F84" w:rsidRPr="004F2882">
        <w:rPr>
          <w:rFonts w:ascii="Verdana" w:hAnsi="Verdana"/>
          <w:sz w:val="20"/>
          <w:szCs w:val="20"/>
          <w:lang w:val="ru-RU"/>
        </w:rPr>
        <w:t>[</w:t>
      </w:r>
      <w:r w:rsidR="00E33F84">
        <w:rPr>
          <w:rFonts w:ascii="Verdana" w:hAnsi="Verdana"/>
          <w:sz w:val="20"/>
          <w:szCs w:val="20"/>
          <w:lang w:val="ru-RU"/>
        </w:rPr>
        <w:t>8</w:t>
      </w:r>
      <w:r w:rsidR="00E33F84" w:rsidRPr="004F2882">
        <w:rPr>
          <w:rFonts w:ascii="Verdana" w:hAnsi="Verdana"/>
          <w:sz w:val="20"/>
          <w:szCs w:val="20"/>
          <w:lang w:val="ru-RU"/>
        </w:rPr>
        <w:t>]</w:t>
      </w:r>
      <w:r w:rsidR="00915E0B" w:rsidRPr="00915E0B">
        <w:rPr>
          <w:rFonts w:ascii="Verdana" w:hAnsi="Verdana"/>
          <w:sz w:val="20"/>
          <w:szCs w:val="20"/>
          <w:lang w:val="ru-RU"/>
        </w:rPr>
        <w:t xml:space="preserve">: </w:t>
      </w:r>
      <w:r w:rsidR="00915E0B" w:rsidRPr="00915E0B">
        <w:rPr>
          <w:rFonts w:asciiTheme="majorHAnsi" w:hAnsiTheme="majorHAnsi"/>
          <w:sz w:val="20"/>
          <w:szCs w:val="20"/>
          <w:lang w:val="ru-RU"/>
        </w:rPr>
        <w:t xml:space="preserve">«И сказал Господь Моисею, говоря: дай повеление сынам Израилевым и скажи им: когда войдете в землю Ханаанскую, то вот земля, которая достанется вам в удел, земля Ханаанская с ее границами: южная сторона будет у вас от пустыни Син, подле Едома, и пойдет у вас </w:t>
      </w:r>
      <w:r w:rsidR="00915E0B" w:rsidRPr="00915E0B">
        <w:rPr>
          <w:rFonts w:asciiTheme="majorHAnsi" w:hAnsiTheme="majorHAnsi"/>
          <w:b/>
          <w:sz w:val="20"/>
          <w:szCs w:val="20"/>
          <w:lang w:val="ru-RU"/>
        </w:rPr>
        <w:t>южная граница</w:t>
      </w:r>
      <w:r w:rsidR="00915E0B" w:rsidRPr="00915E0B">
        <w:rPr>
          <w:rFonts w:asciiTheme="majorHAnsi" w:hAnsiTheme="majorHAnsi"/>
          <w:sz w:val="20"/>
          <w:szCs w:val="20"/>
          <w:lang w:val="ru-RU"/>
        </w:rPr>
        <w:t xml:space="preserve"> </w:t>
      </w:r>
      <w:r w:rsidR="00915E0B" w:rsidRPr="00915E0B">
        <w:rPr>
          <w:rFonts w:asciiTheme="majorHAnsi" w:hAnsiTheme="majorHAnsi"/>
          <w:b/>
          <w:sz w:val="20"/>
          <w:szCs w:val="20"/>
          <w:lang w:val="ru-RU"/>
        </w:rPr>
        <w:t>от конца Соленого моря с востока</w:t>
      </w:r>
      <w:r w:rsidR="00915E0B" w:rsidRPr="00915E0B">
        <w:rPr>
          <w:rFonts w:asciiTheme="majorHAnsi" w:hAnsiTheme="majorHAnsi"/>
          <w:sz w:val="20"/>
          <w:szCs w:val="20"/>
          <w:lang w:val="ru-RU"/>
        </w:rPr>
        <w:t xml:space="preserve">, и направится граница на юг к возвышенности Акравима и </w:t>
      </w:r>
      <w:r w:rsidR="00915E0B" w:rsidRPr="00915E0B">
        <w:rPr>
          <w:rFonts w:asciiTheme="majorHAnsi" w:hAnsiTheme="majorHAnsi"/>
          <w:b/>
          <w:sz w:val="20"/>
          <w:szCs w:val="20"/>
          <w:lang w:val="ru-RU"/>
        </w:rPr>
        <w:t>пойдет через Син</w:t>
      </w:r>
      <w:r w:rsidR="00915E0B" w:rsidRPr="00915E0B">
        <w:rPr>
          <w:rFonts w:asciiTheme="majorHAnsi" w:hAnsiTheme="majorHAnsi"/>
          <w:sz w:val="20"/>
          <w:szCs w:val="20"/>
          <w:lang w:val="ru-RU"/>
        </w:rPr>
        <w:t>, и будут выступы ее на юг к Кадес</w:t>
      </w:r>
      <w:r w:rsidR="00915E0B" w:rsidRPr="00915E0B">
        <w:rPr>
          <w:rFonts w:asciiTheme="majorHAnsi" w:hAnsiTheme="majorHAnsi"/>
          <w:sz w:val="20"/>
          <w:szCs w:val="20"/>
          <w:lang w:val="ru-RU"/>
        </w:rPr>
        <w:noBreakHyphen/>
        <w:t>Варни, оттуда пойдет к Гацар</w:t>
      </w:r>
      <w:r w:rsidR="00915E0B" w:rsidRPr="00915E0B">
        <w:rPr>
          <w:rFonts w:asciiTheme="majorHAnsi" w:hAnsiTheme="majorHAnsi"/>
          <w:sz w:val="20"/>
          <w:szCs w:val="20"/>
          <w:lang w:val="ru-RU"/>
        </w:rPr>
        <w:noBreakHyphen/>
        <w:t xml:space="preserve">Аддару и пройдет через Ацмон; от Ацмона направится граница к </w:t>
      </w:r>
      <w:r w:rsidR="00915E0B" w:rsidRPr="00915E0B">
        <w:rPr>
          <w:rFonts w:asciiTheme="majorHAnsi" w:hAnsiTheme="majorHAnsi"/>
          <w:b/>
          <w:sz w:val="20"/>
          <w:szCs w:val="20"/>
          <w:lang w:val="ru-RU"/>
        </w:rPr>
        <w:t>потоку</w:t>
      </w:r>
      <w:r w:rsidR="00915E0B" w:rsidRPr="00915E0B">
        <w:rPr>
          <w:rFonts w:asciiTheme="majorHAnsi" w:hAnsiTheme="majorHAnsi"/>
          <w:sz w:val="20"/>
          <w:szCs w:val="20"/>
          <w:lang w:val="ru-RU"/>
        </w:rPr>
        <w:t xml:space="preserve"> </w:t>
      </w:r>
      <w:r w:rsidR="00915E0B" w:rsidRPr="00915E0B">
        <w:rPr>
          <w:rFonts w:asciiTheme="majorHAnsi" w:hAnsiTheme="majorHAnsi"/>
          <w:b/>
          <w:sz w:val="20"/>
          <w:szCs w:val="20"/>
          <w:lang w:val="ru-RU"/>
        </w:rPr>
        <w:t>Египетскому</w:t>
      </w:r>
      <w:r w:rsidR="00915E0B" w:rsidRPr="00915E0B">
        <w:rPr>
          <w:rFonts w:asciiTheme="majorHAnsi" w:hAnsiTheme="majorHAnsi"/>
          <w:sz w:val="20"/>
          <w:szCs w:val="20"/>
          <w:lang w:val="ru-RU"/>
        </w:rPr>
        <w:t xml:space="preserve">, и будут выступы ее к морю; а границею западною будет у вас великое море: это будет у вас граница к западу; к северу же будет у вас граница: от великого моря проведите ее к горе Ор, от горы Ор проведите к Емафу, и будут выступы границы к Цедаду; оттуда пойдет граница к </w:t>
      </w:r>
      <w:r w:rsidR="00915E0B" w:rsidRPr="00915E0B">
        <w:rPr>
          <w:rFonts w:asciiTheme="majorHAnsi" w:hAnsiTheme="majorHAnsi"/>
          <w:sz w:val="20"/>
          <w:szCs w:val="20"/>
          <w:lang w:val="ru-RU"/>
        </w:rPr>
        <w:lastRenderedPageBreak/>
        <w:t>Цифрону, и выступы ее будут к Гацар</w:t>
      </w:r>
      <w:r w:rsidR="00915E0B" w:rsidRPr="00915E0B">
        <w:rPr>
          <w:rFonts w:asciiTheme="majorHAnsi" w:hAnsiTheme="majorHAnsi"/>
          <w:sz w:val="20"/>
          <w:szCs w:val="20"/>
          <w:lang w:val="ru-RU"/>
        </w:rPr>
        <w:noBreakHyphen/>
        <w:t>Енану: это будет у вас граница северная; границу восточную проведите себе от Гацар</w:t>
      </w:r>
      <w:r w:rsidR="00915E0B" w:rsidRPr="00915E0B">
        <w:rPr>
          <w:rFonts w:asciiTheme="majorHAnsi" w:hAnsiTheme="majorHAnsi"/>
          <w:sz w:val="20"/>
          <w:szCs w:val="20"/>
          <w:lang w:val="ru-RU"/>
        </w:rPr>
        <w:noBreakHyphen/>
        <w:t>Енана к Шефаму, от Шефама пойдет граница к Рибле, с восточной стороны Аина, потом пойдет граница и коснется берегов моря Киннереф с восточной стороны; и пойдет граница к Иордану, и будут выступы ее к Соленому морю. Это будет земля ваша по границам ее со всех сторон».</w:t>
      </w:r>
      <w:r w:rsidR="00915E0B">
        <w:rPr>
          <w:rFonts w:asciiTheme="majorHAnsi" w:hAnsiTheme="majorHAnsi"/>
          <w:sz w:val="20"/>
          <w:szCs w:val="20"/>
          <w:lang w:val="ru-RU"/>
        </w:rPr>
        <w:t xml:space="preserve"> Комментарий Лопухина</w:t>
      </w:r>
      <w:r w:rsidR="00915E0B" w:rsidRPr="00915E0B">
        <w:rPr>
          <w:rFonts w:asciiTheme="majorHAnsi" w:hAnsiTheme="majorHAnsi"/>
          <w:sz w:val="20"/>
          <w:szCs w:val="20"/>
          <w:lang w:val="ru-RU"/>
        </w:rPr>
        <w:t xml:space="preserve">: </w:t>
      </w:r>
      <w:r w:rsidR="00915E0B">
        <w:rPr>
          <w:rFonts w:asciiTheme="majorHAnsi" w:hAnsiTheme="majorHAnsi"/>
          <w:sz w:val="20"/>
          <w:szCs w:val="20"/>
          <w:lang w:val="ru-RU"/>
        </w:rPr>
        <w:t>«...Южной границей обетованной земли полагается пустыня Син... Поток Египетский (нынешняя водяная балка Вади-ельАришь), при устье которого был построен древний город Риноколура (нынешний Ель-Ариш)... Западной границей полагается Средиземное море, Северной границей</w:t>
      </w:r>
      <w:r w:rsidR="00915E0B" w:rsidRPr="00915E0B">
        <w:rPr>
          <w:rFonts w:asciiTheme="majorHAnsi" w:hAnsiTheme="majorHAnsi"/>
          <w:sz w:val="20"/>
          <w:szCs w:val="20"/>
          <w:lang w:val="ru-RU"/>
        </w:rPr>
        <w:t xml:space="preserve">: </w:t>
      </w:r>
      <w:r w:rsidR="00915E0B">
        <w:rPr>
          <w:rFonts w:asciiTheme="majorHAnsi" w:hAnsiTheme="majorHAnsi"/>
          <w:sz w:val="20"/>
          <w:szCs w:val="20"/>
          <w:lang w:val="ru-RU"/>
        </w:rPr>
        <w:t>гора Ор и Емат...</w:t>
      </w:r>
      <w:r w:rsidR="00187EC6">
        <w:rPr>
          <w:rFonts w:asciiTheme="majorHAnsi" w:hAnsiTheme="majorHAnsi"/>
          <w:sz w:val="20"/>
          <w:szCs w:val="20"/>
          <w:lang w:val="ru-RU"/>
        </w:rPr>
        <w:t xml:space="preserve"> </w:t>
      </w:r>
      <w:r w:rsidR="00915E0B">
        <w:rPr>
          <w:rFonts w:asciiTheme="majorHAnsi" w:hAnsiTheme="majorHAnsi"/>
          <w:sz w:val="20"/>
          <w:szCs w:val="20"/>
          <w:lang w:val="ru-RU"/>
        </w:rPr>
        <w:t>Восточной границей полагаются река Иордан и Соляное (Мертвое море)</w:t>
      </w:r>
      <w:r w:rsidR="000D66C9">
        <w:rPr>
          <w:rFonts w:asciiTheme="majorHAnsi" w:hAnsiTheme="majorHAnsi"/>
          <w:sz w:val="20"/>
          <w:szCs w:val="20"/>
          <w:lang w:val="ru-RU"/>
        </w:rPr>
        <w:t>»</w:t>
      </w:r>
      <w:r w:rsidR="00915E0B">
        <w:rPr>
          <w:rFonts w:asciiTheme="majorHAnsi" w:hAnsiTheme="majorHAnsi"/>
          <w:sz w:val="20"/>
          <w:szCs w:val="20"/>
          <w:lang w:val="ru-RU"/>
        </w:rPr>
        <w:t xml:space="preserve">. </w:t>
      </w:r>
    </w:p>
    <w:p w:rsidR="00D22947" w:rsidRDefault="00E54E0F" w:rsidP="00830DBA">
      <w:pPr>
        <w:pStyle w:val="ad"/>
        <w:spacing w:after="0" w:afterAutospacing="0"/>
        <w:ind w:firstLine="720"/>
        <w:jc w:val="both"/>
        <w:rPr>
          <w:rFonts w:ascii="Verdana" w:hAnsi="Verdana"/>
          <w:sz w:val="20"/>
          <w:szCs w:val="20"/>
          <w:lang w:val="ru-RU"/>
        </w:rPr>
      </w:pPr>
      <w:r>
        <w:rPr>
          <w:rFonts w:ascii="Verdana" w:hAnsi="Verdana"/>
          <w:sz w:val="20"/>
          <w:szCs w:val="20"/>
          <w:lang w:val="ru-RU"/>
        </w:rPr>
        <w:t>Если события происходят на северо-западе Индостана, то получается картина, в общем-то, довольно понятн</w:t>
      </w:r>
      <w:r w:rsidR="00D22947">
        <w:rPr>
          <w:rFonts w:ascii="Verdana" w:hAnsi="Verdana"/>
          <w:sz w:val="20"/>
          <w:szCs w:val="20"/>
          <w:lang w:val="ru-RU"/>
        </w:rPr>
        <w:t>ая</w:t>
      </w:r>
      <w:r>
        <w:rPr>
          <w:rFonts w:ascii="Verdana" w:hAnsi="Verdana"/>
          <w:sz w:val="20"/>
          <w:szCs w:val="20"/>
          <w:lang w:val="ru-RU"/>
        </w:rPr>
        <w:t>. «...Ю</w:t>
      </w:r>
      <w:r w:rsidRPr="00915E0B">
        <w:rPr>
          <w:rFonts w:asciiTheme="majorHAnsi" w:hAnsiTheme="majorHAnsi"/>
          <w:sz w:val="20"/>
          <w:szCs w:val="20"/>
          <w:lang w:val="ru-RU"/>
        </w:rPr>
        <w:t xml:space="preserve">жная сторона будет у вас от пустыни Син, подле Едома, и пойдет у вас </w:t>
      </w:r>
      <w:r w:rsidRPr="00915E0B">
        <w:rPr>
          <w:rFonts w:asciiTheme="majorHAnsi" w:hAnsiTheme="majorHAnsi"/>
          <w:b/>
          <w:sz w:val="20"/>
          <w:szCs w:val="20"/>
          <w:lang w:val="ru-RU"/>
        </w:rPr>
        <w:t>южная граница</w:t>
      </w:r>
      <w:r w:rsidRPr="00915E0B">
        <w:rPr>
          <w:rFonts w:asciiTheme="majorHAnsi" w:hAnsiTheme="majorHAnsi"/>
          <w:sz w:val="20"/>
          <w:szCs w:val="20"/>
          <w:lang w:val="ru-RU"/>
        </w:rPr>
        <w:t xml:space="preserve"> </w:t>
      </w:r>
      <w:r w:rsidRPr="00915E0B">
        <w:rPr>
          <w:rFonts w:asciiTheme="majorHAnsi" w:hAnsiTheme="majorHAnsi"/>
          <w:b/>
          <w:sz w:val="20"/>
          <w:szCs w:val="20"/>
          <w:lang w:val="ru-RU"/>
        </w:rPr>
        <w:t>от конца Соленого моря с востока</w:t>
      </w:r>
      <w:r>
        <w:rPr>
          <w:rFonts w:asciiTheme="majorHAnsi" w:hAnsiTheme="majorHAnsi"/>
          <w:b/>
          <w:sz w:val="20"/>
          <w:szCs w:val="20"/>
          <w:lang w:val="ru-RU"/>
        </w:rPr>
        <w:t>...»</w:t>
      </w:r>
      <w:r>
        <w:rPr>
          <w:rFonts w:asciiTheme="majorHAnsi" w:hAnsiTheme="majorHAnsi"/>
          <w:sz w:val="20"/>
          <w:szCs w:val="20"/>
          <w:lang w:val="ru-RU"/>
        </w:rPr>
        <w:t xml:space="preserve"> </w:t>
      </w:r>
      <w:r w:rsidRPr="00E54E0F">
        <w:rPr>
          <w:rFonts w:ascii="Verdana" w:hAnsi="Verdana"/>
          <w:sz w:val="20"/>
          <w:szCs w:val="20"/>
          <w:lang w:val="ru-RU"/>
        </w:rPr>
        <w:t>Соленое море</w:t>
      </w:r>
      <w:r w:rsidR="00C111B1">
        <w:rPr>
          <w:rFonts w:ascii="Verdana" w:hAnsi="Verdana"/>
          <w:sz w:val="20"/>
          <w:szCs w:val="20"/>
          <w:lang w:val="ru-RU"/>
        </w:rPr>
        <w:t>, скорее всего,</w:t>
      </w:r>
      <w:r>
        <w:rPr>
          <w:rFonts w:ascii="Verdana" w:hAnsi="Verdana"/>
          <w:sz w:val="20"/>
          <w:szCs w:val="20"/>
          <w:lang w:val="ru-RU"/>
        </w:rPr>
        <w:t xml:space="preserve"> ― Качский Ранн, </w:t>
      </w:r>
      <w:r w:rsidR="00C111B1">
        <w:rPr>
          <w:rFonts w:ascii="Verdana" w:hAnsi="Verdana"/>
          <w:sz w:val="20"/>
          <w:szCs w:val="20"/>
          <w:lang w:val="ru-RU"/>
        </w:rPr>
        <w:t>хотя соленых озер, как уже отмечалось выше в этих областях очень</w:t>
      </w:r>
      <w:r w:rsidR="00187EC6">
        <w:rPr>
          <w:rFonts w:ascii="Verdana" w:hAnsi="Verdana"/>
          <w:sz w:val="20"/>
          <w:szCs w:val="20"/>
          <w:lang w:val="ru-RU"/>
        </w:rPr>
        <w:t xml:space="preserve"> </w:t>
      </w:r>
      <w:r w:rsidR="00C111B1">
        <w:rPr>
          <w:rFonts w:ascii="Verdana" w:hAnsi="Verdana"/>
          <w:sz w:val="20"/>
          <w:szCs w:val="20"/>
          <w:lang w:val="ru-RU"/>
        </w:rPr>
        <w:t xml:space="preserve">много, </w:t>
      </w:r>
      <w:r>
        <w:rPr>
          <w:rFonts w:ascii="Verdana" w:hAnsi="Verdana"/>
          <w:sz w:val="20"/>
          <w:szCs w:val="20"/>
          <w:lang w:val="ru-RU"/>
        </w:rPr>
        <w:t>пустыня Син ― пустыня Тар</w:t>
      </w:r>
      <w:r w:rsidR="00A513D2">
        <w:rPr>
          <w:rFonts w:ascii="Verdana" w:hAnsi="Verdana"/>
          <w:sz w:val="20"/>
          <w:szCs w:val="20"/>
          <w:lang w:val="ru-RU"/>
        </w:rPr>
        <w:t>, которая, как отмечалось выше, называлась пустыней Синд</w:t>
      </w:r>
      <w:r>
        <w:rPr>
          <w:rFonts w:ascii="Verdana" w:hAnsi="Verdana"/>
          <w:sz w:val="20"/>
          <w:szCs w:val="20"/>
          <w:lang w:val="ru-RU"/>
        </w:rPr>
        <w:t>. Дальше граница идет к морю на запад, ― тоже понятно, далее к «</w:t>
      </w:r>
      <w:r w:rsidRPr="00E54E0F">
        <w:rPr>
          <w:rFonts w:asciiTheme="majorHAnsi" w:hAnsiTheme="majorHAnsi"/>
          <w:sz w:val="20"/>
          <w:szCs w:val="20"/>
          <w:lang w:val="ru-RU"/>
        </w:rPr>
        <w:t>потоку Египетскому</w:t>
      </w:r>
      <w:r>
        <w:rPr>
          <w:rFonts w:ascii="Verdana" w:hAnsi="Verdana"/>
          <w:sz w:val="20"/>
          <w:szCs w:val="20"/>
          <w:lang w:val="ru-RU"/>
        </w:rPr>
        <w:t>» ― это к устью Инда, «</w:t>
      </w:r>
      <w:r w:rsidRPr="00915E0B">
        <w:rPr>
          <w:rFonts w:asciiTheme="majorHAnsi" w:hAnsiTheme="majorHAnsi"/>
          <w:sz w:val="20"/>
          <w:szCs w:val="20"/>
          <w:lang w:val="ru-RU"/>
        </w:rPr>
        <w:t>границею западною будет у вас великое море</w:t>
      </w:r>
      <w:r>
        <w:rPr>
          <w:rFonts w:ascii="Verdana" w:hAnsi="Verdana"/>
          <w:sz w:val="20"/>
          <w:szCs w:val="20"/>
          <w:lang w:val="ru-RU"/>
        </w:rPr>
        <w:t>»</w:t>
      </w:r>
      <w:r w:rsidR="00BF0E59">
        <w:rPr>
          <w:rFonts w:ascii="Verdana" w:hAnsi="Verdana"/>
          <w:sz w:val="20"/>
          <w:szCs w:val="20"/>
          <w:lang w:val="ru-RU"/>
        </w:rPr>
        <w:t xml:space="preserve"> ― Аравийский залив Индийского океана, «</w:t>
      </w:r>
      <w:r w:rsidR="00BF0E59" w:rsidRPr="00BF0E59">
        <w:rPr>
          <w:rFonts w:asciiTheme="majorHAnsi" w:hAnsiTheme="majorHAnsi"/>
          <w:sz w:val="20"/>
          <w:szCs w:val="20"/>
          <w:lang w:val="ru-RU"/>
        </w:rPr>
        <w:t xml:space="preserve">от </w:t>
      </w:r>
      <w:r w:rsidR="00BF0E59" w:rsidRPr="00915E0B">
        <w:rPr>
          <w:rFonts w:asciiTheme="majorHAnsi" w:hAnsiTheme="majorHAnsi"/>
          <w:sz w:val="20"/>
          <w:szCs w:val="20"/>
          <w:lang w:val="ru-RU"/>
        </w:rPr>
        <w:t>великого моря проведите ее к горе Ор</w:t>
      </w:r>
      <w:r w:rsidR="00BF0E59">
        <w:rPr>
          <w:rFonts w:asciiTheme="majorHAnsi" w:hAnsiTheme="majorHAnsi"/>
          <w:sz w:val="20"/>
          <w:szCs w:val="20"/>
          <w:lang w:val="ru-RU"/>
        </w:rPr>
        <w:t xml:space="preserve">», </w:t>
      </w:r>
      <w:r w:rsidR="00BF0E59" w:rsidRPr="00BF0E59">
        <w:rPr>
          <w:rFonts w:ascii="Verdana" w:hAnsi="Verdana"/>
          <w:sz w:val="20"/>
          <w:szCs w:val="20"/>
          <w:lang w:val="ru-RU"/>
        </w:rPr>
        <w:t>по карте это хребет Паб</w:t>
      </w:r>
      <w:r w:rsidR="00BF0E59">
        <w:rPr>
          <w:rFonts w:ascii="Verdana" w:hAnsi="Verdana"/>
          <w:sz w:val="20"/>
          <w:szCs w:val="20"/>
          <w:lang w:val="ru-RU"/>
        </w:rPr>
        <w:t>,</w:t>
      </w:r>
      <w:r w:rsidR="00BC6A8B">
        <w:rPr>
          <w:rFonts w:ascii="Verdana" w:hAnsi="Verdana"/>
          <w:sz w:val="20"/>
          <w:szCs w:val="20"/>
          <w:lang w:val="ru-RU"/>
        </w:rPr>
        <w:t xml:space="preserve"> и далее по тексту какие-то географические объекты, вероятнее всего, далее маршрут идет к Сулеймановым горам, потом море Киннереф, здесь ― только предположение, что</w:t>
      </w:r>
      <w:r w:rsidR="00D51970">
        <w:rPr>
          <w:rFonts w:ascii="Verdana" w:hAnsi="Verdana"/>
          <w:sz w:val="20"/>
          <w:szCs w:val="20"/>
          <w:lang w:val="ru-RU"/>
        </w:rPr>
        <w:t>, возможно,</w:t>
      </w:r>
      <w:r w:rsidR="00BC6A8B">
        <w:rPr>
          <w:rFonts w:ascii="Verdana" w:hAnsi="Verdana"/>
          <w:sz w:val="20"/>
          <w:szCs w:val="20"/>
          <w:lang w:val="ru-RU"/>
        </w:rPr>
        <w:t xml:space="preserve"> это море (болото), образованное Индом, далее Иордан и Соленое море. Иордан ― возможно, </w:t>
      </w:r>
      <w:r w:rsidR="00187EC6">
        <w:rPr>
          <w:rFonts w:ascii="Verdana" w:hAnsi="Verdana"/>
          <w:sz w:val="20"/>
          <w:szCs w:val="20"/>
          <w:lang w:val="ru-RU"/>
        </w:rPr>
        <w:t>Сарасвати</w:t>
      </w:r>
      <w:r w:rsidR="00BC6A8B">
        <w:rPr>
          <w:rFonts w:ascii="Verdana" w:hAnsi="Verdana"/>
          <w:sz w:val="20"/>
          <w:szCs w:val="20"/>
          <w:lang w:val="ru-RU"/>
        </w:rPr>
        <w:t xml:space="preserve">, и возвращаемся к Качскому Ранну. </w:t>
      </w:r>
      <w:r w:rsidR="00B50429">
        <w:rPr>
          <w:rFonts w:ascii="Verdana" w:hAnsi="Verdana"/>
          <w:sz w:val="20"/>
          <w:szCs w:val="20"/>
          <w:lang w:val="ru-RU"/>
        </w:rPr>
        <w:t xml:space="preserve">Кажется, что такая трактовка противоречит фрагменту из Второзакония, </w:t>
      </w:r>
      <w:r w:rsidR="00B50429" w:rsidRPr="008C47CF">
        <w:rPr>
          <w:rFonts w:ascii="Verdana" w:hAnsi="Verdana"/>
          <w:sz w:val="20"/>
          <w:szCs w:val="20"/>
          <w:lang w:val="ru-RU"/>
        </w:rPr>
        <w:t>34</w:t>
      </w:r>
      <w:r w:rsidR="00B50429">
        <w:rPr>
          <w:rFonts w:ascii="Verdana" w:hAnsi="Verdana"/>
          <w:sz w:val="20"/>
          <w:szCs w:val="20"/>
          <w:lang w:val="ru-RU"/>
        </w:rPr>
        <w:t xml:space="preserve">, приведенном в разделе «Евреи в Афганистане, в Индии, в Пакистане». Но противоречие кажущееся. Дело в том, что во Второзаконии, 34 описаны </w:t>
      </w:r>
      <w:r w:rsidR="007E733A">
        <w:rPr>
          <w:rFonts w:ascii="Verdana" w:hAnsi="Verdana"/>
          <w:sz w:val="20"/>
          <w:szCs w:val="20"/>
          <w:lang w:val="ru-RU"/>
        </w:rPr>
        <w:t xml:space="preserve">другие </w:t>
      </w:r>
      <w:r w:rsidR="00B50429">
        <w:rPr>
          <w:rFonts w:ascii="Verdana" w:hAnsi="Verdana"/>
          <w:sz w:val="20"/>
          <w:szCs w:val="20"/>
          <w:lang w:val="ru-RU"/>
        </w:rPr>
        <w:t>земли, которые получили колена Р</w:t>
      </w:r>
      <w:r w:rsidR="007E733A">
        <w:rPr>
          <w:rFonts w:ascii="Verdana" w:hAnsi="Verdana"/>
          <w:sz w:val="20"/>
          <w:szCs w:val="20"/>
          <w:lang w:val="ru-RU"/>
        </w:rPr>
        <w:t>у</w:t>
      </w:r>
      <w:r w:rsidR="00B50429">
        <w:rPr>
          <w:rFonts w:ascii="Verdana" w:hAnsi="Verdana"/>
          <w:sz w:val="20"/>
          <w:szCs w:val="20"/>
          <w:lang w:val="ru-RU"/>
        </w:rPr>
        <w:t>вима, Гада и Манассия, и получили они эти земли раньше, с разрешения Моисея</w:t>
      </w:r>
      <w:r w:rsidR="007E733A">
        <w:rPr>
          <w:rFonts w:ascii="Verdana" w:hAnsi="Verdana"/>
          <w:sz w:val="20"/>
          <w:szCs w:val="20"/>
          <w:lang w:val="ru-RU"/>
        </w:rPr>
        <w:t xml:space="preserve">. Этот факт отмечен </w:t>
      </w:r>
      <w:r w:rsidR="007E733A">
        <w:rPr>
          <w:rFonts w:ascii="Verdana" w:hAnsi="Verdana"/>
          <w:sz w:val="20"/>
          <w:szCs w:val="20"/>
          <w:lang w:val="ru-RU"/>
        </w:rPr>
        <w:lastRenderedPageBreak/>
        <w:t xml:space="preserve">Лопухиным. </w:t>
      </w:r>
      <w:r w:rsidR="00C111B1">
        <w:rPr>
          <w:rFonts w:ascii="Verdana" w:hAnsi="Verdana"/>
          <w:sz w:val="20"/>
          <w:szCs w:val="20"/>
          <w:lang w:val="ru-RU"/>
        </w:rPr>
        <w:t xml:space="preserve">Надо отметить, что территория, на которой происходят библейские события, довольно большая. В предлагаемой версии это так и есть, а в традиционной версии, нам предлагают в качестве древнего Израиля какую-то карликовую пустынную территорию, утверждая, что именно здесь жили многочисленные племена и народы, за эту землю велись долгие и кровопролитные войны. Такая трактовка библейской истории ничего кроме недоумения вызвать не может. </w:t>
      </w:r>
    </w:p>
    <w:p w:rsidR="00D16A23" w:rsidRPr="00D16A23" w:rsidRDefault="00D16A23" w:rsidP="00830DBA">
      <w:pPr>
        <w:pStyle w:val="ad"/>
        <w:spacing w:after="0" w:afterAutospacing="0"/>
        <w:ind w:firstLine="720"/>
        <w:jc w:val="both"/>
        <w:rPr>
          <w:rFonts w:ascii="Verdana" w:hAnsi="Verdana"/>
          <w:sz w:val="20"/>
          <w:szCs w:val="20"/>
          <w:lang w:val="ru-RU"/>
        </w:rPr>
      </w:pPr>
      <w:r>
        <w:rPr>
          <w:rFonts w:ascii="Verdana" w:hAnsi="Verdana"/>
          <w:sz w:val="20"/>
          <w:szCs w:val="20"/>
          <w:lang w:val="ru-RU"/>
        </w:rPr>
        <w:t>Из книги Керстена Хольгера «Иисус жил в Индии»</w:t>
      </w:r>
      <w:r w:rsidR="00E33F84">
        <w:rPr>
          <w:rFonts w:ascii="Verdana" w:hAnsi="Verdana"/>
          <w:sz w:val="20"/>
          <w:szCs w:val="20"/>
          <w:lang w:val="ru-RU"/>
        </w:rPr>
        <w:t xml:space="preserve">, </w:t>
      </w:r>
      <w:r w:rsidR="00E33F84" w:rsidRPr="004F2882">
        <w:rPr>
          <w:rFonts w:ascii="Verdana" w:hAnsi="Verdana"/>
          <w:sz w:val="20"/>
          <w:szCs w:val="20"/>
          <w:lang w:val="ru-RU"/>
        </w:rPr>
        <w:t>[</w:t>
      </w:r>
      <w:r w:rsidR="000D6ABE">
        <w:rPr>
          <w:rFonts w:ascii="Verdana" w:hAnsi="Verdana"/>
          <w:sz w:val="20"/>
          <w:szCs w:val="20"/>
          <w:lang w:val="ru-RU"/>
        </w:rPr>
        <w:t>31</w:t>
      </w:r>
      <w:r w:rsidR="00E33F84" w:rsidRPr="004F2882">
        <w:rPr>
          <w:rFonts w:ascii="Verdana" w:hAnsi="Verdana"/>
          <w:sz w:val="20"/>
          <w:szCs w:val="20"/>
          <w:lang w:val="ru-RU"/>
        </w:rPr>
        <w:t>]</w:t>
      </w:r>
      <w:r w:rsidRPr="00D16A23">
        <w:rPr>
          <w:rFonts w:ascii="Verdana" w:hAnsi="Verdana"/>
          <w:sz w:val="20"/>
          <w:szCs w:val="20"/>
          <w:lang w:val="ru-RU"/>
        </w:rPr>
        <w:t xml:space="preserve">: </w:t>
      </w:r>
      <w:r w:rsidRPr="00D16A23">
        <w:rPr>
          <w:rFonts w:asciiTheme="majorHAnsi" w:hAnsiTheme="majorHAnsi"/>
          <w:sz w:val="20"/>
          <w:szCs w:val="20"/>
          <w:lang w:val="ru-RU"/>
        </w:rPr>
        <w:t>«В книге «Тайная доктрина» Е.П.</w:t>
      </w:r>
      <w:r>
        <w:rPr>
          <w:rFonts w:asciiTheme="majorHAnsi" w:hAnsiTheme="majorHAnsi"/>
          <w:sz w:val="20"/>
          <w:szCs w:val="20"/>
          <w:lang w:val="ru-RU"/>
        </w:rPr>
        <w:t xml:space="preserve"> </w:t>
      </w:r>
      <w:r w:rsidRPr="00D16A23">
        <w:rPr>
          <w:rFonts w:asciiTheme="majorHAnsi" w:hAnsiTheme="majorHAnsi"/>
          <w:sz w:val="20"/>
          <w:szCs w:val="20"/>
          <w:lang w:val="ru-RU"/>
        </w:rPr>
        <w:t xml:space="preserve">Блаватская делает вывод, что евреи произошли от халдеев, то есть индийцев, занимавших низшее социальное положение и не принадлежавших ни к одной из каст. Многие из них некогда были браминами, но потом бежали в Халдею, Иран и </w:t>
      </w:r>
      <w:r w:rsidRPr="00D16A23">
        <w:rPr>
          <w:rFonts w:asciiTheme="majorHAnsi" w:hAnsiTheme="majorHAnsi"/>
          <w:b/>
          <w:sz w:val="20"/>
          <w:szCs w:val="20"/>
          <w:lang w:val="ru-RU"/>
        </w:rPr>
        <w:t>пакистанскую провинцию Синдх (Синд)</w:t>
      </w:r>
      <w:r w:rsidRPr="00D16A23">
        <w:rPr>
          <w:rFonts w:asciiTheme="majorHAnsi" w:hAnsiTheme="majorHAnsi"/>
          <w:sz w:val="20"/>
          <w:szCs w:val="20"/>
          <w:lang w:val="ru-RU"/>
        </w:rPr>
        <w:t xml:space="preserve"> и стали «а-браминами», то есть «не браминами». </w:t>
      </w:r>
      <w:r w:rsidRPr="00D16A23">
        <w:rPr>
          <w:rFonts w:ascii="Verdana" w:hAnsi="Verdana"/>
          <w:sz w:val="20"/>
          <w:szCs w:val="20"/>
          <w:lang w:val="ru-RU"/>
        </w:rPr>
        <w:t xml:space="preserve">Выделенный фрагмент точно </w:t>
      </w:r>
      <w:r w:rsidR="00187EC6" w:rsidRPr="00D16A23">
        <w:rPr>
          <w:rFonts w:ascii="Verdana" w:hAnsi="Verdana"/>
          <w:sz w:val="20"/>
          <w:szCs w:val="20"/>
          <w:lang w:val="ru-RU"/>
        </w:rPr>
        <w:t>соответствует</w:t>
      </w:r>
      <w:r w:rsidRPr="00D16A23">
        <w:rPr>
          <w:rFonts w:ascii="Verdana" w:hAnsi="Verdana"/>
          <w:sz w:val="20"/>
          <w:szCs w:val="20"/>
          <w:lang w:val="ru-RU"/>
        </w:rPr>
        <w:t xml:space="preserve"> территории, о которой шла речь в предыдущем абзаце.</w:t>
      </w:r>
      <w:r>
        <w:rPr>
          <w:rFonts w:ascii="Verdana" w:hAnsi="Verdana"/>
          <w:sz w:val="20"/>
          <w:szCs w:val="20"/>
          <w:lang w:val="ru-RU"/>
        </w:rPr>
        <w:t xml:space="preserve"> </w:t>
      </w:r>
    </w:p>
    <w:p w:rsidR="00DB7CE2" w:rsidRPr="008F35CF" w:rsidRDefault="00DB7CE2" w:rsidP="00830DBA">
      <w:pPr>
        <w:pStyle w:val="ad"/>
        <w:spacing w:after="0" w:afterAutospacing="0"/>
        <w:ind w:firstLine="720"/>
        <w:jc w:val="both"/>
        <w:rPr>
          <w:rFonts w:asciiTheme="majorHAnsi" w:hAnsiTheme="majorHAnsi"/>
          <w:sz w:val="20"/>
          <w:szCs w:val="20"/>
          <w:lang w:val="ru-RU"/>
        </w:rPr>
      </w:pPr>
      <w:r>
        <w:rPr>
          <w:rFonts w:ascii="Verdana" w:hAnsi="Verdana"/>
          <w:sz w:val="20"/>
          <w:szCs w:val="20"/>
          <w:lang w:val="ru-RU"/>
        </w:rPr>
        <w:t>Пост</w:t>
      </w:r>
      <w:r w:rsidR="00E47A27">
        <w:rPr>
          <w:rFonts w:ascii="Verdana" w:hAnsi="Verdana"/>
          <w:sz w:val="20"/>
          <w:szCs w:val="20"/>
          <w:lang w:val="ru-RU"/>
        </w:rPr>
        <w:t>р</w:t>
      </w:r>
      <w:r>
        <w:rPr>
          <w:rFonts w:ascii="Verdana" w:hAnsi="Verdana"/>
          <w:sz w:val="20"/>
          <w:szCs w:val="20"/>
          <w:lang w:val="ru-RU"/>
        </w:rPr>
        <w:t>оение Иерусалимского храма (по работе</w:t>
      </w:r>
      <w:r w:rsidR="00B01C8D">
        <w:rPr>
          <w:rFonts w:ascii="Verdana" w:hAnsi="Verdana"/>
          <w:sz w:val="20"/>
          <w:szCs w:val="20"/>
          <w:lang w:val="ru-RU"/>
        </w:rPr>
        <w:t xml:space="preserve"> «Священная Библейская история Ветхого завета», Пушкарь Борис (Еп. Вениамин) Николаевич).</w:t>
      </w:r>
      <w:r w:rsidR="00E33F84">
        <w:rPr>
          <w:rFonts w:ascii="Verdana" w:hAnsi="Verdana"/>
          <w:sz w:val="20"/>
          <w:szCs w:val="20"/>
          <w:lang w:val="ru-RU"/>
        </w:rPr>
        <w:t xml:space="preserve"> </w:t>
      </w:r>
      <w:r>
        <w:rPr>
          <w:rFonts w:ascii="Verdana" w:hAnsi="Verdana"/>
          <w:sz w:val="20"/>
          <w:szCs w:val="20"/>
          <w:lang w:val="ru-RU"/>
        </w:rPr>
        <w:t xml:space="preserve">Для строительства Иерусалимского храма при Соломоне финикийцы доставляли кедровые и кипарисовые деревья с ливанских гор по морю плотами до Яффы, а оттуда израильские носильщики перетаскивали их в Иерусалим. </w:t>
      </w:r>
      <w:r w:rsidRPr="00466371">
        <w:rPr>
          <w:rFonts w:asciiTheme="majorHAnsi" w:hAnsiTheme="majorHAnsi"/>
          <w:sz w:val="20"/>
          <w:szCs w:val="20"/>
          <w:lang w:val="ru-RU"/>
        </w:rPr>
        <w:t xml:space="preserve">«На этой работе было занято тридцать тысяч человек. За доставку строительных материалов Соломон обязался финикийцам платить </w:t>
      </w:r>
      <w:r w:rsidR="00466371" w:rsidRPr="00466371">
        <w:rPr>
          <w:rFonts w:asciiTheme="majorHAnsi" w:hAnsiTheme="majorHAnsi"/>
          <w:sz w:val="20"/>
          <w:szCs w:val="20"/>
          <w:lang w:val="ru-RU"/>
        </w:rPr>
        <w:t xml:space="preserve">ежегодно большим количеством хлеба, вина и оливкового масла. В свою очередь царь Хирам прислал в Иерусалим лучших мастеров во главе с замечательным художником-умельцем Хирамом, </w:t>
      </w:r>
      <w:r w:rsidR="00466371" w:rsidRPr="008D5B15">
        <w:rPr>
          <w:rFonts w:asciiTheme="majorHAnsi" w:hAnsiTheme="majorHAnsi"/>
          <w:b/>
          <w:sz w:val="20"/>
          <w:szCs w:val="20"/>
          <w:lang w:val="ru-RU"/>
        </w:rPr>
        <w:t>мастером по литью и обработке золота, серебра и бронзы</w:t>
      </w:r>
      <w:r w:rsidR="00466371" w:rsidRPr="00466371">
        <w:rPr>
          <w:rFonts w:asciiTheme="majorHAnsi" w:hAnsiTheme="majorHAnsi"/>
          <w:sz w:val="20"/>
          <w:szCs w:val="20"/>
          <w:lang w:val="ru-RU"/>
        </w:rPr>
        <w:t xml:space="preserve">. Одновременно в Израиле была создана сто пятидесятитысячная армия на стройке. Восемьдесят тысяч работали каменотесами в заиорданских горах, а семьдесят тысяч переносили обтесанные камни на строительную площадку в Иерусалиме. Их работой руководили три тысячи надзирателей. Место для постройки храма выбрал еще Давид... Вершину холма срезали и сровняли. Для расширения полученной площадки ее окружили вертикальной стеной </w:t>
      </w:r>
      <w:r w:rsidR="00466371" w:rsidRPr="006A1A98">
        <w:rPr>
          <w:rFonts w:asciiTheme="majorHAnsi" w:hAnsiTheme="majorHAnsi"/>
          <w:b/>
          <w:sz w:val="20"/>
          <w:szCs w:val="20"/>
          <w:lang w:val="ru-RU"/>
        </w:rPr>
        <w:t>из обтесанных каменных глыб, скрепленных оловом</w:t>
      </w:r>
      <w:r w:rsidR="00466371" w:rsidRPr="00466371">
        <w:rPr>
          <w:rFonts w:asciiTheme="majorHAnsi" w:hAnsiTheme="majorHAnsi"/>
          <w:sz w:val="20"/>
          <w:szCs w:val="20"/>
          <w:lang w:val="ru-RU"/>
        </w:rPr>
        <w:t xml:space="preserve">. </w:t>
      </w:r>
      <w:r w:rsidR="00466371" w:rsidRPr="00466371">
        <w:rPr>
          <w:rFonts w:asciiTheme="majorHAnsi" w:hAnsiTheme="majorHAnsi"/>
          <w:sz w:val="20"/>
          <w:szCs w:val="20"/>
          <w:lang w:val="ru-RU"/>
        </w:rPr>
        <w:lastRenderedPageBreak/>
        <w:t>Строительство храма продолжалось более семи лет, сам храм был небольшим всего лишь тридцать один метр длиною, десять с половиной шир</w:t>
      </w:r>
      <w:r w:rsidR="00187EC6">
        <w:rPr>
          <w:rFonts w:asciiTheme="majorHAnsi" w:hAnsiTheme="majorHAnsi"/>
          <w:sz w:val="20"/>
          <w:szCs w:val="20"/>
          <w:lang w:val="ru-RU"/>
        </w:rPr>
        <w:t>и</w:t>
      </w:r>
      <w:r w:rsidR="00466371" w:rsidRPr="00466371">
        <w:rPr>
          <w:rFonts w:asciiTheme="majorHAnsi" w:hAnsiTheme="majorHAnsi"/>
          <w:sz w:val="20"/>
          <w:szCs w:val="20"/>
          <w:lang w:val="ru-RU"/>
        </w:rPr>
        <w:t>ною и пятнадцать высотою. К его тр</w:t>
      </w:r>
      <w:r w:rsidR="00466371">
        <w:rPr>
          <w:rFonts w:asciiTheme="majorHAnsi" w:hAnsiTheme="majorHAnsi"/>
          <w:sz w:val="20"/>
          <w:szCs w:val="20"/>
          <w:lang w:val="ru-RU"/>
        </w:rPr>
        <w:t>е</w:t>
      </w:r>
      <w:r w:rsidR="00466371" w:rsidRPr="00466371">
        <w:rPr>
          <w:rFonts w:asciiTheme="majorHAnsi" w:hAnsiTheme="majorHAnsi"/>
          <w:sz w:val="20"/>
          <w:szCs w:val="20"/>
          <w:lang w:val="ru-RU"/>
        </w:rPr>
        <w:t>м стенам ―</w:t>
      </w:r>
      <w:r w:rsidR="00466371">
        <w:rPr>
          <w:rFonts w:ascii="Verdana" w:hAnsi="Verdana"/>
          <w:sz w:val="20"/>
          <w:szCs w:val="20"/>
          <w:lang w:val="ru-RU"/>
        </w:rPr>
        <w:t xml:space="preserve"> </w:t>
      </w:r>
      <w:r w:rsidR="00466371" w:rsidRPr="00B01C8D">
        <w:rPr>
          <w:rFonts w:asciiTheme="majorHAnsi" w:hAnsiTheme="majorHAnsi"/>
          <w:sz w:val="20"/>
          <w:szCs w:val="20"/>
          <w:lang w:val="ru-RU"/>
        </w:rPr>
        <w:t xml:space="preserve">задней и двум боковым примыкали три строения с комнатами для священнослужителей и службы. Стены храма были сооружены из </w:t>
      </w:r>
      <w:r w:rsidR="00187EC6" w:rsidRPr="00B01C8D">
        <w:rPr>
          <w:rFonts w:asciiTheme="majorHAnsi" w:hAnsiTheme="majorHAnsi"/>
          <w:sz w:val="20"/>
          <w:szCs w:val="20"/>
          <w:lang w:val="ru-RU"/>
        </w:rPr>
        <w:t>огромных</w:t>
      </w:r>
      <w:r w:rsidR="00466371" w:rsidRPr="00B01C8D">
        <w:rPr>
          <w:rFonts w:asciiTheme="majorHAnsi" w:hAnsiTheme="majorHAnsi"/>
          <w:sz w:val="20"/>
          <w:szCs w:val="20"/>
          <w:lang w:val="ru-RU"/>
        </w:rPr>
        <w:t xml:space="preserve"> тесаных камней. Снаружи они </w:t>
      </w:r>
      <w:r w:rsidR="00466371" w:rsidRPr="008D5B15">
        <w:rPr>
          <w:rFonts w:asciiTheme="majorHAnsi" w:hAnsiTheme="majorHAnsi"/>
          <w:b/>
          <w:sz w:val="20"/>
          <w:szCs w:val="20"/>
          <w:lang w:val="ru-RU"/>
        </w:rPr>
        <w:t>были обложены белым мрамором, а внутри ― кедровыми досками</w:t>
      </w:r>
      <w:r w:rsidR="00B01C8D" w:rsidRPr="00B01C8D">
        <w:rPr>
          <w:rFonts w:asciiTheme="majorHAnsi" w:hAnsiTheme="majorHAnsi"/>
          <w:sz w:val="20"/>
          <w:szCs w:val="20"/>
          <w:lang w:val="ru-RU"/>
        </w:rPr>
        <w:t xml:space="preserve">, на которых были вырезаны изображения херувимов, пальм, распускающихся цветов. Все это было покрыто </w:t>
      </w:r>
      <w:r w:rsidR="00B01C8D" w:rsidRPr="006A1A98">
        <w:rPr>
          <w:rFonts w:asciiTheme="majorHAnsi" w:hAnsiTheme="majorHAnsi"/>
          <w:b/>
          <w:sz w:val="20"/>
          <w:szCs w:val="20"/>
          <w:lang w:val="ru-RU"/>
        </w:rPr>
        <w:t>золотом</w:t>
      </w:r>
      <w:r w:rsidR="00B01C8D" w:rsidRPr="00B01C8D">
        <w:rPr>
          <w:rFonts w:asciiTheme="majorHAnsi" w:hAnsiTheme="majorHAnsi"/>
          <w:sz w:val="20"/>
          <w:szCs w:val="20"/>
          <w:lang w:val="ru-RU"/>
        </w:rPr>
        <w:t>...</w:t>
      </w:r>
      <w:r w:rsidR="00187EC6">
        <w:rPr>
          <w:rFonts w:asciiTheme="majorHAnsi" w:hAnsiTheme="majorHAnsi"/>
          <w:sz w:val="20"/>
          <w:szCs w:val="20"/>
          <w:lang w:val="ru-RU"/>
        </w:rPr>
        <w:t xml:space="preserve"> </w:t>
      </w:r>
      <w:r w:rsidR="00B01C8D">
        <w:rPr>
          <w:rFonts w:asciiTheme="majorHAnsi" w:hAnsiTheme="majorHAnsi"/>
          <w:sz w:val="20"/>
          <w:szCs w:val="20"/>
          <w:lang w:val="ru-RU"/>
        </w:rPr>
        <w:t>К храму примыкал малый, или внутренний двор, который отделялся от большого, или внешнего двора невысокой каменной стеной...</w:t>
      </w:r>
      <w:r w:rsidR="00B01C8D" w:rsidRPr="00B01C8D">
        <w:rPr>
          <w:rFonts w:asciiTheme="majorHAnsi" w:hAnsiTheme="majorHAnsi"/>
          <w:sz w:val="20"/>
          <w:szCs w:val="20"/>
          <w:lang w:val="ru-RU"/>
        </w:rPr>
        <w:t>»</w:t>
      </w:r>
      <w:r w:rsidR="008F35CF">
        <w:rPr>
          <w:rFonts w:asciiTheme="majorHAnsi" w:hAnsiTheme="majorHAnsi"/>
          <w:sz w:val="20"/>
          <w:szCs w:val="20"/>
          <w:lang w:val="ru-RU"/>
        </w:rPr>
        <w:t xml:space="preserve"> </w:t>
      </w:r>
      <w:r w:rsidR="008F35CF" w:rsidRPr="008F35CF">
        <w:rPr>
          <w:rFonts w:ascii="Verdana" w:hAnsi="Verdana"/>
          <w:sz w:val="20"/>
          <w:szCs w:val="20"/>
          <w:lang w:val="ru-RU"/>
        </w:rPr>
        <w:t>Второй храм, построенный после окончания вавилонского пленения</w:t>
      </w:r>
      <w:r w:rsidR="008F35CF">
        <w:rPr>
          <w:rFonts w:ascii="Verdana" w:hAnsi="Verdana"/>
          <w:sz w:val="20"/>
          <w:szCs w:val="20"/>
          <w:lang w:val="ru-RU"/>
        </w:rPr>
        <w:t>,</w:t>
      </w:r>
      <w:r w:rsidR="008F35CF" w:rsidRPr="008F35CF">
        <w:rPr>
          <w:rFonts w:ascii="Verdana" w:hAnsi="Verdana"/>
          <w:sz w:val="20"/>
          <w:szCs w:val="20"/>
          <w:lang w:val="ru-RU"/>
        </w:rPr>
        <w:t xml:space="preserve"> был намного скромнее</w:t>
      </w:r>
      <w:r w:rsidR="008F35CF">
        <w:rPr>
          <w:rFonts w:asciiTheme="majorHAnsi" w:hAnsiTheme="majorHAnsi"/>
          <w:sz w:val="20"/>
          <w:szCs w:val="20"/>
          <w:lang w:val="ru-RU"/>
        </w:rPr>
        <w:t xml:space="preserve"> «...Это был, конечно, не тот великолепный сверкающий золотом храм. Второй храм представлял собою бедное, маленькое, лишенное украшений строение...»</w:t>
      </w:r>
    </w:p>
    <w:p w:rsidR="00791574" w:rsidRDefault="00791574" w:rsidP="00791574">
      <w:pPr>
        <w:spacing w:after="0" w:afterAutospacing="0"/>
        <w:ind w:firstLine="720"/>
        <w:jc w:val="both"/>
        <w:rPr>
          <w:rFonts w:ascii="Verdana" w:hAnsi="Verdana"/>
          <w:sz w:val="20"/>
          <w:szCs w:val="20"/>
          <w:lang w:val="ru-RU"/>
        </w:rPr>
      </w:pPr>
      <w:r>
        <w:rPr>
          <w:rFonts w:ascii="Verdana" w:hAnsi="Verdana"/>
          <w:sz w:val="20"/>
          <w:szCs w:val="20"/>
          <w:lang w:val="ru-RU"/>
        </w:rPr>
        <w:t xml:space="preserve">При строительстве дворца царя Соломона был использован оникс. </w:t>
      </w:r>
      <w:r w:rsidRPr="00A4209A">
        <w:rPr>
          <w:rFonts w:asciiTheme="majorHAnsi" w:hAnsiTheme="majorHAnsi"/>
          <w:sz w:val="20"/>
          <w:szCs w:val="20"/>
          <w:lang w:val="ru-RU"/>
        </w:rPr>
        <w:t xml:space="preserve">«И сказал царь Давид всему собранию: Соломон, сын мой, которого одного избрал Бог, молод и малосилен, а дело сие велико, потому что не для человека здание сие, а для Господа Бога. Всеми силами я заготовил для дома Бога моего золото для золотых вещей и серебро для серебряных, и медь для медных, железо для железных, и дерева для деревянных, </w:t>
      </w:r>
      <w:r w:rsidRPr="00836E8A">
        <w:rPr>
          <w:rFonts w:asciiTheme="majorHAnsi" w:hAnsiTheme="majorHAnsi"/>
          <w:b/>
          <w:sz w:val="20"/>
          <w:szCs w:val="20"/>
          <w:lang w:val="ru-RU"/>
        </w:rPr>
        <w:t>камни оникса и камни вставные, камни красивые и разноцветные, и всякие дорогие камни, и множество мрамора...</w:t>
      </w:r>
      <w:r w:rsidRPr="00A4209A">
        <w:rPr>
          <w:rFonts w:asciiTheme="majorHAnsi" w:hAnsiTheme="majorHAnsi"/>
          <w:sz w:val="20"/>
          <w:szCs w:val="20"/>
          <w:lang w:val="ru-RU"/>
        </w:rPr>
        <w:t>»</w:t>
      </w:r>
      <w:r>
        <w:rPr>
          <w:rFonts w:asciiTheme="majorHAnsi" w:hAnsiTheme="majorHAnsi"/>
          <w:sz w:val="20"/>
          <w:szCs w:val="20"/>
          <w:lang w:val="ru-RU"/>
        </w:rPr>
        <w:t xml:space="preserve">, </w:t>
      </w:r>
      <w:r w:rsidRPr="004F2882">
        <w:rPr>
          <w:rFonts w:ascii="Verdana" w:hAnsi="Verdana"/>
          <w:sz w:val="20"/>
          <w:szCs w:val="20"/>
          <w:lang w:val="ru-RU"/>
        </w:rPr>
        <w:t>[</w:t>
      </w:r>
      <w:r>
        <w:rPr>
          <w:rFonts w:ascii="Verdana" w:hAnsi="Verdana"/>
          <w:sz w:val="20"/>
          <w:szCs w:val="20"/>
          <w:lang w:val="ru-RU"/>
        </w:rPr>
        <w:t>8</w:t>
      </w:r>
      <w:r w:rsidRPr="004F2882">
        <w:rPr>
          <w:rFonts w:ascii="Verdana" w:hAnsi="Verdana"/>
          <w:sz w:val="20"/>
          <w:szCs w:val="20"/>
          <w:lang w:val="ru-RU"/>
        </w:rPr>
        <w:t>]</w:t>
      </w:r>
      <w:r>
        <w:rPr>
          <w:rFonts w:ascii="Verdana" w:hAnsi="Verdana"/>
          <w:sz w:val="20"/>
          <w:szCs w:val="20"/>
          <w:lang w:val="ru-RU"/>
        </w:rPr>
        <w:t>.</w:t>
      </w:r>
      <w:r w:rsidRPr="00A4209A">
        <w:rPr>
          <w:rFonts w:asciiTheme="majorHAnsi" w:hAnsiTheme="majorHAnsi"/>
          <w:sz w:val="20"/>
          <w:szCs w:val="20"/>
          <w:lang w:val="ru-RU"/>
        </w:rPr>
        <w:t xml:space="preserve"> </w:t>
      </w:r>
      <w:r>
        <w:rPr>
          <w:rFonts w:asciiTheme="majorHAnsi" w:hAnsiTheme="majorHAnsi"/>
          <w:sz w:val="20"/>
          <w:szCs w:val="20"/>
          <w:lang w:val="ru-RU"/>
        </w:rPr>
        <w:t xml:space="preserve">В </w:t>
      </w:r>
      <w:r>
        <w:rPr>
          <w:rFonts w:ascii="Verdana" w:hAnsi="Verdana"/>
          <w:sz w:val="20"/>
          <w:szCs w:val="20"/>
          <w:lang w:val="ru-RU"/>
        </w:rPr>
        <w:t>Интернете, на многих сайтах указано, что во дворце не было ни одного окна, но в храме было светло, так как стены дворца были сделаны из оникса, который пропускает свет. Чтобы использовать оникс для строительства его должны добывать в промышленных масштабах. Как</w:t>
      </w:r>
      <w:r w:rsidRPr="0046227A">
        <w:rPr>
          <w:rFonts w:ascii="Verdana" w:hAnsi="Verdana"/>
          <w:sz w:val="20"/>
          <w:szCs w:val="20"/>
          <w:lang w:val="ru-RU"/>
        </w:rPr>
        <w:t xml:space="preserve"> упоминалось выше</w:t>
      </w:r>
      <w:r>
        <w:rPr>
          <w:rFonts w:ascii="Verdana" w:hAnsi="Verdana"/>
          <w:sz w:val="20"/>
          <w:szCs w:val="20"/>
          <w:lang w:val="ru-RU"/>
        </w:rPr>
        <w:t>, места добычи мраморного оникса</w:t>
      </w:r>
      <w:r w:rsidRPr="0046227A">
        <w:rPr>
          <w:rFonts w:ascii="Verdana" w:hAnsi="Verdana"/>
          <w:sz w:val="20"/>
          <w:szCs w:val="20"/>
          <w:lang w:val="ru-RU"/>
        </w:rPr>
        <w:t xml:space="preserve"> </w:t>
      </w:r>
      <w:r>
        <w:rPr>
          <w:rFonts w:ascii="Verdana" w:hAnsi="Verdana"/>
          <w:sz w:val="20"/>
          <w:szCs w:val="20"/>
          <w:lang w:val="ru-RU"/>
        </w:rPr>
        <w:t xml:space="preserve">в Пакистане находятся в районах </w:t>
      </w:r>
      <w:r w:rsidRPr="0046227A">
        <w:rPr>
          <w:rFonts w:ascii="Verdana" w:hAnsi="Verdana"/>
          <w:b/>
          <w:sz w:val="20"/>
          <w:szCs w:val="20"/>
          <w:lang w:val="ru-RU"/>
        </w:rPr>
        <w:t>Пешевар</w:t>
      </w:r>
      <w:r>
        <w:rPr>
          <w:rFonts w:ascii="Verdana" w:hAnsi="Verdana"/>
          <w:sz w:val="20"/>
          <w:szCs w:val="20"/>
          <w:lang w:val="ru-RU"/>
        </w:rPr>
        <w:t xml:space="preserve"> и Чагай. Отмечу, что традиция использовать оникс при строительстве храмов существует в Индии. В южной части Индии есть дворец Мадхавана с огромным количеством колонн из оникса в деревне Хампи, на севере штата Карнатака. </w:t>
      </w:r>
    </w:p>
    <w:p w:rsidR="003B6B92" w:rsidRPr="00E80D0D" w:rsidRDefault="00883674" w:rsidP="00830DBA">
      <w:pPr>
        <w:pStyle w:val="ad"/>
        <w:spacing w:after="0" w:afterAutospacing="0"/>
        <w:ind w:firstLine="720"/>
        <w:jc w:val="both"/>
        <w:rPr>
          <w:rFonts w:ascii="Verdana" w:hAnsi="Verdana"/>
          <w:sz w:val="20"/>
          <w:szCs w:val="20"/>
          <w:lang w:val="ru-RU"/>
        </w:rPr>
      </w:pPr>
      <w:r>
        <w:rPr>
          <w:rFonts w:ascii="Verdana" w:hAnsi="Verdana"/>
          <w:sz w:val="20"/>
          <w:szCs w:val="20"/>
          <w:lang w:val="ru-RU"/>
        </w:rPr>
        <w:t>Детали Гефсиманский сад «</w:t>
      </w:r>
      <w:r w:rsidRPr="004E29CF">
        <w:rPr>
          <w:rFonts w:asciiTheme="majorHAnsi" w:hAnsiTheme="majorHAnsi"/>
          <w:sz w:val="20"/>
          <w:szCs w:val="20"/>
          <w:lang w:val="ru-RU"/>
        </w:rPr>
        <w:t xml:space="preserve">Гефсиманский сад ― место, в котором Христос бывал, наверное ежедневно, когда приходил с учениками в </w:t>
      </w:r>
      <w:r w:rsidR="00187EC6" w:rsidRPr="004E29CF">
        <w:rPr>
          <w:rFonts w:asciiTheme="majorHAnsi" w:hAnsiTheme="majorHAnsi"/>
          <w:sz w:val="20"/>
          <w:szCs w:val="20"/>
          <w:lang w:val="ru-RU"/>
        </w:rPr>
        <w:t>Иерусалим</w:t>
      </w:r>
      <w:r w:rsidRPr="004E29CF">
        <w:rPr>
          <w:rFonts w:asciiTheme="majorHAnsi" w:hAnsiTheme="majorHAnsi"/>
          <w:sz w:val="20"/>
          <w:szCs w:val="20"/>
          <w:lang w:val="ru-RU"/>
        </w:rPr>
        <w:t xml:space="preserve">, потому что Лука в своем </w:t>
      </w:r>
      <w:r w:rsidRPr="004E29CF">
        <w:rPr>
          <w:rFonts w:asciiTheme="majorHAnsi" w:hAnsiTheme="majorHAnsi"/>
          <w:sz w:val="20"/>
          <w:szCs w:val="20"/>
          <w:lang w:val="ru-RU"/>
        </w:rPr>
        <w:lastRenderedPageBreak/>
        <w:t>Евангелии написал: «И, выходя, пошел по обыкновению</w:t>
      </w:r>
      <w:r w:rsidR="004E29CF" w:rsidRPr="004E29CF">
        <w:rPr>
          <w:rFonts w:asciiTheme="majorHAnsi" w:hAnsiTheme="majorHAnsi"/>
          <w:sz w:val="20"/>
          <w:szCs w:val="20"/>
          <w:lang w:val="ru-RU"/>
        </w:rPr>
        <w:t xml:space="preserve"> </w:t>
      </w:r>
      <w:r w:rsidR="00A64669">
        <w:rPr>
          <w:rFonts w:asciiTheme="majorHAnsi" w:hAnsiTheme="majorHAnsi"/>
          <w:sz w:val="20"/>
          <w:szCs w:val="20"/>
          <w:lang w:val="ru-RU"/>
        </w:rPr>
        <w:t xml:space="preserve">на гору </w:t>
      </w:r>
      <w:r w:rsidR="004E29CF" w:rsidRPr="004E29CF">
        <w:rPr>
          <w:rFonts w:asciiTheme="majorHAnsi" w:hAnsiTheme="majorHAnsi"/>
          <w:sz w:val="20"/>
          <w:szCs w:val="20"/>
          <w:lang w:val="ru-RU"/>
        </w:rPr>
        <w:t>Елеонскую</w:t>
      </w:r>
      <w:r w:rsidR="00A64669">
        <w:rPr>
          <w:rFonts w:asciiTheme="majorHAnsi" w:hAnsiTheme="majorHAnsi"/>
          <w:sz w:val="20"/>
          <w:szCs w:val="20"/>
          <w:lang w:val="ru-RU"/>
        </w:rPr>
        <w:t>...</w:t>
      </w:r>
      <w:r w:rsidR="004E29CF" w:rsidRPr="004E29CF">
        <w:rPr>
          <w:rFonts w:asciiTheme="majorHAnsi" w:hAnsiTheme="majorHAnsi"/>
          <w:sz w:val="20"/>
          <w:szCs w:val="20"/>
          <w:lang w:val="ru-RU"/>
        </w:rPr>
        <w:t>» (Лк. 22:39). На горе Елеонской и находится Гефсиманский сад... А вот в Евангелии от Марка 14</w:t>
      </w:r>
      <w:r w:rsidR="00004104" w:rsidRPr="00004104">
        <w:rPr>
          <w:rFonts w:asciiTheme="majorHAnsi" w:hAnsiTheme="majorHAnsi"/>
          <w:sz w:val="20"/>
          <w:szCs w:val="20"/>
          <w:lang w:val="ru-RU"/>
        </w:rPr>
        <w:t>;</w:t>
      </w:r>
      <w:r w:rsidR="004E29CF" w:rsidRPr="004E29CF">
        <w:rPr>
          <w:rFonts w:asciiTheme="majorHAnsi" w:hAnsiTheme="majorHAnsi"/>
          <w:sz w:val="20"/>
          <w:szCs w:val="20"/>
          <w:lang w:val="ru-RU"/>
        </w:rPr>
        <w:t>32</w:t>
      </w:r>
      <w:r w:rsidR="00004104">
        <w:rPr>
          <w:rFonts w:asciiTheme="majorHAnsi" w:hAnsiTheme="majorHAnsi"/>
          <w:sz w:val="20"/>
          <w:szCs w:val="20"/>
          <w:lang w:val="ru-RU"/>
        </w:rPr>
        <w:t>,</w:t>
      </w:r>
      <w:r w:rsidR="004E29CF" w:rsidRPr="004E29CF">
        <w:rPr>
          <w:rFonts w:asciiTheme="majorHAnsi" w:hAnsiTheme="majorHAnsi"/>
          <w:sz w:val="20"/>
          <w:szCs w:val="20"/>
          <w:lang w:val="ru-RU"/>
        </w:rPr>
        <w:t xml:space="preserve"> Гефс</w:t>
      </w:r>
      <w:r w:rsidR="00004104">
        <w:rPr>
          <w:rFonts w:asciiTheme="majorHAnsi" w:hAnsiTheme="majorHAnsi"/>
          <w:sz w:val="20"/>
          <w:szCs w:val="20"/>
          <w:lang w:val="ru-RU"/>
        </w:rPr>
        <w:t>и</w:t>
      </w:r>
      <w:r w:rsidR="004E29CF" w:rsidRPr="004E29CF">
        <w:rPr>
          <w:rFonts w:asciiTheme="majorHAnsi" w:hAnsiTheme="majorHAnsi"/>
          <w:sz w:val="20"/>
          <w:szCs w:val="20"/>
          <w:lang w:val="ru-RU"/>
        </w:rPr>
        <w:t>мания называется также селением, следовательно</w:t>
      </w:r>
      <w:r w:rsidR="00004104">
        <w:rPr>
          <w:rFonts w:asciiTheme="majorHAnsi" w:hAnsiTheme="majorHAnsi"/>
          <w:sz w:val="20"/>
          <w:szCs w:val="20"/>
          <w:lang w:val="ru-RU"/>
        </w:rPr>
        <w:t>,</w:t>
      </w:r>
      <w:r w:rsidR="004E29CF" w:rsidRPr="004E29CF">
        <w:rPr>
          <w:rFonts w:asciiTheme="majorHAnsi" w:hAnsiTheme="majorHAnsi"/>
          <w:sz w:val="20"/>
          <w:szCs w:val="20"/>
          <w:lang w:val="ru-RU"/>
        </w:rPr>
        <w:t xml:space="preserve"> во времена Иисуса были расположены также и жилые дома</w:t>
      </w:r>
      <w:r w:rsidR="004E29CF">
        <w:rPr>
          <w:rFonts w:ascii="Verdana" w:hAnsi="Verdana"/>
          <w:sz w:val="20"/>
          <w:szCs w:val="20"/>
          <w:lang w:val="ru-RU"/>
        </w:rPr>
        <w:t xml:space="preserve">» (сайт </w:t>
      </w:r>
      <w:r w:rsidR="004E29CF">
        <w:rPr>
          <w:rFonts w:ascii="Verdana" w:hAnsi="Verdana"/>
          <w:sz w:val="20"/>
          <w:szCs w:val="20"/>
        </w:rPr>
        <w:t>bible</w:t>
      </w:r>
      <w:r w:rsidR="004E29CF" w:rsidRPr="004E29CF">
        <w:rPr>
          <w:rFonts w:ascii="Verdana" w:hAnsi="Verdana"/>
          <w:sz w:val="20"/>
          <w:szCs w:val="20"/>
          <w:lang w:val="ru-RU"/>
        </w:rPr>
        <w:t xml:space="preserve">8). </w:t>
      </w:r>
      <w:r w:rsidR="004E29CF">
        <w:rPr>
          <w:rFonts w:ascii="Verdana" w:hAnsi="Verdana"/>
          <w:sz w:val="20"/>
          <w:szCs w:val="20"/>
          <w:lang w:val="ru-RU"/>
        </w:rPr>
        <w:t>Там же</w:t>
      </w:r>
      <w:r w:rsidR="004E29CF" w:rsidRPr="004E29CF">
        <w:rPr>
          <w:rFonts w:ascii="Verdana" w:hAnsi="Verdana"/>
          <w:sz w:val="20"/>
          <w:szCs w:val="20"/>
          <w:lang w:val="ru-RU"/>
        </w:rPr>
        <w:t xml:space="preserve">: </w:t>
      </w:r>
      <w:r w:rsidR="004E29CF">
        <w:rPr>
          <w:rFonts w:ascii="Verdana" w:hAnsi="Verdana"/>
          <w:sz w:val="20"/>
          <w:szCs w:val="20"/>
          <w:lang w:val="ru-RU"/>
        </w:rPr>
        <w:t>«</w:t>
      </w:r>
      <w:r w:rsidR="004E29CF" w:rsidRPr="001D7D6B">
        <w:rPr>
          <w:rFonts w:asciiTheme="majorHAnsi" w:hAnsiTheme="majorHAnsi"/>
          <w:b/>
          <w:sz w:val="20"/>
          <w:szCs w:val="20"/>
          <w:lang w:val="ru-RU"/>
        </w:rPr>
        <w:t>Гефсиманский сад</w:t>
      </w:r>
      <w:r w:rsidR="004E29CF" w:rsidRPr="004E29CF">
        <w:rPr>
          <w:rFonts w:asciiTheme="majorHAnsi" w:hAnsiTheme="majorHAnsi"/>
          <w:sz w:val="20"/>
          <w:szCs w:val="20"/>
          <w:lang w:val="ru-RU"/>
        </w:rPr>
        <w:t xml:space="preserve"> ― в настоящее время небольшой сад (</w:t>
      </w:r>
      <w:r w:rsidR="004E29CF" w:rsidRPr="004E29CF">
        <w:rPr>
          <w:rFonts w:asciiTheme="majorHAnsi" w:hAnsiTheme="majorHAnsi"/>
          <w:b/>
          <w:sz w:val="20"/>
          <w:szCs w:val="20"/>
          <w:lang w:val="ru-RU"/>
        </w:rPr>
        <w:t>47x50 м</w:t>
      </w:r>
      <w:r w:rsidR="004E29CF" w:rsidRPr="004E29CF">
        <w:rPr>
          <w:rFonts w:asciiTheme="majorHAnsi" w:hAnsiTheme="majorHAnsi"/>
          <w:sz w:val="20"/>
          <w:szCs w:val="20"/>
          <w:lang w:val="ru-RU"/>
        </w:rPr>
        <w:t xml:space="preserve">) </w:t>
      </w:r>
      <w:r w:rsidR="004E29CF" w:rsidRPr="001D7D6B">
        <w:rPr>
          <w:rFonts w:asciiTheme="majorHAnsi" w:hAnsiTheme="majorHAnsi"/>
          <w:b/>
          <w:sz w:val="20"/>
          <w:szCs w:val="20"/>
          <w:lang w:val="ru-RU"/>
        </w:rPr>
        <w:t>в</w:t>
      </w:r>
      <w:r w:rsidR="004E29CF" w:rsidRPr="004E29CF">
        <w:rPr>
          <w:rFonts w:asciiTheme="majorHAnsi" w:hAnsiTheme="majorHAnsi"/>
          <w:sz w:val="20"/>
          <w:szCs w:val="20"/>
          <w:lang w:val="ru-RU"/>
        </w:rPr>
        <w:t xml:space="preserve"> </w:t>
      </w:r>
      <w:r w:rsidR="004E29CF" w:rsidRPr="001D7D6B">
        <w:rPr>
          <w:rFonts w:asciiTheme="majorHAnsi" w:hAnsiTheme="majorHAnsi"/>
          <w:b/>
          <w:sz w:val="20"/>
          <w:szCs w:val="20"/>
          <w:lang w:val="ru-RU"/>
        </w:rPr>
        <w:t xml:space="preserve">Гефсимании; в евангельские времена так называлась </w:t>
      </w:r>
      <w:r w:rsidR="005E2CC5">
        <w:rPr>
          <w:rFonts w:asciiTheme="majorHAnsi" w:hAnsiTheme="majorHAnsi"/>
          <w:b/>
          <w:sz w:val="20"/>
          <w:szCs w:val="20"/>
          <w:lang w:val="ru-RU"/>
        </w:rPr>
        <w:t>вс</w:t>
      </w:r>
      <w:r w:rsidR="004E29CF" w:rsidRPr="001D7D6B">
        <w:rPr>
          <w:rFonts w:asciiTheme="majorHAnsi" w:hAnsiTheme="majorHAnsi"/>
          <w:b/>
          <w:sz w:val="20"/>
          <w:szCs w:val="20"/>
          <w:lang w:val="ru-RU"/>
        </w:rPr>
        <w:t xml:space="preserve">я </w:t>
      </w:r>
      <w:r w:rsidR="00187EC6" w:rsidRPr="001D7D6B">
        <w:rPr>
          <w:rFonts w:asciiTheme="majorHAnsi" w:hAnsiTheme="majorHAnsi"/>
          <w:b/>
          <w:sz w:val="20"/>
          <w:szCs w:val="20"/>
          <w:lang w:val="ru-RU"/>
        </w:rPr>
        <w:t>долина,</w:t>
      </w:r>
      <w:r w:rsidR="004E29CF" w:rsidRPr="001D7D6B">
        <w:rPr>
          <w:rFonts w:asciiTheme="majorHAnsi" w:hAnsiTheme="majorHAnsi"/>
          <w:b/>
          <w:sz w:val="20"/>
          <w:szCs w:val="20"/>
          <w:lang w:val="ru-RU"/>
        </w:rPr>
        <w:t xml:space="preserve"> лежащая у подошв Елеонской горы</w:t>
      </w:r>
      <w:r w:rsidR="004E29CF" w:rsidRPr="004E29CF">
        <w:rPr>
          <w:rFonts w:asciiTheme="majorHAnsi" w:hAnsiTheme="majorHAnsi"/>
          <w:sz w:val="20"/>
          <w:szCs w:val="20"/>
          <w:lang w:val="ru-RU"/>
        </w:rPr>
        <w:t xml:space="preserve"> и гробницы Богородицы»</w:t>
      </w:r>
      <w:r w:rsidR="004E29CF">
        <w:rPr>
          <w:rFonts w:ascii="Verdana" w:hAnsi="Verdana"/>
          <w:sz w:val="20"/>
          <w:szCs w:val="20"/>
          <w:lang w:val="ru-RU"/>
        </w:rPr>
        <w:t>.</w:t>
      </w:r>
      <w:r w:rsidR="001D7D6B">
        <w:rPr>
          <w:rFonts w:ascii="Verdana" w:hAnsi="Verdana"/>
          <w:sz w:val="20"/>
          <w:szCs w:val="20"/>
          <w:lang w:val="ru-RU"/>
        </w:rPr>
        <w:t xml:space="preserve"> </w:t>
      </w:r>
    </w:p>
    <w:p w:rsidR="00883674" w:rsidRPr="003B6B92" w:rsidRDefault="005E2CC5" w:rsidP="00830DBA">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Прочитаем описание Джайсалмера, </w:t>
      </w:r>
      <w:r w:rsidR="003B6B92">
        <w:rPr>
          <w:rFonts w:ascii="Verdana" w:hAnsi="Verdana"/>
          <w:sz w:val="20"/>
          <w:szCs w:val="20"/>
          <w:lang w:val="ru-RU"/>
        </w:rPr>
        <w:t>на сайте</w:t>
      </w:r>
      <w:r w:rsidRPr="003B6B92">
        <w:rPr>
          <w:rFonts w:ascii="Verdana" w:hAnsi="Verdana"/>
          <w:sz w:val="20"/>
          <w:szCs w:val="20"/>
          <w:lang w:val="ru-RU"/>
        </w:rPr>
        <w:t xml:space="preserve"> </w:t>
      </w:r>
      <w:r>
        <w:rPr>
          <w:rFonts w:ascii="Verdana" w:hAnsi="Verdana"/>
          <w:sz w:val="20"/>
          <w:szCs w:val="20"/>
        </w:rPr>
        <w:t>masterok</w:t>
      </w:r>
      <w:r w:rsidRPr="003B6B92">
        <w:rPr>
          <w:rFonts w:ascii="Verdana" w:hAnsi="Verdana"/>
          <w:sz w:val="20"/>
          <w:szCs w:val="20"/>
          <w:lang w:val="ru-RU"/>
        </w:rPr>
        <w:t>.</w:t>
      </w:r>
      <w:r>
        <w:rPr>
          <w:rFonts w:ascii="Verdana" w:hAnsi="Verdana"/>
          <w:sz w:val="20"/>
          <w:szCs w:val="20"/>
        </w:rPr>
        <w:t>livejo</w:t>
      </w:r>
      <w:r w:rsidR="003B6B92">
        <w:rPr>
          <w:rFonts w:ascii="Verdana" w:hAnsi="Verdana"/>
          <w:sz w:val="20"/>
          <w:szCs w:val="20"/>
        </w:rPr>
        <w:t>urnal</w:t>
      </w:r>
      <w:r w:rsidR="003B6B92" w:rsidRPr="003B6B92">
        <w:rPr>
          <w:rFonts w:ascii="Verdana" w:hAnsi="Verdana"/>
          <w:sz w:val="20"/>
          <w:szCs w:val="20"/>
          <w:lang w:val="ru-RU"/>
        </w:rPr>
        <w:t>.</w:t>
      </w:r>
      <w:r w:rsidR="003B6B92">
        <w:rPr>
          <w:rFonts w:ascii="Verdana" w:hAnsi="Verdana"/>
          <w:sz w:val="20"/>
          <w:szCs w:val="20"/>
        </w:rPr>
        <w:t>com</w:t>
      </w:r>
      <w:r w:rsidR="003B6B92" w:rsidRPr="003B6B92">
        <w:rPr>
          <w:rFonts w:ascii="Verdana" w:hAnsi="Verdana"/>
          <w:sz w:val="20"/>
          <w:szCs w:val="20"/>
          <w:lang w:val="ru-RU"/>
        </w:rPr>
        <w:t>/892504.</w:t>
      </w:r>
      <w:r w:rsidR="003B6B92">
        <w:rPr>
          <w:rFonts w:ascii="Verdana" w:hAnsi="Verdana"/>
          <w:sz w:val="20"/>
          <w:szCs w:val="20"/>
        </w:rPr>
        <w:t>html</w:t>
      </w:r>
      <w:r w:rsidR="003B6B92" w:rsidRPr="003B6B92">
        <w:rPr>
          <w:rFonts w:ascii="Verdana" w:hAnsi="Verdana"/>
          <w:sz w:val="20"/>
          <w:szCs w:val="20"/>
          <w:lang w:val="ru-RU"/>
        </w:rPr>
        <w:t xml:space="preserve">: </w:t>
      </w:r>
      <w:r w:rsidR="003B6B92" w:rsidRPr="003B6B92">
        <w:rPr>
          <w:rFonts w:asciiTheme="majorHAnsi" w:hAnsiTheme="majorHAnsi"/>
          <w:sz w:val="20"/>
          <w:szCs w:val="20"/>
          <w:lang w:val="ru-RU"/>
        </w:rPr>
        <w:t xml:space="preserve">«...Дворцы правителей Джайсалмера располагаются на вершине холма за главным входом... Использовавшаяся по началу только для военных нужд, крепость медленно но верно стала дворцом, за высокими крепостными стенами... </w:t>
      </w:r>
      <w:r w:rsidR="003B6B92" w:rsidRPr="003B6B92">
        <w:rPr>
          <w:rFonts w:asciiTheme="majorHAnsi" w:hAnsiTheme="majorHAnsi"/>
          <w:b/>
          <w:sz w:val="20"/>
          <w:szCs w:val="20"/>
          <w:lang w:val="ru-RU"/>
        </w:rPr>
        <w:t>стоят изумительные</w:t>
      </w:r>
      <w:r w:rsidR="003B6B92" w:rsidRPr="003B6B92">
        <w:rPr>
          <w:rFonts w:asciiTheme="majorHAnsi" w:hAnsiTheme="majorHAnsi"/>
          <w:sz w:val="20"/>
          <w:szCs w:val="20"/>
          <w:lang w:val="ru-RU"/>
        </w:rPr>
        <w:t xml:space="preserve"> по своей грации </w:t>
      </w:r>
      <w:r w:rsidR="003B6B92" w:rsidRPr="003B6B92">
        <w:rPr>
          <w:rFonts w:asciiTheme="majorHAnsi" w:hAnsiTheme="majorHAnsi"/>
          <w:b/>
          <w:sz w:val="20"/>
          <w:szCs w:val="20"/>
          <w:lang w:val="ru-RU"/>
        </w:rPr>
        <w:t>сады</w:t>
      </w:r>
      <w:r w:rsidR="003B6B92" w:rsidRPr="003B6B92">
        <w:rPr>
          <w:rFonts w:asciiTheme="majorHAnsi" w:hAnsiTheme="majorHAnsi"/>
          <w:sz w:val="20"/>
          <w:szCs w:val="20"/>
          <w:lang w:val="ru-RU"/>
        </w:rPr>
        <w:t>, залы, колоннады и террасы...»</w:t>
      </w:r>
      <w:r w:rsidR="003B6B92">
        <w:rPr>
          <w:rFonts w:ascii="Verdana" w:hAnsi="Verdana"/>
          <w:sz w:val="20"/>
          <w:szCs w:val="20"/>
          <w:lang w:val="ru-RU"/>
        </w:rPr>
        <w:t>. Сады есть и в долине возле горы</w:t>
      </w:r>
      <w:r w:rsidR="000B1F2C">
        <w:rPr>
          <w:rFonts w:ascii="Verdana" w:hAnsi="Verdana"/>
          <w:sz w:val="20"/>
          <w:szCs w:val="20"/>
          <w:lang w:val="ru-RU"/>
        </w:rPr>
        <w:t>, на которой расположена крепость.</w:t>
      </w:r>
    </w:p>
    <w:p w:rsidR="00FB54A5" w:rsidRDefault="00FB54A5"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t>Подосинов А.В. «О месте Иерусалима на средневековых картах»</w:t>
      </w:r>
      <w:r w:rsidR="00E33F84">
        <w:rPr>
          <w:rFonts w:ascii="Verdana" w:hAnsi="Verdana"/>
          <w:sz w:val="20"/>
          <w:szCs w:val="20"/>
          <w:lang w:val="ru-RU"/>
        </w:rPr>
        <w:t xml:space="preserve">, </w:t>
      </w:r>
      <w:r w:rsidR="00E33F84" w:rsidRPr="004F2882">
        <w:rPr>
          <w:rFonts w:ascii="Verdana" w:hAnsi="Verdana"/>
          <w:sz w:val="20"/>
          <w:szCs w:val="20"/>
          <w:lang w:val="ru-RU"/>
        </w:rPr>
        <w:t>[</w:t>
      </w:r>
      <w:r w:rsidR="000D6ABE">
        <w:rPr>
          <w:rFonts w:ascii="Verdana" w:hAnsi="Verdana"/>
          <w:sz w:val="20"/>
          <w:szCs w:val="20"/>
          <w:lang w:val="ru-RU"/>
        </w:rPr>
        <w:t>51</w:t>
      </w:r>
      <w:r w:rsidR="00E33F84" w:rsidRPr="004F2882">
        <w:rPr>
          <w:rFonts w:ascii="Verdana" w:hAnsi="Verdana"/>
          <w:sz w:val="20"/>
          <w:szCs w:val="20"/>
          <w:lang w:val="ru-RU"/>
        </w:rPr>
        <w:t>]</w:t>
      </w:r>
      <w:r w:rsidRPr="000A4115">
        <w:rPr>
          <w:rFonts w:ascii="Verdana" w:hAnsi="Verdana"/>
          <w:sz w:val="20"/>
          <w:szCs w:val="20"/>
          <w:lang w:val="ru-RU"/>
        </w:rPr>
        <w:t xml:space="preserve">: </w:t>
      </w:r>
      <w:r w:rsidRPr="000A4115">
        <w:rPr>
          <w:rFonts w:asciiTheme="majorHAnsi" w:hAnsiTheme="majorHAnsi"/>
          <w:sz w:val="20"/>
          <w:szCs w:val="20"/>
          <w:lang w:val="ru-RU"/>
        </w:rPr>
        <w:t xml:space="preserve">«В апокрифической «Книге юбилеев» (8, 19), написанной примерно во </w:t>
      </w:r>
      <w:r w:rsidRPr="000A4115">
        <w:rPr>
          <w:rFonts w:asciiTheme="majorHAnsi" w:hAnsiTheme="majorHAnsi"/>
          <w:sz w:val="20"/>
          <w:szCs w:val="20"/>
        </w:rPr>
        <w:t>II</w:t>
      </w:r>
      <w:r w:rsidRPr="000A4115">
        <w:rPr>
          <w:rFonts w:asciiTheme="majorHAnsi" w:hAnsiTheme="majorHAnsi"/>
          <w:sz w:val="20"/>
          <w:szCs w:val="20"/>
          <w:lang w:val="ru-RU"/>
        </w:rPr>
        <w:t xml:space="preserve"> в. до н. э., рассказывается, что при разделе мира между сыновьями Ноя «на жребий Сима вышла середина земли», т. е. Азия в античном понимании ее границ и расположения. После</w:t>
      </w:r>
      <w:r w:rsidR="0099022F">
        <w:rPr>
          <w:rFonts w:asciiTheme="majorHAnsi" w:hAnsiTheme="majorHAnsi"/>
          <w:sz w:val="20"/>
          <w:szCs w:val="20"/>
          <w:lang w:val="ru-RU"/>
        </w:rPr>
        <w:t xml:space="preserve"> </w:t>
      </w:r>
      <w:r w:rsidRPr="000A4115">
        <w:rPr>
          <w:rFonts w:asciiTheme="majorHAnsi" w:hAnsiTheme="majorHAnsi"/>
          <w:sz w:val="20"/>
          <w:szCs w:val="20"/>
          <w:lang w:val="ru-RU"/>
        </w:rPr>
        <w:t>подробного описания границ этой части земли автор добавляет: «И Ной возрадовался, что это наследие досталось Симу и его детям, и он размышлял обо всем, что он сказал своими устами в своем пророчестве, когда говорил: „Да</w:t>
      </w:r>
      <w:r w:rsidR="0099022F">
        <w:rPr>
          <w:rFonts w:asciiTheme="majorHAnsi" w:hAnsiTheme="majorHAnsi"/>
          <w:sz w:val="20"/>
          <w:szCs w:val="20"/>
          <w:lang w:val="ru-RU"/>
        </w:rPr>
        <w:t xml:space="preserve"> </w:t>
      </w:r>
      <w:r w:rsidRPr="000A4115">
        <w:rPr>
          <w:rFonts w:asciiTheme="majorHAnsi" w:hAnsiTheme="majorHAnsi"/>
          <w:sz w:val="20"/>
          <w:szCs w:val="20"/>
          <w:lang w:val="ru-RU"/>
        </w:rPr>
        <w:t xml:space="preserve">будет прославлен Господь, Бог Сима, и да вселится Господь в жилищах Сима!“ И он знал, что </w:t>
      </w:r>
      <w:r w:rsidRPr="000A4115">
        <w:rPr>
          <w:rFonts w:asciiTheme="majorHAnsi" w:hAnsiTheme="majorHAnsi"/>
          <w:b/>
          <w:sz w:val="20"/>
          <w:szCs w:val="20"/>
          <w:lang w:val="ru-RU"/>
        </w:rPr>
        <w:t>рай Едем</w:t>
      </w:r>
      <w:r w:rsidRPr="000A4115">
        <w:rPr>
          <w:rFonts w:asciiTheme="majorHAnsi" w:hAnsiTheme="majorHAnsi"/>
          <w:sz w:val="20"/>
          <w:szCs w:val="20"/>
          <w:lang w:val="ru-RU"/>
        </w:rPr>
        <w:t xml:space="preserve"> есть святейшая из святынь и жилище Господа и что </w:t>
      </w:r>
      <w:r w:rsidRPr="000A4115">
        <w:rPr>
          <w:rFonts w:asciiTheme="majorHAnsi" w:hAnsiTheme="majorHAnsi"/>
          <w:b/>
          <w:sz w:val="20"/>
          <w:szCs w:val="20"/>
          <w:lang w:val="ru-RU"/>
        </w:rPr>
        <w:t>гора Сион, центр пустыни</w:t>
      </w:r>
      <w:r w:rsidRPr="000A4115">
        <w:rPr>
          <w:rFonts w:asciiTheme="majorHAnsi" w:hAnsiTheme="majorHAnsi"/>
          <w:sz w:val="20"/>
          <w:szCs w:val="20"/>
          <w:lang w:val="ru-RU"/>
        </w:rPr>
        <w:t xml:space="preserve">, и </w:t>
      </w:r>
      <w:r w:rsidRPr="000A4115">
        <w:rPr>
          <w:rFonts w:asciiTheme="majorHAnsi" w:hAnsiTheme="majorHAnsi"/>
          <w:b/>
          <w:sz w:val="20"/>
          <w:szCs w:val="20"/>
          <w:lang w:val="ru-RU"/>
        </w:rPr>
        <w:t>гора Синай, центр пупа земли</w:t>
      </w:r>
      <w:r w:rsidRPr="000A4115">
        <w:rPr>
          <w:rFonts w:asciiTheme="majorHAnsi" w:hAnsiTheme="majorHAnsi"/>
          <w:sz w:val="20"/>
          <w:szCs w:val="20"/>
          <w:lang w:val="ru-RU"/>
        </w:rPr>
        <w:t>, эти три, одна против другой, созданы были святынями земли…» (перев. А. В. Смирнова). Итак, все главные святыни иудаизма и сам Бог находятся в «срединной» земле Сима».</w:t>
      </w:r>
      <w:r>
        <w:rPr>
          <w:rFonts w:asciiTheme="majorHAnsi" w:hAnsiTheme="majorHAnsi"/>
          <w:sz w:val="20"/>
          <w:szCs w:val="20"/>
          <w:lang w:val="ru-RU"/>
        </w:rPr>
        <w:t xml:space="preserve"> </w:t>
      </w:r>
      <w:r w:rsidRPr="000A4115">
        <w:rPr>
          <w:rFonts w:ascii="Verdana" w:hAnsi="Verdana"/>
          <w:sz w:val="20"/>
          <w:szCs w:val="20"/>
          <w:lang w:val="ru-RU"/>
        </w:rPr>
        <w:t>Там же:</w:t>
      </w:r>
      <w:r>
        <w:rPr>
          <w:rFonts w:asciiTheme="majorHAnsi" w:hAnsiTheme="majorHAnsi"/>
          <w:sz w:val="20"/>
          <w:szCs w:val="20"/>
          <w:lang w:val="ru-RU"/>
        </w:rPr>
        <w:t xml:space="preserve"> «</w:t>
      </w:r>
      <w:r w:rsidRPr="000A4115">
        <w:rPr>
          <w:rFonts w:asciiTheme="majorHAnsi" w:hAnsiTheme="majorHAnsi"/>
          <w:sz w:val="20"/>
          <w:szCs w:val="20"/>
          <w:lang w:val="ru-RU"/>
        </w:rPr>
        <w:t>Весьма распространены были в средневековье начиная с IX в. так называемые Т-О-карты, в которых при восточной ориентации карт Средиземное море, Нил и Танаис образуют букву Т, вписанную в круглый океан (буква О). Эти карты имеют, возможно, античное происхождение, поскольку описывают античный трехчастный мир и</w:t>
      </w:r>
      <w:r>
        <w:rPr>
          <w:rFonts w:asciiTheme="majorHAnsi" w:hAnsiTheme="majorHAnsi"/>
          <w:sz w:val="20"/>
          <w:szCs w:val="20"/>
          <w:lang w:val="ru-RU"/>
        </w:rPr>
        <w:t xml:space="preserve"> </w:t>
      </w:r>
      <w:r w:rsidRPr="000A4115">
        <w:rPr>
          <w:rFonts w:asciiTheme="majorHAnsi" w:hAnsiTheme="majorHAnsi"/>
          <w:sz w:val="20"/>
          <w:szCs w:val="20"/>
          <w:lang w:val="ru-RU"/>
        </w:rPr>
        <w:t xml:space="preserve">встречаются как иллюстрации к рукописям произведений античных авторов Лукана или Саллюстия. </w:t>
      </w:r>
      <w:r w:rsidRPr="00DB766A">
        <w:rPr>
          <w:rFonts w:asciiTheme="majorHAnsi" w:hAnsiTheme="majorHAnsi"/>
          <w:b/>
          <w:sz w:val="20"/>
          <w:szCs w:val="20"/>
          <w:lang w:val="ru-RU"/>
        </w:rPr>
        <w:t xml:space="preserve">Однако весьма скоро на них появляется </w:t>
      </w:r>
      <w:r w:rsidRPr="00DB766A">
        <w:rPr>
          <w:rFonts w:asciiTheme="majorHAnsi" w:hAnsiTheme="majorHAnsi"/>
          <w:b/>
          <w:sz w:val="20"/>
          <w:szCs w:val="20"/>
          <w:lang w:val="ru-RU"/>
        </w:rPr>
        <w:lastRenderedPageBreak/>
        <w:t>Иерусалим</w:t>
      </w:r>
      <w:r w:rsidRPr="000A4115">
        <w:rPr>
          <w:rFonts w:asciiTheme="majorHAnsi" w:hAnsiTheme="majorHAnsi"/>
          <w:sz w:val="20"/>
          <w:szCs w:val="20"/>
          <w:lang w:val="ru-RU"/>
        </w:rPr>
        <w:t>, который вполне логично оказывается помещенным посреди карты над линией, образованной Нилом и Танаисом, на западе Азии. Эта позиция Иерусалима естественным образом оказывается в центре карты</w:t>
      </w:r>
      <w:r>
        <w:rPr>
          <w:rFonts w:asciiTheme="majorHAnsi" w:hAnsiTheme="majorHAnsi"/>
          <w:sz w:val="20"/>
          <w:szCs w:val="20"/>
          <w:lang w:val="ru-RU"/>
        </w:rPr>
        <w:t>»</w:t>
      </w:r>
      <w:r w:rsidRPr="000A4115">
        <w:rPr>
          <w:rFonts w:asciiTheme="majorHAnsi" w:hAnsiTheme="majorHAnsi"/>
          <w:sz w:val="20"/>
          <w:szCs w:val="20"/>
          <w:lang w:val="ru-RU"/>
        </w:rPr>
        <w:t>.</w:t>
      </w:r>
      <w:r>
        <w:rPr>
          <w:rFonts w:asciiTheme="majorHAnsi" w:hAnsiTheme="majorHAnsi"/>
          <w:sz w:val="20"/>
          <w:szCs w:val="20"/>
          <w:lang w:val="ru-RU"/>
        </w:rPr>
        <w:t xml:space="preserve"> </w:t>
      </w:r>
      <w:r w:rsidRPr="00DB766A">
        <w:rPr>
          <w:rFonts w:ascii="Verdana" w:hAnsi="Verdana"/>
          <w:sz w:val="20"/>
          <w:szCs w:val="20"/>
          <w:lang w:val="ru-RU"/>
        </w:rPr>
        <w:t>Как уже отмечалось выше Иерусалим на картах типа Т-О появился не сразу, и</w:t>
      </w:r>
      <w:r>
        <w:rPr>
          <w:rFonts w:ascii="Verdana" w:hAnsi="Verdana"/>
          <w:sz w:val="20"/>
          <w:szCs w:val="20"/>
          <w:lang w:val="ru-RU"/>
        </w:rPr>
        <w:t>,</w:t>
      </w:r>
      <w:r w:rsidRPr="00DB766A">
        <w:rPr>
          <w:rFonts w:ascii="Verdana" w:hAnsi="Verdana"/>
          <w:sz w:val="20"/>
          <w:szCs w:val="20"/>
          <w:lang w:val="ru-RU"/>
        </w:rPr>
        <w:t xml:space="preserve"> возможно, что этот Иерусалим, который появился на картах</w:t>
      </w:r>
      <w:r>
        <w:rPr>
          <w:rFonts w:ascii="Verdana" w:hAnsi="Verdana"/>
          <w:sz w:val="20"/>
          <w:szCs w:val="20"/>
          <w:lang w:val="ru-RU"/>
        </w:rPr>
        <w:t>,</w:t>
      </w:r>
      <w:r w:rsidRPr="00DB766A">
        <w:rPr>
          <w:rFonts w:ascii="Verdana" w:hAnsi="Verdana"/>
          <w:sz w:val="20"/>
          <w:szCs w:val="20"/>
          <w:lang w:val="ru-RU"/>
        </w:rPr>
        <w:t xml:space="preserve"> ― результат работы историков.</w:t>
      </w:r>
      <w:r>
        <w:rPr>
          <w:rFonts w:ascii="Verdana" w:hAnsi="Verdana"/>
          <w:sz w:val="20"/>
          <w:szCs w:val="20"/>
          <w:lang w:val="ru-RU"/>
        </w:rPr>
        <w:t xml:space="preserve"> Но обратим внимание на три святыни ― </w:t>
      </w:r>
      <w:r w:rsidRPr="00D90742">
        <w:rPr>
          <w:rFonts w:ascii="Verdana" w:hAnsi="Verdana"/>
          <w:b/>
          <w:sz w:val="20"/>
          <w:szCs w:val="20"/>
          <w:lang w:val="ru-RU"/>
        </w:rPr>
        <w:t>гора Сион, центр пустыни</w:t>
      </w:r>
      <w:r>
        <w:rPr>
          <w:rFonts w:ascii="Verdana" w:hAnsi="Verdana"/>
          <w:sz w:val="20"/>
          <w:szCs w:val="20"/>
          <w:lang w:val="ru-RU"/>
        </w:rPr>
        <w:t xml:space="preserve">, гора Синай и рай. </w:t>
      </w:r>
      <w:r w:rsidR="00D90742">
        <w:rPr>
          <w:rFonts w:ascii="Verdana" w:hAnsi="Verdana"/>
          <w:sz w:val="20"/>
          <w:szCs w:val="20"/>
          <w:lang w:val="ru-RU"/>
        </w:rPr>
        <w:t>Так как Иерусалим должен находиться рядом с горой Сион, п</w:t>
      </w:r>
      <w:r w:rsidR="00791574">
        <w:rPr>
          <w:rFonts w:ascii="Verdana" w:hAnsi="Verdana"/>
          <w:sz w:val="20"/>
          <w:szCs w:val="20"/>
          <w:lang w:val="ru-RU"/>
        </w:rPr>
        <w:t>оэтому, если</w:t>
      </w:r>
      <w:r>
        <w:rPr>
          <w:rFonts w:ascii="Verdana" w:hAnsi="Verdana"/>
          <w:sz w:val="20"/>
          <w:szCs w:val="20"/>
          <w:lang w:val="ru-RU"/>
        </w:rPr>
        <w:t xml:space="preserve"> Сион находился в центре пустыни, </w:t>
      </w:r>
      <w:r w:rsidR="00791574">
        <w:rPr>
          <w:rFonts w:ascii="Verdana" w:hAnsi="Verdana"/>
          <w:sz w:val="20"/>
          <w:szCs w:val="20"/>
          <w:lang w:val="ru-RU"/>
        </w:rPr>
        <w:t>то</w:t>
      </w:r>
      <w:r>
        <w:rPr>
          <w:rFonts w:ascii="Verdana" w:hAnsi="Verdana"/>
          <w:sz w:val="20"/>
          <w:szCs w:val="20"/>
          <w:lang w:val="ru-RU"/>
        </w:rPr>
        <w:t xml:space="preserve"> найти Иерусалим в Индии в пустын</w:t>
      </w:r>
      <w:r w:rsidR="00D90742">
        <w:rPr>
          <w:rFonts w:ascii="Verdana" w:hAnsi="Verdana"/>
          <w:sz w:val="20"/>
          <w:szCs w:val="20"/>
          <w:lang w:val="ru-RU"/>
        </w:rPr>
        <w:t>е</w:t>
      </w:r>
      <w:r>
        <w:rPr>
          <w:rFonts w:ascii="Verdana" w:hAnsi="Verdana"/>
          <w:sz w:val="20"/>
          <w:szCs w:val="20"/>
          <w:lang w:val="ru-RU"/>
        </w:rPr>
        <w:t>, по которой Моисей водил свой народ не сложно. Это ― Джайсалмер.</w:t>
      </w:r>
      <w:r w:rsidRPr="00FB54A5">
        <w:rPr>
          <w:rFonts w:ascii="Verdana" w:hAnsi="Verdana"/>
          <w:sz w:val="20"/>
          <w:szCs w:val="20"/>
          <w:lang w:val="ru-RU"/>
        </w:rPr>
        <w:t xml:space="preserve"> </w:t>
      </w:r>
      <w:r>
        <w:rPr>
          <w:rFonts w:ascii="Verdana" w:hAnsi="Verdana"/>
          <w:sz w:val="20"/>
          <w:szCs w:val="20"/>
          <w:lang w:val="ru-RU"/>
        </w:rPr>
        <w:t xml:space="preserve">В Википедии сказано, что шумерское </w:t>
      </w:r>
      <w:r w:rsidRPr="00FB54A5">
        <w:rPr>
          <w:rFonts w:ascii="Verdana" w:hAnsi="Verdana"/>
          <w:i/>
          <w:sz w:val="20"/>
          <w:szCs w:val="20"/>
          <w:lang w:val="ru-RU"/>
        </w:rPr>
        <w:t>йеру</w:t>
      </w:r>
      <w:r>
        <w:rPr>
          <w:rFonts w:ascii="Verdana" w:hAnsi="Verdana"/>
          <w:sz w:val="20"/>
          <w:szCs w:val="20"/>
          <w:lang w:val="ru-RU"/>
        </w:rPr>
        <w:t xml:space="preserve"> означает </w:t>
      </w:r>
      <w:r w:rsidRPr="00FB54A5">
        <w:rPr>
          <w:rFonts w:ascii="Verdana" w:hAnsi="Verdana"/>
          <w:i/>
          <w:sz w:val="20"/>
          <w:szCs w:val="20"/>
          <w:lang w:val="ru-RU"/>
        </w:rPr>
        <w:t>поселение</w:t>
      </w:r>
      <w:r>
        <w:rPr>
          <w:rFonts w:ascii="Verdana" w:hAnsi="Verdana"/>
          <w:sz w:val="20"/>
          <w:szCs w:val="20"/>
          <w:lang w:val="ru-RU"/>
        </w:rPr>
        <w:t xml:space="preserve">, а </w:t>
      </w:r>
      <w:r w:rsidRPr="00B60B57">
        <w:rPr>
          <w:rFonts w:ascii="Verdana" w:hAnsi="Verdana"/>
          <w:i/>
          <w:sz w:val="20"/>
          <w:szCs w:val="20"/>
          <w:lang w:val="ru-RU"/>
        </w:rPr>
        <w:t>шалим</w:t>
      </w:r>
      <w:r>
        <w:rPr>
          <w:rFonts w:ascii="Verdana" w:hAnsi="Verdana"/>
          <w:sz w:val="20"/>
          <w:szCs w:val="20"/>
          <w:lang w:val="ru-RU"/>
        </w:rPr>
        <w:t xml:space="preserve"> </w:t>
      </w:r>
      <w:r w:rsidR="00B60B57">
        <w:rPr>
          <w:rFonts w:ascii="Verdana" w:hAnsi="Verdana"/>
          <w:sz w:val="20"/>
          <w:szCs w:val="20"/>
          <w:lang w:val="ru-RU"/>
        </w:rPr>
        <w:t xml:space="preserve">― корень С-Л-М от ивритского </w:t>
      </w:r>
      <w:r w:rsidR="00B60B57" w:rsidRPr="00B60B57">
        <w:rPr>
          <w:rFonts w:ascii="Verdana" w:hAnsi="Verdana"/>
          <w:i/>
          <w:sz w:val="20"/>
          <w:szCs w:val="20"/>
          <w:lang w:val="ru-RU"/>
        </w:rPr>
        <w:t>шалом</w:t>
      </w:r>
      <w:r w:rsidR="00B60B57">
        <w:rPr>
          <w:rFonts w:ascii="Verdana" w:hAnsi="Verdana"/>
          <w:sz w:val="20"/>
          <w:szCs w:val="20"/>
          <w:lang w:val="ru-RU"/>
        </w:rPr>
        <w:t xml:space="preserve">, или </w:t>
      </w:r>
      <w:r w:rsidR="00B60B57" w:rsidRPr="00B60B57">
        <w:rPr>
          <w:rFonts w:ascii="Verdana" w:hAnsi="Verdana"/>
          <w:i/>
          <w:sz w:val="20"/>
          <w:szCs w:val="20"/>
          <w:lang w:val="ru-RU"/>
        </w:rPr>
        <w:t>салам</w:t>
      </w:r>
      <w:r w:rsidR="00B60B57">
        <w:rPr>
          <w:rFonts w:ascii="Verdana" w:hAnsi="Verdana"/>
          <w:sz w:val="20"/>
          <w:szCs w:val="20"/>
          <w:lang w:val="ru-RU"/>
        </w:rPr>
        <w:t xml:space="preserve"> в современном арабском, означает </w:t>
      </w:r>
      <w:r w:rsidR="00B60B57" w:rsidRPr="00B60B57">
        <w:rPr>
          <w:rFonts w:ascii="Verdana" w:hAnsi="Verdana"/>
          <w:i/>
          <w:sz w:val="20"/>
          <w:szCs w:val="20"/>
          <w:lang w:val="ru-RU"/>
        </w:rPr>
        <w:t>мир</w:t>
      </w:r>
      <w:r w:rsidR="00B60B57">
        <w:rPr>
          <w:rFonts w:ascii="Verdana" w:hAnsi="Verdana"/>
          <w:sz w:val="20"/>
          <w:szCs w:val="20"/>
          <w:lang w:val="ru-RU"/>
        </w:rPr>
        <w:t>. Иерусалим ― город мира. В названии Джайсалмер присутствует этот же корень (</w:t>
      </w:r>
      <w:r w:rsidR="00B60B57" w:rsidRPr="00B60B57">
        <w:rPr>
          <w:rFonts w:ascii="Verdana" w:hAnsi="Verdana"/>
          <w:i/>
          <w:sz w:val="20"/>
          <w:szCs w:val="20"/>
          <w:lang w:val="ru-RU"/>
        </w:rPr>
        <w:t>салме</w:t>
      </w:r>
      <w:r w:rsidR="00B60B57">
        <w:rPr>
          <w:rFonts w:ascii="Verdana" w:hAnsi="Verdana"/>
          <w:sz w:val="20"/>
          <w:szCs w:val="20"/>
          <w:lang w:val="ru-RU"/>
        </w:rPr>
        <w:t>), но значение слова другое, «Горная крепость Джайсала», в честь Махаравала Джайсала Сингха, короля Раджпута в 1156 году, Википедия.</w:t>
      </w:r>
      <w:r w:rsidR="00AE705D">
        <w:rPr>
          <w:rFonts w:ascii="Verdana" w:hAnsi="Verdana"/>
          <w:sz w:val="20"/>
          <w:szCs w:val="20"/>
          <w:lang w:val="ru-RU"/>
        </w:rPr>
        <w:t xml:space="preserve"> Понятно, что название Джайсалмер не могло произойти от названия Иерусалим, а вот название Иерусалим вполне могло произойти от названия Джайсалмер, если вместо «дж», написать латинское «</w:t>
      </w:r>
      <w:r w:rsidR="00AE705D">
        <w:rPr>
          <w:rFonts w:ascii="Verdana" w:hAnsi="Verdana"/>
          <w:sz w:val="20"/>
          <w:szCs w:val="20"/>
        </w:rPr>
        <w:t>J</w:t>
      </w:r>
      <w:r w:rsidR="00AE705D">
        <w:rPr>
          <w:rFonts w:ascii="Verdana" w:hAnsi="Verdana"/>
          <w:sz w:val="20"/>
          <w:szCs w:val="20"/>
          <w:lang w:val="ru-RU"/>
        </w:rPr>
        <w:t xml:space="preserve">». </w:t>
      </w:r>
    </w:p>
    <w:p w:rsidR="001548C1" w:rsidRDefault="009107D8"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Но нахождение здесь, в пустыни Тар Иерусалима противоречит другим источникам. </w:t>
      </w:r>
      <w:r w:rsidR="001548C1">
        <w:rPr>
          <w:rFonts w:ascii="Verdana" w:hAnsi="Verdana"/>
          <w:sz w:val="20"/>
          <w:szCs w:val="20"/>
          <w:lang w:val="ru-RU"/>
        </w:rPr>
        <w:t>Сайт</w:t>
      </w:r>
      <w:r w:rsidR="001548C1" w:rsidRPr="009107D8">
        <w:rPr>
          <w:rFonts w:ascii="Verdana" w:hAnsi="Verdana"/>
          <w:sz w:val="20"/>
          <w:szCs w:val="20"/>
          <w:lang w:val="ru-RU"/>
        </w:rPr>
        <w:t xml:space="preserve"> </w:t>
      </w:r>
      <w:r w:rsidR="001548C1">
        <w:rPr>
          <w:rFonts w:ascii="Verdana" w:hAnsi="Verdana"/>
          <w:sz w:val="20"/>
          <w:szCs w:val="20"/>
        </w:rPr>
        <w:t>history</w:t>
      </w:r>
      <w:r w:rsidR="001548C1" w:rsidRPr="009107D8">
        <w:rPr>
          <w:rFonts w:ascii="Verdana" w:hAnsi="Verdana"/>
          <w:sz w:val="20"/>
          <w:szCs w:val="20"/>
          <w:lang w:val="ru-RU"/>
        </w:rPr>
        <w:t>.</w:t>
      </w:r>
      <w:r w:rsidR="001548C1">
        <w:rPr>
          <w:rFonts w:ascii="Verdana" w:hAnsi="Verdana"/>
          <w:sz w:val="20"/>
          <w:szCs w:val="20"/>
        </w:rPr>
        <w:t>wikireading</w:t>
      </w:r>
      <w:r w:rsidR="001548C1" w:rsidRPr="009107D8">
        <w:rPr>
          <w:rFonts w:ascii="Verdana" w:hAnsi="Verdana"/>
          <w:sz w:val="20"/>
          <w:szCs w:val="20"/>
          <w:lang w:val="ru-RU"/>
        </w:rPr>
        <w:t xml:space="preserve">, </w:t>
      </w:r>
      <w:r w:rsidR="001548C1">
        <w:rPr>
          <w:rFonts w:ascii="Verdana" w:hAnsi="Verdana"/>
          <w:sz w:val="20"/>
          <w:szCs w:val="20"/>
          <w:lang w:val="ru-RU"/>
        </w:rPr>
        <w:t>Книга</w:t>
      </w:r>
      <w:r w:rsidR="001548C1" w:rsidRPr="009107D8">
        <w:rPr>
          <w:rFonts w:ascii="Verdana" w:hAnsi="Verdana"/>
          <w:sz w:val="20"/>
          <w:szCs w:val="20"/>
          <w:lang w:val="ru-RU"/>
        </w:rPr>
        <w:t xml:space="preserve"> </w:t>
      </w:r>
      <w:r w:rsidR="001548C1">
        <w:rPr>
          <w:rFonts w:ascii="Verdana" w:hAnsi="Verdana"/>
          <w:sz w:val="20"/>
          <w:szCs w:val="20"/>
          <w:lang w:val="ru-RU"/>
        </w:rPr>
        <w:t>ІІ</w:t>
      </w:r>
      <w:r w:rsidR="001548C1" w:rsidRPr="009107D8">
        <w:rPr>
          <w:rFonts w:ascii="Verdana" w:hAnsi="Verdana"/>
          <w:sz w:val="20"/>
          <w:szCs w:val="20"/>
          <w:lang w:val="ru-RU"/>
        </w:rPr>
        <w:t xml:space="preserve">. </w:t>
      </w:r>
      <w:r w:rsidR="001548C1">
        <w:rPr>
          <w:rFonts w:ascii="Verdana" w:hAnsi="Verdana"/>
          <w:sz w:val="20"/>
          <w:szCs w:val="20"/>
          <w:lang w:val="ru-RU"/>
        </w:rPr>
        <w:t>Новая география древности и «исход евреев» из Египта в Европу, «Топография Иерусалима и Израиля»</w:t>
      </w:r>
      <w:r w:rsidR="001548C1" w:rsidRPr="001548C1">
        <w:rPr>
          <w:rFonts w:ascii="Verdana" w:hAnsi="Verdana"/>
          <w:sz w:val="20"/>
          <w:szCs w:val="20"/>
          <w:lang w:val="ru-RU"/>
        </w:rPr>
        <w:t xml:space="preserve">: </w:t>
      </w:r>
      <w:r w:rsidR="001548C1" w:rsidRPr="00A966EB">
        <w:rPr>
          <w:rFonts w:ascii="Verdana" w:hAnsi="Verdana"/>
          <w:sz w:val="20"/>
          <w:szCs w:val="20"/>
          <w:lang w:val="ru-RU"/>
        </w:rPr>
        <w:t>«</w:t>
      </w:r>
      <w:r w:rsidR="001548C1" w:rsidRPr="00A966EB">
        <w:rPr>
          <w:rFonts w:asciiTheme="majorHAnsi" w:hAnsiTheme="majorHAnsi"/>
          <w:sz w:val="20"/>
          <w:szCs w:val="20"/>
          <w:lang w:val="ru-RU"/>
        </w:rPr>
        <w:t xml:space="preserve">...Согласно Аристею, Иерусалим ― это город, лежащий посредине всех иудее, </w:t>
      </w:r>
      <w:r w:rsidR="001548C1" w:rsidRPr="00A966EB">
        <w:rPr>
          <w:rFonts w:asciiTheme="majorHAnsi" w:hAnsiTheme="majorHAnsi"/>
          <w:b/>
          <w:sz w:val="20"/>
          <w:szCs w:val="20"/>
          <w:lang w:val="ru-RU"/>
        </w:rPr>
        <w:t>на очень высокой горе</w:t>
      </w:r>
      <w:r w:rsidR="001548C1" w:rsidRPr="00A966EB">
        <w:rPr>
          <w:rFonts w:asciiTheme="majorHAnsi" w:hAnsiTheme="majorHAnsi"/>
          <w:sz w:val="20"/>
          <w:szCs w:val="20"/>
          <w:lang w:val="ru-RU"/>
        </w:rPr>
        <w:t>... Местность имеет подъем, т.к. город построе</w:t>
      </w:r>
      <w:r w:rsidR="00D4335B">
        <w:rPr>
          <w:rFonts w:asciiTheme="majorHAnsi" w:hAnsiTheme="majorHAnsi"/>
          <w:sz w:val="20"/>
          <w:szCs w:val="20"/>
          <w:lang w:val="ru-RU"/>
        </w:rPr>
        <w:t>н на горе... Местность эта, буду</w:t>
      </w:r>
      <w:r w:rsidR="001548C1" w:rsidRPr="00A966EB">
        <w:rPr>
          <w:rFonts w:asciiTheme="majorHAnsi" w:hAnsiTheme="majorHAnsi"/>
          <w:sz w:val="20"/>
          <w:szCs w:val="20"/>
          <w:lang w:val="ru-RU"/>
        </w:rPr>
        <w:t>чи недоступна для вторжения и непроходима для б</w:t>
      </w:r>
      <w:r w:rsidR="00D4335B">
        <w:rPr>
          <w:rFonts w:asciiTheme="majorHAnsi" w:hAnsiTheme="majorHAnsi"/>
          <w:sz w:val="20"/>
          <w:szCs w:val="20"/>
          <w:lang w:val="ru-RU"/>
        </w:rPr>
        <w:t>ольших</w:t>
      </w:r>
      <w:r w:rsidR="001548C1" w:rsidRPr="00A966EB">
        <w:rPr>
          <w:rFonts w:asciiTheme="majorHAnsi" w:hAnsiTheme="majorHAnsi"/>
          <w:sz w:val="20"/>
          <w:szCs w:val="20"/>
          <w:lang w:val="ru-RU"/>
        </w:rPr>
        <w:t xml:space="preserve"> масс, т.к. дороги узки, е</w:t>
      </w:r>
      <w:r w:rsidR="00254E7D">
        <w:rPr>
          <w:rFonts w:asciiTheme="majorHAnsi" w:hAnsiTheme="majorHAnsi"/>
          <w:sz w:val="20"/>
          <w:szCs w:val="20"/>
          <w:lang w:val="ru-RU"/>
        </w:rPr>
        <w:t>е</w:t>
      </w:r>
      <w:r w:rsidR="001548C1" w:rsidRPr="00A966EB">
        <w:rPr>
          <w:rFonts w:asciiTheme="majorHAnsi" w:hAnsiTheme="majorHAnsi"/>
          <w:sz w:val="20"/>
          <w:szCs w:val="20"/>
          <w:lang w:val="ru-RU"/>
        </w:rPr>
        <w:t xml:space="preserve"> окружают утесы и глубокие ущелья, а кроме того, </w:t>
      </w:r>
      <w:r w:rsidR="001548C1" w:rsidRPr="00A966EB">
        <w:rPr>
          <w:rFonts w:asciiTheme="majorHAnsi" w:hAnsiTheme="majorHAnsi"/>
          <w:b/>
          <w:sz w:val="20"/>
          <w:szCs w:val="20"/>
          <w:lang w:val="ru-RU"/>
        </w:rPr>
        <w:t>все горы вокруг этой страны скалисты</w:t>
      </w:r>
      <w:r w:rsidR="001548C1" w:rsidRPr="00A966EB">
        <w:rPr>
          <w:rFonts w:asciiTheme="majorHAnsi" w:hAnsiTheme="majorHAnsi"/>
          <w:sz w:val="20"/>
          <w:szCs w:val="20"/>
          <w:lang w:val="ru-RU"/>
        </w:rPr>
        <w:t xml:space="preserve">. Близкое описание мы найдем и у Иосифа Флавия, а также Тацита. </w:t>
      </w:r>
      <w:r w:rsidR="00D4335B" w:rsidRPr="00A966EB">
        <w:rPr>
          <w:rFonts w:asciiTheme="majorHAnsi" w:hAnsiTheme="majorHAnsi"/>
          <w:sz w:val="20"/>
          <w:szCs w:val="20"/>
          <w:lang w:val="ru-RU"/>
        </w:rPr>
        <w:t>Флавий</w:t>
      </w:r>
      <w:r w:rsidR="001548C1" w:rsidRPr="00A966EB">
        <w:rPr>
          <w:rFonts w:asciiTheme="majorHAnsi" w:hAnsiTheme="majorHAnsi"/>
          <w:sz w:val="20"/>
          <w:szCs w:val="20"/>
          <w:lang w:val="ru-RU"/>
        </w:rPr>
        <w:t xml:space="preserve"> описывает город, как крепость на вершине утеса с отвесной скалой. Тацит говорит, что Иеросолима была расположена</w:t>
      </w:r>
      <w:r w:rsidR="00197796" w:rsidRPr="00A966EB">
        <w:rPr>
          <w:rFonts w:asciiTheme="majorHAnsi" w:hAnsiTheme="majorHAnsi"/>
          <w:sz w:val="20"/>
          <w:szCs w:val="20"/>
          <w:lang w:val="ru-RU"/>
        </w:rPr>
        <w:t xml:space="preserve"> в труднодоступном месте и укреплена насыпями и крепостными сооружениями. Два высоких холма были окружены стеной, </w:t>
      </w:r>
      <w:r w:rsidR="00D4335B" w:rsidRPr="00A966EB">
        <w:rPr>
          <w:rFonts w:asciiTheme="majorHAnsi" w:hAnsiTheme="majorHAnsi"/>
          <w:sz w:val="20"/>
          <w:szCs w:val="20"/>
          <w:lang w:val="ru-RU"/>
        </w:rPr>
        <w:t>образовывавшей</w:t>
      </w:r>
      <w:r w:rsidR="00197796" w:rsidRPr="00A966EB">
        <w:rPr>
          <w:rFonts w:asciiTheme="majorHAnsi" w:hAnsiTheme="majorHAnsi"/>
          <w:sz w:val="20"/>
          <w:szCs w:val="20"/>
          <w:lang w:val="ru-RU"/>
        </w:rPr>
        <w:t xml:space="preserve"> ломаную линию, кое-где резко </w:t>
      </w:r>
      <w:r w:rsidR="00197796" w:rsidRPr="00A966EB">
        <w:rPr>
          <w:rFonts w:asciiTheme="majorHAnsi" w:hAnsiTheme="majorHAnsi"/>
          <w:sz w:val="20"/>
          <w:szCs w:val="20"/>
          <w:lang w:val="ru-RU"/>
        </w:rPr>
        <w:lastRenderedPageBreak/>
        <w:t xml:space="preserve">вдававшуюся внутрь, так что фланги нападающих оказывались открытыми. И холмы, и стены располагались на скале, края которой круто обрывались вниз. Храм </w:t>
      </w:r>
      <w:r w:rsidR="00D4335B">
        <w:rPr>
          <w:rFonts w:asciiTheme="majorHAnsi" w:hAnsiTheme="majorHAnsi"/>
          <w:sz w:val="20"/>
          <w:szCs w:val="20"/>
          <w:lang w:val="ru-RU"/>
        </w:rPr>
        <w:t>тоже представлял собой своеобраз</w:t>
      </w:r>
      <w:r w:rsidR="00197796" w:rsidRPr="00A966EB">
        <w:rPr>
          <w:rFonts w:asciiTheme="majorHAnsi" w:hAnsiTheme="majorHAnsi"/>
          <w:sz w:val="20"/>
          <w:szCs w:val="20"/>
          <w:lang w:val="ru-RU"/>
        </w:rPr>
        <w:t xml:space="preserve">ную крепость, его окружала особая стена. </w:t>
      </w:r>
      <w:r w:rsidR="00197796" w:rsidRPr="00254E7D">
        <w:rPr>
          <w:rFonts w:asciiTheme="majorHAnsi" w:hAnsiTheme="majorHAnsi"/>
          <w:b/>
          <w:sz w:val="20"/>
          <w:szCs w:val="20"/>
          <w:lang w:val="ru-RU"/>
        </w:rPr>
        <w:t>Тут же бил неиссякающий родник</w:t>
      </w:r>
      <w:r w:rsidR="00197796" w:rsidRPr="00A966EB">
        <w:rPr>
          <w:rFonts w:asciiTheme="majorHAnsi" w:hAnsiTheme="majorHAnsi"/>
          <w:sz w:val="20"/>
          <w:szCs w:val="20"/>
          <w:lang w:val="ru-RU"/>
        </w:rPr>
        <w:t xml:space="preserve">, </w:t>
      </w:r>
      <w:r w:rsidR="00197796" w:rsidRPr="008342C8">
        <w:rPr>
          <w:rFonts w:asciiTheme="majorHAnsi" w:hAnsiTheme="majorHAnsi"/>
          <w:b/>
          <w:sz w:val="20"/>
          <w:szCs w:val="20"/>
          <w:lang w:val="ru-RU"/>
        </w:rPr>
        <w:t>в горе были вырыты подземные помещения</w:t>
      </w:r>
      <w:r w:rsidR="00197796" w:rsidRPr="00A966EB">
        <w:rPr>
          <w:rFonts w:asciiTheme="majorHAnsi" w:hAnsiTheme="majorHAnsi"/>
          <w:sz w:val="20"/>
          <w:szCs w:val="20"/>
          <w:lang w:val="ru-RU"/>
        </w:rPr>
        <w:t xml:space="preserve">... Не подходит под описание ближневосточного Иерусалима и Иудеи и описание рек. Аристей, так же как и Тацит, указывает на естественный источник и огромные подземные водоемы. Иудею, по словам Аристея, </w:t>
      </w:r>
      <w:r w:rsidR="00197796" w:rsidRPr="00A966EB">
        <w:rPr>
          <w:rFonts w:asciiTheme="majorHAnsi" w:hAnsiTheme="majorHAnsi"/>
          <w:b/>
          <w:sz w:val="20"/>
          <w:szCs w:val="20"/>
          <w:lang w:val="ru-RU"/>
        </w:rPr>
        <w:t>окружает река, называемая Иорданом</w:t>
      </w:r>
      <w:r w:rsidR="00197796" w:rsidRPr="00A966EB">
        <w:rPr>
          <w:rFonts w:asciiTheme="majorHAnsi" w:hAnsiTheme="majorHAnsi"/>
          <w:sz w:val="20"/>
          <w:szCs w:val="20"/>
          <w:lang w:val="ru-RU"/>
        </w:rPr>
        <w:t xml:space="preserve">, она около времени жатвы увлажняет большую часть страны. </w:t>
      </w:r>
      <w:r w:rsidR="00197796" w:rsidRPr="00A966EB">
        <w:rPr>
          <w:rFonts w:asciiTheme="majorHAnsi" w:hAnsiTheme="majorHAnsi"/>
          <w:b/>
          <w:sz w:val="20"/>
          <w:szCs w:val="20"/>
          <w:lang w:val="ru-RU"/>
        </w:rPr>
        <w:t>Он впадает в другую реку</w:t>
      </w:r>
      <w:r w:rsidR="00197796" w:rsidRPr="00A966EB">
        <w:rPr>
          <w:rFonts w:asciiTheme="majorHAnsi" w:hAnsiTheme="majorHAnsi"/>
          <w:sz w:val="20"/>
          <w:szCs w:val="20"/>
          <w:lang w:val="ru-RU"/>
        </w:rPr>
        <w:t xml:space="preserve"> в стране Птолемеев, </w:t>
      </w:r>
      <w:r w:rsidR="00197796" w:rsidRPr="00A966EB">
        <w:rPr>
          <w:rFonts w:asciiTheme="majorHAnsi" w:hAnsiTheme="majorHAnsi"/>
          <w:b/>
          <w:sz w:val="20"/>
          <w:szCs w:val="20"/>
          <w:lang w:val="ru-RU"/>
        </w:rPr>
        <w:t>а эта выходит в море</w:t>
      </w:r>
      <w:r w:rsidR="00197796" w:rsidRPr="00A966EB">
        <w:rPr>
          <w:rFonts w:asciiTheme="majorHAnsi" w:hAnsiTheme="majorHAnsi"/>
          <w:sz w:val="20"/>
          <w:szCs w:val="20"/>
          <w:lang w:val="ru-RU"/>
        </w:rPr>
        <w:t>. Понятно, что ближневосточный Иордан не впадает ни в какую реку, впадая непосредственно в Мертвое море. Но, кроме того, можно заметить, что, во-первых, непосредственно</w:t>
      </w:r>
      <w:r w:rsidR="00A966EB" w:rsidRPr="00A966EB">
        <w:rPr>
          <w:rFonts w:asciiTheme="majorHAnsi" w:hAnsiTheme="majorHAnsi"/>
          <w:sz w:val="20"/>
          <w:szCs w:val="20"/>
          <w:lang w:val="ru-RU"/>
        </w:rPr>
        <w:t xml:space="preserve"> под Иерусалимом, согласно Аристею, находится подземная река, во-вторых, из его слов можно сделать вывод, что описываемая местность не страдает от недостатка воды, опять же в отличие от полуп</w:t>
      </w:r>
      <w:r>
        <w:rPr>
          <w:rFonts w:asciiTheme="majorHAnsi" w:hAnsiTheme="majorHAnsi"/>
          <w:sz w:val="20"/>
          <w:szCs w:val="20"/>
          <w:lang w:val="ru-RU"/>
        </w:rPr>
        <w:t>у</w:t>
      </w:r>
      <w:r w:rsidR="00A966EB" w:rsidRPr="00A966EB">
        <w:rPr>
          <w:rFonts w:asciiTheme="majorHAnsi" w:hAnsiTheme="majorHAnsi"/>
          <w:sz w:val="20"/>
          <w:szCs w:val="20"/>
          <w:lang w:val="ru-RU"/>
        </w:rPr>
        <w:t>ст</w:t>
      </w:r>
      <w:r>
        <w:rPr>
          <w:rFonts w:asciiTheme="majorHAnsi" w:hAnsiTheme="majorHAnsi"/>
          <w:sz w:val="20"/>
          <w:szCs w:val="20"/>
          <w:lang w:val="ru-RU"/>
        </w:rPr>
        <w:t>ы</w:t>
      </w:r>
      <w:r w:rsidR="00A966EB" w:rsidRPr="00A966EB">
        <w:rPr>
          <w:rFonts w:asciiTheme="majorHAnsi" w:hAnsiTheme="majorHAnsi"/>
          <w:sz w:val="20"/>
          <w:szCs w:val="20"/>
          <w:lang w:val="ru-RU"/>
        </w:rPr>
        <w:t>нного ближневосточного Израиля. Весьма странной является формулировка о том, что река «окружает страну» ― понятно, что речь идет не о реке, которая была бы «вертикальной», т.е. текла бы с севера на юг, описывается извилистая река...</w:t>
      </w:r>
      <w:r w:rsidR="00A966EB">
        <w:rPr>
          <w:rFonts w:ascii="Verdana" w:hAnsi="Verdana"/>
          <w:sz w:val="20"/>
          <w:szCs w:val="20"/>
          <w:lang w:val="ru-RU"/>
        </w:rPr>
        <w:t>», Северский Александр Владимирович.</w:t>
      </w:r>
    </w:p>
    <w:p w:rsidR="002F0184" w:rsidRPr="002F0184" w:rsidRDefault="003C3952"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Комментарии к </w:t>
      </w:r>
      <w:r w:rsidR="002F0184">
        <w:rPr>
          <w:rFonts w:ascii="Verdana" w:hAnsi="Verdana"/>
          <w:sz w:val="20"/>
          <w:szCs w:val="20"/>
          <w:lang w:val="ru-RU"/>
        </w:rPr>
        <w:t>Тацит</w:t>
      </w:r>
      <w:r>
        <w:rPr>
          <w:rFonts w:ascii="Verdana" w:hAnsi="Verdana"/>
          <w:sz w:val="20"/>
          <w:szCs w:val="20"/>
          <w:lang w:val="ru-RU"/>
        </w:rPr>
        <w:t>у, изд. «Наука», Санкт-Петербург, 1993</w:t>
      </w:r>
      <w:r w:rsidR="002F0184" w:rsidRPr="002F0184">
        <w:rPr>
          <w:rFonts w:ascii="Verdana" w:hAnsi="Verdana"/>
          <w:sz w:val="20"/>
          <w:szCs w:val="20"/>
          <w:lang w:val="ru-RU"/>
        </w:rPr>
        <w:t xml:space="preserve">: </w:t>
      </w:r>
      <w:r w:rsidR="002F0184">
        <w:rPr>
          <w:rFonts w:ascii="Verdana" w:hAnsi="Verdana"/>
          <w:sz w:val="20"/>
          <w:szCs w:val="20"/>
          <w:lang w:val="ru-RU"/>
        </w:rPr>
        <w:t>«</w:t>
      </w:r>
      <w:r w:rsidR="002F0184" w:rsidRPr="002F0184">
        <w:rPr>
          <w:rFonts w:asciiTheme="majorHAnsi" w:hAnsiTheme="majorHAnsi"/>
          <w:sz w:val="20"/>
          <w:szCs w:val="20"/>
          <w:lang w:val="ru-RU"/>
        </w:rPr>
        <w:t xml:space="preserve">Иерусалим лежал на высоких холмах, образующих как бы мыс, — </w:t>
      </w:r>
      <w:r w:rsidR="002F0184" w:rsidRPr="00440B85">
        <w:rPr>
          <w:rFonts w:asciiTheme="majorHAnsi" w:hAnsiTheme="majorHAnsi"/>
          <w:b/>
          <w:sz w:val="20"/>
          <w:szCs w:val="20"/>
          <w:lang w:val="ru-RU"/>
        </w:rPr>
        <w:t>южную оконечность уходящей далеко на север горной системы</w:t>
      </w:r>
      <w:r w:rsidR="002F0184" w:rsidRPr="002F0184">
        <w:rPr>
          <w:rFonts w:asciiTheme="majorHAnsi" w:hAnsiTheme="majorHAnsi"/>
          <w:sz w:val="20"/>
          <w:szCs w:val="20"/>
          <w:lang w:val="ru-RU"/>
        </w:rPr>
        <w:t>. С востока, юга и запада он был ограничен глубокими долинами. Такая же долина прорезала город в долготном направлении и отделяла обширный западный холм (</w:t>
      </w:r>
      <w:r w:rsidR="002F0184" w:rsidRPr="003C3952">
        <w:rPr>
          <w:rFonts w:asciiTheme="majorHAnsi" w:hAnsiTheme="majorHAnsi"/>
          <w:b/>
          <w:sz w:val="20"/>
          <w:szCs w:val="20"/>
          <w:lang w:val="ru-RU"/>
        </w:rPr>
        <w:t>высотой 777 м</w:t>
      </w:r>
      <w:r w:rsidR="002F0184" w:rsidRPr="002F0184">
        <w:rPr>
          <w:rFonts w:asciiTheme="majorHAnsi" w:hAnsiTheme="majorHAnsi"/>
          <w:sz w:val="20"/>
          <w:szCs w:val="20"/>
          <w:lang w:val="ru-RU"/>
        </w:rPr>
        <w:t>), с лежащим на нем Верхним городом и царским дворцом, от узкого восточного (</w:t>
      </w:r>
      <w:r w:rsidR="002F0184" w:rsidRPr="003C3952">
        <w:rPr>
          <w:rFonts w:asciiTheme="majorHAnsi" w:hAnsiTheme="majorHAnsi"/>
          <w:b/>
          <w:sz w:val="20"/>
          <w:szCs w:val="20"/>
          <w:lang w:val="ru-RU"/>
        </w:rPr>
        <w:t>высота 744 м</w:t>
      </w:r>
      <w:r w:rsidR="002F0184" w:rsidRPr="002F0184">
        <w:rPr>
          <w:rFonts w:asciiTheme="majorHAnsi" w:hAnsiTheme="majorHAnsi"/>
          <w:sz w:val="20"/>
          <w:szCs w:val="20"/>
          <w:lang w:val="ru-RU"/>
        </w:rPr>
        <w:t>), на котором стоял Иерусалимский храм, С севера к городу примыкали еще 2 холма, на которых располагались предместья и которые вошли в черту Иерусалима</w:t>
      </w:r>
      <w:r w:rsidR="002F0184">
        <w:rPr>
          <w:rFonts w:ascii="Verdana" w:hAnsi="Verdana"/>
          <w:sz w:val="20"/>
          <w:szCs w:val="20"/>
          <w:lang w:val="ru-RU"/>
        </w:rPr>
        <w:t>»</w:t>
      </w:r>
    </w:p>
    <w:p w:rsidR="008D5B15" w:rsidRPr="002F0184" w:rsidRDefault="009107D8"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t>Найти по эт</w:t>
      </w:r>
      <w:r w:rsidR="007172A7">
        <w:rPr>
          <w:rFonts w:ascii="Verdana" w:hAnsi="Verdana"/>
          <w:sz w:val="20"/>
          <w:szCs w:val="20"/>
          <w:lang w:val="ru-RU"/>
        </w:rPr>
        <w:t>и</w:t>
      </w:r>
      <w:r>
        <w:rPr>
          <w:rFonts w:ascii="Verdana" w:hAnsi="Verdana"/>
          <w:sz w:val="20"/>
          <w:szCs w:val="20"/>
          <w:lang w:val="ru-RU"/>
        </w:rPr>
        <w:t>м описани</w:t>
      </w:r>
      <w:r w:rsidR="007172A7">
        <w:rPr>
          <w:rFonts w:ascii="Verdana" w:hAnsi="Verdana"/>
          <w:sz w:val="20"/>
          <w:szCs w:val="20"/>
          <w:lang w:val="ru-RU"/>
        </w:rPr>
        <w:t>ям</w:t>
      </w:r>
      <w:r>
        <w:rPr>
          <w:rFonts w:ascii="Verdana" w:hAnsi="Verdana"/>
          <w:sz w:val="20"/>
          <w:szCs w:val="20"/>
          <w:lang w:val="ru-RU"/>
        </w:rPr>
        <w:t xml:space="preserve"> древний Иерусалим довольно сложно. Дело в том, что на северо-западе Индостана очень много древних крепостей и храмов, и очень много практически полностью разрушенных. Отдельные детали, упомянутые в приведенной выше цитате, присутствуют во многих сохранившихся дворцах и храмах Индии и Пакистана</w:t>
      </w:r>
      <w:r w:rsidR="00D4335B">
        <w:rPr>
          <w:rFonts w:ascii="Verdana" w:hAnsi="Verdana"/>
          <w:sz w:val="20"/>
          <w:szCs w:val="20"/>
          <w:lang w:val="ru-RU"/>
        </w:rPr>
        <w:t xml:space="preserve"> и Афганистана</w:t>
      </w:r>
      <w:r>
        <w:rPr>
          <w:rFonts w:ascii="Verdana" w:hAnsi="Verdana"/>
          <w:sz w:val="20"/>
          <w:szCs w:val="20"/>
          <w:lang w:val="ru-RU"/>
        </w:rPr>
        <w:t xml:space="preserve">. </w:t>
      </w:r>
    </w:p>
    <w:p w:rsidR="00CF3790" w:rsidRPr="008D5B15" w:rsidRDefault="00254E7D"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lastRenderedPageBreak/>
        <w:t>Естественно надо рассмотреть</w:t>
      </w:r>
      <w:r w:rsidR="008342C8">
        <w:rPr>
          <w:rFonts w:ascii="Verdana" w:hAnsi="Verdana"/>
          <w:sz w:val="20"/>
          <w:szCs w:val="20"/>
          <w:lang w:val="ru-RU"/>
        </w:rPr>
        <w:t>,</w:t>
      </w:r>
      <w:r>
        <w:rPr>
          <w:rFonts w:ascii="Verdana" w:hAnsi="Verdana"/>
          <w:sz w:val="20"/>
          <w:szCs w:val="20"/>
          <w:lang w:val="ru-RU"/>
        </w:rPr>
        <w:t xml:space="preserve"> в первую очередь</w:t>
      </w:r>
      <w:r w:rsidR="008342C8">
        <w:rPr>
          <w:rFonts w:ascii="Verdana" w:hAnsi="Verdana"/>
          <w:sz w:val="20"/>
          <w:szCs w:val="20"/>
          <w:lang w:val="ru-RU"/>
        </w:rPr>
        <w:t>,</w:t>
      </w:r>
      <w:r>
        <w:rPr>
          <w:rFonts w:ascii="Verdana" w:hAnsi="Verdana"/>
          <w:sz w:val="20"/>
          <w:szCs w:val="20"/>
          <w:lang w:val="ru-RU"/>
        </w:rPr>
        <w:t xml:space="preserve"> храм Тахти</w:t>
      </w:r>
      <w:r w:rsidR="008342C8">
        <w:rPr>
          <w:rFonts w:ascii="Verdana" w:hAnsi="Verdana"/>
          <w:sz w:val="20"/>
          <w:szCs w:val="20"/>
          <w:lang w:val="ru-RU"/>
        </w:rPr>
        <w:t>-</w:t>
      </w:r>
      <w:r>
        <w:rPr>
          <w:rFonts w:ascii="Verdana" w:hAnsi="Verdana"/>
          <w:sz w:val="20"/>
          <w:szCs w:val="20"/>
          <w:lang w:val="ru-RU"/>
        </w:rPr>
        <w:t xml:space="preserve">Бахи, включенный в список Всемирного наследия Юнеско. В Википедии сказано, что </w:t>
      </w:r>
      <w:r>
        <w:rPr>
          <w:rFonts w:ascii="Verdana" w:hAnsi="Verdana"/>
          <w:sz w:val="20"/>
          <w:szCs w:val="20"/>
        </w:rPr>
        <w:t>Takht</w:t>
      </w:r>
      <w:r w:rsidRPr="00254E7D">
        <w:rPr>
          <w:rFonts w:ascii="Verdana" w:hAnsi="Verdana"/>
          <w:sz w:val="20"/>
          <w:szCs w:val="20"/>
          <w:lang w:val="ru-RU"/>
        </w:rPr>
        <w:t xml:space="preserve"> </w:t>
      </w:r>
      <w:r>
        <w:rPr>
          <w:rFonts w:ascii="Verdana" w:hAnsi="Verdana"/>
          <w:sz w:val="20"/>
          <w:szCs w:val="20"/>
          <w:lang w:val="ru-RU"/>
        </w:rPr>
        <w:t xml:space="preserve">означает «трон», а </w:t>
      </w:r>
      <w:r w:rsidR="008342C8">
        <w:rPr>
          <w:rFonts w:ascii="Verdana" w:hAnsi="Verdana"/>
          <w:sz w:val="20"/>
          <w:szCs w:val="20"/>
        </w:rPr>
        <w:t>bahi</w:t>
      </w:r>
      <w:r w:rsidRPr="00254E7D">
        <w:rPr>
          <w:rFonts w:ascii="Verdana" w:hAnsi="Verdana"/>
          <w:sz w:val="20"/>
          <w:szCs w:val="20"/>
          <w:lang w:val="ru-RU"/>
        </w:rPr>
        <w:t xml:space="preserve"> </w:t>
      </w:r>
      <w:r>
        <w:rPr>
          <w:rFonts w:ascii="Verdana" w:hAnsi="Verdana"/>
          <w:sz w:val="20"/>
          <w:szCs w:val="20"/>
          <w:lang w:val="ru-RU"/>
        </w:rPr>
        <w:t>―</w:t>
      </w:r>
      <w:r w:rsidRPr="00254E7D">
        <w:rPr>
          <w:rFonts w:ascii="Verdana" w:hAnsi="Verdana"/>
          <w:sz w:val="20"/>
          <w:szCs w:val="20"/>
          <w:lang w:val="ru-RU"/>
        </w:rPr>
        <w:t xml:space="preserve"> </w:t>
      </w:r>
      <w:r>
        <w:rPr>
          <w:rFonts w:ascii="Verdana" w:hAnsi="Verdana"/>
          <w:sz w:val="20"/>
          <w:szCs w:val="20"/>
          <w:lang w:val="ru-RU"/>
        </w:rPr>
        <w:t xml:space="preserve">«воду» или «источник». Монастырский комплекс был построен на </w:t>
      </w:r>
      <w:r w:rsidRPr="008342C8">
        <w:rPr>
          <w:rFonts w:ascii="Verdana" w:hAnsi="Verdana"/>
          <w:b/>
          <w:sz w:val="20"/>
          <w:szCs w:val="20"/>
          <w:lang w:val="ru-RU"/>
        </w:rPr>
        <w:t>вершине холма рядом с фонтаном</w:t>
      </w:r>
      <w:r>
        <w:rPr>
          <w:rFonts w:ascii="Verdana" w:hAnsi="Verdana"/>
          <w:sz w:val="20"/>
          <w:szCs w:val="20"/>
          <w:lang w:val="ru-RU"/>
        </w:rPr>
        <w:t xml:space="preserve">. </w:t>
      </w:r>
      <w:r w:rsidR="00B720CC" w:rsidRPr="00CF3790">
        <w:rPr>
          <w:rFonts w:ascii="Verdana" w:hAnsi="Verdana"/>
          <w:b/>
          <w:sz w:val="20"/>
          <w:szCs w:val="20"/>
          <w:lang w:val="ru-RU"/>
        </w:rPr>
        <w:t xml:space="preserve">Недалеко от Тахти-Бахи находится </w:t>
      </w:r>
      <w:r w:rsidR="0046227A" w:rsidRPr="00CF3790">
        <w:rPr>
          <w:rFonts w:ascii="Verdana" w:hAnsi="Verdana"/>
          <w:b/>
          <w:sz w:val="20"/>
          <w:szCs w:val="20"/>
          <w:lang w:val="ru-RU"/>
        </w:rPr>
        <w:t>район</w:t>
      </w:r>
      <w:r w:rsidR="00B720CC" w:rsidRPr="00CF3790">
        <w:rPr>
          <w:rFonts w:ascii="Verdana" w:hAnsi="Verdana"/>
          <w:b/>
          <w:sz w:val="20"/>
          <w:szCs w:val="20"/>
          <w:lang w:val="ru-RU"/>
        </w:rPr>
        <w:t xml:space="preserve"> Пешевар</w:t>
      </w:r>
      <w:r w:rsidR="00B720CC">
        <w:rPr>
          <w:rFonts w:ascii="Verdana" w:hAnsi="Verdana"/>
          <w:sz w:val="20"/>
          <w:szCs w:val="20"/>
          <w:lang w:val="ru-RU"/>
        </w:rPr>
        <w:t xml:space="preserve">, который в разделе «Драгоценные камни и металлы», упоминается, как </w:t>
      </w:r>
      <w:r w:rsidR="00B720CC" w:rsidRPr="00CF3790">
        <w:rPr>
          <w:rFonts w:ascii="Verdana" w:hAnsi="Verdana"/>
          <w:b/>
          <w:sz w:val="20"/>
          <w:szCs w:val="20"/>
          <w:lang w:val="ru-RU"/>
        </w:rPr>
        <w:t>место добычи оникса</w:t>
      </w:r>
      <w:r w:rsidR="00B720CC">
        <w:rPr>
          <w:rFonts w:ascii="Verdana" w:hAnsi="Verdana"/>
          <w:sz w:val="20"/>
          <w:szCs w:val="20"/>
          <w:lang w:val="ru-RU"/>
        </w:rPr>
        <w:t xml:space="preserve">. </w:t>
      </w:r>
      <w:r w:rsidR="007172A7">
        <w:rPr>
          <w:rFonts w:ascii="Verdana" w:hAnsi="Verdana"/>
          <w:sz w:val="20"/>
          <w:szCs w:val="20"/>
          <w:lang w:val="ru-RU"/>
        </w:rPr>
        <w:t>Правда высота холма, на котором стоит храм, всего 150 метров, а в комментариях к Тациту ― высота холма более 700 метров.</w:t>
      </w:r>
    </w:p>
    <w:p w:rsidR="00B916F1" w:rsidRPr="00B916F1" w:rsidRDefault="00B916F1"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Очень много разрушенных замков на горах было в районе реки Кабул. Такие разрушенные сооружения </w:t>
      </w:r>
      <w:r w:rsidR="00C45BE1">
        <w:rPr>
          <w:rFonts w:ascii="Verdana" w:hAnsi="Verdana"/>
          <w:sz w:val="20"/>
          <w:szCs w:val="20"/>
          <w:lang w:val="ru-RU"/>
        </w:rPr>
        <w:t xml:space="preserve">здесь </w:t>
      </w:r>
      <w:r>
        <w:rPr>
          <w:rFonts w:ascii="Verdana" w:hAnsi="Verdana"/>
          <w:sz w:val="20"/>
          <w:szCs w:val="20"/>
          <w:lang w:val="ru-RU"/>
        </w:rPr>
        <w:t xml:space="preserve">часто упоминаются в книге Риттера «Землеведение». </w:t>
      </w:r>
      <w:r w:rsidR="000A060E">
        <w:rPr>
          <w:rFonts w:ascii="Verdana" w:hAnsi="Verdana"/>
          <w:sz w:val="20"/>
          <w:szCs w:val="20"/>
          <w:lang w:val="ru-RU"/>
        </w:rPr>
        <w:t>Территория</w:t>
      </w:r>
      <w:r>
        <w:rPr>
          <w:rFonts w:ascii="Verdana" w:hAnsi="Verdana"/>
          <w:sz w:val="20"/>
          <w:szCs w:val="20"/>
          <w:lang w:val="ru-RU"/>
        </w:rPr>
        <w:t xml:space="preserve"> от Таксилы до Кабула наиболее </w:t>
      </w:r>
      <w:r w:rsidR="000A060E">
        <w:rPr>
          <w:rFonts w:ascii="Verdana" w:hAnsi="Verdana"/>
          <w:sz w:val="20"/>
          <w:szCs w:val="20"/>
          <w:lang w:val="ru-RU"/>
        </w:rPr>
        <w:t>подходящая для поисков Иерусалима. Многие детали, о которых я уже писал можно обнаружить на этой территории. Тут есть и месторождения оникса, здесь растет кедр, есть все полезные ископаемые и драгоценные камни, о которых шла речь выше. Но, к сожалению, здесь мало что сохранилось.</w:t>
      </w:r>
    </w:p>
    <w:p w:rsidR="00795523" w:rsidRDefault="000A060E"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t xml:space="preserve">Конечно, нельзя исключать и другие объекты. </w:t>
      </w:r>
      <w:r w:rsidR="00D4335B">
        <w:rPr>
          <w:rFonts w:ascii="Verdana" w:hAnsi="Verdana"/>
          <w:sz w:val="20"/>
          <w:szCs w:val="20"/>
          <w:lang w:val="ru-RU"/>
        </w:rPr>
        <w:t>Очень интересный храм в Ч</w:t>
      </w:r>
      <w:r w:rsidR="00035DF3">
        <w:rPr>
          <w:rFonts w:ascii="Verdana" w:hAnsi="Verdana"/>
          <w:sz w:val="20"/>
          <w:szCs w:val="20"/>
          <w:lang w:val="ru-RU"/>
        </w:rPr>
        <w:t>иттогархе, есть похожие с о</w:t>
      </w:r>
      <w:r w:rsidR="00D4335B">
        <w:rPr>
          <w:rFonts w:ascii="Verdana" w:hAnsi="Verdana"/>
          <w:sz w:val="20"/>
          <w:szCs w:val="20"/>
          <w:lang w:val="ru-RU"/>
        </w:rPr>
        <w:t>писанием Иерусалима детали, такие как двойные стены, подземные</w:t>
      </w:r>
      <w:r w:rsidR="00035DF3">
        <w:rPr>
          <w:rFonts w:ascii="Verdana" w:hAnsi="Verdana"/>
          <w:sz w:val="20"/>
          <w:szCs w:val="20"/>
          <w:lang w:val="ru-RU"/>
        </w:rPr>
        <w:t xml:space="preserve"> помещения, много воды. Но есть детали, которые не соответсвуют описанию. В некоторых городах, которые находятся в горах, и которые можно было бы рассмотреть, просто не осталось никаких древних сооружений, например в Кветте</w:t>
      </w:r>
      <w:r>
        <w:rPr>
          <w:rFonts w:ascii="Verdana" w:hAnsi="Verdana"/>
          <w:sz w:val="20"/>
          <w:szCs w:val="20"/>
          <w:lang w:val="ru-RU"/>
        </w:rPr>
        <w:t>.</w:t>
      </w:r>
      <w:r w:rsidR="00035DF3">
        <w:rPr>
          <w:rFonts w:ascii="Verdana" w:hAnsi="Verdana"/>
          <w:sz w:val="20"/>
          <w:szCs w:val="20"/>
          <w:lang w:val="ru-RU"/>
        </w:rPr>
        <w:t xml:space="preserve"> </w:t>
      </w:r>
      <w:r w:rsidR="00224AC6">
        <w:rPr>
          <w:rFonts w:ascii="Verdana" w:hAnsi="Verdana"/>
          <w:sz w:val="20"/>
          <w:szCs w:val="20"/>
          <w:lang w:val="ru-RU"/>
        </w:rPr>
        <w:t xml:space="preserve">Если рассматривать крепости, форты в горах, то надо рассмотреть такие как Тхорсикхар, </w:t>
      </w:r>
      <w:r w:rsidR="00617B31">
        <w:rPr>
          <w:rFonts w:ascii="Verdana" w:hAnsi="Verdana"/>
          <w:sz w:val="20"/>
          <w:szCs w:val="20"/>
          <w:lang w:val="ru-RU"/>
        </w:rPr>
        <w:t>форт Скарду (</w:t>
      </w:r>
      <w:r w:rsidR="00353293">
        <w:rPr>
          <w:rFonts w:ascii="Verdana" w:hAnsi="Verdana"/>
          <w:sz w:val="20"/>
          <w:szCs w:val="20"/>
          <w:lang w:val="ru-RU"/>
        </w:rPr>
        <w:t>Харпочо</w:t>
      </w:r>
      <w:r w:rsidR="00617B31">
        <w:rPr>
          <w:rFonts w:ascii="Verdana" w:hAnsi="Verdana"/>
          <w:sz w:val="20"/>
          <w:szCs w:val="20"/>
          <w:lang w:val="ru-RU"/>
        </w:rPr>
        <w:t xml:space="preserve">, здесь отмечу, что в разных источниках приводятся разные названия, где-то пишут о Кхарпочо, Харпохо, </w:t>
      </w:r>
      <w:r w:rsidR="00617B31">
        <w:rPr>
          <w:rFonts w:ascii="Verdana" w:hAnsi="Verdana"/>
          <w:sz w:val="20"/>
          <w:szCs w:val="20"/>
        </w:rPr>
        <w:t>Kharpoho</w:t>
      </w:r>
      <w:r w:rsidR="00617B31" w:rsidRPr="00617B31">
        <w:rPr>
          <w:rFonts w:ascii="Verdana" w:hAnsi="Verdana"/>
          <w:sz w:val="20"/>
          <w:szCs w:val="20"/>
          <w:lang w:val="ru-RU"/>
        </w:rPr>
        <w:t xml:space="preserve"> </w:t>
      </w:r>
      <w:r w:rsidR="00617B31">
        <w:rPr>
          <w:rFonts w:ascii="Verdana" w:hAnsi="Verdana"/>
          <w:sz w:val="20"/>
          <w:szCs w:val="20"/>
          <w:lang w:val="ru-RU"/>
        </w:rPr>
        <w:t xml:space="preserve">и информации об этом объекте </w:t>
      </w:r>
      <w:r w:rsidR="00935D30">
        <w:rPr>
          <w:rFonts w:ascii="Verdana" w:hAnsi="Verdana"/>
          <w:sz w:val="20"/>
          <w:szCs w:val="20"/>
          <w:lang w:val="ru-RU"/>
        </w:rPr>
        <w:t>совсем немного</w:t>
      </w:r>
      <w:r w:rsidR="00617B31">
        <w:rPr>
          <w:rFonts w:ascii="Verdana" w:hAnsi="Verdana"/>
          <w:sz w:val="20"/>
          <w:szCs w:val="20"/>
          <w:lang w:val="ru-RU"/>
        </w:rPr>
        <w:t>)</w:t>
      </w:r>
      <w:r w:rsidR="00224AC6">
        <w:rPr>
          <w:rFonts w:ascii="Verdana" w:hAnsi="Verdana"/>
          <w:sz w:val="20"/>
          <w:szCs w:val="20"/>
          <w:lang w:val="ru-RU"/>
        </w:rPr>
        <w:t>, Балтитский форт</w:t>
      </w:r>
      <w:r w:rsidR="00353293">
        <w:rPr>
          <w:rFonts w:ascii="Verdana" w:hAnsi="Verdana"/>
          <w:sz w:val="20"/>
          <w:szCs w:val="20"/>
          <w:lang w:val="ru-RU"/>
        </w:rPr>
        <w:t xml:space="preserve"> (долина Хунза)</w:t>
      </w:r>
      <w:r w:rsidR="00224AC6">
        <w:rPr>
          <w:rFonts w:ascii="Verdana" w:hAnsi="Verdana"/>
          <w:sz w:val="20"/>
          <w:szCs w:val="20"/>
          <w:lang w:val="ru-RU"/>
        </w:rPr>
        <w:t xml:space="preserve">... </w:t>
      </w:r>
      <w:r w:rsidR="00FE5EC4">
        <w:rPr>
          <w:rFonts w:ascii="Verdana" w:hAnsi="Verdana"/>
          <w:sz w:val="20"/>
          <w:szCs w:val="20"/>
          <w:lang w:val="ru-RU"/>
        </w:rPr>
        <w:t>Интересно рассмотреть монастырь Хемис</w:t>
      </w:r>
      <w:r w:rsidR="00795523" w:rsidRPr="00795523">
        <w:rPr>
          <w:rFonts w:ascii="Verdana" w:hAnsi="Verdana"/>
          <w:sz w:val="20"/>
          <w:szCs w:val="20"/>
          <w:lang w:val="ru-RU"/>
        </w:rPr>
        <w:t xml:space="preserve"> (</w:t>
      </w:r>
      <w:r w:rsidR="00795523">
        <w:rPr>
          <w:rFonts w:ascii="Verdana" w:hAnsi="Verdana"/>
          <w:sz w:val="20"/>
          <w:szCs w:val="20"/>
          <w:lang w:val="ru-RU"/>
        </w:rPr>
        <w:t>Химис)</w:t>
      </w:r>
      <w:r w:rsidR="00FE5EC4">
        <w:rPr>
          <w:rFonts w:ascii="Verdana" w:hAnsi="Verdana"/>
          <w:sz w:val="20"/>
          <w:szCs w:val="20"/>
          <w:lang w:val="ru-RU"/>
        </w:rPr>
        <w:t xml:space="preserve"> Гомпа</w:t>
      </w:r>
      <w:r w:rsidR="00FE5EC4" w:rsidRPr="00FE5EC4">
        <w:rPr>
          <w:rFonts w:ascii="Verdana" w:hAnsi="Verdana"/>
          <w:sz w:val="20"/>
          <w:szCs w:val="20"/>
          <w:lang w:val="ru-RU"/>
        </w:rPr>
        <w:t xml:space="preserve">. </w:t>
      </w:r>
      <w:r w:rsidR="00FE5EC4">
        <w:rPr>
          <w:rFonts w:ascii="Verdana" w:hAnsi="Verdana"/>
          <w:sz w:val="20"/>
          <w:szCs w:val="20"/>
          <w:lang w:val="ru-RU"/>
        </w:rPr>
        <w:t xml:space="preserve">Картинка этого монастыря, датируемая 1870 годом, легко находится в Интернете, например, на сайте </w:t>
      </w:r>
      <w:r w:rsidR="00FE5EC4">
        <w:rPr>
          <w:rFonts w:ascii="Verdana" w:hAnsi="Verdana"/>
          <w:sz w:val="20"/>
          <w:szCs w:val="20"/>
        </w:rPr>
        <w:t>dic</w:t>
      </w:r>
      <w:r w:rsidR="00FE5EC4" w:rsidRPr="00FE5EC4">
        <w:rPr>
          <w:rFonts w:ascii="Verdana" w:hAnsi="Verdana"/>
          <w:sz w:val="20"/>
          <w:szCs w:val="20"/>
          <w:lang w:val="ru-RU"/>
        </w:rPr>
        <w:t>.</w:t>
      </w:r>
      <w:r w:rsidR="00FE5EC4">
        <w:rPr>
          <w:rFonts w:ascii="Verdana" w:hAnsi="Verdana"/>
          <w:sz w:val="20"/>
          <w:szCs w:val="20"/>
        </w:rPr>
        <w:t>academic</w:t>
      </w:r>
      <w:r w:rsidR="00FE5EC4" w:rsidRPr="00FE5EC4">
        <w:rPr>
          <w:rFonts w:ascii="Verdana" w:hAnsi="Verdana"/>
          <w:sz w:val="20"/>
          <w:szCs w:val="20"/>
          <w:lang w:val="ru-RU"/>
        </w:rPr>
        <w:t>.</w:t>
      </w:r>
      <w:r w:rsidR="00FE5EC4">
        <w:rPr>
          <w:rFonts w:ascii="Verdana" w:hAnsi="Verdana"/>
          <w:sz w:val="20"/>
          <w:szCs w:val="20"/>
        </w:rPr>
        <w:t>ru</w:t>
      </w:r>
      <w:r w:rsidR="00FE5EC4" w:rsidRPr="00FE5EC4">
        <w:rPr>
          <w:rFonts w:ascii="Verdana" w:hAnsi="Verdana"/>
          <w:sz w:val="20"/>
          <w:szCs w:val="20"/>
          <w:lang w:val="ru-RU"/>
        </w:rPr>
        <w:t xml:space="preserve">. </w:t>
      </w:r>
      <w:r w:rsidR="00795523">
        <w:rPr>
          <w:rFonts w:ascii="Verdana" w:hAnsi="Verdana"/>
          <w:sz w:val="20"/>
          <w:szCs w:val="20"/>
          <w:lang w:val="ru-RU"/>
        </w:rPr>
        <w:t xml:space="preserve">Именно эту картинку надо анализировать, а не то, что мы сегодня видим там. </w:t>
      </w:r>
      <w:r w:rsidR="00795523">
        <w:rPr>
          <w:rFonts w:ascii="Verdana" w:hAnsi="Verdana"/>
          <w:sz w:val="20"/>
          <w:szCs w:val="20"/>
          <w:lang w:val="ru-RU"/>
        </w:rPr>
        <w:lastRenderedPageBreak/>
        <w:t>Здесь, в Хемисе российский писатель Н.А. Нотович</w:t>
      </w:r>
      <w:r w:rsidR="00492104">
        <w:rPr>
          <w:rFonts w:ascii="Verdana" w:hAnsi="Verdana"/>
          <w:sz w:val="20"/>
          <w:szCs w:val="20"/>
          <w:lang w:val="ru-RU"/>
        </w:rPr>
        <w:t xml:space="preserve"> обнаружил потерянное Евангелие (см. раздел «Тибетское Евангелие»).</w:t>
      </w:r>
    </w:p>
    <w:p w:rsidR="009107D8" w:rsidRPr="008C22EA" w:rsidRDefault="00035DF3" w:rsidP="00FB54A5">
      <w:pPr>
        <w:pStyle w:val="ad"/>
        <w:spacing w:after="0" w:afterAutospacing="0"/>
        <w:ind w:firstLine="720"/>
        <w:jc w:val="both"/>
        <w:rPr>
          <w:rFonts w:ascii="Verdana" w:hAnsi="Verdana"/>
          <w:sz w:val="20"/>
          <w:szCs w:val="20"/>
          <w:lang w:val="ru-RU"/>
        </w:rPr>
      </w:pPr>
      <w:r>
        <w:rPr>
          <w:rFonts w:ascii="Verdana" w:hAnsi="Verdana"/>
          <w:sz w:val="20"/>
          <w:szCs w:val="20"/>
          <w:lang w:val="ru-RU"/>
        </w:rPr>
        <w:t>Интерес</w:t>
      </w:r>
      <w:r w:rsidR="00440B85">
        <w:rPr>
          <w:rFonts w:ascii="Verdana" w:hAnsi="Verdana"/>
          <w:sz w:val="20"/>
          <w:szCs w:val="20"/>
          <w:lang w:val="ru-RU"/>
        </w:rPr>
        <w:t>е</w:t>
      </w:r>
      <w:r>
        <w:rPr>
          <w:rFonts w:ascii="Verdana" w:hAnsi="Verdana"/>
          <w:sz w:val="20"/>
          <w:szCs w:val="20"/>
          <w:lang w:val="ru-RU"/>
        </w:rPr>
        <w:t xml:space="preserve">н </w:t>
      </w:r>
      <w:r w:rsidR="00440B85">
        <w:rPr>
          <w:rFonts w:ascii="Verdana" w:hAnsi="Verdana"/>
          <w:sz w:val="20"/>
          <w:szCs w:val="20"/>
          <w:lang w:val="ru-RU"/>
        </w:rPr>
        <w:t>замок</w:t>
      </w:r>
      <w:r>
        <w:rPr>
          <w:rFonts w:ascii="Verdana" w:hAnsi="Verdana"/>
          <w:sz w:val="20"/>
          <w:szCs w:val="20"/>
          <w:lang w:val="ru-RU"/>
        </w:rPr>
        <w:t xml:space="preserve"> в городе Лех, в Ладакхе,</w:t>
      </w:r>
      <w:r w:rsidR="00492104">
        <w:rPr>
          <w:rFonts w:ascii="Verdana" w:hAnsi="Verdana"/>
          <w:sz w:val="20"/>
          <w:szCs w:val="20"/>
          <w:lang w:val="ru-RU"/>
        </w:rPr>
        <w:t xml:space="preserve"> недалеко от монастыря Хемис Гомпа,</w:t>
      </w:r>
      <w:r>
        <w:rPr>
          <w:rFonts w:ascii="Verdana" w:hAnsi="Verdana"/>
          <w:sz w:val="20"/>
          <w:szCs w:val="20"/>
          <w:lang w:val="ru-RU"/>
        </w:rPr>
        <w:t xml:space="preserve"> но и здесь видны только развалины.</w:t>
      </w:r>
      <w:r w:rsidR="00224AC6">
        <w:rPr>
          <w:rFonts w:ascii="Verdana" w:hAnsi="Verdana"/>
          <w:sz w:val="20"/>
          <w:szCs w:val="20"/>
          <w:lang w:val="ru-RU"/>
        </w:rPr>
        <w:t xml:space="preserve"> </w:t>
      </w:r>
      <w:r w:rsidR="00791574">
        <w:rPr>
          <w:rFonts w:ascii="Verdana" w:hAnsi="Verdana"/>
          <w:sz w:val="20"/>
          <w:szCs w:val="20"/>
          <w:lang w:val="ru-RU"/>
        </w:rPr>
        <w:t>Я</w:t>
      </w:r>
      <w:r w:rsidR="00224AC6">
        <w:rPr>
          <w:rFonts w:ascii="Verdana" w:hAnsi="Verdana"/>
          <w:sz w:val="20"/>
          <w:szCs w:val="20"/>
          <w:lang w:val="ru-RU"/>
        </w:rPr>
        <w:t xml:space="preserve"> обратил внимание </w:t>
      </w:r>
      <w:r w:rsidR="00492104">
        <w:rPr>
          <w:rFonts w:ascii="Verdana" w:hAnsi="Verdana"/>
          <w:sz w:val="20"/>
          <w:szCs w:val="20"/>
          <w:lang w:val="ru-RU"/>
        </w:rPr>
        <w:t>на Ладакх</w:t>
      </w:r>
      <w:r w:rsidR="00EE49D4">
        <w:rPr>
          <w:rFonts w:ascii="Verdana" w:hAnsi="Verdana"/>
          <w:sz w:val="20"/>
          <w:szCs w:val="20"/>
          <w:lang w:val="ru-RU"/>
        </w:rPr>
        <w:t>, потому что есть мнение, что могила Иисуса Христа находится в Шринагаре (</w:t>
      </w:r>
      <w:r w:rsidR="00E5393E">
        <w:rPr>
          <w:rFonts w:ascii="Verdana" w:hAnsi="Verdana"/>
          <w:sz w:val="20"/>
          <w:szCs w:val="20"/>
          <w:lang w:val="ru-RU"/>
        </w:rPr>
        <w:t>см. в Интернете «</w:t>
      </w:r>
      <w:r w:rsidR="00EE49D4">
        <w:rPr>
          <w:rFonts w:ascii="Verdana" w:hAnsi="Verdana"/>
          <w:sz w:val="20"/>
          <w:szCs w:val="20"/>
          <w:lang w:val="ru-RU"/>
        </w:rPr>
        <w:t>Роза-бал</w:t>
      </w:r>
      <w:r w:rsidR="00E5393E">
        <w:rPr>
          <w:rFonts w:ascii="Verdana" w:hAnsi="Verdana"/>
          <w:sz w:val="20"/>
          <w:szCs w:val="20"/>
          <w:lang w:val="ru-RU"/>
        </w:rPr>
        <w:t>»</w:t>
      </w:r>
      <w:r w:rsidR="00EE49D4">
        <w:rPr>
          <w:rFonts w:ascii="Verdana" w:hAnsi="Verdana"/>
          <w:sz w:val="20"/>
          <w:szCs w:val="20"/>
          <w:lang w:val="ru-RU"/>
        </w:rPr>
        <w:t>), а из Шринагара он ходил в Ладакх.</w:t>
      </w:r>
      <w:r w:rsidR="006A1A98">
        <w:rPr>
          <w:rFonts w:ascii="Verdana" w:hAnsi="Verdana"/>
          <w:sz w:val="20"/>
          <w:szCs w:val="20"/>
          <w:lang w:val="ru-RU"/>
        </w:rPr>
        <w:t xml:space="preserve"> О прибывании Иисуса в Ладакх</w:t>
      </w:r>
      <w:r w:rsidR="00E5393E">
        <w:rPr>
          <w:rFonts w:ascii="Verdana" w:hAnsi="Verdana"/>
          <w:sz w:val="20"/>
          <w:szCs w:val="20"/>
          <w:lang w:val="ru-RU"/>
        </w:rPr>
        <w:t>е см. раздел «Тибетское Евангелие».</w:t>
      </w:r>
      <w:r w:rsidR="006A1A98" w:rsidRPr="006A1A98">
        <w:rPr>
          <w:rFonts w:ascii="Verdana" w:hAnsi="Verdana"/>
          <w:sz w:val="20"/>
          <w:szCs w:val="20"/>
          <w:lang w:val="ru-RU"/>
        </w:rPr>
        <w:t xml:space="preserve"> </w:t>
      </w:r>
      <w:r w:rsidR="006A1A98">
        <w:rPr>
          <w:rFonts w:ascii="Verdana" w:hAnsi="Verdana"/>
          <w:sz w:val="20"/>
          <w:szCs w:val="20"/>
          <w:lang w:val="ru-RU"/>
        </w:rPr>
        <w:t>Какие еще детали подтверждают эту версию</w:t>
      </w:r>
      <w:r w:rsidR="006A1A98" w:rsidRPr="006A1A98">
        <w:rPr>
          <w:rFonts w:ascii="Verdana" w:hAnsi="Verdana"/>
          <w:sz w:val="20"/>
          <w:szCs w:val="20"/>
          <w:lang w:val="ru-RU"/>
        </w:rPr>
        <w:t xml:space="preserve">? </w:t>
      </w:r>
      <w:r w:rsidR="006A1A98">
        <w:rPr>
          <w:rFonts w:ascii="Verdana" w:hAnsi="Verdana"/>
          <w:sz w:val="20"/>
          <w:szCs w:val="20"/>
          <w:lang w:val="ru-RU"/>
        </w:rPr>
        <w:t>Иерусалим находился на перекрестке торговых путей и дорогах</w:t>
      </w:r>
      <w:r w:rsidR="00935D30">
        <w:rPr>
          <w:rFonts w:ascii="Verdana" w:hAnsi="Verdana"/>
          <w:sz w:val="20"/>
          <w:szCs w:val="20"/>
          <w:lang w:val="ru-RU"/>
        </w:rPr>
        <w:t>, многократно разрушался</w:t>
      </w:r>
      <w:r w:rsidR="006A1A98">
        <w:rPr>
          <w:rFonts w:ascii="Verdana" w:hAnsi="Verdana"/>
          <w:sz w:val="20"/>
          <w:szCs w:val="20"/>
          <w:lang w:val="ru-RU"/>
        </w:rPr>
        <w:t>. Ладакх под это описание подходит</w:t>
      </w:r>
      <w:r w:rsidR="00C062B1">
        <w:rPr>
          <w:rFonts w:ascii="Verdana" w:hAnsi="Verdana"/>
          <w:sz w:val="20"/>
          <w:szCs w:val="20"/>
          <w:lang w:val="ru-RU"/>
        </w:rPr>
        <w:t>, Википедия, раздел «Ладакх»</w:t>
      </w:r>
      <w:r w:rsidR="00C062B1" w:rsidRPr="00C062B1">
        <w:rPr>
          <w:rFonts w:ascii="Verdana" w:hAnsi="Verdana"/>
          <w:sz w:val="20"/>
          <w:szCs w:val="20"/>
          <w:lang w:val="ru-RU"/>
        </w:rPr>
        <w:t xml:space="preserve">: </w:t>
      </w:r>
      <w:r w:rsidR="00C062B1">
        <w:rPr>
          <w:rFonts w:ascii="Verdana" w:hAnsi="Verdana"/>
          <w:sz w:val="20"/>
          <w:szCs w:val="20"/>
          <w:lang w:val="ru-RU"/>
        </w:rPr>
        <w:t>«</w:t>
      </w:r>
      <w:r w:rsidR="00C062B1" w:rsidRPr="00C062B1">
        <w:rPr>
          <w:rFonts w:asciiTheme="majorHAnsi" w:hAnsiTheme="majorHAnsi"/>
          <w:sz w:val="20"/>
          <w:szCs w:val="20"/>
          <w:lang w:val="ru-RU"/>
        </w:rPr>
        <w:t>В прошлом он [Ладакх] часто играл важную стратегическую роль из-за своего положения на пересечении торговых путей. Здесь когда-то проходил Великий шелковый путь, а буддийские пилигримы основали монастыри на своем пути из Индии в Тибет. После закрытия западных границ Китая международная торговля здесь пришла в упадок...</w:t>
      </w:r>
      <w:r w:rsidR="00C062B1">
        <w:rPr>
          <w:rFonts w:ascii="Verdana" w:hAnsi="Verdana"/>
          <w:sz w:val="20"/>
          <w:szCs w:val="20"/>
          <w:lang w:val="ru-RU"/>
        </w:rPr>
        <w:t>».</w:t>
      </w:r>
      <w:r w:rsidR="006A1A98">
        <w:rPr>
          <w:rFonts w:ascii="Verdana" w:hAnsi="Verdana"/>
          <w:sz w:val="20"/>
          <w:szCs w:val="20"/>
          <w:lang w:val="ru-RU"/>
        </w:rPr>
        <w:t xml:space="preserve"> При строительстве Иерусалимского храма было использовано олово (см. </w:t>
      </w:r>
      <w:r w:rsidR="00215D7A">
        <w:rPr>
          <w:rFonts w:ascii="Verdana" w:hAnsi="Verdana"/>
          <w:sz w:val="20"/>
          <w:szCs w:val="20"/>
          <w:lang w:val="ru-RU"/>
        </w:rPr>
        <w:t>выше цитату о строительстве храма</w:t>
      </w:r>
      <w:r w:rsidR="006A1A98">
        <w:rPr>
          <w:rFonts w:ascii="Verdana" w:hAnsi="Verdana"/>
          <w:sz w:val="20"/>
          <w:szCs w:val="20"/>
          <w:lang w:val="ru-RU"/>
        </w:rPr>
        <w:t>). Олово есть в Ладакхе</w:t>
      </w:r>
      <w:r w:rsidR="008C22EA">
        <w:rPr>
          <w:rFonts w:ascii="Verdana" w:hAnsi="Verdana"/>
          <w:sz w:val="20"/>
          <w:szCs w:val="20"/>
          <w:lang w:val="ru-RU"/>
        </w:rPr>
        <w:t>, с</w:t>
      </w:r>
      <w:r w:rsidR="006A1A98">
        <w:rPr>
          <w:rFonts w:ascii="Verdana" w:hAnsi="Verdana"/>
          <w:sz w:val="20"/>
          <w:szCs w:val="20"/>
          <w:lang w:val="ru-RU"/>
        </w:rPr>
        <w:t xml:space="preserve">айт </w:t>
      </w:r>
      <w:r w:rsidR="006A1A98">
        <w:rPr>
          <w:rFonts w:ascii="Verdana" w:hAnsi="Verdana"/>
          <w:sz w:val="20"/>
          <w:szCs w:val="20"/>
        </w:rPr>
        <w:t>aspera</w:t>
      </w:r>
      <w:r w:rsidR="006A1A98" w:rsidRPr="008C22EA">
        <w:rPr>
          <w:rFonts w:ascii="Verdana" w:hAnsi="Verdana"/>
          <w:sz w:val="20"/>
          <w:szCs w:val="20"/>
          <w:lang w:val="ru-RU"/>
        </w:rPr>
        <w:t>.</w:t>
      </w:r>
      <w:r w:rsidR="006A1A98">
        <w:rPr>
          <w:rFonts w:ascii="Verdana" w:hAnsi="Verdana"/>
          <w:sz w:val="20"/>
          <w:szCs w:val="20"/>
        </w:rPr>
        <w:t>ru</w:t>
      </w:r>
      <w:r w:rsidR="008C22EA">
        <w:rPr>
          <w:rFonts w:ascii="Verdana" w:hAnsi="Verdana"/>
          <w:sz w:val="20"/>
          <w:szCs w:val="20"/>
          <w:lang w:val="ru-RU"/>
        </w:rPr>
        <w:t>,</w:t>
      </w:r>
      <w:r w:rsidR="008C22EA" w:rsidRPr="008C22EA">
        <w:rPr>
          <w:rFonts w:ascii="Verdana" w:hAnsi="Verdana"/>
          <w:sz w:val="20"/>
          <w:szCs w:val="20"/>
          <w:lang w:val="ru-RU"/>
        </w:rPr>
        <w:t xml:space="preserve"> </w:t>
      </w:r>
      <w:r w:rsidR="008C22EA">
        <w:rPr>
          <w:rFonts w:ascii="Verdana" w:hAnsi="Verdana"/>
          <w:sz w:val="20"/>
          <w:szCs w:val="20"/>
          <w:lang w:val="ru-RU"/>
        </w:rPr>
        <w:t xml:space="preserve">статья «Индия. Ладакх. Путешествие в </w:t>
      </w:r>
      <w:r w:rsidR="00C062B1">
        <w:rPr>
          <w:rFonts w:ascii="Verdana" w:hAnsi="Verdana"/>
          <w:sz w:val="20"/>
          <w:szCs w:val="20"/>
          <w:lang w:val="ru-RU"/>
        </w:rPr>
        <w:t>М</w:t>
      </w:r>
      <w:r w:rsidR="008C22EA">
        <w:rPr>
          <w:rFonts w:ascii="Verdana" w:hAnsi="Verdana"/>
          <w:sz w:val="20"/>
          <w:szCs w:val="20"/>
          <w:lang w:val="ru-RU"/>
        </w:rPr>
        <w:t>аленький Тибет, 8 дней»</w:t>
      </w:r>
      <w:r w:rsidR="006A1A98" w:rsidRPr="008C22EA">
        <w:rPr>
          <w:rFonts w:ascii="Verdana" w:hAnsi="Verdana"/>
          <w:sz w:val="20"/>
          <w:szCs w:val="20"/>
          <w:lang w:val="ru-RU"/>
        </w:rPr>
        <w:t xml:space="preserve">: </w:t>
      </w:r>
      <w:r w:rsidR="008C22EA" w:rsidRPr="008C22EA">
        <w:rPr>
          <w:rFonts w:ascii="Verdana" w:hAnsi="Verdana"/>
          <w:sz w:val="20"/>
          <w:szCs w:val="20"/>
          <w:lang w:val="ru-RU"/>
        </w:rPr>
        <w:t>«</w:t>
      </w:r>
      <w:r w:rsidR="008C22EA" w:rsidRPr="008C22EA">
        <w:rPr>
          <w:rFonts w:asciiTheme="majorHAnsi" w:hAnsiTheme="majorHAnsi"/>
          <w:sz w:val="20"/>
          <w:szCs w:val="20"/>
          <w:lang w:val="ru-RU"/>
        </w:rPr>
        <w:t xml:space="preserve">...Переезд вдоль каньона реки </w:t>
      </w:r>
      <w:r w:rsidR="008C22EA" w:rsidRPr="00C37FCD">
        <w:rPr>
          <w:rFonts w:asciiTheme="majorHAnsi" w:hAnsiTheme="majorHAnsi"/>
          <w:b/>
          <w:sz w:val="20"/>
          <w:szCs w:val="20"/>
          <w:lang w:val="ru-RU"/>
        </w:rPr>
        <w:t>Занскар</w:t>
      </w:r>
      <w:r w:rsidR="008C22EA" w:rsidRPr="008C22EA">
        <w:rPr>
          <w:rFonts w:asciiTheme="majorHAnsi" w:hAnsiTheme="majorHAnsi"/>
          <w:sz w:val="20"/>
          <w:szCs w:val="20"/>
          <w:lang w:val="ru-RU"/>
        </w:rPr>
        <w:t xml:space="preserve"> к селению Чилинг. Это поселение известно кузнечными мастерскими. Это единственное место Ладакха, </w:t>
      </w:r>
      <w:r w:rsidR="008C22EA" w:rsidRPr="0095162D">
        <w:rPr>
          <w:rFonts w:asciiTheme="majorHAnsi" w:hAnsiTheme="majorHAnsi"/>
          <w:b/>
          <w:sz w:val="20"/>
          <w:szCs w:val="20"/>
          <w:lang w:val="ru-RU"/>
        </w:rPr>
        <w:t>откуда поставляют медь, олово, серебро и железо в Ле на протяжении многих веков</w:t>
      </w:r>
      <w:r w:rsidR="008C22EA">
        <w:rPr>
          <w:rFonts w:ascii="Verdana" w:hAnsi="Verdana"/>
          <w:sz w:val="20"/>
          <w:szCs w:val="20"/>
          <w:lang w:val="ru-RU"/>
        </w:rPr>
        <w:t>».</w:t>
      </w:r>
      <w:r w:rsidR="00617B31">
        <w:rPr>
          <w:rFonts w:ascii="Verdana" w:hAnsi="Verdana"/>
          <w:sz w:val="20"/>
          <w:szCs w:val="20"/>
          <w:lang w:val="ru-RU"/>
        </w:rPr>
        <w:t xml:space="preserve"> </w:t>
      </w:r>
      <w:r w:rsidR="00440B85">
        <w:rPr>
          <w:rFonts w:ascii="Verdana" w:hAnsi="Verdana"/>
          <w:sz w:val="20"/>
          <w:szCs w:val="20"/>
          <w:lang w:val="ru-RU"/>
        </w:rPr>
        <w:t>Приведенная выше цитата Тацита</w:t>
      </w:r>
      <w:r w:rsidR="00440B85" w:rsidRPr="00440B85">
        <w:rPr>
          <w:rFonts w:ascii="Verdana" w:hAnsi="Verdana"/>
          <w:sz w:val="20"/>
          <w:szCs w:val="20"/>
          <w:lang w:val="ru-RU"/>
        </w:rPr>
        <w:t>:</w:t>
      </w:r>
      <w:r w:rsidR="00440B85">
        <w:rPr>
          <w:rFonts w:ascii="Verdana" w:hAnsi="Verdana"/>
          <w:sz w:val="20"/>
          <w:szCs w:val="20"/>
          <w:lang w:val="ru-RU"/>
        </w:rPr>
        <w:t xml:space="preserve"> «</w:t>
      </w:r>
      <w:r w:rsidR="00440B85" w:rsidRPr="002F0184">
        <w:rPr>
          <w:rFonts w:asciiTheme="majorHAnsi" w:hAnsiTheme="majorHAnsi"/>
          <w:sz w:val="20"/>
          <w:szCs w:val="20"/>
          <w:lang w:val="ru-RU"/>
        </w:rPr>
        <w:t>Иерусалим лежал на высоких холмах, образующих как бы мыс, —</w:t>
      </w:r>
      <w:r w:rsidR="00440B85">
        <w:rPr>
          <w:rFonts w:asciiTheme="majorHAnsi" w:hAnsiTheme="majorHAnsi"/>
          <w:sz w:val="20"/>
          <w:szCs w:val="20"/>
          <w:lang w:val="ru-RU"/>
        </w:rPr>
        <w:t xml:space="preserve"> </w:t>
      </w:r>
      <w:r w:rsidR="00440B85" w:rsidRPr="00440B85">
        <w:rPr>
          <w:rFonts w:asciiTheme="majorHAnsi" w:hAnsiTheme="majorHAnsi"/>
          <w:b/>
          <w:sz w:val="20"/>
          <w:szCs w:val="20"/>
          <w:lang w:val="ru-RU"/>
        </w:rPr>
        <w:t>южную оконечность уходящей далеко на север горной системы</w:t>
      </w:r>
      <w:r w:rsidR="00440B85">
        <w:rPr>
          <w:rFonts w:asciiTheme="majorHAnsi" w:hAnsiTheme="majorHAnsi"/>
          <w:b/>
          <w:sz w:val="20"/>
          <w:szCs w:val="20"/>
          <w:lang w:val="ru-RU"/>
        </w:rPr>
        <w:t>...</w:t>
      </w:r>
      <w:r w:rsidR="00440B85" w:rsidRPr="00440B85">
        <w:rPr>
          <w:rFonts w:ascii="Verdana" w:hAnsi="Verdana"/>
          <w:sz w:val="20"/>
          <w:szCs w:val="20"/>
          <w:lang w:val="ru-RU"/>
        </w:rPr>
        <w:t>»,</w:t>
      </w:r>
      <w:r w:rsidR="00440B85" w:rsidRPr="00440B85">
        <w:rPr>
          <w:rFonts w:asciiTheme="majorHAnsi" w:hAnsiTheme="majorHAnsi"/>
          <w:sz w:val="20"/>
          <w:szCs w:val="20"/>
          <w:lang w:val="ru-RU"/>
        </w:rPr>
        <w:t xml:space="preserve"> </w:t>
      </w:r>
      <w:r w:rsidR="00440B85">
        <w:rPr>
          <w:rFonts w:ascii="Verdana" w:hAnsi="Verdana"/>
          <w:sz w:val="20"/>
          <w:szCs w:val="20"/>
          <w:lang w:val="ru-RU"/>
        </w:rPr>
        <w:t>здесь, судя по фотографиям этого замка,</w:t>
      </w:r>
      <w:r w:rsidR="0009387D">
        <w:rPr>
          <w:rFonts w:ascii="Verdana" w:hAnsi="Verdana"/>
          <w:sz w:val="20"/>
          <w:szCs w:val="20"/>
          <w:lang w:val="ru-RU"/>
        </w:rPr>
        <w:t xml:space="preserve"> которые можно посмотреть в Интернете,</w:t>
      </w:r>
      <w:r w:rsidR="00440B85">
        <w:rPr>
          <w:rFonts w:ascii="Verdana" w:hAnsi="Verdana"/>
          <w:sz w:val="20"/>
          <w:szCs w:val="20"/>
          <w:lang w:val="ru-RU"/>
        </w:rPr>
        <w:t xml:space="preserve"> соответствует действительности. </w:t>
      </w:r>
      <w:r w:rsidR="00617B31">
        <w:rPr>
          <w:rFonts w:ascii="Verdana" w:hAnsi="Verdana"/>
          <w:sz w:val="20"/>
          <w:szCs w:val="20"/>
          <w:lang w:val="ru-RU"/>
        </w:rPr>
        <w:t xml:space="preserve">А вот месторождений оникса </w:t>
      </w:r>
      <w:r w:rsidR="00D853F0">
        <w:rPr>
          <w:rFonts w:ascii="Verdana" w:hAnsi="Verdana"/>
          <w:sz w:val="20"/>
          <w:szCs w:val="20"/>
          <w:lang w:val="ru-RU"/>
        </w:rPr>
        <w:t xml:space="preserve">(или его аналогов) </w:t>
      </w:r>
      <w:r w:rsidR="00617B31">
        <w:rPr>
          <w:rFonts w:ascii="Verdana" w:hAnsi="Verdana"/>
          <w:sz w:val="20"/>
          <w:szCs w:val="20"/>
          <w:lang w:val="ru-RU"/>
        </w:rPr>
        <w:t>здесь не</w:t>
      </w:r>
      <w:r w:rsidR="00D853F0">
        <w:rPr>
          <w:rFonts w:ascii="Verdana" w:hAnsi="Verdana"/>
          <w:sz w:val="20"/>
          <w:szCs w:val="20"/>
          <w:lang w:val="ru-RU"/>
        </w:rPr>
        <w:t xml:space="preserve"> видно</w:t>
      </w:r>
      <w:r w:rsidR="00617B31">
        <w:rPr>
          <w:rFonts w:ascii="Verdana" w:hAnsi="Verdana"/>
          <w:sz w:val="20"/>
          <w:szCs w:val="20"/>
          <w:lang w:val="ru-RU"/>
        </w:rPr>
        <w:t>.</w:t>
      </w:r>
      <w:r w:rsidR="00440B85">
        <w:rPr>
          <w:rFonts w:ascii="Verdana" w:hAnsi="Verdana"/>
          <w:sz w:val="20"/>
          <w:szCs w:val="20"/>
          <w:lang w:val="ru-RU"/>
        </w:rPr>
        <w:t xml:space="preserve"> Есть месторождение оникса в Пешеваре, но оно находится </w:t>
      </w:r>
      <w:r w:rsidR="0043486A">
        <w:rPr>
          <w:rFonts w:ascii="Verdana" w:hAnsi="Verdana"/>
          <w:sz w:val="20"/>
          <w:szCs w:val="20"/>
          <w:lang w:val="ru-RU"/>
        </w:rPr>
        <w:t>довольно далеко</w:t>
      </w:r>
      <w:r w:rsidR="00440B85">
        <w:rPr>
          <w:rFonts w:ascii="Verdana" w:hAnsi="Verdana"/>
          <w:sz w:val="20"/>
          <w:szCs w:val="20"/>
          <w:lang w:val="ru-RU"/>
        </w:rPr>
        <w:t xml:space="preserve"> от Леха, </w:t>
      </w:r>
      <w:r w:rsidR="0043486A">
        <w:rPr>
          <w:rFonts w:ascii="Verdana" w:hAnsi="Verdana"/>
          <w:sz w:val="20"/>
          <w:szCs w:val="20"/>
          <w:lang w:val="ru-RU"/>
        </w:rPr>
        <w:t>на расстоянии более 500 километров, хотя нельзя исключать наличие другого месторождения оникса, ближе к Леху. Но найти такое мне не удалось.</w:t>
      </w:r>
      <w:r w:rsidR="00492104">
        <w:rPr>
          <w:rFonts w:ascii="Verdana" w:hAnsi="Verdana"/>
          <w:sz w:val="20"/>
          <w:szCs w:val="20"/>
          <w:lang w:val="ru-RU"/>
        </w:rPr>
        <w:t xml:space="preserve"> </w:t>
      </w:r>
    </w:p>
    <w:p w:rsidR="00D473EA" w:rsidRDefault="008214A7" w:rsidP="00EA2685">
      <w:pPr>
        <w:spacing w:after="0" w:afterAutospacing="0"/>
        <w:ind w:firstLine="720"/>
        <w:jc w:val="both"/>
        <w:rPr>
          <w:rFonts w:ascii="Verdana" w:hAnsi="Verdana"/>
          <w:sz w:val="20"/>
          <w:szCs w:val="20"/>
          <w:lang w:val="ru-RU"/>
        </w:rPr>
      </w:pPr>
      <w:r>
        <w:rPr>
          <w:rFonts w:ascii="Verdana" w:hAnsi="Verdana"/>
          <w:sz w:val="20"/>
          <w:szCs w:val="20"/>
          <w:lang w:val="ru-RU"/>
        </w:rPr>
        <w:t>В книге А. Максимова «Нашествие. Хазарское безумие»,</w:t>
      </w:r>
      <w:r w:rsidR="00AD76CE">
        <w:rPr>
          <w:rFonts w:ascii="Verdana" w:hAnsi="Verdana"/>
          <w:sz w:val="20"/>
          <w:szCs w:val="20"/>
          <w:lang w:val="ru-RU"/>
        </w:rPr>
        <w:t xml:space="preserve"> [43]</w:t>
      </w:r>
      <w:r>
        <w:rPr>
          <w:rFonts w:ascii="Verdana" w:hAnsi="Verdana"/>
          <w:sz w:val="20"/>
          <w:szCs w:val="20"/>
          <w:lang w:val="ru-RU"/>
        </w:rPr>
        <w:t xml:space="preserve"> в разделе «Библейская археология» </w:t>
      </w:r>
      <w:r w:rsidR="00060F3B">
        <w:rPr>
          <w:rFonts w:ascii="Verdana" w:hAnsi="Verdana"/>
          <w:sz w:val="20"/>
          <w:szCs w:val="20"/>
          <w:lang w:val="ru-RU"/>
        </w:rPr>
        <w:t xml:space="preserve">о </w:t>
      </w:r>
      <w:r w:rsidR="00060F3B">
        <w:rPr>
          <w:rFonts w:ascii="Verdana" w:hAnsi="Verdana"/>
          <w:sz w:val="20"/>
          <w:szCs w:val="20"/>
          <w:lang w:val="ru-RU"/>
        </w:rPr>
        <w:lastRenderedPageBreak/>
        <w:t>библейской истории написано</w:t>
      </w:r>
      <w:r w:rsidR="00060F3B" w:rsidRPr="00060F3B">
        <w:rPr>
          <w:rFonts w:ascii="Verdana" w:hAnsi="Verdana"/>
          <w:sz w:val="20"/>
          <w:szCs w:val="20"/>
          <w:lang w:val="ru-RU"/>
        </w:rPr>
        <w:t xml:space="preserve">: </w:t>
      </w:r>
      <w:r w:rsidR="00060F3B" w:rsidRPr="00E85B64">
        <w:rPr>
          <w:rFonts w:asciiTheme="majorHAnsi" w:hAnsiTheme="majorHAnsi"/>
          <w:sz w:val="20"/>
          <w:szCs w:val="20"/>
          <w:lang w:val="ru-RU"/>
        </w:rPr>
        <w:t xml:space="preserve">«...Имя Зева Герцога, археолога из Тель-Авивского университета стало широко известно после появления его статьи, в которой он сообщил, что история о библейских патриархах не более как ничем не подтвержденный миф. Такой же миф и Исход, и походы Иисуса Навина. А знаменитое царство Давида и Соломона если и существовали, то лишь как небольшое племенное объединение. «Существование Объединенного царства ранее воспринималось как несомненный исторический факт; «новая школа» в библейской археологии утверждает, что этого царства никогда не сущестовало» (Д. Хазони «Память в руинах»...). То есть получается, что </w:t>
      </w:r>
      <w:r w:rsidR="00060F3B" w:rsidRPr="00EE2466">
        <w:rPr>
          <w:rFonts w:asciiTheme="majorHAnsi" w:hAnsiTheme="majorHAnsi"/>
          <w:b/>
          <w:sz w:val="20"/>
          <w:szCs w:val="20"/>
          <w:lang w:val="ru-RU"/>
        </w:rPr>
        <w:t>никаких, даже самых малейших материальных подтверждений</w:t>
      </w:r>
      <w:r w:rsidR="00E91C00" w:rsidRPr="00EE2466">
        <w:rPr>
          <w:rFonts w:asciiTheme="majorHAnsi" w:hAnsiTheme="majorHAnsi"/>
          <w:b/>
          <w:sz w:val="20"/>
          <w:szCs w:val="20"/>
          <w:lang w:val="ru-RU"/>
        </w:rPr>
        <w:t xml:space="preserve"> тому, что говорится в Ветхом Завете, ученым обнаружить не удалось</w:t>
      </w:r>
      <w:r w:rsidR="00E91C00" w:rsidRPr="00E85B64">
        <w:rPr>
          <w:rFonts w:asciiTheme="majorHAnsi" w:hAnsiTheme="majorHAnsi"/>
          <w:sz w:val="20"/>
          <w:szCs w:val="20"/>
          <w:lang w:val="ru-RU"/>
        </w:rPr>
        <w:t>. Утверждается, что израильтяне библейского времени не оставили после себя никаких следов городс</w:t>
      </w:r>
      <w:r w:rsidR="00E85B64">
        <w:rPr>
          <w:rFonts w:asciiTheme="majorHAnsi" w:hAnsiTheme="majorHAnsi"/>
          <w:sz w:val="20"/>
          <w:szCs w:val="20"/>
          <w:lang w:val="ru-RU"/>
        </w:rPr>
        <w:t>кой цивилизации, а Иерусалим и д</w:t>
      </w:r>
      <w:r w:rsidR="00E91C00" w:rsidRPr="00E85B64">
        <w:rPr>
          <w:rFonts w:asciiTheme="majorHAnsi" w:hAnsiTheme="majorHAnsi"/>
          <w:sz w:val="20"/>
          <w:szCs w:val="20"/>
          <w:lang w:val="ru-RU"/>
        </w:rPr>
        <w:t>ругие библейские города ― дело рук совсем других древних цивилизаций, в частности финикийцев. Отказывая в достоверности историческим картинам Библии, Герцог, тем не менее, уверен в том, что древние евреи все-таки жили на территории Палестины несколько тысячелетий назад. Но были лишь одной из местных народностей, населявших эти земли в те древние времена. По его утверждению, «Великое Объединенное царство Израиля и Иудеи есть плод историософской фантазии, родившийся в самый поздний период существования Иудеи как отдельного государства»... Профессор Еврейского университета в Иерусалиме Ли Левин в очерке «Библейская археология» писал: «В египетских источниках нет никаких упоминаний о пребывании евреев в этой стране... Столь же противоречивы доказательства</w:t>
      </w:r>
      <w:r w:rsidR="007D6527" w:rsidRPr="00E85B64">
        <w:rPr>
          <w:rFonts w:asciiTheme="majorHAnsi" w:hAnsiTheme="majorHAnsi"/>
          <w:sz w:val="20"/>
          <w:szCs w:val="20"/>
          <w:lang w:val="ru-RU"/>
        </w:rPr>
        <w:t xml:space="preserve"> покорения и заселения Земли Ханаанской, как в древности называлась территория, включающая Израиль»... А вот мнение еще двух археологов: заведующего факультета археологии при Тель-Авивском университете Израиля Финкельштейна и археолога и историка Нила Ашера Зильбермана. Они утверждают, что во времена Давида и Соломона не было никакого царства, а сам Ветхий Завет был скомпилирован намного позже, триста лет спустя. Целью компиляции было желание создать национальную идентификацию евреев. Иерусалим же во времена Давида был «нищей деревней». А самого Давида следует считать если не вымышленным персонажем, то захудалым племенным вождем, который по непонятным причинам был много столетий спустя </w:t>
      </w:r>
      <w:r w:rsidR="007D6527" w:rsidRPr="00E85B64">
        <w:rPr>
          <w:rFonts w:asciiTheme="majorHAnsi" w:hAnsiTheme="majorHAnsi"/>
          <w:sz w:val="20"/>
          <w:szCs w:val="20"/>
          <w:lang w:val="ru-RU"/>
        </w:rPr>
        <w:lastRenderedPageBreak/>
        <w:t>превращен иудейскими историографами в родоначальника великой династии. Итак, по мнению современных историков-прагматиков, Давид и Соломон все-таки были историческими персонажами, но их власть распространялась лишь вокруг небольшого поселения, «нищей деревни», которой был Иерусалим, а после смерти Соломона их крошечноецарство и вовсе распалось на</w:t>
      </w:r>
      <w:r w:rsidR="00E85B64" w:rsidRPr="00E85B64">
        <w:rPr>
          <w:rFonts w:asciiTheme="majorHAnsi" w:hAnsiTheme="majorHAnsi"/>
          <w:sz w:val="20"/>
          <w:szCs w:val="20"/>
          <w:lang w:val="ru-RU"/>
        </w:rPr>
        <w:t xml:space="preserve"> еще более карликовые владения...».</w:t>
      </w:r>
      <w:r w:rsidR="00E85B64">
        <w:rPr>
          <w:rFonts w:asciiTheme="majorHAnsi" w:hAnsiTheme="majorHAnsi"/>
          <w:sz w:val="20"/>
          <w:szCs w:val="20"/>
          <w:lang w:val="ru-RU"/>
        </w:rPr>
        <w:t xml:space="preserve"> </w:t>
      </w:r>
      <w:r w:rsidR="00E85B64">
        <w:rPr>
          <w:rFonts w:ascii="Verdana" w:hAnsi="Verdana"/>
          <w:sz w:val="20"/>
          <w:szCs w:val="20"/>
          <w:lang w:val="ru-RU"/>
        </w:rPr>
        <w:t>Что можно сказать по поводу подобных высказываний</w:t>
      </w:r>
      <w:r w:rsidR="0016366C" w:rsidRPr="0016366C">
        <w:rPr>
          <w:rFonts w:ascii="Verdana" w:hAnsi="Verdana"/>
          <w:sz w:val="20"/>
          <w:szCs w:val="20"/>
          <w:lang w:val="ru-RU"/>
        </w:rPr>
        <w:t>?</w:t>
      </w:r>
      <w:r w:rsidR="00E85B64">
        <w:rPr>
          <w:rFonts w:ascii="Verdana" w:hAnsi="Verdana"/>
          <w:sz w:val="20"/>
          <w:szCs w:val="20"/>
          <w:lang w:val="ru-RU"/>
        </w:rPr>
        <w:t xml:space="preserve"> </w:t>
      </w:r>
      <w:r w:rsidR="0016366C">
        <w:rPr>
          <w:rFonts w:ascii="Verdana" w:hAnsi="Verdana"/>
          <w:sz w:val="20"/>
          <w:szCs w:val="20"/>
          <w:lang w:val="ru-RU"/>
        </w:rPr>
        <w:t>Мы здесь видим все то же самое, что и в традиционной версии истории, в которой историки постоянно обвиняют древних авторов</w:t>
      </w:r>
      <w:r w:rsidR="0016366C" w:rsidRPr="0016366C">
        <w:rPr>
          <w:rFonts w:ascii="Verdana" w:hAnsi="Verdana"/>
          <w:sz w:val="20"/>
          <w:szCs w:val="20"/>
          <w:lang w:val="ru-RU"/>
        </w:rPr>
        <w:t xml:space="preserve"> </w:t>
      </w:r>
      <w:r w:rsidR="0016366C">
        <w:rPr>
          <w:rFonts w:ascii="Verdana" w:hAnsi="Verdana"/>
          <w:sz w:val="20"/>
          <w:szCs w:val="20"/>
          <w:lang w:val="ru-RU"/>
        </w:rPr>
        <w:t>в неправильном, по их мнению</w:t>
      </w:r>
      <w:r w:rsidR="003E3CED">
        <w:rPr>
          <w:rFonts w:ascii="Verdana" w:hAnsi="Verdana"/>
          <w:sz w:val="20"/>
          <w:szCs w:val="20"/>
          <w:lang w:val="ru-RU"/>
        </w:rPr>
        <w:t>,</w:t>
      </w:r>
      <w:r w:rsidR="0016366C">
        <w:rPr>
          <w:rFonts w:ascii="Verdana" w:hAnsi="Verdana"/>
          <w:sz w:val="20"/>
          <w:szCs w:val="20"/>
          <w:lang w:val="ru-RU"/>
        </w:rPr>
        <w:t xml:space="preserve"> освещени</w:t>
      </w:r>
      <w:r w:rsidR="003E3CED">
        <w:rPr>
          <w:rFonts w:ascii="Verdana" w:hAnsi="Verdana"/>
          <w:sz w:val="20"/>
          <w:szCs w:val="20"/>
          <w:lang w:val="ru-RU"/>
        </w:rPr>
        <w:t>и</w:t>
      </w:r>
      <w:r w:rsidR="0016366C">
        <w:rPr>
          <w:rFonts w:ascii="Verdana" w:hAnsi="Verdana"/>
          <w:sz w:val="20"/>
          <w:szCs w:val="20"/>
          <w:lang w:val="ru-RU"/>
        </w:rPr>
        <w:t xml:space="preserve"> событий древней истории. </w:t>
      </w:r>
      <w:r w:rsidR="00E85B64">
        <w:rPr>
          <w:rFonts w:ascii="Verdana" w:hAnsi="Verdana"/>
          <w:sz w:val="20"/>
          <w:szCs w:val="20"/>
          <w:lang w:val="ru-RU"/>
        </w:rPr>
        <w:t>В рамках существующей схемы истории, в рамках нынешнего понимания древней географии, действительно, мы имеем непреодолимые противоречия, приводящие к таким выводам, которые ставят под сомнение материалы по древней истории, к которым относятся и Библия, и работы Геродота, и работы других древних авторов. Если евреи не были бы многочисленным народом, не было</w:t>
      </w:r>
      <w:r w:rsidR="00B23B9C">
        <w:rPr>
          <w:rFonts w:ascii="Verdana" w:hAnsi="Verdana"/>
          <w:sz w:val="20"/>
          <w:szCs w:val="20"/>
          <w:lang w:val="ru-RU"/>
        </w:rPr>
        <w:t xml:space="preserve"> громадного государства, то они</w:t>
      </w:r>
      <w:r w:rsidR="002A0222">
        <w:rPr>
          <w:rFonts w:ascii="Verdana" w:hAnsi="Verdana"/>
          <w:sz w:val="20"/>
          <w:szCs w:val="20"/>
          <w:lang w:val="ru-RU"/>
        </w:rPr>
        <w:t>,</w:t>
      </w:r>
      <w:r w:rsidR="00E85B64">
        <w:rPr>
          <w:rFonts w:ascii="Verdana" w:hAnsi="Verdana"/>
          <w:sz w:val="20"/>
          <w:szCs w:val="20"/>
          <w:lang w:val="ru-RU"/>
        </w:rPr>
        <w:t xml:space="preserve"> скорее всего</w:t>
      </w:r>
      <w:r w:rsidR="002A0222">
        <w:rPr>
          <w:rFonts w:ascii="Verdana" w:hAnsi="Verdana"/>
          <w:sz w:val="20"/>
          <w:szCs w:val="20"/>
          <w:lang w:val="ru-RU"/>
        </w:rPr>
        <w:t>,</w:t>
      </w:r>
      <w:r w:rsidR="00E85B64">
        <w:rPr>
          <w:rFonts w:ascii="Verdana" w:hAnsi="Verdana"/>
          <w:sz w:val="20"/>
          <w:szCs w:val="20"/>
          <w:lang w:val="ru-RU"/>
        </w:rPr>
        <w:t xml:space="preserve"> растворились в окружающих их народах, как это произошло с греками, которые жили на территории Индии. </w:t>
      </w:r>
      <w:r w:rsidR="002A0222">
        <w:rPr>
          <w:rFonts w:ascii="Verdana" w:hAnsi="Verdana"/>
          <w:sz w:val="20"/>
          <w:szCs w:val="20"/>
          <w:lang w:val="ru-RU"/>
        </w:rPr>
        <w:t>То, что их потомки сумели сохраниться и сохранились они в первую очередь там, где существовало знаменитое Израильское царство, ― факт, который не могут понять современные историки, не понимают его и сами евреи, живущие в нынешнем Израиле, ― подтверждает правильность локализации Израильского царства на северо-западе Индостана</w:t>
      </w:r>
      <w:r w:rsidR="0016366C">
        <w:rPr>
          <w:rFonts w:ascii="Verdana" w:hAnsi="Verdana"/>
          <w:sz w:val="20"/>
          <w:szCs w:val="20"/>
          <w:lang w:val="ru-RU"/>
        </w:rPr>
        <w:t xml:space="preserve">. Только в рамках правильной локализации Израильского царства, библейские события оживают. Мы тут </w:t>
      </w:r>
      <w:r w:rsidR="00157F6F">
        <w:rPr>
          <w:rFonts w:ascii="Verdana" w:hAnsi="Verdana"/>
          <w:sz w:val="20"/>
          <w:szCs w:val="20"/>
          <w:lang w:val="ru-RU"/>
        </w:rPr>
        <w:t>же</w:t>
      </w:r>
      <w:r w:rsidR="0016366C">
        <w:rPr>
          <w:rFonts w:ascii="Verdana" w:hAnsi="Verdana"/>
          <w:sz w:val="20"/>
          <w:szCs w:val="20"/>
          <w:lang w:val="ru-RU"/>
        </w:rPr>
        <w:t xml:space="preserve"> находим массу подтверждений библейской истории, многие детали из текстов Библии обретают реальные очертания.</w:t>
      </w:r>
      <w:r w:rsidR="003E3CED">
        <w:rPr>
          <w:rFonts w:ascii="Verdana" w:hAnsi="Verdana"/>
          <w:sz w:val="20"/>
          <w:szCs w:val="20"/>
          <w:lang w:val="ru-RU"/>
        </w:rPr>
        <w:t xml:space="preserve"> </w:t>
      </w:r>
      <w:r w:rsidR="00157F6F">
        <w:rPr>
          <w:rFonts w:ascii="Verdana" w:hAnsi="Verdana"/>
          <w:sz w:val="20"/>
          <w:szCs w:val="20"/>
          <w:lang w:val="ru-RU"/>
        </w:rPr>
        <w:t xml:space="preserve">Противоречия, приведенные выше, тут же перестают таковыми быть. </w:t>
      </w:r>
    </w:p>
    <w:p w:rsidR="009276C9" w:rsidRPr="002F0184" w:rsidRDefault="00B372E1" w:rsidP="008D5B15">
      <w:pPr>
        <w:spacing w:after="0" w:afterAutospacing="0"/>
        <w:ind w:firstLine="720"/>
        <w:jc w:val="both"/>
        <w:rPr>
          <w:rFonts w:ascii="Verdana" w:hAnsi="Verdana"/>
          <w:sz w:val="20"/>
          <w:szCs w:val="20"/>
          <w:lang w:val="ru-RU"/>
        </w:rPr>
      </w:pPr>
      <w:r>
        <w:rPr>
          <w:rFonts w:ascii="Verdana" w:hAnsi="Verdana"/>
          <w:sz w:val="20"/>
          <w:szCs w:val="20"/>
          <w:lang w:val="ru-RU"/>
        </w:rPr>
        <w:t>Надо обратить внимание на то, что Иерусалим, возможно</w:t>
      </w:r>
      <w:r w:rsidR="007D1991">
        <w:rPr>
          <w:rFonts w:ascii="Verdana" w:hAnsi="Verdana"/>
          <w:sz w:val="20"/>
          <w:szCs w:val="20"/>
          <w:lang w:val="ru-RU"/>
        </w:rPr>
        <w:t>,</w:t>
      </w:r>
      <w:r>
        <w:rPr>
          <w:rFonts w:ascii="Verdana" w:hAnsi="Verdana"/>
          <w:sz w:val="20"/>
          <w:szCs w:val="20"/>
          <w:lang w:val="ru-RU"/>
        </w:rPr>
        <w:t xml:space="preserve"> находился там же, где на карте с сайта «</w:t>
      </w:r>
      <w:r w:rsidR="00A744BE">
        <w:rPr>
          <w:rFonts w:ascii="Verdana" w:hAnsi="Verdana"/>
          <w:sz w:val="20"/>
          <w:szCs w:val="20"/>
          <w:lang w:val="ru-RU"/>
        </w:rPr>
        <w:t>Б</w:t>
      </w:r>
      <w:r>
        <w:rPr>
          <w:rFonts w:ascii="Verdana" w:hAnsi="Verdana"/>
          <w:sz w:val="20"/>
          <w:szCs w:val="20"/>
          <w:lang w:val="ru-RU"/>
        </w:rPr>
        <w:t xml:space="preserve">хатрия.ру», из раздела «Вавилон», находилась Скифия. И евреев мы </w:t>
      </w:r>
      <w:r w:rsidR="00A744BE">
        <w:rPr>
          <w:rFonts w:ascii="Verdana" w:hAnsi="Verdana"/>
          <w:sz w:val="20"/>
          <w:szCs w:val="20"/>
          <w:lang w:val="ru-RU"/>
        </w:rPr>
        <w:t>находим там</w:t>
      </w:r>
      <w:r>
        <w:rPr>
          <w:rFonts w:ascii="Verdana" w:hAnsi="Verdana"/>
          <w:sz w:val="20"/>
          <w:szCs w:val="20"/>
          <w:lang w:val="ru-RU"/>
        </w:rPr>
        <w:t xml:space="preserve"> же</w:t>
      </w:r>
      <w:r w:rsidR="00A744BE">
        <w:rPr>
          <w:rFonts w:ascii="Verdana" w:hAnsi="Verdana"/>
          <w:sz w:val="20"/>
          <w:szCs w:val="20"/>
          <w:lang w:val="ru-RU"/>
        </w:rPr>
        <w:t>, поэтому версию</w:t>
      </w:r>
      <w:r w:rsidR="009276C9">
        <w:rPr>
          <w:rFonts w:ascii="Verdana" w:hAnsi="Verdana"/>
          <w:sz w:val="20"/>
          <w:szCs w:val="20"/>
          <w:lang w:val="ru-RU"/>
        </w:rPr>
        <w:t xml:space="preserve">, что древние евреи это и есть скифы, о чем говорилось в </w:t>
      </w:r>
      <w:r w:rsidR="009276C9">
        <w:rPr>
          <w:rFonts w:ascii="Verdana" w:hAnsi="Verdana"/>
          <w:sz w:val="20"/>
          <w:szCs w:val="20"/>
          <w:lang w:val="ru-RU"/>
        </w:rPr>
        <w:lastRenderedPageBreak/>
        <w:t xml:space="preserve">разделе «Иордан «Гетика», </w:t>
      </w:r>
      <w:r w:rsidR="00A744BE">
        <w:rPr>
          <w:rFonts w:ascii="Verdana" w:hAnsi="Verdana"/>
          <w:sz w:val="20"/>
          <w:szCs w:val="20"/>
          <w:lang w:val="ru-RU"/>
        </w:rPr>
        <w:t>это подтверждает.</w:t>
      </w:r>
      <w:r w:rsidR="009276C9">
        <w:rPr>
          <w:rFonts w:ascii="Verdana" w:hAnsi="Verdana"/>
          <w:sz w:val="20"/>
          <w:szCs w:val="20"/>
          <w:lang w:val="ru-RU"/>
        </w:rPr>
        <w:t xml:space="preserve"> У Латышева можно найти доказательства нахождения скифов в Палестине</w:t>
      </w:r>
      <w:r w:rsidR="00E6680D">
        <w:rPr>
          <w:rFonts w:ascii="Verdana" w:hAnsi="Verdana"/>
          <w:sz w:val="20"/>
          <w:szCs w:val="20"/>
          <w:lang w:val="ru-RU"/>
        </w:rPr>
        <w:t>, конечно, не той, которую историки нашли на восточном побережье Средиземного моря</w:t>
      </w:r>
      <w:r w:rsidR="009276C9" w:rsidRPr="009276C9">
        <w:rPr>
          <w:rFonts w:ascii="Verdana" w:hAnsi="Verdana"/>
          <w:sz w:val="20"/>
          <w:szCs w:val="20"/>
          <w:lang w:val="ru-RU"/>
        </w:rPr>
        <w:t>:</w:t>
      </w:r>
      <w:r w:rsidR="009276C9">
        <w:rPr>
          <w:rFonts w:ascii="Verdana" w:hAnsi="Verdana"/>
          <w:sz w:val="20"/>
          <w:szCs w:val="20"/>
          <w:lang w:val="ru-RU"/>
        </w:rPr>
        <w:t xml:space="preserve"> </w:t>
      </w:r>
      <w:r w:rsidR="009276C9" w:rsidRPr="009276C9">
        <w:rPr>
          <w:rFonts w:ascii="Verdana" w:hAnsi="Verdana"/>
          <w:sz w:val="20"/>
          <w:szCs w:val="20"/>
          <w:lang w:val="ru-RU"/>
        </w:rPr>
        <w:t>«</w:t>
      </w:r>
      <w:r w:rsidR="009276C9" w:rsidRPr="00B4181E">
        <w:rPr>
          <w:rFonts w:asciiTheme="majorHAnsi" w:hAnsiTheme="majorHAnsi"/>
          <w:sz w:val="20"/>
          <w:szCs w:val="20"/>
          <w:lang w:val="ru-RU"/>
        </w:rPr>
        <w:t>Скифы сделали набег на Палестину и заняли Басу, названную от них Скифополем</w:t>
      </w:r>
      <w:r w:rsidR="00B4181E">
        <w:rPr>
          <w:rFonts w:ascii="Verdana" w:hAnsi="Verdana"/>
          <w:sz w:val="20"/>
          <w:szCs w:val="20"/>
          <w:lang w:val="ru-RU"/>
        </w:rPr>
        <w:t>», там же</w:t>
      </w:r>
      <w:r w:rsidR="00B4181E" w:rsidRPr="00B4181E">
        <w:rPr>
          <w:rFonts w:ascii="Verdana" w:hAnsi="Verdana"/>
          <w:sz w:val="20"/>
          <w:szCs w:val="20"/>
          <w:lang w:val="ru-RU"/>
        </w:rPr>
        <w:t>: «</w:t>
      </w:r>
      <w:r w:rsidR="00B4181E" w:rsidRPr="00B4181E">
        <w:rPr>
          <w:rFonts w:asciiTheme="majorHAnsi" w:hAnsiTheme="majorHAnsi"/>
          <w:sz w:val="20"/>
          <w:szCs w:val="20"/>
          <w:lang w:val="ru-RU"/>
        </w:rPr>
        <w:t>Скифы проникли вплоть до Палестины</w:t>
      </w:r>
      <w:r w:rsidR="00B4181E">
        <w:rPr>
          <w:rFonts w:ascii="Verdana" w:hAnsi="Verdana"/>
          <w:sz w:val="20"/>
          <w:szCs w:val="20"/>
          <w:lang w:val="ru-RU"/>
        </w:rPr>
        <w:t xml:space="preserve">». Правда у Латышева можно найти фрагменты, где скифы и </w:t>
      </w:r>
      <w:r w:rsidR="00E6680D">
        <w:rPr>
          <w:rFonts w:ascii="Verdana" w:hAnsi="Verdana"/>
          <w:sz w:val="20"/>
          <w:szCs w:val="20"/>
          <w:lang w:val="ru-RU"/>
        </w:rPr>
        <w:t>евреи,</w:t>
      </w:r>
      <w:r w:rsidR="00B4181E">
        <w:rPr>
          <w:rFonts w:ascii="Verdana" w:hAnsi="Verdana"/>
          <w:sz w:val="20"/>
          <w:szCs w:val="20"/>
          <w:lang w:val="ru-RU"/>
        </w:rPr>
        <w:t xml:space="preserve"> ― разные народы</w:t>
      </w:r>
      <w:r w:rsidR="00B4181E" w:rsidRPr="00B4181E">
        <w:rPr>
          <w:rFonts w:ascii="Verdana" w:hAnsi="Verdana"/>
          <w:sz w:val="20"/>
          <w:szCs w:val="20"/>
          <w:lang w:val="ru-RU"/>
        </w:rPr>
        <w:t>: «</w:t>
      </w:r>
      <w:r w:rsidR="00B4181E" w:rsidRPr="00B4181E">
        <w:rPr>
          <w:rFonts w:asciiTheme="majorHAnsi" w:hAnsiTheme="majorHAnsi"/>
          <w:spacing w:val="32"/>
          <w:sz w:val="20"/>
          <w:szCs w:val="20"/>
          <w:lang w:val="ru-RU"/>
        </w:rPr>
        <w:t>Господь будет судить народ</w:t>
      </w:r>
      <w:r w:rsidR="00B4181E" w:rsidRPr="00B4181E">
        <w:rPr>
          <w:rFonts w:asciiTheme="majorHAnsi" w:hAnsiTheme="majorHAnsi"/>
          <w:sz w:val="20"/>
          <w:szCs w:val="20"/>
          <w:lang w:val="ru-RU"/>
        </w:rPr>
        <w:t>ы. Иначе иудея и иначе скифа</w:t>
      </w:r>
      <w:r w:rsidR="00B4181E" w:rsidRPr="00B4181E">
        <w:rPr>
          <w:rFonts w:ascii="Verdana" w:hAnsi="Verdana"/>
          <w:sz w:val="20"/>
          <w:szCs w:val="20"/>
          <w:lang w:val="ru-RU"/>
        </w:rPr>
        <w:t>»</w:t>
      </w:r>
      <w:r w:rsidR="00B4181E">
        <w:rPr>
          <w:rFonts w:ascii="Verdana" w:hAnsi="Verdana"/>
          <w:sz w:val="20"/>
          <w:szCs w:val="20"/>
          <w:lang w:val="ru-RU"/>
        </w:rPr>
        <w:t>, Василий Великий, но этот фрагмент относится уже к более позднему времени, к эпох</w:t>
      </w:r>
      <w:r w:rsidR="00161BE6">
        <w:rPr>
          <w:rFonts w:ascii="Verdana" w:hAnsi="Verdana"/>
          <w:sz w:val="20"/>
          <w:szCs w:val="20"/>
          <w:lang w:val="ru-RU"/>
        </w:rPr>
        <w:t>е</w:t>
      </w:r>
      <w:r w:rsidR="00B4181E">
        <w:rPr>
          <w:rFonts w:ascii="Verdana" w:hAnsi="Verdana"/>
          <w:sz w:val="20"/>
          <w:szCs w:val="20"/>
          <w:lang w:val="ru-RU"/>
        </w:rPr>
        <w:t xml:space="preserve"> христианства.</w:t>
      </w:r>
    </w:p>
    <w:p w:rsidR="008D5B15" w:rsidRPr="00314BBD" w:rsidRDefault="008D5B15" w:rsidP="00E40995">
      <w:pPr>
        <w:ind w:firstLine="720"/>
        <w:jc w:val="both"/>
        <w:rPr>
          <w:rFonts w:ascii="Verdana" w:hAnsi="Verdana"/>
          <w:sz w:val="20"/>
          <w:szCs w:val="20"/>
          <w:lang w:val="ru-RU"/>
        </w:rPr>
      </w:pPr>
      <w:r>
        <w:rPr>
          <w:rFonts w:ascii="Verdana" w:hAnsi="Verdana"/>
          <w:sz w:val="20"/>
          <w:szCs w:val="20"/>
          <w:lang w:val="ru-RU"/>
        </w:rPr>
        <w:t xml:space="preserve">Подведем итог. </w:t>
      </w:r>
      <w:r w:rsidR="00314BBD">
        <w:rPr>
          <w:rFonts w:ascii="Verdana" w:hAnsi="Verdana"/>
          <w:sz w:val="20"/>
          <w:szCs w:val="20"/>
          <w:lang w:val="ru-RU"/>
        </w:rPr>
        <w:t xml:space="preserve">Иерусалим должен был находиться там, где есть месторождения оникса, олова, мрамора, </w:t>
      </w:r>
      <w:r w:rsidR="001B117E">
        <w:rPr>
          <w:rFonts w:ascii="Verdana" w:hAnsi="Verdana"/>
          <w:sz w:val="20"/>
          <w:szCs w:val="20"/>
          <w:lang w:val="ru-RU"/>
        </w:rPr>
        <w:t>драгоценных</w:t>
      </w:r>
      <w:r w:rsidR="00314BBD">
        <w:rPr>
          <w:rFonts w:ascii="Verdana" w:hAnsi="Verdana"/>
          <w:sz w:val="20"/>
          <w:szCs w:val="20"/>
          <w:lang w:val="ru-RU"/>
        </w:rPr>
        <w:t xml:space="preserve"> камней, перечисленных выше</w:t>
      </w:r>
      <w:r w:rsidR="00314BBD" w:rsidRPr="00314BBD">
        <w:rPr>
          <w:rFonts w:ascii="Verdana" w:hAnsi="Verdana"/>
          <w:sz w:val="20"/>
          <w:szCs w:val="20"/>
          <w:lang w:val="ru-RU"/>
        </w:rPr>
        <w:t xml:space="preserve">; </w:t>
      </w:r>
      <w:r w:rsidR="00314BBD">
        <w:rPr>
          <w:rFonts w:ascii="Verdana" w:hAnsi="Verdana"/>
          <w:sz w:val="20"/>
          <w:szCs w:val="20"/>
          <w:lang w:val="ru-RU"/>
        </w:rPr>
        <w:t>там должны быть месторождения золота, серебра и меди. Там растут кедры, там есть благовония, такие как ладан, мирра и другие. Там есть традиция сооружать крепости на скалах. И все это должно находиться где-то в одном месте, на относительно небольшой территории. Всем этим условиям удовлетворя</w:t>
      </w:r>
      <w:r w:rsidR="00DF66A3">
        <w:rPr>
          <w:rFonts w:ascii="Verdana" w:hAnsi="Verdana"/>
          <w:sz w:val="20"/>
          <w:szCs w:val="20"/>
          <w:lang w:val="ru-RU"/>
        </w:rPr>
        <w:t>ю</w:t>
      </w:r>
      <w:r w:rsidR="00314BBD">
        <w:rPr>
          <w:rFonts w:ascii="Verdana" w:hAnsi="Verdana"/>
          <w:sz w:val="20"/>
          <w:szCs w:val="20"/>
          <w:lang w:val="ru-RU"/>
        </w:rPr>
        <w:t xml:space="preserve">т </w:t>
      </w:r>
      <w:r w:rsidR="00DF66A3">
        <w:rPr>
          <w:rFonts w:ascii="Verdana" w:hAnsi="Verdana"/>
          <w:sz w:val="20"/>
          <w:szCs w:val="20"/>
          <w:lang w:val="ru-RU"/>
        </w:rPr>
        <w:t>области на севере Пакистана</w:t>
      </w:r>
      <w:r w:rsidR="0043486A">
        <w:rPr>
          <w:rFonts w:ascii="Verdana" w:hAnsi="Verdana"/>
          <w:sz w:val="20"/>
          <w:szCs w:val="20"/>
          <w:lang w:val="ru-RU"/>
        </w:rPr>
        <w:t xml:space="preserve"> и Индии, но сказать однозначно, где же там находился Иерусалим, довольно сложно.</w:t>
      </w:r>
      <w:r w:rsidR="000A060E">
        <w:rPr>
          <w:rFonts w:ascii="Verdana" w:hAnsi="Verdana"/>
          <w:sz w:val="20"/>
          <w:szCs w:val="20"/>
          <w:lang w:val="ru-RU"/>
        </w:rPr>
        <w:t xml:space="preserve"> Версия, в которой Иерусалим находился на территории от Таксилы до Кабула, </w:t>
      </w:r>
      <w:r w:rsidR="00C45BE1">
        <w:rPr>
          <w:rFonts w:ascii="Verdana" w:hAnsi="Verdana"/>
          <w:sz w:val="20"/>
          <w:szCs w:val="20"/>
          <w:lang w:val="ru-RU"/>
        </w:rPr>
        <w:t>мне кажется наиболее вероятной</w:t>
      </w:r>
      <w:r w:rsidR="000A060E">
        <w:rPr>
          <w:rFonts w:ascii="Verdana" w:hAnsi="Verdana"/>
          <w:sz w:val="20"/>
          <w:szCs w:val="20"/>
          <w:lang w:val="ru-RU"/>
        </w:rPr>
        <w:t>.</w:t>
      </w:r>
      <w:r w:rsidR="00810F14">
        <w:rPr>
          <w:rFonts w:ascii="Verdana" w:hAnsi="Verdana"/>
          <w:sz w:val="20"/>
          <w:szCs w:val="20"/>
          <w:lang w:val="ru-RU"/>
        </w:rPr>
        <w:t xml:space="preserve"> Повторю самое главное, ― именно здесь присутствуют все детали, о которых шла речь выше. </w:t>
      </w:r>
      <w:r w:rsidR="008764FB">
        <w:rPr>
          <w:rFonts w:ascii="Verdana" w:hAnsi="Verdana"/>
          <w:sz w:val="20"/>
          <w:szCs w:val="20"/>
          <w:lang w:val="ru-RU"/>
        </w:rPr>
        <w:t xml:space="preserve">Очень важно, что здесь живет народ (афганцы-пуштуны), который считает себя потомками древних евреев, важно, что там находятся гробницы библейских патриархов, и в названиях населеных пунктов много библейских названий. </w:t>
      </w:r>
      <w:r w:rsidR="00F6252A">
        <w:rPr>
          <w:rFonts w:ascii="Verdana" w:hAnsi="Verdana"/>
          <w:sz w:val="20"/>
          <w:szCs w:val="20"/>
          <w:lang w:val="ru-RU"/>
        </w:rPr>
        <w:t>Поэтому</w:t>
      </w:r>
      <w:r w:rsidR="00810F14">
        <w:rPr>
          <w:rFonts w:ascii="Verdana" w:hAnsi="Verdana"/>
          <w:sz w:val="20"/>
          <w:szCs w:val="20"/>
          <w:lang w:val="ru-RU"/>
        </w:rPr>
        <w:t xml:space="preserve"> нет сомнений в том, что именно здесь находится территория, на которой происходили библейские события. </w:t>
      </w:r>
    </w:p>
    <w:p w:rsidR="007B1377" w:rsidRDefault="007B1377" w:rsidP="00AE1393">
      <w:pPr>
        <w:pStyle w:val="2"/>
        <w:rPr>
          <w:lang w:val="ru-RU"/>
        </w:rPr>
      </w:pPr>
      <w:r>
        <w:rPr>
          <w:rFonts w:ascii="Verdana" w:hAnsi="Verdana"/>
          <w:sz w:val="20"/>
          <w:szCs w:val="20"/>
          <w:lang w:val="ru-RU"/>
        </w:rPr>
        <w:t>Эдем</w:t>
      </w:r>
    </w:p>
    <w:p w:rsidR="005977F9" w:rsidRPr="00132514" w:rsidRDefault="007B1377" w:rsidP="005977F9">
      <w:pPr>
        <w:pStyle w:val="ad"/>
        <w:spacing w:after="0" w:afterAutospacing="0"/>
        <w:jc w:val="both"/>
        <w:rPr>
          <w:rFonts w:ascii="Verdana" w:hAnsi="Verdana"/>
          <w:sz w:val="20"/>
          <w:szCs w:val="20"/>
          <w:lang w:val="ru-RU"/>
        </w:rPr>
      </w:pPr>
      <w:r>
        <w:rPr>
          <w:rFonts w:ascii="Verdana" w:hAnsi="Verdana"/>
          <w:sz w:val="20"/>
          <w:szCs w:val="20"/>
          <w:lang w:val="ru-RU"/>
        </w:rPr>
        <w:t xml:space="preserve">В книге </w:t>
      </w:r>
      <w:r w:rsidR="00AD76CE">
        <w:rPr>
          <w:rFonts w:ascii="Verdana" w:hAnsi="Verdana"/>
          <w:sz w:val="20"/>
          <w:szCs w:val="20"/>
          <w:lang w:val="ru-RU"/>
        </w:rPr>
        <w:t>«История о последнем разорении Святого града Иерусалима и о взятии Константинополя», Москва, 1828 (сайт «Публичная библиотека»),</w:t>
      </w:r>
      <w:r w:rsidR="005D0EF1">
        <w:rPr>
          <w:rFonts w:ascii="Verdana" w:hAnsi="Verdana"/>
          <w:sz w:val="20"/>
          <w:szCs w:val="20"/>
          <w:lang w:val="ru-RU"/>
        </w:rPr>
        <w:t xml:space="preserve"> [44]</w:t>
      </w:r>
      <w:r>
        <w:rPr>
          <w:rFonts w:ascii="Verdana" w:hAnsi="Verdana"/>
          <w:sz w:val="20"/>
          <w:szCs w:val="20"/>
          <w:lang w:val="ru-RU"/>
        </w:rPr>
        <w:t xml:space="preserve"> приведена карта </w:t>
      </w:r>
      <w:r>
        <w:rPr>
          <w:rFonts w:ascii="Verdana" w:hAnsi="Verdana"/>
          <w:sz w:val="20"/>
          <w:szCs w:val="20"/>
          <w:lang w:val="ru-RU"/>
        </w:rPr>
        <w:lastRenderedPageBreak/>
        <w:t>Эдема</w:t>
      </w:r>
      <w:r w:rsidR="005977F9">
        <w:rPr>
          <w:rFonts w:ascii="Verdana" w:hAnsi="Verdana"/>
          <w:sz w:val="20"/>
          <w:szCs w:val="20"/>
          <w:lang w:val="ru-RU"/>
        </w:rPr>
        <w:t>. Под картой подпись «Сия страна нынешняя Туркомания и принадлежит Туркам</w:t>
      </w:r>
      <w:r w:rsidR="005977F9" w:rsidRPr="00132514">
        <w:rPr>
          <w:rFonts w:ascii="Verdana" w:hAnsi="Verdana"/>
          <w:sz w:val="20"/>
          <w:szCs w:val="20"/>
          <w:lang w:val="ru-RU"/>
        </w:rPr>
        <w:t xml:space="preserve">; </w:t>
      </w:r>
      <w:r w:rsidR="005977F9">
        <w:rPr>
          <w:rFonts w:ascii="Verdana" w:hAnsi="Verdana"/>
          <w:sz w:val="20"/>
          <w:szCs w:val="20"/>
          <w:lang w:val="ru-RU"/>
        </w:rPr>
        <w:t>прежде называлась она великою Армениею. В ней живет множество Армян, которые все христиане». Судя по надписи, это карта не может быть древней, так как в ней используются такие названия, как Великая Армения, Туркомания, христиане. Это довольно поздние названия. Но можно предположить, что сама карта довольно древняя, а надпись более поздняя. Надпись в правом верхнем углу «Эфиопия», заставляет выдвигать самые разные предположения, по поводу этой карты.</w:t>
      </w:r>
    </w:p>
    <w:p w:rsidR="007B1377" w:rsidRPr="00D50279" w:rsidRDefault="007B1377" w:rsidP="0076187E">
      <w:pPr>
        <w:pStyle w:val="ad"/>
        <w:spacing w:after="0" w:afterAutospacing="0"/>
        <w:jc w:val="both"/>
        <w:rPr>
          <w:rFonts w:ascii="Verdana" w:hAnsi="Verdana"/>
          <w:sz w:val="20"/>
          <w:szCs w:val="20"/>
          <w:lang w:val="ru-RU"/>
        </w:rPr>
      </w:pPr>
    </w:p>
    <w:p w:rsidR="007B1377" w:rsidRDefault="002C1374" w:rsidP="00132514">
      <w:pPr>
        <w:pStyle w:val="ad"/>
        <w:spacing w:after="0" w:afterAutospacing="0"/>
        <w:jc w:val="center"/>
        <w:rPr>
          <w:rFonts w:ascii="Verdana" w:hAnsi="Verdana"/>
          <w:sz w:val="20"/>
          <w:szCs w:val="20"/>
          <w:lang w:val="ru-RU"/>
        </w:rPr>
      </w:pPr>
      <w:r>
        <w:rPr>
          <w:rFonts w:ascii="Verdana" w:hAnsi="Verdana"/>
          <w:noProof/>
          <w:sz w:val="20"/>
          <w:szCs w:val="20"/>
          <w:lang w:val="ru-RU" w:eastAsia="ru-RU"/>
        </w:rPr>
        <w:drawing>
          <wp:inline distT="0" distB="0" distL="0" distR="0">
            <wp:extent cx="1787493" cy="2430780"/>
            <wp:effectExtent l="19050" t="0" r="3207"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789944" cy="2434113"/>
                    </a:xfrm>
                    <a:prstGeom prst="rect">
                      <a:avLst/>
                    </a:prstGeom>
                    <a:noFill/>
                    <a:ln w="9525">
                      <a:noFill/>
                      <a:miter lim="800000"/>
                      <a:headEnd/>
                      <a:tailEnd/>
                    </a:ln>
                  </pic:spPr>
                </pic:pic>
              </a:graphicData>
            </a:graphic>
          </wp:inline>
        </w:drawing>
      </w:r>
    </w:p>
    <w:p w:rsidR="007B1377" w:rsidRPr="00D83E3D" w:rsidRDefault="007B1377" w:rsidP="007B1377">
      <w:pPr>
        <w:pStyle w:val="ad"/>
        <w:spacing w:after="0" w:afterAutospacing="0"/>
        <w:jc w:val="both"/>
        <w:rPr>
          <w:rFonts w:ascii="Verdana" w:hAnsi="Verdana"/>
          <w:sz w:val="20"/>
          <w:szCs w:val="20"/>
          <w:lang w:val="ru-RU"/>
        </w:rPr>
      </w:pPr>
    </w:p>
    <w:p w:rsidR="007B1377" w:rsidRDefault="007B1377" w:rsidP="0045293E">
      <w:pPr>
        <w:pStyle w:val="ad"/>
        <w:spacing w:after="0" w:afterAutospacing="0"/>
        <w:ind w:firstLine="720"/>
        <w:jc w:val="both"/>
        <w:rPr>
          <w:rFonts w:ascii="Verdana" w:hAnsi="Verdana"/>
          <w:sz w:val="20"/>
          <w:szCs w:val="20"/>
          <w:lang w:val="ru-RU"/>
        </w:rPr>
      </w:pPr>
      <w:r>
        <w:rPr>
          <w:rFonts w:ascii="Verdana" w:hAnsi="Verdana"/>
          <w:sz w:val="20"/>
          <w:szCs w:val="20"/>
          <w:lang w:val="ru-RU"/>
        </w:rPr>
        <w:t>Повернем карту так, чтобы верх карты оказался внизу, то есть, будем считать, что на карте юг расположен вверху.</w:t>
      </w:r>
    </w:p>
    <w:p w:rsidR="007B1377" w:rsidRDefault="00723C27" w:rsidP="0076187E">
      <w:pPr>
        <w:pStyle w:val="ad"/>
        <w:spacing w:after="0" w:afterAutospacing="0"/>
        <w:jc w:val="center"/>
        <w:rPr>
          <w:rFonts w:ascii="Verdana" w:hAnsi="Verdana"/>
          <w:sz w:val="20"/>
          <w:szCs w:val="20"/>
          <w:lang w:val="ru-RU"/>
        </w:rPr>
      </w:pPr>
      <w:r>
        <w:rPr>
          <w:rFonts w:ascii="Verdana" w:hAnsi="Verdana"/>
          <w:noProof/>
          <w:sz w:val="20"/>
          <w:szCs w:val="20"/>
          <w:lang w:val="ru-RU" w:eastAsia="ru-RU"/>
        </w:rPr>
        <w:lastRenderedPageBreak/>
        <w:drawing>
          <wp:inline distT="0" distB="0" distL="0" distR="0">
            <wp:extent cx="2007870" cy="255214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006997" cy="2551034"/>
                    </a:xfrm>
                    <a:prstGeom prst="rect">
                      <a:avLst/>
                    </a:prstGeom>
                    <a:noFill/>
                    <a:ln w="9525">
                      <a:noFill/>
                      <a:miter lim="800000"/>
                      <a:headEnd/>
                      <a:tailEnd/>
                    </a:ln>
                  </pic:spPr>
                </pic:pic>
              </a:graphicData>
            </a:graphic>
          </wp:inline>
        </w:drawing>
      </w:r>
    </w:p>
    <w:p w:rsidR="007B1377" w:rsidRDefault="0045293E" w:rsidP="007B1377">
      <w:pPr>
        <w:pStyle w:val="ad"/>
        <w:spacing w:after="0" w:afterAutospacing="0"/>
        <w:jc w:val="both"/>
        <w:rPr>
          <w:rFonts w:ascii="Verdana" w:hAnsi="Verdana"/>
          <w:sz w:val="20"/>
          <w:szCs w:val="20"/>
          <w:lang w:val="ru-RU"/>
        </w:rPr>
      </w:pPr>
      <w:r>
        <w:rPr>
          <w:rFonts w:ascii="Verdana" w:hAnsi="Verdana"/>
          <w:sz w:val="20"/>
          <w:szCs w:val="20"/>
          <w:lang w:val="ru-RU"/>
        </w:rPr>
        <w:t xml:space="preserve">Здесь можно предположить, что в правом нижнем углу изображен Ганг с его притоками, слева находится Инд, там же, как мы установили, должна находиться Эфиопия, Чуть выше течения Ганга, присутствует фрагмент реки Брахмапутры, тогда область обведенная кружком это </w:t>
      </w:r>
      <w:r w:rsidR="00E95267">
        <w:rPr>
          <w:rFonts w:ascii="Verdana" w:hAnsi="Verdana"/>
          <w:sz w:val="20"/>
          <w:szCs w:val="20"/>
          <w:lang w:val="ru-RU"/>
        </w:rPr>
        <w:t xml:space="preserve">― </w:t>
      </w:r>
      <w:r>
        <w:rPr>
          <w:rFonts w:ascii="Verdana" w:hAnsi="Verdana"/>
          <w:sz w:val="20"/>
          <w:szCs w:val="20"/>
          <w:lang w:val="ru-RU"/>
        </w:rPr>
        <w:t xml:space="preserve">Кашмир. Севернее Кашмира находится Ассирия. </w:t>
      </w:r>
    </w:p>
    <w:p w:rsidR="00C702ED" w:rsidRDefault="00C702ED" w:rsidP="00C702ED">
      <w:pPr>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w:t>
      </w:r>
      <w:r w:rsidRPr="005D2C37">
        <w:rPr>
          <w:rFonts w:asciiTheme="majorHAnsi" w:hAnsiTheme="majorHAnsi"/>
          <w:sz w:val="20"/>
          <w:szCs w:val="20"/>
          <w:lang w:val="ru-RU"/>
        </w:rPr>
        <w:t>Эдем —</w:t>
      </w:r>
      <w:r>
        <w:rPr>
          <w:rFonts w:asciiTheme="majorHAnsi" w:hAnsiTheme="majorHAnsi"/>
          <w:sz w:val="20"/>
          <w:szCs w:val="20"/>
          <w:lang w:val="ru-RU"/>
        </w:rPr>
        <w:t xml:space="preserve"> ...</w:t>
      </w:r>
      <w:r w:rsidRPr="005D2C37">
        <w:rPr>
          <w:rFonts w:asciiTheme="majorHAnsi" w:hAnsiTheme="majorHAnsi"/>
          <w:sz w:val="20"/>
          <w:szCs w:val="20"/>
          <w:lang w:val="ru-RU"/>
        </w:rPr>
        <w:t xml:space="preserve">см. также Рай. — По Ветхому Завету (см.: Бытие. 2, 8 — 3, 24), место на земле, где был земной Рай (парадиз) и откуда шел поток, затем разделявшийся на четыре реки (Тигру Евфрат, Геон, Фисон). </w:t>
      </w:r>
      <w:r w:rsidRPr="00FC5FAD">
        <w:rPr>
          <w:rFonts w:asciiTheme="majorHAnsi" w:hAnsiTheme="majorHAnsi"/>
          <w:b/>
          <w:sz w:val="20"/>
          <w:szCs w:val="20"/>
          <w:lang w:val="ru-RU"/>
        </w:rPr>
        <w:t>Эдем и Рай локализовались неопределенно</w:t>
      </w:r>
      <w:r w:rsidRPr="005D2C37">
        <w:rPr>
          <w:rFonts w:asciiTheme="majorHAnsi" w:hAnsiTheme="majorHAnsi"/>
          <w:sz w:val="20"/>
          <w:szCs w:val="20"/>
          <w:lang w:val="ru-RU"/>
        </w:rPr>
        <w:t xml:space="preserve"> где-то на востоке или на севере (в Месопотамии и др.). В христианской литературе Фисон отождествляли с реками в Индии — Индом или Гангом, поэтому стали искать Эдем на востоке Индии или к востоку от Индии. По-иному локализует Эдем Косма, </w:t>
      </w:r>
      <w:r w:rsidRPr="004A0A44">
        <w:rPr>
          <w:rFonts w:asciiTheme="majorHAnsi" w:hAnsiTheme="majorHAnsi"/>
          <w:sz w:val="20"/>
          <w:szCs w:val="20"/>
        </w:rPr>
        <w:t>VI</w:t>
      </w:r>
      <w:r w:rsidRPr="005D2C37">
        <w:rPr>
          <w:rFonts w:asciiTheme="majorHAnsi" w:hAnsiTheme="majorHAnsi"/>
          <w:sz w:val="20"/>
          <w:szCs w:val="20"/>
          <w:lang w:val="ru-RU"/>
        </w:rPr>
        <w:t xml:space="preserve"> в. н. э. (см. № 49. </w:t>
      </w:r>
      <w:r w:rsidRPr="004A0A44">
        <w:rPr>
          <w:rFonts w:asciiTheme="majorHAnsi" w:hAnsiTheme="majorHAnsi"/>
          <w:sz w:val="20"/>
          <w:szCs w:val="20"/>
        </w:rPr>
        <w:t>II</w:t>
      </w:r>
      <w:r w:rsidRPr="005D2C37">
        <w:rPr>
          <w:rFonts w:asciiTheme="majorHAnsi" w:hAnsiTheme="majorHAnsi"/>
          <w:sz w:val="20"/>
          <w:szCs w:val="20"/>
          <w:lang w:val="ru-RU"/>
        </w:rPr>
        <w:t>, 45), но тоже за Индией</w:t>
      </w:r>
      <w:r>
        <w:rPr>
          <w:rFonts w:asciiTheme="majorHAnsi" w:hAnsiTheme="majorHAnsi"/>
          <w:sz w:val="20"/>
          <w:szCs w:val="20"/>
          <w:lang w:val="ru-RU"/>
        </w:rPr>
        <w:t>»</w:t>
      </w:r>
      <w:r w:rsidR="00044D35">
        <w:rPr>
          <w:rFonts w:asciiTheme="majorHAnsi" w:hAnsiTheme="majorHAnsi"/>
          <w:sz w:val="20"/>
          <w:szCs w:val="20"/>
          <w:lang w:val="ru-RU"/>
        </w:rPr>
        <w:t>,</w:t>
      </w:r>
      <w:r w:rsidRPr="005D2C37">
        <w:rPr>
          <w:rFonts w:asciiTheme="majorHAnsi" w:hAnsiTheme="majorHAnsi"/>
          <w:sz w:val="20"/>
          <w:szCs w:val="20"/>
          <w:lang w:val="ru-RU"/>
        </w:rPr>
        <w:t xml:space="preserve"> </w:t>
      </w:r>
      <w:r w:rsidRPr="00044D35">
        <w:rPr>
          <w:rFonts w:ascii="Verdana" w:hAnsi="Verdana"/>
          <w:sz w:val="20"/>
          <w:szCs w:val="20"/>
          <w:lang w:val="ru-RU"/>
        </w:rPr>
        <w:t>[</w:t>
      </w:r>
      <w:r w:rsidR="00044D35" w:rsidRPr="00044D35">
        <w:rPr>
          <w:rFonts w:ascii="Verdana" w:hAnsi="Verdana"/>
          <w:sz w:val="20"/>
          <w:szCs w:val="20"/>
          <w:lang w:val="ru-RU"/>
        </w:rPr>
        <w:t>16</w:t>
      </w:r>
      <w:r w:rsidRPr="00044D35">
        <w:rPr>
          <w:rFonts w:ascii="Verdana" w:hAnsi="Verdana"/>
          <w:sz w:val="20"/>
          <w:szCs w:val="20"/>
          <w:lang w:val="ru-RU"/>
        </w:rPr>
        <w:t>].</w:t>
      </w:r>
    </w:p>
    <w:p w:rsidR="00C702ED" w:rsidRDefault="00C702ED" w:rsidP="00C702ED">
      <w:pPr>
        <w:spacing w:after="0" w:afterAutospacing="0"/>
        <w:ind w:firstLine="720"/>
        <w:jc w:val="both"/>
        <w:rPr>
          <w:rFonts w:ascii="Verdana" w:hAnsi="Verdana"/>
          <w:sz w:val="20"/>
          <w:szCs w:val="20"/>
          <w:lang w:val="ru-RU"/>
        </w:rPr>
      </w:pPr>
      <w:r w:rsidRPr="00E6120B">
        <w:rPr>
          <w:rFonts w:ascii="Verdana" w:hAnsi="Verdana"/>
          <w:sz w:val="20"/>
          <w:szCs w:val="20"/>
          <w:lang w:val="ru-RU"/>
        </w:rPr>
        <w:t xml:space="preserve">Не сложно понять, почему локализация земного рая вызывала такие затруднения у исследователей. Просто Евфрат и Тигр вместе с Месопотамией поместили севернее Персидского залива. Получилось Нил ― в Египте, Инд ― в Индии, Тигр и Евфрат ― в Месопотамии, при таких исходных данных найти Эдем просто невозможно. Зато, как все просто и понятно, если Нил </w:t>
      </w:r>
      <w:r w:rsidRPr="00E6120B">
        <w:rPr>
          <w:rFonts w:ascii="Verdana" w:hAnsi="Verdana"/>
          <w:sz w:val="20"/>
          <w:szCs w:val="20"/>
          <w:lang w:val="ru-RU"/>
        </w:rPr>
        <w:lastRenderedPageBreak/>
        <w:t>это нынешний Инд, там же находятся Тигр и Евфрат, тут и Эдем легко находится.</w:t>
      </w:r>
    </w:p>
    <w:p w:rsidR="00470EA8" w:rsidRPr="00423166" w:rsidRDefault="00470EA8" w:rsidP="00470EA8">
      <w:pPr>
        <w:spacing w:after="0" w:afterAutospacing="0"/>
        <w:ind w:firstLine="720"/>
        <w:jc w:val="both"/>
        <w:rPr>
          <w:rFonts w:asciiTheme="majorHAnsi" w:hAnsiTheme="majorHAnsi"/>
          <w:sz w:val="20"/>
          <w:szCs w:val="20"/>
          <w:lang w:val="ru-RU"/>
        </w:rPr>
      </w:pPr>
      <w:r>
        <w:rPr>
          <w:rFonts w:ascii="Verdana" w:hAnsi="Verdana"/>
          <w:sz w:val="20"/>
          <w:szCs w:val="20"/>
          <w:lang w:val="ru-RU"/>
        </w:rPr>
        <w:t>Косма Индикоплов «</w:t>
      </w:r>
      <w:r w:rsidRPr="00423166">
        <w:rPr>
          <w:rFonts w:ascii="Verdana" w:hAnsi="Verdana"/>
          <w:sz w:val="20"/>
          <w:szCs w:val="20"/>
          <w:lang w:val="ru-RU"/>
        </w:rPr>
        <w:t>Христианская топография</w:t>
      </w:r>
      <w:r>
        <w:rPr>
          <w:rFonts w:ascii="Verdana" w:hAnsi="Verdana"/>
          <w:sz w:val="20"/>
          <w:szCs w:val="20"/>
          <w:lang w:val="ru-RU"/>
        </w:rPr>
        <w:t>»,</w:t>
      </w:r>
      <w:r w:rsidRPr="00423166">
        <w:rPr>
          <w:rFonts w:ascii="Verdana" w:hAnsi="Verdana"/>
          <w:sz w:val="20"/>
          <w:szCs w:val="20"/>
          <w:lang w:val="ru-RU"/>
        </w:rPr>
        <w:t xml:space="preserve"> </w:t>
      </w:r>
      <w:r>
        <w:rPr>
          <w:rFonts w:ascii="Verdana" w:hAnsi="Verdana"/>
          <w:sz w:val="20"/>
          <w:szCs w:val="20"/>
          <w:lang w:val="ru-RU"/>
        </w:rPr>
        <w:t>[</w:t>
      </w:r>
      <w:r w:rsidR="004C4E91">
        <w:rPr>
          <w:rFonts w:ascii="Verdana" w:hAnsi="Verdana"/>
          <w:sz w:val="20"/>
          <w:szCs w:val="20"/>
          <w:lang w:val="ru-RU"/>
        </w:rPr>
        <w:t>23</w:t>
      </w:r>
      <w:r>
        <w:rPr>
          <w:rFonts w:ascii="Verdana" w:hAnsi="Verdana"/>
          <w:sz w:val="20"/>
          <w:szCs w:val="20"/>
          <w:lang w:val="ru-RU"/>
        </w:rPr>
        <w:t>]</w:t>
      </w:r>
      <w:r w:rsidRPr="00FB12D8">
        <w:rPr>
          <w:rFonts w:ascii="Verdana" w:hAnsi="Verdana"/>
          <w:sz w:val="20"/>
          <w:szCs w:val="20"/>
          <w:lang w:val="ru-RU"/>
        </w:rPr>
        <w:t xml:space="preserve">: </w:t>
      </w:r>
      <w:r w:rsidRPr="00FB12D8">
        <w:rPr>
          <w:rFonts w:asciiTheme="majorHAnsi" w:hAnsiTheme="majorHAnsi"/>
          <w:sz w:val="20"/>
          <w:szCs w:val="20"/>
          <w:lang w:val="ru-RU"/>
        </w:rPr>
        <w:t>«</w:t>
      </w:r>
      <w:r w:rsidRPr="00423166">
        <w:rPr>
          <w:rFonts w:asciiTheme="majorHAnsi" w:hAnsiTheme="majorHAnsi"/>
          <w:sz w:val="20"/>
          <w:szCs w:val="20"/>
          <w:lang w:val="ru-RU"/>
        </w:rPr>
        <w:t>Синду — начало Индии,</w:t>
      </w:r>
      <w:r>
        <w:rPr>
          <w:rFonts w:asciiTheme="majorHAnsi" w:hAnsiTheme="majorHAnsi"/>
          <w:sz w:val="20"/>
          <w:szCs w:val="20"/>
          <w:lang w:val="ru-RU"/>
        </w:rPr>
        <w:t xml:space="preserve"> </w:t>
      </w:r>
      <w:r w:rsidRPr="00FB12D8">
        <w:rPr>
          <w:rFonts w:asciiTheme="majorHAnsi" w:hAnsiTheme="majorHAnsi"/>
          <w:sz w:val="20"/>
          <w:szCs w:val="20"/>
          <w:lang w:val="ru-RU" w:eastAsia="ru-RU"/>
        </w:rPr>
        <w:t xml:space="preserve">ибо река Инд, то есть Пишон </w:t>
      </w:r>
      <w:r w:rsidRPr="00FB12D8">
        <w:rPr>
          <w:rFonts w:asciiTheme="majorHAnsi" w:hAnsiTheme="majorHAnsi"/>
          <w:b/>
          <w:bCs/>
          <w:color w:val="0000FF"/>
          <w:sz w:val="20"/>
          <w:szCs w:val="20"/>
          <w:vertAlign w:val="superscript"/>
          <w:lang w:val="ru-RU" w:eastAsia="ru-RU"/>
        </w:rPr>
        <w:t>77</w:t>
      </w:r>
      <w:r w:rsidRPr="00FB12D8">
        <w:rPr>
          <w:rFonts w:asciiTheme="majorHAnsi" w:hAnsiTheme="majorHAnsi"/>
          <w:sz w:val="20"/>
          <w:szCs w:val="20"/>
          <w:lang w:val="ru-RU" w:eastAsia="ru-RU"/>
        </w:rPr>
        <w:t>, которая впадает в Персидский залив, образует границу между Персидой и Индией».</w:t>
      </w:r>
      <w:r>
        <w:rPr>
          <w:rFonts w:ascii="Times New Roman" w:hAnsi="Times New Roman"/>
          <w:sz w:val="24"/>
          <w:szCs w:val="24"/>
          <w:lang w:val="ru-RU" w:eastAsia="ru-RU"/>
        </w:rPr>
        <w:t xml:space="preserve"> </w:t>
      </w:r>
      <w:r w:rsidRPr="0051403F">
        <w:rPr>
          <w:rFonts w:ascii="Verdana" w:hAnsi="Verdana"/>
          <w:sz w:val="20"/>
          <w:szCs w:val="20"/>
          <w:lang w:val="ru-RU" w:eastAsia="ru-RU"/>
        </w:rPr>
        <w:t>Комментарий:</w:t>
      </w:r>
      <w:r w:rsidRPr="00FB12D8">
        <w:rPr>
          <w:rFonts w:ascii="Times New Roman" w:hAnsi="Times New Roman"/>
          <w:sz w:val="24"/>
          <w:szCs w:val="24"/>
          <w:lang w:val="ru-RU" w:eastAsia="ru-RU"/>
        </w:rPr>
        <w:t xml:space="preserve"> </w:t>
      </w:r>
      <w:r w:rsidRPr="00FB12D8">
        <w:rPr>
          <w:rFonts w:asciiTheme="majorHAnsi" w:hAnsiTheme="majorHAnsi"/>
          <w:sz w:val="20"/>
          <w:szCs w:val="20"/>
          <w:lang w:val="ru-RU" w:eastAsia="ru-RU"/>
        </w:rPr>
        <w:t>«</w:t>
      </w:r>
      <w:r w:rsidRPr="00FB12D8">
        <w:rPr>
          <w:rFonts w:asciiTheme="majorHAnsi" w:hAnsiTheme="majorHAnsi"/>
          <w:b/>
          <w:bCs/>
          <w:sz w:val="20"/>
          <w:szCs w:val="20"/>
          <w:lang w:val="ru-RU" w:eastAsia="ru-RU"/>
        </w:rPr>
        <w:t>77</w:t>
      </w:r>
      <w:r>
        <w:rPr>
          <w:rFonts w:asciiTheme="majorHAnsi" w:hAnsiTheme="majorHAnsi"/>
          <w:b/>
          <w:bCs/>
          <w:sz w:val="20"/>
          <w:szCs w:val="20"/>
          <w:lang w:val="ru-RU" w:eastAsia="ru-RU"/>
        </w:rPr>
        <w:t>.</w:t>
      </w:r>
      <w:r w:rsidRPr="00FB12D8">
        <w:rPr>
          <w:rFonts w:asciiTheme="majorHAnsi" w:hAnsiTheme="majorHAnsi"/>
          <w:sz w:val="20"/>
          <w:szCs w:val="20"/>
          <w:lang w:val="ru-RU" w:eastAsia="ru-RU"/>
        </w:rPr>
        <w:t xml:space="preserve"> Как и в других местах, Косма здесь производит “привязку” библейской топонимики. Согласно Книге Бытия (</w:t>
      </w:r>
      <w:r w:rsidRPr="00FB12D8">
        <w:rPr>
          <w:rFonts w:asciiTheme="majorHAnsi" w:hAnsiTheme="majorHAnsi"/>
          <w:sz w:val="20"/>
          <w:szCs w:val="20"/>
          <w:lang w:eastAsia="ru-RU"/>
        </w:rPr>
        <w:t>II</w:t>
      </w:r>
      <w:r w:rsidRPr="00FB12D8">
        <w:rPr>
          <w:rFonts w:asciiTheme="majorHAnsi" w:hAnsiTheme="majorHAnsi"/>
          <w:sz w:val="20"/>
          <w:szCs w:val="20"/>
          <w:lang w:val="ru-RU" w:eastAsia="ru-RU"/>
        </w:rPr>
        <w:t xml:space="preserve">, 11), р. Пишон вытекала из Эдема и орошала страну Хавила. </w:t>
      </w:r>
      <w:r w:rsidRPr="008362AE">
        <w:rPr>
          <w:rFonts w:asciiTheme="majorHAnsi" w:hAnsiTheme="majorHAnsi"/>
          <w:sz w:val="20"/>
          <w:szCs w:val="20"/>
          <w:lang w:val="ru-RU" w:eastAsia="ru-RU"/>
        </w:rPr>
        <w:t>Косма ошибочно помещает устье р. Инд в Персидский залив</w:t>
      </w:r>
      <w:r w:rsidRPr="00FB12D8">
        <w:rPr>
          <w:rFonts w:asciiTheme="majorHAnsi" w:hAnsiTheme="majorHAnsi"/>
          <w:sz w:val="20"/>
          <w:szCs w:val="20"/>
          <w:lang w:val="ru-RU" w:eastAsia="ru-RU"/>
        </w:rPr>
        <w:t>».</w:t>
      </w:r>
      <w:r>
        <w:rPr>
          <w:rFonts w:asciiTheme="majorHAnsi" w:hAnsiTheme="majorHAnsi"/>
          <w:sz w:val="20"/>
          <w:szCs w:val="20"/>
          <w:lang w:val="ru-RU" w:eastAsia="ru-RU"/>
        </w:rPr>
        <w:t xml:space="preserve"> </w:t>
      </w:r>
      <w:r>
        <w:rPr>
          <w:rFonts w:ascii="Verdana" w:hAnsi="Verdana"/>
          <w:sz w:val="20"/>
          <w:szCs w:val="20"/>
          <w:lang w:val="ru-RU"/>
        </w:rPr>
        <w:t>Но, так как Персия находилась так же на территории Индии, то этот фрагмент вовсе не такой и ошибочный, как считают комментаторы.</w:t>
      </w:r>
    </w:p>
    <w:p w:rsidR="00470EA8" w:rsidRDefault="00470EA8" w:rsidP="00470EA8">
      <w:pPr>
        <w:pStyle w:val="ad"/>
        <w:spacing w:after="0" w:afterAutospacing="0"/>
        <w:ind w:firstLine="720"/>
        <w:jc w:val="both"/>
        <w:rPr>
          <w:rFonts w:ascii="Cambria" w:hAnsi="Cambria"/>
          <w:sz w:val="20"/>
          <w:szCs w:val="20"/>
          <w:lang w:val="ru-RU"/>
        </w:rPr>
      </w:pPr>
      <w:r w:rsidRPr="008362AE">
        <w:rPr>
          <w:rFonts w:ascii="Verdana" w:hAnsi="Verdana"/>
          <w:sz w:val="20"/>
          <w:szCs w:val="20"/>
          <w:lang w:val="ru-RU"/>
        </w:rPr>
        <w:t>Временник Георгия Мниха, комментарий о реке Г</w:t>
      </w:r>
      <w:r>
        <w:rPr>
          <w:rFonts w:ascii="Verdana" w:hAnsi="Verdana"/>
          <w:sz w:val="20"/>
          <w:szCs w:val="20"/>
          <w:lang w:val="ru-RU"/>
        </w:rPr>
        <w:t>и</w:t>
      </w:r>
      <w:r w:rsidRPr="008362AE">
        <w:rPr>
          <w:rFonts w:ascii="Verdana" w:hAnsi="Verdana"/>
          <w:sz w:val="20"/>
          <w:szCs w:val="20"/>
          <w:lang w:val="ru-RU"/>
        </w:rPr>
        <w:t>он</w:t>
      </w:r>
      <w:r w:rsidR="004C4E91">
        <w:rPr>
          <w:rFonts w:ascii="Verdana" w:hAnsi="Verdana"/>
          <w:sz w:val="20"/>
          <w:szCs w:val="20"/>
          <w:lang w:val="ru-RU"/>
        </w:rPr>
        <w:t xml:space="preserve">, </w:t>
      </w:r>
      <w:r w:rsidR="004C4E91" w:rsidRPr="004F2882">
        <w:rPr>
          <w:rFonts w:ascii="Verdana" w:hAnsi="Verdana"/>
          <w:sz w:val="20"/>
          <w:szCs w:val="20"/>
          <w:lang w:val="ru-RU"/>
        </w:rPr>
        <w:t>[</w:t>
      </w:r>
      <w:r w:rsidR="004C4E91">
        <w:rPr>
          <w:rFonts w:ascii="Verdana" w:hAnsi="Verdana"/>
          <w:sz w:val="20"/>
          <w:szCs w:val="20"/>
          <w:lang w:val="ru-RU"/>
        </w:rPr>
        <w:t>2</w:t>
      </w:r>
      <w:r w:rsidR="00600879">
        <w:rPr>
          <w:rFonts w:ascii="Verdana" w:hAnsi="Verdana"/>
          <w:sz w:val="20"/>
          <w:szCs w:val="20"/>
          <w:lang w:val="ru-RU"/>
        </w:rPr>
        <w:t>3</w:t>
      </w:r>
      <w:r w:rsidR="004C4E91" w:rsidRPr="004F2882">
        <w:rPr>
          <w:rFonts w:ascii="Verdana" w:hAnsi="Verdana"/>
          <w:sz w:val="20"/>
          <w:szCs w:val="20"/>
          <w:lang w:val="ru-RU"/>
        </w:rPr>
        <w:t>]</w:t>
      </w:r>
      <w:r w:rsidRPr="008362AE">
        <w:rPr>
          <w:rFonts w:ascii="Verdana" w:hAnsi="Verdana"/>
          <w:sz w:val="20"/>
          <w:szCs w:val="20"/>
          <w:lang w:val="ru-RU"/>
        </w:rPr>
        <w:t xml:space="preserve">: </w:t>
      </w:r>
      <w:r>
        <w:rPr>
          <w:rFonts w:asciiTheme="majorHAnsi" w:hAnsiTheme="majorHAnsi"/>
          <w:sz w:val="20"/>
          <w:szCs w:val="20"/>
          <w:lang w:val="ru-RU"/>
        </w:rPr>
        <w:t>«</w:t>
      </w:r>
      <w:r w:rsidRPr="008362AE">
        <w:rPr>
          <w:rFonts w:ascii="Cambria" w:hAnsi="Cambria"/>
          <w:sz w:val="20"/>
          <w:szCs w:val="20"/>
          <w:lang w:val="ru-RU"/>
        </w:rPr>
        <w:t xml:space="preserve">Это название в Библии соотносится со второй рекой Эдема (прочие реки рая: Фисон, Тигр и Евфрат): "она обтекает всю землю Куш" (Быт 2.13). По Септ и Острож, </w:t>
      </w:r>
      <w:r w:rsidRPr="008362AE">
        <w:rPr>
          <w:rFonts w:ascii="Cambria" w:hAnsi="Cambria"/>
          <w:b/>
          <w:bCs/>
          <w:sz w:val="20"/>
          <w:szCs w:val="20"/>
          <w:lang w:val="ru-RU"/>
        </w:rPr>
        <w:t>сия обходящи всю землю ефиопьску</w:t>
      </w:r>
      <w:r w:rsidRPr="008362AE">
        <w:rPr>
          <w:rFonts w:ascii="Cambria" w:hAnsi="Cambria"/>
          <w:sz w:val="20"/>
          <w:szCs w:val="20"/>
          <w:lang w:val="ru-RU"/>
        </w:rPr>
        <w:t xml:space="preserve">. Куш </w:t>
      </w:r>
      <w:r>
        <w:rPr>
          <w:rFonts w:asciiTheme="majorHAnsi" w:hAnsiTheme="majorHAnsi"/>
          <w:sz w:val="20"/>
          <w:szCs w:val="20"/>
          <w:lang w:val="ru-RU"/>
        </w:rPr>
        <w:t>―</w:t>
      </w:r>
      <w:r w:rsidRPr="008362AE">
        <w:rPr>
          <w:rFonts w:ascii="Cambria" w:hAnsi="Cambria"/>
          <w:sz w:val="20"/>
          <w:szCs w:val="20"/>
          <w:lang w:val="ru-RU"/>
        </w:rPr>
        <w:t xml:space="preserve"> земля потомков Хама, евр. наименование Эфиопии. Отсюда отождествление Гиона с Нилом. </w:t>
      </w:r>
      <w:r w:rsidRPr="00691ACE">
        <w:rPr>
          <w:rFonts w:ascii="Cambria" w:hAnsi="Cambria"/>
          <w:sz w:val="20"/>
          <w:szCs w:val="20"/>
          <w:lang w:val="ru-RU"/>
        </w:rPr>
        <w:t>Связывают ее местонахождение и с долиной Сеннаар</w:t>
      </w:r>
      <w:r w:rsidRPr="008362AE">
        <w:rPr>
          <w:rFonts w:asciiTheme="majorHAnsi" w:hAnsiTheme="majorHAnsi"/>
          <w:sz w:val="20"/>
          <w:szCs w:val="20"/>
          <w:lang w:val="ru-RU"/>
        </w:rPr>
        <w:t>»</w:t>
      </w:r>
      <w:r w:rsidRPr="00691ACE">
        <w:rPr>
          <w:rFonts w:ascii="Cambria" w:hAnsi="Cambria"/>
          <w:sz w:val="20"/>
          <w:szCs w:val="20"/>
          <w:lang w:val="ru-RU"/>
        </w:rPr>
        <w:t>.</w:t>
      </w:r>
    </w:p>
    <w:p w:rsidR="00470EA8" w:rsidRPr="0051403F" w:rsidRDefault="00470EA8" w:rsidP="00470EA8">
      <w:pPr>
        <w:pStyle w:val="ad"/>
        <w:spacing w:after="0" w:afterAutospacing="0"/>
        <w:ind w:firstLine="720"/>
        <w:jc w:val="both"/>
        <w:rPr>
          <w:rFonts w:ascii="Verdana" w:hAnsi="Verdana"/>
          <w:lang w:val="ru-RU"/>
        </w:rPr>
      </w:pPr>
      <w:r w:rsidRPr="0051403F">
        <w:rPr>
          <w:rFonts w:ascii="Verdana" w:hAnsi="Verdana"/>
          <w:sz w:val="20"/>
          <w:szCs w:val="20"/>
          <w:lang w:val="ru-RU"/>
        </w:rPr>
        <w:t xml:space="preserve">Надо пояснить последние два фрагмента </w:t>
      </w:r>
      <w:r>
        <w:rPr>
          <w:rFonts w:ascii="Verdana" w:hAnsi="Verdana"/>
          <w:sz w:val="20"/>
          <w:szCs w:val="20"/>
          <w:lang w:val="ru-RU"/>
        </w:rPr>
        <w:t xml:space="preserve">и </w:t>
      </w:r>
      <w:r w:rsidRPr="0051403F">
        <w:rPr>
          <w:rFonts w:ascii="Verdana" w:hAnsi="Verdana"/>
          <w:sz w:val="20"/>
          <w:szCs w:val="20"/>
          <w:lang w:val="ru-RU"/>
        </w:rPr>
        <w:t xml:space="preserve">комментарии к ним. В первом </w:t>
      </w:r>
      <w:r>
        <w:rPr>
          <w:rFonts w:ascii="Verdana" w:hAnsi="Verdana"/>
          <w:sz w:val="20"/>
          <w:szCs w:val="20"/>
          <w:lang w:val="ru-RU"/>
        </w:rPr>
        <w:t xml:space="preserve">фрагменте у Космы Индикоплова </w:t>
      </w:r>
      <w:r w:rsidRPr="0051403F">
        <w:rPr>
          <w:rFonts w:ascii="Verdana" w:hAnsi="Verdana"/>
          <w:sz w:val="20"/>
          <w:szCs w:val="20"/>
          <w:lang w:val="ru-RU"/>
        </w:rPr>
        <w:t xml:space="preserve">устье реки Инд </w:t>
      </w:r>
      <w:r>
        <w:rPr>
          <w:rFonts w:ascii="Verdana" w:hAnsi="Verdana"/>
          <w:sz w:val="20"/>
          <w:szCs w:val="20"/>
          <w:lang w:val="ru-RU"/>
        </w:rPr>
        <w:t>оказывается</w:t>
      </w:r>
      <w:r w:rsidRPr="0051403F">
        <w:rPr>
          <w:rFonts w:ascii="Verdana" w:hAnsi="Verdana"/>
          <w:sz w:val="20"/>
          <w:szCs w:val="20"/>
          <w:lang w:val="ru-RU"/>
        </w:rPr>
        <w:t xml:space="preserve"> </w:t>
      </w:r>
      <w:r>
        <w:rPr>
          <w:rFonts w:ascii="Verdana" w:hAnsi="Verdana"/>
          <w:sz w:val="20"/>
          <w:szCs w:val="20"/>
          <w:lang w:val="ru-RU"/>
        </w:rPr>
        <w:t xml:space="preserve">в </w:t>
      </w:r>
      <w:r w:rsidRPr="0051403F">
        <w:rPr>
          <w:rFonts w:ascii="Verdana" w:hAnsi="Verdana"/>
          <w:sz w:val="20"/>
          <w:szCs w:val="20"/>
          <w:lang w:val="ru-RU"/>
        </w:rPr>
        <w:t>Персидск</w:t>
      </w:r>
      <w:r>
        <w:rPr>
          <w:rFonts w:ascii="Verdana" w:hAnsi="Verdana"/>
          <w:sz w:val="20"/>
          <w:szCs w:val="20"/>
          <w:lang w:val="ru-RU"/>
        </w:rPr>
        <w:t>ом</w:t>
      </w:r>
      <w:r w:rsidRPr="0051403F">
        <w:rPr>
          <w:rFonts w:ascii="Verdana" w:hAnsi="Verdana"/>
          <w:sz w:val="20"/>
          <w:szCs w:val="20"/>
          <w:lang w:val="ru-RU"/>
        </w:rPr>
        <w:t xml:space="preserve"> залив</w:t>
      </w:r>
      <w:r>
        <w:rPr>
          <w:rFonts w:ascii="Verdana" w:hAnsi="Verdana"/>
          <w:sz w:val="20"/>
          <w:szCs w:val="20"/>
          <w:lang w:val="ru-RU"/>
        </w:rPr>
        <w:t>е (комментаторы тут же исправляют автора)</w:t>
      </w:r>
      <w:r w:rsidRPr="0051403F">
        <w:rPr>
          <w:rFonts w:ascii="Verdana" w:hAnsi="Verdana"/>
          <w:sz w:val="20"/>
          <w:szCs w:val="20"/>
          <w:lang w:val="ru-RU"/>
        </w:rPr>
        <w:t>, а во втором, реку Гион отожествляют с Нилом и помещают ее… в Междуречье, именно там, по мнению историков, находится долина Сеннаар.</w:t>
      </w:r>
      <w:r>
        <w:rPr>
          <w:rFonts w:ascii="Verdana" w:hAnsi="Verdana"/>
          <w:sz w:val="20"/>
          <w:szCs w:val="20"/>
          <w:lang w:val="ru-RU"/>
        </w:rPr>
        <w:t xml:space="preserve"> Но, при правильной локализации географических объектов, никакого противоречия нет.</w:t>
      </w:r>
    </w:p>
    <w:p w:rsidR="007B1377" w:rsidRPr="00160DB0" w:rsidRDefault="003A489A" w:rsidP="007B1377">
      <w:pPr>
        <w:spacing w:after="0" w:afterAutospacing="0"/>
        <w:ind w:firstLine="720"/>
        <w:jc w:val="both"/>
        <w:rPr>
          <w:rFonts w:ascii="Verdana" w:hAnsi="Verdana"/>
          <w:sz w:val="20"/>
          <w:szCs w:val="20"/>
          <w:lang w:val="ru-RU"/>
        </w:rPr>
      </w:pPr>
      <w:r>
        <w:rPr>
          <w:rFonts w:ascii="Verdana" w:hAnsi="Verdana"/>
          <w:sz w:val="20"/>
          <w:szCs w:val="20"/>
          <w:lang w:val="ru-RU"/>
        </w:rPr>
        <w:t>Посмотрим на описание Рая (Эдема) по разным источникам.</w:t>
      </w:r>
    </w:p>
    <w:p w:rsidR="007B1377" w:rsidRDefault="007B1377" w:rsidP="007B1377">
      <w:pPr>
        <w:spacing w:after="0" w:afterAutospacing="0"/>
        <w:ind w:firstLine="720"/>
        <w:jc w:val="both"/>
        <w:rPr>
          <w:rFonts w:asciiTheme="majorHAnsi" w:hAnsiTheme="majorHAnsi"/>
          <w:sz w:val="20"/>
          <w:szCs w:val="20"/>
          <w:lang w:val="ru-RU"/>
        </w:rPr>
      </w:pPr>
      <w:r w:rsidRPr="002143EC">
        <w:rPr>
          <w:rFonts w:asciiTheme="majorHAnsi" w:hAnsiTheme="majorHAnsi"/>
          <w:sz w:val="20"/>
          <w:szCs w:val="20"/>
          <w:lang w:val="ru-RU"/>
        </w:rPr>
        <w:t xml:space="preserve">«8. И насадил Господь Бог рай в </w:t>
      </w:r>
      <w:r w:rsidRPr="002143EC">
        <w:rPr>
          <w:rFonts w:asciiTheme="majorHAnsi" w:hAnsiTheme="majorHAnsi"/>
          <w:b/>
          <w:sz w:val="20"/>
          <w:szCs w:val="20"/>
          <w:lang w:val="ru-RU"/>
        </w:rPr>
        <w:t>Едеме на востоке</w:t>
      </w:r>
      <w:r w:rsidRPr="002143EC">
        <w:rPr>
          <w:rFonts w:asciiTheme="majorHAnsi" w:hAnsiTheme="majorHAnsi"/>
          <w:sz w:val="20"/>
          <w:szCs w:val="20"/>
          <w:lang w:val="ru-RU"/>
        </w:rPr>
        <w:t>, и поместил там человека, которого создал».</w:t>
      </w:r>
    </w:p>
    <w:p w:rsidR="00160DB0" w:rsidRDefault="007B1377" w:rsidP="003A489A">
      <w:pPr>
        <w:pStyle w:val="a8"/>
        <w:tabs>
          <w:tab w:val="left" w:pos="1016"/>
        </w:tabs>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w:t>
      </w:r>
      <w:r w:rsidRPr="002143EC">
        <w:rPr>
          <w:rFonts w:asciiTheme="majorHAnsi" w:hAnsiTheme="majorHAnsi"/>
          <w:sz w:val="20"/>
          <w:szCs w:val="20"/>
          <w:lang w:val="ru-RU"/>
        </w:rPr>
        <w:t xml:space="preserve">10. Из Едема выходила река для орошения рая; и потом разделялась на четыре реки. 11. Имя одной Фисон: она обтекает всю землю Хавила, ту, где </w:t>
      </w:r>
      <w:r w:rsidRPr="009B7979">
        <w:rPr>
          <w:rFonts w:asciiTheme="majorHAnsi" w:hAnsiTheme="majorHAnsi"/>
          <w:b/>
          <w:sz w:val="20"/>
          <w:szCs w:val="20"/>
          <w:lang w:val="ru-RU"/>
        </w:rPr>
        <w:t>золото</w:t>
      </w:r>
      <w:r w:rsidRPr="002143EC">
        <w:rPr>
          <w:rFonts w:asciiTheme="majorHAnsi" w:hAnsiTheme="majorHAnsi"/>
          <w:sz w:val="20"/>
          <w:szCs w:val="20"/>
          <w:lang w:val="ru-RU"/>
        </w:rPr>
        <w:t xml:space="preserve">; 12. и золото той земли хорошее; таи </w:t>
      </w:r>
      <w:r w:rsidRPr="009B7979">
        <w:rPr>
          <w:rFonts w:asciiTheme="majorHAnsi" w:hAnsiTheme="majorHAnsi"/>
          <w:b/>
          <w:sz w:val="20"/>
          <w:szCs w:val="20"/>
          <w:lang w:val="ru-RU"/>
        </w:rPr>
        <w:t>бдолах</w:t>
      </w:r>
      <w:r w:rsidRPr="002143EC">
        <w:rPr>
          <w:rFonts w:asciiTheme="majorHAnsi" w:hAnsiTheme="majorHAnsi"/>
          <w:sz w:val="20"/>
          <w:szCs w:val="20"/>
          <w:lang w:val="ru-RU"/>
        </w:rPr>
        <w:t xml:space="preserve"> и </w:t>
      </w:r>
      <w:r w:rsidRPr="009B7979">
        <w:rPr>
          <w:rFonts w:asciiTheme="majorHAnsi" w:hAnsiTheme="majorHAnsi"/>
          <w:b/>
          <w:sz w:val="20"/>
          <w:szCs w:val="20"/>
          <w:lang w:val="ru-RU"/>
        </w:rPr>
        <w:t>камень оникс</w:t>
      </w:r>
      <w:r w:rsidRPr="002143EC">
        <w:rPr>
          <w:rFonts w:asciiTheme="majorHAnsi" w:hAnsiTheme="majorHAnsi"/>
          <w:sz w:val="20"/>
          <w:szCs w:val="20"/>
          <w:lang w:val="ru-RU"/>
        </w:rPr>
        <w:t>. 13. Имя второй реки Гихон</w:t>
      </w:r>
      <w:r w:rsidRPr="00C04F46">
        <w:rPr>
          <w:rFonts w:asciiTheme="majorHAnsi" w:hAnsiTheme="majorHAnsi"/>
          <w:sz w:val="20"/>
          <w:szCs w:val="20"/>
          <w:lang w:val="ru-RU"/>
        </w:rPr>
        <w:t xml:space="preserve">: </w:t>
      </w:r>
      <w:r w:rsidRPr="00C04F46">
        <w:rPr>
          <w:rFonts w:ascii="Cambria" w:hAnsi="Cambria"/>
          <w:sz w:val="20"/>
          <w:szCs w:val="20"/>
          <w:lang w:val="ru-RU"/>
        </w:rPr>
        <w:t>она</w:t>
      </w:r>
      <w:r w:rsidRPr="00C04F46">
        <w:rPr>
          <w:rFonts w:ascii="Cambria" w:hAnsi="Cambria"/>
          <w:spacing w:val="-1"/>
          <w:sz w:val="20"/>
          <w:szCs w:val="20"/>
          <w:lang w:val="ru-RU"/>
        </w:rPr>
        <w:t xml:space="preserve"> обтекает</w:t>
      </w:r>
      <w:r w:rsidRPr="00C04F46">
        <w:rPr>
          <w:rFonts w:ascii="Cambria" w:hAnsi="Cambria"/>
          <w:spacing w:val="1"/>
          <w:sz w:val="20"/>
          <w:szCs w:val="20"/>
          <w:lang w:val="ru-RU"/>
        </w:rPr>
        <w:t xml:space="preserve"> </w:t>
      </w:r>
      <w:r w:rsidRPr="00C04F46">
        <w:rPr>
          <w:rFonts w:ascii="Cambria" w:hAnsi="Cambria"/>
          <w:spacing w:val="-1"/>
          <w:sz w:val="20"/>
          <w:szCs w:val="20"/>
          <w:lang w:val="ru-RU"/>
        </w:rPr>
        <w:t>всю</w:t>
      </w:r>
      <w:r w:rsidRPr="00C04F46">
        <w:rPr>
          <w:rFonts w:ascii="Cambria" w:hAnsi="Cambria"/>
          <w:sz w:val="20"/>
          <w:szCs w:val="20"/>
          <w:lang w:val="ru-RU"/>
        </w:rPr>
        <w:t xml:space="preserve"> </w:t>
      </w:r>
      <w:r w:rsidRPr="00C04F46">
        <w:rPr>
          <w:rFonts w:ascii="Cambria" w:hAnsi="Cambria"/>
          <w:spacing w:val="-1"/>
          <w:sz w:val="20"/>
          <w:szCs w:val="20"/>
          <w:lang w:val="ru-RU"/>
        </w:rPr>
        <w:t>землю</w:t>
      </w:r>
      <w:r w:rsidRPr="00C04F46">
        <w:rPr>
          <w:rFonts w:ascii="Cambria" w:hAnsi="Cambria"/>
          <w:sz w:val="20"/>
          <w:szCs w:val="20"/>
          <w:lang w:val="ru-RU"/>
        </w:rPr>
        <w:t xml:space="preserve"> </w:t>
      </w:r>
      <w:r w:rsidRPr="00C04F46">
        <w:rPr>
          <w:rFonts w:ascii="Cambria" w:hAnsi="Cambria"/>
          <w:spacing w:val="-1"/>
          <w:sz w:val="20"/>
          <w:szCs w:val="20"/>
          <w:lang w:val="ru-RU"/>
        </w:rPr>
        <w:t>Куш.</w:t>
      </w:r>
      <w:r w:rsidRPr="00C04F46">
        <w:rPr>
          <w:rFonts w:asciiTheme="majorHAnsi" w:hAnsiTheme="majorHAnsi"/>
          <w:spacing w:val="-1"/>
          <w:sz w:val="20"/>
          <w:szCs w:val="20"/>
          <w:lang w:val="ru-RU"/>
        </w:rPr>
        <w:t xml:space="preserve"> </w:t>
      </w:r>
      <w:r w:rsidRPr="00C04F46">
        <w:rPr>
          <w:rFonts w:ascii="Cambria" w:hAnsi="Cambria"/>
          <w:spacing w:val="-1"/>
          <w:sz w:val="20"/>
          <w:szCs w:val="20"/>
          <w:lang w:val="ru-RU"/>
        </w:rPr>
        <w:t>Имя</w:t>
      </w:r>
      <w:r w:rsidRPr="00C04F46">
        <w:rPr>
          <w:rFonts w:ascii="Cambria" w:hAnsi="Cambria"/>
          <w:spacing w:val="66"/>
          <w:sz w:val="20"/>
          <w:szCs w:val="20"/>
          <w:lang w:val="ru-RU"/>
        </w:rPr>
        <w:t xml:space="preserve"> </w:t>
      </w:r>
      <w:r w:rsidRPr="00C04F46">
        <w:rPr>
          <w:rFonts w:ascii="Cambria" w:hAnsi="Cambria"/>
          <w:spacing w:val="-1"/>
          <w:sz w:val="20"/>
          <w:szCs w:val="20"/>
          <w:lang w:val="ru-RU"/>
        </w:rPr>
        <w:t>третьей</w:t>
      </w:r>
      <w:r w:rsidRPr="00C04F46">
        <w:rPr>
          <w:rFonts w:ascii="Cambria" w:hAnsi="Cambria"/>
          <w:spacing w:val="69"/>
          <w:sz w:val="20"/>
          <w:szCs w:val="20"/>
          <w:lang w:val="ru-RU"/>
        </w:rPr>
        <w:t xml:space="preserve"> </w:t>
      </w:r>
      <w:r w:rsidRPr="00C04F46">
        <w:rPr>
          <w:rFonts w:ascii="Cambria" w:hAnsi="Cambria"/>
          <w:spacing w:val="-1"/>
          <w:sz w:val="20"/>
          <w:szCs w:val="20"/>
          <w:lang w:val="ru-RU"/>
        </w:rPr>
        <w:t>реки</w:t>
      </w:r>
      <w:r w:rsidRPr="00C04F46">
        <w:rPr>
          <w:rFonts w:ascii="Cambria" w:hAnsi="Cambria"/>
          <w:spacing w:val="68"/>
          <w:sz w:val="20"/>
          <w:szCs w:val="20"/>
          <w:lang w:val="ru-RU"/>
        </w:rPr>
        <w:t xml:space="preserve"> </w:t>
      </w:r>
      <w:r w:rsidRPr="00C04F46">
        <w:rPr>
          <w:rFonts w:ascii="Cambria" w:hAnsi="Cambria"/>
          <w:spacing w:val="-1"/>
          <w:sz w:val="20"/>
          <w:szCs w:val="20"/>
          <w:lang w:val="ru-RU"/>
        </w:rPr>
        <w:t>Хиддекель</w:t>
      </w:r>
      <w:r w:rsidRPr="00C04F46">
        <w:rPr>
          <w:rFonts w:ascii="Cambria" w:hAnsi="Cambria"/>
          <w:spacing w:val="68"/>
          <w:sz w:val="20"/>
          <w:szCs w:val="20"/>
          <w:lang w:val="ru-RU"/>
        </w:rPr>
        <w:t xml:space="preserve"> </w:t>
      </w:r>
      <w:r w:rsidRPr="00C04F46">
        <w:rPr>
          <w:rFonts w:ascii="Cambria" w:hAnsi="Cambria"/>
          <w:spacing w:val="-1"/>
          <w:sz w:val="20"/>
          <w:szCs w:val="20"/>
          <w:lang w:val="ru-RU"/>
        </w:rPr>
        <w:t>[Тигр]:</w:t>
      </w:r>
      <w:r w:rsidRPr="00C04F46">
        <w:rPr>
          <w:rFonts w:ascii="Cambria" w:hAnsi="Cambria"/>
          <w:spacing w:val="2"/>
          <w:sz w:val="20"/>
          <w:szCs w:val="20"/>
          <w:lang w:val="ru-RU"/>
        </w:rPr>
        <w:t xml:space="preserve"> </w:t>
      </w:r>
      <w:r w:rsidRPr="00C04F46">
        <w:rPr>
          <w:rFonts w:ascii="Cambria" w:hAnsi="Cambria"/>
          <w:spacing w:val="-1"/>
          <w:sz w:val="20"/>
          <w:szCs w:val="20"/>
          <w:lang w:val="ru-RU"/>
        </w:rPr>
        <w:t>она</w:t>
      </w:r>
      <w:r w:rsidRPr="00C04F46">
        <w:rPr>
          <w:rFonts w:ascii="Cambria" w:hAnsi="Cambria"/>
          <w:spacing w:val="69"/>
          <w:sz w:val="20"/>
          <w:szCs w:val="20"/>
          <w:lang w:val="ru-RU"/>
        </w:rPr>
        <w:t xml:space="preserve"> </w:t>
      </w:r>
      <w:r w:rsidRPr="00C04F46">
        <w:rPr>
          <w:rFonts w:ascii="Cambria" w:hAnsi="Cambria"/>
          <w:spacing w:val="-1"/>
          <w:sz w:val="20"/>
          <w:szCs w:val="20"/>
          <w:lang w:val="ru-RU"/>
        </w:rPr>
        <w:t>протекает</w:t>
      </w:r>
      <w:r w:rsidRPr="00C04F46">
        <w:rPr>
          <w:rFonts w:ascii="Cambria" w:hAnsi="Cambria"/>
          <w:spacing w:val="67"/>
          <w:sz w:val="20"/>
          <w:szCs w:val="20"/>
          <w:lang w:val="ru-RU"/>
        </w:rPr>
        <w:t xml:space="preserve"> </w:t>
      </w:r>
      <w:r w:rsidRPr="00C04F46">
        <w:rPr>
          <w:rFonts w:ascii="Cambria" w:hAnsi="Cambria"/>
          <w:sz w:val="20"/>
          <w:szCs w:val="20"/>
          <w:lang w:val="ru-RU"/>
        </w:rPr>
        <w:t>пред</w:t>
      </w:r>
      <w:r w:rsidRPr="00C04F46">
        <w:rPr>
          <w:rFonts w:ascii="Cambria" w:hAnsi="Cambria"/>
          <w:spacing w:val="69"/>
          <w:sz w:val="20"/>
          <w:szCs w:val="20"/>
          <w:lang w:val="ru-RU"/>
        </w:rPr>
        <w:t xml:space="preserve"> </w:t>
      </w:r>
      <w:r w:rsidRPr="00C04F46">
        <w:rPr>
          <w:rFonts w:ascii="Cambria" w:hAnsi="Cambria"/>
          <w:spacing w:val="-1"/>
          <w:sz w:val="20"/>
          <w:szCs w:val="20"/>
          <w:lang w:val="ru-RU"/>
        </w:rPr>
        <w:t>Ассириею.</w:t>
      </w:r>
      <w:r w:rsidRPr="00C04F46">
        <w:rPr>
          <w:rFonts w:asciiTheme="majorHAnsi" w:hAnsiTheme="majorHAnsi"/>
          <w:spacing w:val="-1"/>
          <w:sz w:val="20"/>
          <w:szCs w:val="20"/>
          <w:lang w:val="ru-RU"/>
        </w:rPr>
        <w:t xml:space="preserve"> </w:t>
      </w:r>
      <w:r w:rsidRPr="00C04F46">
        <w:rPr>
          <w:rFonts w:ascii="Cambria" w:hAnsi="Cambria"/>
          <w:spacing w:val="-1"/>
          <w:sz w:val="20"/>
          <w:szCs w:val="20"/>
          <w:lang w:val="ru-RU"/>
        </w:rPr>
        <w:t>Четвертая</w:t>
      </w:r>
      <w:r w:rsidRPr="00C04F46">
        <w:rPr>
          <w:rFonts w:ascii="Cambria" w:hAnsi="Cambria"/>
          <w:sz w:val="20"/>
          <w:szCs w:val="20"/>
          <w:lang w:val="ru-RU"/>
        </w:rPr>
        <w:t xml:space="preserve"> </w:t>
      </w:r>
      <w:r w:rsidRPr="00C04F46">
        <w:rPr>
          <w:rFonts w:ascii="Cambria" w:hAnsi="Cambria"/>
          <w:spacing w:val="-1"/>
          <w:sz w:val="20"/>
          <w:szCs w:val="20"/>
          <w:lang w:val="ru-RU"/>
        </w:rPr>
        <w:t>река Евфрат</w:t>
      </w:r>
      <w:r>
        <w:rPr>
          <w:rFonts w:asciiTheme="majorHAnsi" w:hAnsiTheme="majorHAnsi"/>
          <w:sz w:val="20"/>
          <w:szCs w:val="20"/>
          <w:lang w:val="ru-RU"/>
        </w:rPr>
        <w:t>».</w:t>
      </w:r>
      <w:r w:rsidR="00160DB0">
        <w:rPr>
          <w:rFonts w:asciiTheme="majorHAnsi" w:hAnsiTheme="majorHAnsi"/>
          <w:sz w:val="20"/>
          <w:szCs w:val="20"/>
          <w:lang w:val="ru-RU"/>
        </w:rPr>
        <w:t xml:space="preserve"> </w:t>
      </w:r>
      <w:r w:rsidR="00160DB0">
        <w:rPr>
          <w:rFonts w:ascii="Verdana" w:hAnsi="Verdana"/>
          <w:sz w:val="20"/>
          <w:szCs w:val="20"/>
          <w:lang w:val="ru-RU"/>
        </w:rPr>
        <w:t>Здесь очень важен комментарий</w:t>
      </w:r>
      <w:r w:rsidR="00160DB0" w:rsidRPr="002143EC">
        <w:rPr>
          <w:rFonts w:ascii="Verdana" w:hAnsi="Verdana"/>
          <w:sz w:val="20"/>
          <w:szCs w:val="20"/>
          <w:lang w:val="ru-RU"/>
        </w:rPr>
        <w:t>: «</w:t>
      </w:r>
      <w:r w:rsidR="00160DB0" w:rsidRPr="002143EC">
        <w:rPr>
          <w:rFonts w:asciiTheme="majorHAnsi" w:hAnsiTheme="majorHAnsi"/>
          <w:i/>
          <w:sz w:val="20"/>
          <w:szCs w:val="20"/>
          <w:lang w:val="ru-RU"/>
        </w:rPr>
        <w:t>“Из Едема</w:t>
      </w:r>
      <w:r w:rsidR="00160DB0">
        <w:rPr>
          <w:rFonts w:asciiTheme="majorHAnsi" w:hAnsiTheme="majorHAnsi"/>
          <w:sz w:val="20"/>
          <w:szCs w:val="20"/>
          <w:lang w:val="ru-RU"/>
        </w:rPr>
        <w:t xml:space="preserve"> </w:t>
      </w:r>
      <w:r w:rsidR="00160DB0" w:rsidRPr="002143EC">
        <w:rPr>
          <w:rFonts w:asciiTheme="majorHAnsi" w:hAnsiTheme="majorHAnsi"/>
          <w:sz w:val="20"/>
          <w:szCs w:val="20"/>
          <w:lang w:val="ru-RU"/>
        </w:rPr>
        <w:t xml:space="preserve">выходила река и потом разделялась на четыре рукава...” Вот первый существенный </w:t>
      </w:r>
      <w:r w:rsidR="00160DB0" w:rsidRPr="002143EC">
        <w:rPr>
          <w:rFonts w:asciiTheme="majorHAnsi" w:hAnsiTheme="majorHAnsi"/>
          <w:sz w:val="20"/>
          <w:szCs w:val="20"/>
          <w:lang w:val="ru-RU"/>
        </w:rPr>
        <w:lastRenderedPageBreak/>
        <w:t xml:space="preserve">географический признак рая. В еврейском тексте эта река не названа по имени, так как слово </w:t>
      </w:r>
      <w:r w:rsidR="00160DB0" w:rsidRPr="002143EC">
        <w:rPr>
          <w:rFonts w:asciiTheme="majorHAnsi" w:hAnsiTheme="majorHAnsi"/>
          <w:i/>
          <w:sz w:val="20"/>
          <w:szCs w:val="20"/>
          <w:lang w:val="ru-RU"/>
        </w:rPr>
        <w:t>нагар</w:t>
      </w:r>
      <w:r w:rsidR="00160DB0" w:rsidRPr="002143EC">
        <w:rPr>
          <w:rFonts w:asciiTheme="majorHAnsi" w:hAnsiTheme="majorHAnsi"/>
          <w:sz w:val="20"/>
          <w:szCs w:val="20"/>
          <w:lang w:val="ru-RU"/>
        </w:rPr>
        <w:t xml:space="preserve"> означает вообще большую реку, целый водный бассейн, почему иногда оно прилагается даже к океану...</w:t>
      </w:r>
      <w:r w:rsidR="00160DB0" w:rsidRPr="002143EC">
        <w:rPr>
          <w:rFonts w:ascii="Verdana" w:hAnsi="Verdana"/>
          <w:sz w:val="20"/>
          <w:szCs w:val="20"/>
          <w:lang w:val="ru-RU"/>
        </w:rPr>
        <w:t>»</w:t>
      </w:r>
      <w:r w:rsidR="00160DB0">
        <w:rPr>
          <w:rFonts w:ascii="Verdana" w:hAnsi="Verdana"/>
          <w:sz w:val="20"/>
          <w:szCs w:val="20"/>
          <w:lang w:val="ru-RU"/>
        </w:rPr>
        <w:t>. И далее комментатор связывает эту реку с Евфратом. Так как мы установили, что древний Египет находился в Индии, поэтому и библейские события должны были происходить в Индии и прилегающей к ней территории.</w:t>
      </w:r>
    </w:p>
    <w:p w:rsidR="007B1377" w:rsidRPr="00C24B34" w:rsidRDefault="007B1377" w:rsidP="003A489A">
      <w:pPr>
        <w:pStyle w:val="a8"/>
        <w:tabs>
          <w:tab w:val="left" w:pos="1016"/>
        </w:tabs>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w:t>
      </w:r>
      <w:r w:rsidRPr="00C24B34">
        <w:rPr>
          <w:rFonts w:asciiTheme="majorHAnsi" w:hAnsiTheme="majorHAnsi"/>
          <w:sz w:val="20"/>
          <w:szCs w:val="20"/>
          <w:lang w:val="ru-RU"/>
        </w:rPr>
        <w:t>От Диаба, плывя вдоль побережья, прибывают в Великую Индию, а плывут 7 месяцев. Они христиане и эллины</w:t>
      </w:r>
      <w:r w:rsidR="0045293E">
        <w:rPr>
          <w:rFonts w:asciiTheme="majorHAnsi" w:hAnsiTheme="majorHAnsi"/>
          <w:sz w:val="20"/>
          <w:szCs w:val="20"/>
          <w:lang w:val="ru-RU"/>
        </w:rPr>
        <w:t>.</w:t>
      </w:r>
      <w:r w:rsidR="0045293E" w:rsidRPr="0045293E">
        <w:rPr>
          <w:rFonts w:asciiTheme="majorHAnsi" w:hAnsiTheme="majorHAnsi"/>
          <w:sz w:val="20"/>
          <w:szCs w:val="20"/>
          <w:lang w:val="ru-RU"/>
        </w:rPr>
        <w:t xml:space="preserve"> </w:t>
      </w:r>
      <w:r w:rsidRPr="00C24B34">
        <w:rPr>
          <w:rFonts w:asciiTheme="majorHAnsi" w:hAnsiTheme="majorHAnsi"/>
          <w:sz w:val="20"/>
          <w:szCs w:val="20"/>
          <w:lang w:val="ru-RU"/>
        </w:rPr>
        <w:t>От Индии до Аксума плывут 7 месяцев. Они христиане и эллины. От Аксума плывут по Эритрейскому морю, прибывают в Малую Индию через 5 месяцев. Они христиане и эллины. От Индии плывут до Персиды 3 месяца. Они люди без законов, маги и чародеи</w:t>
      </w:r>
      <w:r w:rsidRPr="003A489A">
        <w:rPr>
          <w:rFonts w:ascii="Verdana" w:hAnsi="Verdana"/>
          <w:sz w:val="20"/>
          <w:szCs w:val="20"/>
          <w:lang w:val="ru-RU"/>
        </w:rPr>
        <w:t>»</w:t>
      </w:r>
      <w:r w:rsidR="004C4E91">
        <w:rPr>
          <w:rFonts w:ascii="Verdana" w:hAnsi="Verdana"/>
          <w:sz w:val="20"/>
          <w:szCs w:val="20"/>
          <w:lang w:val="ru-RU"/>
        </w:rPr>
        <w:t>,</w:t>
      </w:r>
      <w:r w:rsidRPr="003A489A">
        <w:rPr>
          <w:rFonts w:ascii="Verdana" w:hAnsi="Verdana"/>
          <w:sz w:val="20"/>
          <w:szCs w:val="20"/>
          <w:lang w:val="ru-RU"/>
        </w:rPr>
        <w:t xml:space="preserve"> </w:t>
      </w:r>
      <w:r w:rsidR="004C4E91">
        <w:rPr>
          <w:rFonts w:ascii="Verdana" w:hAnsi="Verdana"/>
          <w:sz w:val="20"/>
          <w:szCs w:val="20"/>
          <w:lang w:val="ru-RU"/>
        </w:rPr>
        <w:t>«</w:t>
      </w:r>
      <w:r w:rsidRPr="003A489A">
        <w:rPr>
          <w:rFonts w:ascii="Verdana" w:hAnsi="Verdana"/>
          <w:sz w:val="20"/>
          <w:szCs w:val="20"/>
          <w:lang w:val="ru-RU"/>
        </w:rPr>
        <w:t>Др</w:t>
      </w:r>
      <w:r w:rsidR="004C4E91">
        <w:rPr>
          <w:rFonts w:ascii="Verdana" w:hAnsi="Verdana"/>
          <w:sz w:val="20"/>
          <w:szCs w:val="20"/>
          <w:lang w:val="ru-RU"/>
        </w:rPr>
        <w:t>евний</w:t>
      </w:r>
      <w:r w:rsidRPr="003A489A">
        <w:rPr>
          <w:rFonts w:ascii="Verdana" w:hAnsi="Verdana"/>
          <w:sz w:val="20"/>
          <w:szCs w:val="20"/>
          <w:lang w:val="ru-RU"/>
        </w:rPr>
        <w:t xml:space="preserve"> Восток</w:t>
      </w:r>
      <w:r w:rsidR="004C4E91">
        <w:rPr>
          <w:rFonts w:ascii="Verdana" w:hAnsi="Verdana"/>
          <w:sz w:val="20"/>
          <w:szCs w:val="20"/>
          <w:lang w:val="ru-RU"/>
        </w:rPr>
        <w:t xml:space="preserve"> в античной и раннехристианской традиции»</w:t>
      </w:r>
      <w:r w:rsidRPr="003A489A">
        <w:rPr>
          <w:rFonts w:ascii="Verdana" w:hAnsi="Verdana"/>
          <w:sz w:val="20"/>
          <w:szCs w:val="20"/>
          <w:lang w:val="ru-RU"/>
        </w:rPr>
        <w:t>,</w:t>
      </w:r>
      <w:r w:rsidR="004C4E91">
        <w:rPr>
          <w:rFonts w:ascii="Verdana" w:hAnsi="Verdana"/>
          <w:sz w:val="20"/>
          <w:szCs w:val="20"/>
          <w:lang w:val="ru-RU"/>
        </w:rPr>
        <w:t xml:space="preserve"> «</w:t>
      </w:r>
      <w:r w:rsidRPr="003A489A">
        <w:rPr>
          <w:rFonts w:ascii="Verdana" w:hAnsi="Verdana"/>
          <w:sz w:val="20"/>
          <w:szCs w:val="20"/>
          <w:lang w:val="ru-RU"/>
        </w:rPr>
        <w:t>Путь следования от Эдема рая до Земли римлян</w:t>
      </w:r>
      <w:r w:rsidR="004C4E91">
        <w:rPr>
          <w:rFonts w:ascii="Verdana" w:hAnsi="Verdana"/>
          <w:sz w:val="20"/>
          <w:szCs w:val="20"/>
          <w:lang w:val="ru-RU"/>
        </w:rPr>
        <w:t xml:space="preserve">», </w:t>
      </w:r>
      <w:r w:rsidR="004C4E91" w:rsidRPr="004F2882">
        <w:rPr>
          <w:rFonts w:ascii="Verdana" w:hAnsi="Verdana"/>
          <w:sz w:val="20"/>
          <w:szCs w:val="20"/>
          <w:lang w:val="ru-RU"/>
        </w:rPr>
        <w:t>[</w:t>
      </w:r>
      <w:r w:rsidR="009B42E8">
        <w:rPr>
          <w:rFonts w:ascii="Verdana" w:hAnsi="Verdana"/>
          <w:sz w:val="20"/>
          <w:szCs w:val="20"/>
          <w:lang w:val="ru-RU"/>
        </w:rPr>
        <w:t>23</w:t>
      </w:r>
      <w:r w:rsidR="004C4E91" w:rsidRPr="004F2882">
        <w:rPr>
          <w:rFonts w:ascii="Verdana" w:hAnsi="Verdana"/>
          <w:sz w:val="20"/>
          <w:szCs w:val="20"/>
          <w:lang w:val="ru-RU"/>
        </w:rPr>
        <w:t>]</w:t>
      </w:r>
      <w:r w:rsidR="0045293E" w:rsidRPr="003A489A">
        <w:rPr>
          <w:rFonts w:ascii="Verdana" w:hAnsi="Verdana"/>
          <w:sz w:val="20"/>
          <w:szCs w:val="20"/>
          <w:lang w:val="ru-RU"/>
        </w:rPr>
        <w:t>.</w:t>
      </w:r>
      <w:r w:rsidR="003A489A" w:rsidRPr="003A489A">
        <w:rPr>
          <w:rFonts w:ascii="Verdana" w:hAnsi="Verdana"/>
          <w:sz w:val="20"/>
          <w:szCs w:val="20"/>
          <w:lang w:val="ru-RU"/>
        </w:rPr>
        <w:t xml:space="preserve"> Здесь очевидно, что маршрут идет от Индии до Малой Индии, и если не приду</w:t>
      </w:r>
      <w:r w:rsidR="00187EC6">
        <w:rPr>
          <w:rFonts w:ascii="Verdana" w:hAnsi="Verdana"/>
          <w:sz w:val="20"/>
          <w:szCs w:val="20"/>
          <w:lang w:val="ru-RU"/>
        </w:rPr>
        <w:t>мывать какие-то Индии в Африке</w:t>
      </w:r>
      <w:r w:rsidR="003A489A" w:rsidRPr="003A489A">
        <w:rPr>
          <w:rFonts w:ascii="Verdana" w:hAnsi="Verdana"/>
          <w:sz w:val="20"/>
          <w:szCs w:val="20"/>
          <w:lang w:val="ru-RU"/>
        </w:rPr>
        <w:t>, в Аравии, то очевидно, что речь здесь идет только о маршруте по Индии.</w:t>
      </w:r>
    </w:p>
    <w:p w:rsidR="007B1377" w:rsidRDefault="007B1377" w:rsidP="003A489A">
      <w:pPr>
        <w:pStyle w:val="a8"/>
        <w:tabs>
          <w:tab w:val="left" w:pos="1016"/>
        </w:tabs>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w:t>
      </w:r>
      <w:r w:rsidRPr="00966B9F">
        <w:rPr>
          <w:rFonts w:asciiTheme="majorHAnsi" w:hAnsiTheme="majorHAnsi"/>
          <w:sz w:val="20"/>
          <w:szCs w:val="20"/>
          <w:lang w:val="ru-RU"/>
        </w:rPr>
        <w:t>Говорят, что есть народ камаринов в краях востока, землю которого и описал Моисей, называя Эдемом; оттуда, говорят, и вытекает величайший поток и разделяется на четыре реки, названия которых суть следующие: Геон, Фисон, Тигр и Евфрат. А те люди, которые живут в вышеназванной земле, весьма благочестивы и праведны, у них не бывает никакого порока ни тела, ни души</w:t>
      </w:r>
      <w:r>
        <w:rPr>
          <w:rFonts w:asciiTheme="majorHAnsi" w:hAnsiTheme="majorHAnsi"/>
          <w:sz w:val="20"/>
          <w:szCs w:val="20"/>
          <w:lang w:val="ru-RU"/>
        </w:rPr>
        <w:t>»</w:t>
      </w:r>
      <w:r w:rsidR="00FE1D4F">
        <w:rPr>
          <w:rFonts w:asciiTheme="majorHAnsi" w:hAnsiTheme="majorHAnsi"/>
          <w:sz w:val="20"/>
          <w:szCs w:val="20"/>
          <w:lang w:val="ru-RU"/>
        </w:rPr>
        <w:t>,</w:t>
      </w:r>
      <w:r w:rsidRPr="00966B9F">
        <w:rPr>
          <w:rFonts w:asciiTheme="majorHAnsi" w:hAnsiTheme="majorHAnsi"/>
          <w:sz w:val="20"/>
          <w:szCs w:val="20"/>
          <w:lang w:val="ru-RU"/>
        </w:rPr>
        <w:t xml:space="preserve"> </w:t>
      </w:r>
      <w:r w:rsidR="00FE1D4F" w:rsidRPr="00FE1D4F">
        <w:rPr>
          <w:rFonts w:ascii="Verdana" w:hAnsi="Verdana"/>
          <w:sz w:val="20"/>
          <w:szCs w:val="20"/>
          <w:lang w:val="ru-RU"/>
        </w:rPr>
        <w:t>«</w:t>
      </w:r>
      <w:r w:rsidRPr="00FE1D4F">
        <w:rPr>
          <w:rFonts w:ascii="Verdana" w:hAnsi="Verdana"/>
          <w:sz w:val="20"/>
          <w:szCs w:val="20"/>
          <w:lang w:val="ru-RU"/>
        </w:rPr>
        <w:t>Описание всей земли и народов</w:t>
      </w:r>
      <w:r w:rsidR="00FE1D4F" w:rsidRPr="00FE1D4F">
        <w:rPr>
          <w:rFonts w:ascii="Verdana" w:hAnsi="Verdana"/>
          <w:sz w:val="20"/>
          <w:szCs w:val="20"/>
          <w:lang w:val="ru-RU"/>
        </w:rPr>
        <w:t>»</w:t>
      </w:r>
      <w:r w:rsidRPr="00FE1D4F">
        <w:rPr>
          <w:rFonts w:ascii="Verdana" w:hAnsi="Verdana"/>
          <w:sz w:val="20"/>
          <w:szCs w:val="20"/>
          <w:lang w:val="ru-RU"/>
        </w:rPr>
        <w:t xml:space="preserve">, </w:t>
      </w:r>
      <w:r w:rsidR="00FE1D4F" w:rsidRPr="00FE1D4F">
        <w:rPr>
          <w:rFonts w:ascii="Verdana" w:hAnsi="Verdana"/>
          <w:sz w:val="20"/>
          <w:szCs w:val="20"/>
          <w:lang w:val="ru-RU"/>
        </w:rPr>
        <w:t>«Древний Восток в античной и раннехристианской традиции», «Путь следования от Эдема рая до Земли римлян», [</w:t>
      </w:r>
      <w:r w:rsidR="009B42E8">
        <w:rPr>
          <w:rFonts w:ascii="Verdana" w:hAnsi="Verdana"/>
          <w:sz w:val="20"/>
          <w:szCs w:val="20"/>
          <w:lang w:val="ru-RU"/>
        </w:rPr>
        <w:t>23</w:t>
      </w:r>
      <w:r w:rsidR="00FE1D4F" w:rsidRPr="00FE1D4F">
        <w:rPr>
          <w:rFonts w:ascii="Verdana" w:hAnsi="Verdana"/>
          <w:sz w:val="20"/>
          <w:szCs w:val="20"/>
          <w:lang w:val="ru-RU"/>
        </w:rPr>
        <w:t>]</w:t>
      </w:r>
      <w:r w:rsidR="0045293E" w:rsidRPr="00FE1D4F">
        <w:rPr>
          <w:rFonts w:ascii="Verdana" w:hAnsi="Verdana"/>
          <w:sz w:val="20"/>
          <w:szCs w:val="20"/>
          <w:lang w:val="ru-RU"/>
        </w:rPr>
        <w:t>.</w:t>
      </w:r>
    </w:p>
    <w:p w:rsidR="00574C63" w:rsidRPr="003A489A" w:rsidRDefault="007B1377" w:rsidP="003A489A">
      <w:pPr>
        <w:pStyle w:val="a8"/>
        <w:tabs>
          <w:tab w:val="left" w:pos="1016"/>
        </w:tabs>
        <w:spacing w:after="0" w:afterAutospacing="0"/>
        <w:ind w:firstLine="720"/>
        <w:jc w:val="both"/>
        <w:rPr>
          <w:rFonts w:ascii="Verdana" w:hAnsi="Verdana"/>
          <w:sz w:val="20"/>
          <w:szCs w:val="20"/>
          <w:lang w:val="ru-RU"/>
        </w:rPr>
      </w:pPr>
      <w:r>
        <w:rPr>
          <w:rFonts w:asciiTheme="majorHAnsi" w:hAnsiTheme="majorHAnsi"/>
          <w:sz w:val="20"/>
          <w:szCs w:val="20"/>
          <w:lang w:val="ru-RU"/>
        </w:rPr>
        <w:t>«</w:t>
      </w:r>
      <w:r w:rsidRPr="00966B9F">
        <w:rPr>
          <w:rFonts w:asciiTheme="majorHAnsi" w:hAnsiTheme="majorHAnsi"/>
          <w:sz w:val="20"/>
          <w:szCs w:val="20"/>
          <w:lang w:val="ru-RU"/>
        </w:rPr>
        <w:t>Эдем и макарины имеют одну церковь — рубин-гору цельную, в семь миль длиной и в три шириной, с семью алтарями, с подъемом в шестьдесят две ступени. У подножия ее вытекает река из Рая, откуда она разделяется на четыре истока: Геон и Фисон текут на юг, Тигр и Евфрат — на север. Пища тамошних людей — плоды, дикий мед, весенняя мука и манна. Манна начинает падать с неба с Великой субботы Пасх</w:t>
      </w:r>
      <w:r w:rsidR="00187EC6">
        <w:rPr>
          <w:rFonts w:asciiTheme="majorHAnsi" w:hAnsiTheme="majorHAnsi"/>
          <w:sz w:val="20"/>
          <w:szCs w:val="20"/>
          <w:lang w:val="ru-RU"/>
        </w:rPr>
        <w:t>и в течение семи дней. Выходит 6</w:t>
      </w:r>
      <w:r w:rsidRPr="00966B9F">
        <w:rPr>
          <w:rFonts w:asciiTheme="majorHAnsi" w:hAnsiTheme="majorHAnsi"/>
          <w:sz w:val="20"/>
          <w:szCs w:val="20"/>
          <w:lang w:val="ru-RU"/>
        </w:rPr>
        <w:t xml:space="preserve"> дней из Рая, как туман, мука. И ими они питаются всегда и повсюду. Они и не сеют и не жнут. Лишь во славу Божию существуют такие люди</w:t>
      </w:r>
      <w:r>
        <w:rPr>
          <w:rFonts w:asciiTheme="majorHAnsi" w:hAnsiTheme="majorHAnsi"/>
          <w:sz w:val="20"/>
          <w:szCs w:val="20"/>
          <w:lang w:val="ru-RU"/>
        </w:rPr>
        <w:t>»</w:t>
      </w:r>
      <w:r w:rsidRPr="00966B9F">
        <w:rPr>
          <w:rFonts w:asciiTheme="majorHAnsi" w:hAnsiTheme="majorHAnsi"/>
          <w:sz w:val="20"/>
          <w:szCs w:val="20"/>
          <w:lang w:val="ru-RU"/>
        </w:rPr>
        <w:t>.</w:t>
      </w:r>
      <w:r>
        <w:rPr>
          <w:rFonts w:asciiTheme="majorHAnsi" w:hAnsiTheme="majorHAnsi"/>
          <w:sz w:val="20"/>
          <w:szCs w:val="20"/>
          <w:lang w:val="ru-RU"/>
        </w:rPr>
        <w:t xml:space="preserve"> </w:t>
      </w:r>
      <w:r w:rsidR="00FE1D4F">
        <w:rPr>
          <w:rFonts w:ascii="Verdana" w:hAnsi="Verdana"/>
          <w:sz w:val="20"/>
          <w:szCs w:val="20"/>
          <w:lang w:val="ru-RU"/>
        </w:rPr>
        <w:t>«</w:t>
      </w:r>
      <w:r w:rsidR="00FE1D4F" w:rsidRPr="003A489A">
        <w:rPr>
          <w:rFonts w:ascii="Verdana" w:hAnsi="Verdana"/>
          <w:sz w:val="20"/>
          <w:szCs w:val="20"/>
          <w:lang w:val="ru-RU"/>
        </w:rPr>
        <w:t>Др</w:t>
      </w:r>
      <w:r w:rsidR="00FE1D4F">
        <w:rPr>
          <w:rFonts w:ascii="Verdana" w:hAnsi="Verdana"/>
          <w:sz w:val="20"/>
          <w:szCs w:val="20"/>
          <w:lang w:val="ru-RU"/>
        </w:rPr>
        <w:t>евний</w:t>
      </w:r>
      <w:r w:rsidR="00FE1D4F" w:rsidRPr="003A489A">
        <w:rPr>
          <w:rFonts w:ascii="Verdana" w:hAnsi="Verdana"/>
          <w:sz w:val="20"/>
          <w:szCs w:val="20"/>
          <w:lang w:val="ru-RU"/>
        </w:rPr>
        <w:t xml:space="preserve"> Восток</w:t>
      </w:r>
      <w:r w:rsidR="00FE1D4F">
        <w:rPr>
          <w:rFonts w:ascii="Verdana" w:hAnsi="Verdana"/>
          <w:sz w:val="20"/>
          <w:szCs w:val="20"/>
          <w:lang w:val="ru-RU"/>
        </w:rPr>
        <w:t xml:space="preserve"> в античной и </w:t>
      </w:r>
      <w:r w:rsidR="00FE1D4F">
        <w:rPr>
          <w:rFonts w:ascii="Verdana" w:hAnsi="Verdana"/>
          <w:sz w:val="20"/>
          <w:szCs w:val="20"/>
          <w:lang w:val="ru-RU"/>
        </w:rPr>
        <w:lastRenderedPageBreak/>
        <w:t>раннехристианской традиции»</w:t>
      </w:r>
      <w:r w:rsidR="00FE1D4F" w:rsidRPr="003A489A">
        <w:rPr>
          <w:rFonts w:ascii="Verdana" w:hAnsi="Verdana"/>
          <w:sz w:val="20"/>
          <w:szCs w:val="20"/>
          <w:lang w:val="ru-RU"/>
        </w:rPr>
        <w:t>,</w:t>
      </w:r>
      <w:r w:rsidR="00FE1D4F">
        <w:rPr>
          <w:rFonts w:ascii="Verdana" w:hAnsi="Verdana"/>
          <w:sz w:val="20"/>
          <w:szCs w:val="20"/>
          <w:lang w:val="ru-RU"/>
        </w:rPr>
        <w:t xml:space="preserve"> </w:t>
      </w:r>
      <w:r w:rsidR="00FE1D4F" w:rsidRPr="00FE1D4F">
        <w:rPr>
          <w:rFonts w:ascii="Verdana" w:hAnsi="Verdana"/>
          <w:sz w:val="20"/>
          <w:szCs w:val="20"/>
          <w:lang w:val="ru-RU"/>
        </w:rPr>
        <w:t>«</w:t>
      </w:r>
      <w:r w:rsidRPr="00FE1D4F">
        <w:rPr>
          <w:rFonts w:ascii="Verdana" w:hAnsi="Verdana"/>
          <w:sz w:val="20"/>
          <w:szCs w:val="20"/>
          <w:lang w:val="ru-RU"/>
        </w:rPr>
        <w:t>Изложение рассказов о макаринах»</w:t>
      </w:r>
      <w:r w:rsidR="00FE1D4F" w:rsidRPr="00FE1D4F">
        <w:rPr>
          <w:rFonts w:ascii="Verdana" w:hAnsi="Verdana"/>
          <w:sz w:val="20"/>
          <w:szCs w:val="20"/>
          <w:lang w:val="ru-RU"/>
        </w:rPr>
        <w:t xml:space="preserve">, </w:t>
      </w:r>
      <w:r w:rsidR="00FE1D4F" w:rsidRPr="004F2882">
        <w:rPr>
          <w:rFonts w:ascii="Verdana" w:hAnsi="Verdana"/>
          <w:sz w:val="20"/>
          <w:szCs w:val="20"/>
          <w:lang w:val="ru-RU"/>
        </w:rPr>
        <w:t>[</w:t>
      </w:r>
      <w:r w:rsidR="00F113A1">
        <w:rPr>
          <w:rFonts w:ascii="Verdana" w:hAnsi="Verdana"/>
          <w:sz w:val="20"/>
          <w:szCs w:val="20"/>
          <w:lang w:val="ru-RU"/>
        </w:rPr>
        <w:t>23</w:t>
      </w:r>
      <w:r w:rsidR="00FE1D4F" w:rsidRPr="004F2882">
        <w:rPr>
          <w:rFonts w:ascii="Verdana" w:hAnsi="Verdana"/>
          <w:sz w:val="20"/>
          <w:szCs w:val="20"/>
          <w:lang w:val="ru-RU"/>
        </w:rPr>
        <w:t>]</w:t>
      </w:r>
      <w:r w:rsidR="00FE1D4F">
        <w:rPr>
          <w:rFonts w:ascii="Verdana" w:hAnsi="Verdana"/>
          <w:sz w:val="20"/>
          <w:szCs w:val="20"/>
          <w:lang w:val="ru-RU"/>
        </w:rPr>
        <w:t>.</w:t>
      </w:r>
      <w:r w:rsidRPr="004A0946">
        <w:rPr>
          <w:rFonts w:asciiTheme="majorHAnsi" w:hAnsiTheme="majorHAnsi"/>
          <w:sz w:val="20"/>
          <w:szCs w:val="20"/>
          <w:lang w:val="ru-RU"/>
        </w:rPr>
        <w:t xml:space="preserve"> </w:t>
      </w:r>
      <w:r w:rsidRPr="004A0946">
        <w:rPr>
          <w:rFonts w:ascii="Verdana" w:hAnsi="Verdana"/>
          <w:sz w:val="20"/>
          <w:szCs w:val="20"/>
          <w:lang w:val="ru-RU"/>
        </w:rPr>
        <w:t>Комментарии:</w:t>
      </w:r>
      <w:r w:rsidRPr="004A0946">
        <w:rPr>
          <w:rFonts w:asciiTheme="majorHAnsi" w:hAnsiTheme="majorHAnsi"/>
          <w:sz w:val="20"/>
          <w:szCs w:val="20"/>
          <w:lang w:val="ru-RU"/>
        </w:rPr>
        <w:t xml:space="preserve"> </w:t>
      </w:r>
      <w:r>
        <w:rPr>
          <w:rFonts w:asciiTheme="majorHAnsi" w:hAnsiTheme="majorHAnsi"/>
          <w:sz w:val="20"/>
          <w:szCs w:val="20"/>
          <w:lang w:val="ru-RU"/>
        </w:rPr>
        <w:t>«К</w:t>
      </w:r>
      <w:r w:rsidRPr="004A0946">
        <w:rPr>
          <w:rFonts w:asciiTheme="majorHAnsi" w:hAnsiTheme="majorHAnsi"/>
          <w:sz w:val="20"/>
          <w:szCs w:val="20"/>
          <w:lang w:val="ru-RU"/>
        </w:rPr>
        <w:t>амарины — (</w:t>
      </w:r>
      <w:r w:rsidRPr="004A0946">
        <w:rPr>
          <w:rFonts w:asciiTheme="majorHAnsi" w:hAnsiTheme="majorHAnsi"/>
          <w:sz w:val="20"/>
          <w:szCs w:val="20"/>
        </w:rPr>
        <w:t>Camarini</w:t>
      </w:r>
      <w:r w:rsidRPr="004A0946">
        <w:rPr>
          <w:rFonts w:asciiTheme="majorHAnsi" w:hAnsiTheme="majorHAnsi"/>
          <w:sz w:val="20"/>
          <w:szCs w:val="20"/>
          <w:lang w:val="ru-RU"/>
        </w:rPr>
        <w:t>) — мифический блаженный народ, обитавший на самом востоке, в земле, которую, по мнению автора, описал Моисей под названием Эдем (см.). В кратком «Изложении рассказов о макаринах» описывается явно этот же народ в Эдеме, но называется он «макарины» (</w:t>
      </w:r>
      <w:r w:rsidRPr="004A0946">
        <w:rPr>
          <w:rFonts w:asciiTheme="majorHAnsi" w:hAnsiTheme="majorHAnsi"/>
          <w:sz w:val="20"/>
          <w:szCs w:val="20"/>
        </w:rPr>
        <w:t>Μακαρινοί</w:t>
      </w:r>
      <w:r w:rsidRPr="004A0946">
        <w:rPr>
          <w:rFonts w:asciiTheme="majorHAnsi" w:hAnsiTheme="majorHAnsi"/>
          <w:sz w:val="20"/>
          <w:szCs w:val="20"/>
          <w:lang w:val="ru-RU"/>
        </w:rPr>
        <w:t xml:space="preserve">); это греческое слово, означающее «блаженные, счастливые». К западу от камаринов живут брахманы (т. е. по традиции — в долине Ганга в Индии). Таким образом, камарины должны быть локализованы в Индокитае. Некоторые считают, что «камарины» — реальное географическое название, относящееся к югу Индокитая, а именно народ </w:t>
      </w:r>
      <w:r w:rsidRPr="004A0946">
        <w:rPr>
          <w:rFonts w:asciiTheme="majorHAnsi" w:hAnsiTheme="majorHAnsi"/>
          <w:sz w:val="20"/>
          <w:szCs w:val="20"/>
        </w:rPr>
        <w:t>Qim</w:t>
      </w:r>
      <w:r w:rsidRPr="004A0946">
        <w:rPr>
          <w:rFonts w:asciiTheme="majorHAnsi" w:hAnsiTheme="majorHAnsi"/>
          <w:sz w:val="20"/>
          <w:szCs w:val="20"/>
          <w:lang w:val="ru-RU"/>
        </w:rPr>
        <w:t>ä</w:t>
      </w:r>
      <w:r w:rsidRPr="004A0946">
        <w:rPr>
          <w:rFonts w:asciiTheme="majorHAnsi" w:hAnsiTheme="majorHAnsi"/>
          <w:sz w:val="20"/>
          <w:szCs w:val="20"/>
        </w:rPr>
        <w:t>r</w:t>
      </w:r>
      <w:r w:rsidRPr="004A0946">
        <w:rPr>
          <w:rFonts w:asciiTheme="majorHAnsi" w:hAnsiTheme="majorHAnsi"/>
          <w:sz w:val="20"/>
          <w:szCs w:val="20"/>
          <w:lang w:val="ru-RU"/>
        </w:rPr>
        <w:t xml:space="preserve">, </w:t>
      </w:r>
      <w:r w:rsidRPr="004A0946">
        <w:rPr>
          <w:rFonts w:asciiTheme="majorHAnsi" w:hAnsiTheme="majorHAnsi"/>
          <w:sz w:val="20"/>
          <w:szCs w:val="20"/>
        </w:rPr>
        <w:t>Qam</w:t>
      </w:r>
      <w:r w:rsidRPr="004A0946">
        <w:rPr>
          <w:rFonts w:asciiTheme="majorHAnsi" w:hAnsiTheme="majorHAnsi"/>
          <w:sz w:val="20"/>
          <w:szCs w:val="20"/>
          <w:lang w:val="ru-RU"/>
        </w:rPr>
        <w:t>ä</w:t>
      </w:r>
      <w:r w:rsidRPr="004A0946">
        <w:rPr>
          <w:rFonts w:asciiTheme="majorHAnsi" w:hAnsiTheme="majorHAnsi"/>
          <w:sz w:val="20"/>
          <w:szCs w:val="20"/>
        </w:rPr>
        <w:t>r</w:t>
      </w:r>
      <w:r w:rsidRPr="004A0946">
        <w:rPr>
          <w:rFonts w:asciiTheme="majorHAnsi" w:hAnsiTheme="majorHAnsi"/>
          <w:sz w:val="20"/>
          <w:szCs w:val="20"/>
          <w:lang w:val="ru-RU"/>
        </w:rPr>
        <w:t xml:space="preserve"> (у арабских географов </w:t>
      </w:r>
      <w:r w:rsidRPr="004A0946">
        <w:rPr>
          <w:rFonts w:asciiTheme="majorHAnsi" w:hAnsiTheme="majorHAnsi"/>
          <w:sz w:val="20"/>
          <w:szCs w:val="20"/>
        </w:rPr>
        <w:t>IX</w:t>
      </w:r>
      <w:r w:rsidRPr="004A0946">
        <w:rPr>
          <w:rFonts w:asciiTheme="majorHAnsi" w:hAnsiTheme="majorHAnsi"/>
          <w:sz w:val="20"/>
          <w:szCs w:val="20"/>
          <w:lang w:val="ru-RU"/>
        </w:rPr>
        <w:t xml:space="preserve"> в. н. э. и в китайских анналах) в Камбодже, т. е. народ </w:t>
      </w:r>
      <w:r w:rsidRPr="004A0946">
        <w:rPr>
          <w:rFonts w:asciiTheme="majorHAnsi" w:hAnsiTheme="majorHAnsi"/>
          <w:sz w:val="20"/>
          <w:szCs w:val="20"/>
        </w:rPr>
        <w:t>Khmer</w:t>
      </w:r>
      <w:r w:rsidRPr="004A0946">
        <w:rPr>
          <w:rFonts w:asciiTheme="majorHAnsi" w:hAnsiTheme="majorHAnsi"/>
          <w:sz w:val="20"/>
          <w:szCs w:val="20"/>
          <w:lang w:val="ru-RU"/>
        </w:rPr>
        <w:t xml:space="preserve"> — кхмеры (основное население Камбоджи, предыдущим названием которой было «Кхмер»); при этом связывают его с названием реки Камбари (</w:t>
      </w:r>
      <w:r w:rsidRPr="004A0946">
        <w:rPr>
          <w:rFonts w:asciiTheme="majorHAnsi" w:hAnsiTheme="majorHAnsi"/>
          <w:sz w:val="20"/>
          <w:szCs w:val="20"/>
        </w:rPr>
        <w:t>Cambari</w:t>
      </w:r>
      <w:r w:rsidRPr="004A0946">
        <w:rPr>
          <w:rFonts w:asciiTheme="majorHAnsi" w:hAnsiTheme="majorHAnsi"/>
          <w:sz w:val="20"/>
          <w:szCs w:val="20"/>
          <w:lang w:val="ru-RU"/>
        </w:rPr>
        <w:t>) в стране серо</w:t>
      </w:r>
      <w:r>
        <w:rPr>
          <w:rFonts w:asciiTheme="majorHAnsi" w:hAnsiTheme="majorHAnsi"/>
          <w:sz w:val="20"/>
          <w:szCs w:val="20"/>
          <w:lang w:val="ru-RU"/>
        </w:rPr>
        <w:t>в</w:t>
      </w:r>
      <w:r w:rsidRPr="004A0946">
        <w:rPr>
          <w:rFonts w:asciiTheme="majorHAnsi" w:hAnsiTheme="majorHAnsi"/>
          <w:sz w:val="20"/>
          <w:szCs w:val="20"/>
          <w:lang w:val="ru-RU"/>
        </w:rPr>
        <w:t xml:space="preserve"> (которую сейчас многие локализуют на северо-западе нынешнего Китая). Сближение этого названия с эмпорием Камара совсем неприемлемо</w:t>
      </w:r>
      <w:r>
        <w:rPr>
          <w:rFonts w:asciiTheme="majorHAnsi" w:hAnsiTheme="majorHAnsi"/>
          <w:sz w:val="20"/>
          <w:szCs w:val="20"/>
          <w:lang w:val="ru-RU"/>
        </w:rPr>
        <w:t>»</w:t>
      </w:r>
      <w:r w:rsidRPr="004A0946">
        <w:rPr>
          <w:rFonts w:asciiTheme="majorHAnsi" w:hAnsiTheme="majorHAnsi"/>
          <w:sz w:val="20"/>
          <w:szCs w:val="20"/>
          <w:lang w:val="ru-RU"/>
        </w:rPr>
        <w:t>.</w:t>
      </w:r>
      <w:r w:rsidR="003A489A">
        <w:rPr>
          <w:rFonts w:asciiTheme="majorHAnsi" w:hAnsiTheme="majorHAnsi"/>
          <w:sz w:val="20"/>
          <w:szCs w:val="20"/>
          <w:lang w:val="ru-RU"/>
        </w:rPr>
        <w:t xml:space="preserve"> </w:t>
      </w:r>
      <w:r w:rsidR="00574C63" w:rsidRPr="004F23ED">
        <w:rPr>
          <w:rFonts w:ascii="Verdana" w:hAnsi="Verdana"/>
          <w:sz w:val="20"/>
          <w:szCs w:val="20"/>
          <w:lang w:val="ru-RU"/>
        </w:rPr>
        <w:t>Проверим еще раз про рубин</w:t>
      </w:r>
      <w:r w:rsidR="004F23ED">
        <w:rPr>
          <w:rFonts w:ascii="Verdana" w:hAnsi="Verdana"/>
          <w:sz w:val="20"/>
          <w:szCs w:val="20"/>
          <w:lang w:val="ru-RU"/>
        </w:rPr>
        <w:t>ы</w:t>
      </w:r>
      <w:r w:rsidR="00574C63" w:rsidRPr="004F23ED">
        <w:rPr>
          <w:rFonts w:ascii="Verdana" w:hAnsi="Verdana"/>
          <w:sz w:val="20"/>
          <w:szCs w:val="20"/>
          <w:lang w:val="ru-RU"/>
        </w:rPr>
        <w:t xml:space="preserve"> по сайту «Каталог минералов»</w:t>
      </w:r>
      <w:r w:rsidR="004F23ED" w:rsidRPr="004F23ED">
        <w:rPr>
          <w:rFonts w:ascii="Verdana" w:hAnsi="Verdana"/>
          <w:sz w:val="20"/>
          <w:szCs w:val="20"/>
          <w:lang w:val="ru-RU"/>
        </w:rPr>
        <w:t>:</w:t>
      </w:r>
      <w:r w:rsidR="00574C63" w:rsidRPr="004F23ED">
        <w:rPr>
          <w:rFonts w:ascii="Verdana" w:hAnsi="Verdana"/>
          <w:sz w:val="20"/>
          <w:szCs w:val="20"/>
          <w:lang w:val="ru-RU"/>
        </w:rPr>
        <w:t xml:space="preserve"> </w:t>
      </w:r>
      <w:r w:rsidR="00574C63">
        <w:rPr>
          <w:rFonts w:asciiTheme="majorHAnsi" w:hAnsiTheme="majorHAnsi"/>
          <w:sz w:val="20"/>
          <w:szCs w:val="20"/>
          <w:lang w:val="ru-RU"/>
        </w:rPr>
        <w:t xml:space="preserve">«Долгое время Индия считалась классической страной рубинов. В многочисленной индийской литературе на протяжении двух тысячелетий собраны богатые научные знания об этом камне. Также </w:t>
      </w:r>
      <w:r w:rsidR="008012A2">
        <w:rPr>
          <w:rFonts w:asciiTheme="majorHAnsi" w:hAnsiTheme="majorHAnsi"/>
          <w:sz w:val="20"/>
          <w:szCs w:val="20"/>
          <w:lang w:val="ru-RU"/>
        </w:rPr>
        <w:t xml:space="preserve">современное слово корунд происходит от слова </w:t>
      </w:r>
      <w:r w:rsidR="008012A2" w:rsidRPr="00187EC6">
        <w:rPr>
          <w:rFonts w:asciiTheme="majorHAnsi" w:hAnsiTheme="majorHAnsi"/>
          <w:i/>
          <w:sz w:val="20"/>
          <w:szCs w:val="20"/>
          <w:lang w:val="ru-RU"/>
        </w:rPr>
        <w:t>курувинда</w:t>
      </w:r>
      <w:r w:rsidR="008012A2">
        <w:rPr>
          <w:rFonts w:asciiTheme="majorHAnsi" w:hAnsiTheme="majorHAnsi"/>
          <w:sz w:val="20"/>
          <w:szCs w:val="20"/>
          <w:lang w:val="ru-RU"/>
        </w:rPr>
        <w:t>. В санскрите рубин назывался ― ратнарай, что означает король драгоценных камней. Раньше, найденные кристаллы рубина высокого качества всегда посылались повелителям... Говоря, например, о бирманском рубине, подразумевают камень</w:t>
      </w:r>
      <w:r w:rsidR="0099022F">
        <w:rPr>
          <w:rFonts w:asciiTheme="majorHAnsi" w:hAnsiTheme="majorHAnsi"/>
          <w:sz w:val="20"/>
          <w:szCs w:val="20"/>
          <w:lang w:val="ru-RU"/>
        </w:rPr>
        <w:t xml:space="preserve"> </w:t>
      </w:r>
      <w:r w:rsidR="008012A2">
        <w:rPr>
          <w:rFonts w:asciiTheme="majorHAnsi" w:hAnsiTheme="majorHAnsi"/>
          <w:sz w:val="20"/>
          <w:szCs w:val="20"/>
          <w:lang w:val="ru-RU"/>
        </w:rPr>
        <w:t xml:space="preserve">высшего и абсолютного окраса... Цвет бирманского рубина считается невероятно ярким. Камень сохраняет свое сияние при любом освещении... Другие </w:t>
      </w:r>
      <w:r w:rsidR="008012A2" w:rsidRPr="008012A2">
        <w:rPr>
          <w:rFonts w:asciiTheme="majorHAnsi" w:hAnsiTheme="majorHAnsi"/>
          <w:b/>
          <w:sz w:val="20"/>
          <w:szCs w:val="20"/>
          <w:lang w:val="ru-RU"/>
        </w:rPr>
        <w:t>месторождения рубинов</w:t>
      </w:r>
      <w:r w:rsidR="008012A2">
        <w:rPr>
          <w:rFonts w:asciiTheme="majorHAnsi" w:hAnsiTheme="majorHAnsi"/>
          <w:sz w:val="20"/>
          <w:szCs w:val="20"/>
          <w:lang w:val="ru-RU"/>
        </w:rPr>
        <w:t xml:space="preserve"> </w:t>
      </w:r>
      <w:r w:rsidR="008012A2" w:rsidRPr="008012A2">
        <w:rPr>
          <w:rFonts w:asciiTheme="majorHAnsi" w:hAnsiTheme="majorHAnsi"/>
          <w:b/>
          <w:sz w:val="20"/>
          <w:szCs w:val="20"/>
          <w:lang w:val="ru-RU"/>
        </w:rPr>
        <w:t>находятся на</w:t>
      </w:r>
      <w:r w:rsidR="008012A2">
        <w:rPr>
          <w:rFonts w:asciiTheme="majorHAnsi" w:hAnsiTheme="majorHAnsi"/>
          <w:sz w:val="20"/>
          <w:szCs w:val="20"/>
          <w:lang w:val="ru-RU"/>
        </w:rPr>
        <w:t xml:space="preserve"> </w:t>
      </w:r>
      <w:r w:rsidR="008012A2" w:rsidRPr="008012A2">
        <w:rPr>
          <w:rFonts w:asciiTheme="majorHAnsi" w:hAnsiTheme="majorHAnsi"/>
          <w:b/>
          <w:sz w:val="20"/>
          <w:szCs w:val="20"/>
          <w:lang w:val="ru-RU"/>
        </w:rPr>
        <w:t>севере Пакистана, в долине Хунца</w:t>
      </w:r>
      <w:r w:rsidR="008012A2">
        <w:rPr>
          <w:rFonts w:asciiTheme="majorHAnsi" w:hAnsiTheme="majorHAnsi"/>
          <w:sz w:val="20"/>
          <w:szCs w:val="20"/>
          <w:lang w:val="ru-RU"/>
        </w:rPr>
        <w:t xml:space="preserve">, также в </w:t>
      </w:r>
      <w:r w:rsidR="008012A2" w:rsidRPr="008012A2">
        <w:rPr>
          <w:rFonts w:asciiTheme="majorHAnsi" w:hAnsiTheme="majorHAnsi"/>
          <w:b/>
          <w:sz w:val="20"/>
          <w:szCs w:val="20"/>
          <w:lang w:val="ru-RU"/>
        </w:rPr>
        <w:t>Кашмире</w:t>
      </w:r>
      <w:r w:rsidR="008012A2">
        <w:rPr>
          <w:rFonts w:asciiTheme="majorHAnsi" w:hAnsiTheme="majorHAnsi"/>
          <w:sz w:val="20"/>
          <w:szCs w:val="20"/>
          <w:lang w:val="ru-RU"/>
        </w:rPr>
        <w:t>...»</w:t>
      </w:r>
      <w:r w:rsidR="003A489A">
        <w:rPr>
          <w:rFonts w:asciiTheme="majorHAnsi" w:hAnsiTheme="majorHAnsi"/>
          <w:sz w:val="20"/>
          <w:szCs w:val="20"/>
          <w:lang w:val="ru-RU"/>
        </w:rPr>
        <w:t xml:space="preserve"> </w:t>
      </w:r>
      <w:r w:rsidR="003A489A" w:rsidRPr="003A489A">
        <w:rPr>
          <w:rFonts w:ascii="Verdana" w:hAnsi="Verdana"/>
          <w:sz w:val="20"/>
          <w:szCs w:val="20"/>
          <w:lang w:val="ru-RU"/>
        </w:rPr>
        <w:t>Хотя сами комментаторы не возражают против того, что речь здесь идет об Индии, т.е. и Рай находится здесь же.</w:t>
      </w:r>
    </w:p>
    <w:p w:rsidR="007B1377" w:rsidRPr="00F71E88" w:rsidRDefault="0045293E" w:rsidP="003A489A">
      <w:pPr>
        <w:pStyle w:val="a8"/>
        <w:tabs>
          <w:tab w:val="left" w:pos="1016"/>
        </w:tabs>
        <w:spacing w:after="0" w:afterAutospacing="0"/>
        <w:ind w:firstLine="720"/>
        <w:jc w:val="both"/>
        <w:rPr>
          <w:rFonts w:asciiTheme="majorHAnsi" w:hAnsiTheme="majorHAnsi"/>
          <w:sz w:val="20"/>
          <w:szCs w:val="20"/>
          <w:lang w:val="ru-RU"/>
        </w:rPr>
      </w:pPr>
      <w:r>
        <w:rPr>
          <w:rFonts w:asciiTheme="majorHAnsi" w:hAnsiTheme="majorHAnsi"/>
          <w:sz w:val="20"/>
          <w:szCs w:val="20"/>
          <w:lang w:val="ru-RU"/>
        </w:rPr>
        <w:t>«</w:t>
      </w:r>
      <w:r w:rsidR="007B1377" w:rsidRPr="004A0946">
        <w:rPr>
          <w:rFonts w:asciiTheme="majorHAnsi" w:hAnsiTheme="majorHAnsi"/>
          <w:sz w:val="20"/>
          <w:szCs w:val="20"/>
          <w:lang w:val="ru-RU"/>
        </w:rPr>
        <w:t xml:space="preserve">Всю Индийскую землю и Гуннию разграничивает река Фисон. </w:t>
      </w:r>
      <w:r w:rsidR="007B1377" w:rsidRPr="00EE2466">
        <w:rPr>
          <w:rFonts w:asciiTheme="majorHAnsi" w:hAnsiTheme="majorHAnsi"/>
          <w:b/>
          <w:sz w:val="20"/>
          <w:szCs w:val="20"/>
          <w:lang w:val="ru-RU"/>
        </w:rPr>
        <w:t>В Священном Писании земля индийской страны называется Эвилат</w:t>
      </w:r>
      <w:r w:rsidR="007B1377" w:rsidRPr="004A0946">
        <w:rPr>
          <w:rFonts w:asciiTheme="majorHAnsi" w:hAnsiTheme="majorHAnsi"/>
          <w:sz w:val="20"/>
          <w:szCs w:val="20"/>
          <w:lang w:val="ru-RU"/>
        </w:rPr>
        <w:t xml:space="preserve">. Ведь в «Бытии» написано так: «Из Эдема выходит река орошать Рай; оттуда она разделяется на четыре истока. Название одному Фисон, он обтекает всю землю Эвилат: там есть золото, а золото той земли чистое, там есть карбункул и зеленый камень», — она очень ясно названа землей Эвилат. А этот </w:t>
      </w:r>
      <w:r w:rsidR="007B1377" w:rsidRPr="004A0946">
        <w:rPr>
          <w:rFonts w:asciiTheme="majorHAnsi" w:hAnsiTheme="majorHAnsi"/>
          <w:sz w:val="20"/>
          <w:szCs w:val="20"/>
          <w:lang w:val="ru-RU"/>
        </w:rPr>
        <w:lastRenderedPageBreak/>
        <w:t xml:space="preserve">Эвилат происходит от Хама. Так ведь опять-таки написано: «Сыновья Хама — Хус и Месраим, Фуд и Ханаан. Сыновья Хуса — Сава и Эвилат», то есть </w:t>
      </w:r>
      <w:r w:rsidR="007B1377" w:rsidRPr="00F71E88">
        <w:rPr>
          <w:rFonts w:asciiTheme="majorHAnsi" w:hAnsiTheme="majorHAnsi"/>
          <w:b/>
          <w:sz w:val="20"/>
          <w:szCs w:val="20"/>
          <w:lang w:val="ru-RU"/>
        </w:rPr>
        <w:t>гомериты и инды</w:t>
      </w:r>
      <w:r w:rsidR="007B1377" w:rsidRPr="004A0946">
        <w:rPr>
          <w:rFonts w:asciiTheme="majorHAnsi" w:hAnsiTheme="majorHAnsi"/>
          <w:sz w:val="20"/>
          <w:szCs w:val="20"/>
          <w:lang w:val="ru-RU"/>
        </w:rPr>
        <w:t>. Ведь Сава находится в Гомерите, а Эвилат в Индии. Обе эти земли разделяет Персидский залив. Есть и в той земле золото, согласно Священному Писанию, есть и камень пайдэрот (его ведь оно называет карбункулом), есть и иаспид (его ведь оно назвало зеленым камнем). Таким образом, Священное Писание, как действительно Священное, очень ясно рассказывает все, как показывает и весь этот труд</w:t>
      </w:r>
      <w:r w:rsidR="00C702ED">
        <w:rPr>
          <w:rFonts w:asciiTheme="majorHAnsi" w:hAnsiTheme="majorHAnsi"/>
          <w:sz w:val="20"/>
          <w:szCs w:val="20"/>
          <w:lang w:val="ru-RU"/>
        </w:rPr>
        <w:t>»</w:t>
      </w:r>
      <w:r w:rsidR="00FE1D4F">
        <w:rPr>
          <w:rFonts w:asciiTheme="majorHAnsi" w:hAnsiTheme="majorHAnsi"/>
          <w:sz w:val="20"/>
          <w:szCs w:val="20"/>
          <w:lang w:val="ru-RU"/>
        </w:rPr>
        <w:t>,</w:t>
      </w:r>
      <w:r w:rsidR="007B1377">
        <w:rPr>
          <w:rFonts w:asciiTheme="majorHAnsi" w:hAnsiTheme="majorHAnsi"/>
          <w:sz w:val="20"/>
          <w:szCs w:val="20"/>
          <w:lang w:val="ru-RU"/>
        </w:rPr>
        <w:t xml:space="preserve"> </w:t>
      </w:r>
      <w:r w:rsidR="00FE1D4F">
        <w:rPr>
          <w:rFonts w:ascii="Verdana" w:hAnsi="Verdana"/>
          <w:sz w:val="20"/>
          <w:szCs w:val="20"/>
          <w:lang w:val="ru-RU"/>
        </w:rPr>
        <w:t>«</w:t>
      </w:r>
      <w:r w:rsidR="00FE1D4F" w:rsidRPr="003A489A">
        <w:rPr>
          <w:rFonts w:ascii="Verdana" w:hAnsi="Verdana"/>
          <w:sz w:val="20"/>
          <w:szCs w:val="20"/>
          <w:lang w:val="ru-RU"/>
        </w:rPr>
        <w:t>Др</w:t>
      </w:r>
      <w:r w:rsidR="00FE1D4F">
        <w:rPr>
          <w:rFonts w:ascii="Verdana" w:hAnsi="Verdana"/>
          <w:sz w:val="20"/>
          <w:szCs w:val="20"/>
          <w:lang w:val="ru-RU"/>
        </w:rPr>
        <w:t>евний</w:t>
      </w:r>
      <w:r w:rsidR="00FE1D4F" w:rsidRPr="003A489A">
        <w:rPr>
          <w:rFonts w:ascii="Verdana" w:hAnsi="Verdana"/>
          <w:sz w:val="20"/>
          <w:szCs w:val="20"/>
          <w:lang w:val="ru-RU"/>
        </w:rPr>
        <w:t xml:space="preserve"> Восток</w:t>
      </w:r>
      <w:r w:rsidR="00FE1D4F">
        <w:rPr>
          <w:rFonts w:ascii="Verdana" w:hAnsi="Verdana"/>
          <w:sz w:val="20"/>
          <w:szCs w:val="20"/>
          <w:lang w:val="ru-RU"/>
        </w:rPr>
        <w:t xml:space="preserve"> в античной и раннехристианской традиции»</w:t>
      </w:r>
      <w:r w:rsidR="007B1377" w:rsidRPr="00F71E88">
        <w:rPr>
          <w:rFonts w:ascii="Verdana" w:hAnsi="Verdana"/>
          <w:sz w:val="20"/>
          <w:szCs w:val="20"/>
          <w:lang w:val="ru-RU"/>
        </w:rPr>
        <w:t>,</w:t>
      </w:r>
      <w:r w:rsidR="00FE1D4F">
        <w:rPr>
          <w:rFonts w:ascii="Verdana" w:hAnsi="Verdana"/>
          <w:sz w:val="20"/>
          <w:szCs w:val="20"/>
          <w:lang w:val="ru-RU"/>
        </w:rPr>
        <w:t xml:space="preserve"> «</w:t>
      </w:r>
      <w:r w:rsidR="007B1377" w:rsidRPr="00F71E88">
        <w:rPr>
          <w:rFonts w:ascii="Verdana" w:hAnsi="Verdana"/>
          <w:sz w:val="20"/>
          <w:szCs w:val="20"/>
          <w:lang w:val="ru-RU"/>
        </w:rPr>
        <w:t>Христианская топография</w:t>
      </w:r>
      <w:r w:rsidR="00FE1D4F">
        <w:rPr>
          <w:rFonts w:ascii="Verdana" w:hAnsi="Verdana"/>
          <w:sz w:val="20"/>
          <w:szCs w:val="20"/>
          <w:lang w:val="ru-RU"/>
        </w:rPr>
        <w:t xml:space="preserve">», </w:t>
      </w:r>
      <w:r w:rsidR="00FE1D4F" w:rsidRPr="004F2882">
        <w:rPr>
          <w:rFonts w:ascii="Verdana" w:hAnsi="Verdana"/>
          <w:sz w:val="20"/>
          <w:szCs w:val="20"/>
          <w:lang w:val="ru-RU"/>
        </w:rPr>
        <w:t>[</w:t>
      </w:r>
      <w:r w:rsidR="00F113A1">
        <w:rPr>
          <w:rFonts w:ascii="Verdana" w:hAnsi="Verdana"/>
          <w:sz w:val="20"/>
          <w:szCs w:val="20"/>
          <w:lang w:val="ru-RU"/>
        </w:rPr>
        <w:t>23</w:t>
      </w:r>
      <w:r w:rsidR="00FE1D4F" w:rsidRPr="004F2882">
        <w:rPr>
          <w:rFonts w:ascii="Verdana" w:hAnsi="Verdana"/>
          <w:sz w:val="20"/>
          <w:szCs w:val="20"/>
          <w:lang w:val="ru-RU"/>
        </w:rPr>
        <w:t>]</w:t>
      </w:r>
      <w:r w:rsidR="00C702ED" w:rsidRPr="00F71E88">
        <w:rPr>
          <w:rFonts w:ascii="Verdana" w:hAnsi="Verdana"/>
          <w:sz w:val="20"/>
          <w:szCs w:val="20"/>
          <w:lang w:val="ru-RU"/>
        </w:rPr>
        <w:t>.</w:t>
      </w:r>
      <w:r w:rsidR="00F71E88" w:rsidRPr="00F71E88">
        <w:rPr>
          <w:rFonts w:ascii="Verdana" w:hAnsi="Verdana"/>
          <w:sz w:val="20"/>
          <w:szCs w:val="20"/>
          <w:lang w:val="ru-RU"/>
        </w:rPr>
        <w:t xml:space="preserve"> В традиционной версии истории, гомериты ― народ в Аравии. Но очевидно, что здесь текст в очередной раз размазан по значительной территории, а Аравия, как уже отмечалось выше</w:t>
      </w:r>
      <w:r w:rsidR="00EE2466">
        <w:rPr>
          <w:rFonts w:ascii="Verdana" w:hAnsi="Verdana"/>
          <w:sz w:val="20"/>
          <w:szCs w:val="20"/>
          <w:lang w:val="ru-RU"/>
        </w:rPr>
        <w:t>,</w:t>
      </w:r>
      <w:r w:rsidR="00F71E88" w:rsidRPr="00F71E88">
        <w:rPr>
          <w:rFonts w:ascii="Verdana" w:hAnsi="Verdana"/>
          <w:sz w:val="20"/>
          <w:szCs w:val="20"/>
          <w:lang w:val="ru-RU"/>
        </w:rPr>
        <w:t xml:space="preserve"> должна находиться в Индии, поэтому и Эдем должен находиться там же. </w:t>
      </w:r>
      <w:r w:rsidR="00542742">
        <w:rPr>
          <w:rFonts w:ascii="Verdana" w:hAnsi="Verdana"/>
          <w:sz w:val="20"/>
          <w:szCs w:val="20"/>
          <w:lang w:val="ru-RU"/>
        </w:rPr>
        <w:t>З</w:t>
      </w:r>
      <w:r w:rsidR="00F71E88" w:rsidRPr="00F71E88">
        <w:rPr>
          <w:rFonts w:ascii="Verdana" w:hAnsi="Verdana"/>
          <w:sz w:val="20"/>
          <w:szCs w:val="20"/>
          <w:lang w:val="ru-RU"/>
        </w:rPr>
        <w:t xml:space="preserve">десь по тексту очевидно, коль Фисон обтекает всю землю Эвилат, а «Эвилат в Индии», значит и Рай </w:t>
      </w:r>
      <w:r w:rsidR="00542742">
        <w:rPr>
          <w:rFonts w:ascii="Verdana" w:hAnsi="Verdana"/>
          <w:sz w:val="20"/>
          <w:szCs w:val="20"/>
          <w:lang w:val="ru-RU"/>
        </w:rPr>
        <w:t xml:space="preserve">должен </w:t>
      </w:r>
      <w:r w:rsidR="00F71E88" w:rsidRPr="00F71E88">
        <w:rPr>
          <w:rFonts w:ascii="Verdana" w:hAnsi="Verdana"/>
          <w:sz w:val="20"/>
          <w:szCs w:val="20"/>
          <w:lang w:val="ru-RU"/>
        </w:rPr>
        <w:t>находит</w:t>
      </w:r>
      <w:r w:rsidR="00542742">
        <w:rPr>
          <w:rFonts w:ascii="Verdana" w:hAnsi="Verdana"/>
          <w:sz w:val="20"/>
          <w:szCs w:val="20"/>
          <w:lang w:val="ru-RU"/>
        </w:rPr>
        <w:t>ь</w:t>
      </w:r>
      <w:r w:rsidR="00F71E88" w:rsidRPr="00F71E88">
        <w:rPr>
          <w:rFonts w:ascii="Verdana" w:hAnsi="Verdana"/>
          <w:sz w:val="20"/>
          <w:szCs w:val="20"/>
          <w:lang w:val="ru-RU"/>
        </w:rPr>
        <w:t>ся там же.</w:t>
      </w:r>
    </w:p>
    <w:p w:rsidR="007B1377" w:rsidRPr="00542742" w:rsidRDefault="007B1377" w:rsidP="00F0167F">
      <w:pPr>
        <w:pStyle w:val="ad"/>
        <w:spacing w:after="120" w:afterAutospacing="0"/>
        <w:ind w:firstLine="720"/>
        <w:jc w:val="both"/>
        <w:rPr>
          <w:rFonts w:ascii="Verdana" w:hAnsi="Verdana"/>
          <w:sz w:val="20"/>
          <w:szCs w:val="20"/>
          <w:lang w:val="ru-RU"/>
        </w:rPr>
      </w:pPr>
      <w:r>
        <w:rPr>
          <w:rFonts w:ascii="Verdana" w:hAnsi="Verdana"/>
          <w:sz w:val="20"/>
          <w:szCs w:val="20"/>
          <w:lang w:val="ru-RU"/>
        </w:rPr>
        <w:t xml:space="preserve">Есть еще одно место на севере Индии, возле </w:t>
      </w:r>
      <w:r w:rsidR="00542742">
        <w:rPr>
          <w:rFonts w:ascii="Verdana" w:hAnsi="Verdana"/>
          <w:sz w:val="20"/>
          <w:szCs w:val="20"/>
          <w:lang w:val="ru-RU"/>
        </w:rPr>
        <w:t xml:space="preserve">священной </w:t>
      </w:r>
      <w:r>
        <w:rPr>
          <w:rFonts w:ascii="Verdana" w:hAnsi="Verdana"/>
          <w:sz w:val="20"/>
          <w:szCs w:val="20"/>
          <w:lang w:val="ru-RU"/>
        </w:rPr>
        <w:t xml:space="preserve">горы Кайлас. </w:t>
      </w:r>
      <w:r w:rsidR="00542742" w:rsidRPr="00034CA6">
        <w:rPr>
          <w:rFonts w:asciiTheme="majorHAnsi" w:hAnsiTheme="majorHAnsi"/>
          <w:sz w:val="20"/>
          <w:szCs w:val="20"/>
          <w:lang w:val="ru-RU"/>
        </w:rPr>
        <w:t>«В районе Кайласа текут четыре главные реки Тибета, Индии и Непала: Инд, Сатледж, Брахмапутра и Карнали. В индуистской мифологии считается, что эти четыре великие реки начинают свой путь с Кайласа... Согласно данным спутниковых снимков... только река Сатледж несет воды, текущие с Кайласа... Некоторые древние религии Индии, Непала и Китая считают</w:t>
      </w:r>
      <w:r w:rsidR="00034CA6" w:rsidRPr="00034CA6">
        <w:rPr>
          <w:rFonts w:asciiTheme="majorHAnsi" w:hAnsiTheme="majorHAnsi"/>
          <w:sz w:val="20"/>
          <w:szCs w:val="20"/>
          <w:lang w:val="ru-RU"/>
        </w:rPr>
        <w:t xml:space="preserve"> гору священной, наделенной божественными силами</w:t>
      </w:r>
      <w:r w:rsidR="0099022F">
        <w:rPr>
          <w:rFonts w:asciiTheme="majorHAnsi" w:hAnsiTheme="majorHAnsi"/>
          <w:sz w:val="20"/>
          <w:szCs w:val="20"/>
          <w:lang w:val="ru-RU"/>
        </w:rPr>
        <w:t xml:space="preserve"> </w:t>
      </w:r>
      <w:r w:rsidR="00034CA6" w:rsidRPr="00034CA6">
        <w:rPr>
          <w:rFonts w:asciiTheme="majorHAnsi" w:hAnsiTheme="majorHAnsi"/>
          <w:sz w:val="20"/>
          <w:szCs w:val="20"/>
          <w:lang w:val="ru-RU"/>
        </w:rPr>
        <w:t>и поклоняются ей...»</w:t>
      </w:r>
      <w:r w:rsidR="00034CA6">
        <w:rPr>
          <w:rFonts w:ascii="Verdana" w:hAnsi="Verdana"/>
          <w:sz w:val="20"/>
          <w:szCs w:val="20"/>
          <w:lang w:val="ru-RU"/>
        </w:rPr>
        <w:t xml:space="preserve">. Википедия. </w:t>
      </w:r>
      <w:r w:rsidR="00815B11">
        <w:rPr>
          <w:rFonts w:ascii="Verdana" w:hAnsi="Verdana"/>
          <w:sz w:val="20"/>
          <w:szCs w:val="20"/>
          <w:lang w:val="ru-RU"/>
        </w:rPr>
        <w:t>Вряд ли можно</w:t>
      </w:r>
      <w:r w:rsidR="00034CA6">
        <w:rPr>
          <w:rFonts w:ascii="Verdana" w:hAnsi="Verdana"/>
          <w:sz w:val="20"/>
          <w:szCs w:val="20"/>
          <w:lang w:val="ru-RU"/>
        </w:rPr>
        <w:t xml:space="preserve"> считать, что именно там, возле этой горы, находился рай, как можно прочитать на некоторых сайтах</w:t>
      </w:r>
      <w:r w:rsidR="00815B11">
        <w:rPr>
          <w:rFonts w:ascii="Verdana" w:hAnsi="Verdana"/>
          <w:sz w:val="20"/>
          <w:szCs w:val="20"/>
          <w:lang w:val="ru-RU"/>
        </w:rPr>
        <w:t>. Д</w:t>
      </w:r>
      <w:r w:rsidR="00034CA6">
        <w:rPr>
          <w:rFonts w:ascii="Verdana" w:hAnsi="Verdana"/>
          <w:sz w:val="20"/>
          <w:szCs w:val="20"/>
          <w:lang w:val="ru-RU"/>
        </w:rPr>
        <w:t>а, рядом протекают четыре реки, но кроме этих рек и того что, индуисты считают эту гору местом обитания Шивы, а буддисты ― местом обитания Будды</w:t>
      </w:r>
      <w:r w:rsidR="00815B11">
        <w:rPr>
          <w:rFonts w:ascii="Verdana" w:hAnsi="Verdana"/>
          <w:sz w:val="20"/>
          <w:szCs w:val="20"/>
          <w:lang w:val="ru-RU"/>
        </w:rPr>
        <w:t xml:space="preserve">, других фактов, которые подтверждали бы эту версию, нет. Поэтому версия, в которой долина Кашмира и была раем, имеет больше оснований. </w:t>
      </w:r>
    </w:p>
    <w:p w:rsidR="00CC43E9" w:rsidRDefault="00CC43E9" w:rsidP="00CC43E9">
      <w:pPr>
        <w:pStyle w:val="2"/>
        <w:spacing w:after="100"/>
        <w:rPr>
          <w:rFonts w:ascii="Verdana" w:hAnsi="Verdana"/>
          <w:sz w:val="20"/>
          <w:szCs w:val="20"/>
          <w:lang w:val="ru-RU"/>
        </w:rPr>
      </w:pPr>
      <w:r>
        <w:rPr>
          <w:rFonts w:ascii="Verdana" w:hAnsi="Verdana"/>
          <w:sz w:val="20"/>
          <w:szCs w:val="20"/>
          <w:lang w:val="ru-RU"/>
        </w:rPr>
        <w:lastRenderedPageBreak/>
        <w:t>Тибетское Евангелие</w:t>
      </w:r>
    </w:p>
    <w:p w:rsidR="00F0167F" w:rsidRPr="000C1391" w:rsidRDefault="00F0167F" w:rsidP="00F0167F">
      <w:pPr>
        <w:pStyle w:val="ad"/>
        <w:ind w:left="2552"/>
        <w:jc w:val="right"/>
        <w:rPr>
          <w:rFonts w:ascii="Verdana" w:hAnsi="Verdana"/>
          <w:sz w:val="20"/>
          <w:szCs w:val="20"/>
          <w:lang w:val="ru-RU"/>
        </w:rPr>
      </w:pPr>
      <w:r>
        <w:rPr>
          <w:rFonts w:ascii="Times New Roman" w:hAnsi="Times New Roman"/>
          <w:lang w:val="ru-RU"/>
        </w:rPr>
        <w:t>«...</w:t>
      </w:r>
      <w:r w:rsidRPr="000C1391">
        <w:rPr>
          <w:rFonts w:ascii="Times New Roman" w:hAnsi="Times New Roman"/>
          <w:lang w:val="ru-RU"/>
        </w:rPr>
        <w:t>Исса тайно оставил родительский дом, ушел из Иерусалима и вместе с купцами направился к Инду</w:t>
      </w:r>
      <w:r>
        <w:rPr>
          <w:rFonts w:ascii="Times New Roman" w:hAnsi="Times New Roman"/>
          <w:lang w:val="ru-RU"/>
        </w:rPr>
        <w:t>»</w:t>
      </w:r>
    </w:p>
    <w:p w:rsidR="00F0167F" w:rsidRDefault="00F0167F" w:rsidP="00F0167F">
      <w:pPr>
        <w:pStyle w:val="ad"/>
        <w:spacing w:after="0" w:afterAutospacing="0"/>
        <w:ind w:firstLine="720"/>
        <w:jc w:val="both"/>
        <w:rPr>
          <w:rFonts w:ascii="Verdana" w:hAnsi="Verdana"/>
          <w:sz w:val="20"/>
          <w:szCs w:val="20"/>
          <w:lang w:val="ru-RU"/>
        </w:rPr>
      </w:pPr>
      <w:r>
        <w:rPr>
          <w:rFonts w:ascii="Verdana" w:hAnsi="Verdana"/>
          <w:sz w:val="20"/>
          <w:szCs w:val="20"/>
          <w:lang w:val="ru-RU"/>
        </w:rPr>
        <w:t>Существуют две точки зрения на это евангелие. Сторонники первой версии уверены в том, что автор первой публикации этого Евангелия Николай Нотович, рассказал подлинную историю, о найде</w:t>
      </w:r>
      <w:r w:rsidR="00941732">
        <w:rPr>
          <w:rFonts w:ascii="Verdana" w:hAnsi="Verdana"/>
          <w:sz w:val="20"/>
          <w:szCs w:val="20"/>
          <w:lang w:val="ru-RU"/>
        </w:rPr>
        <w:t>н</w:t>
      </w:r>
      <w:r>
        <w:rPr>
          <w:rFonts w:ascii="Verdana" w:hAnsi="Verdana"/>
          <w:sz w:val="20"/>
          <w:szCs w:val="20"/>
          <w:lang w:val="ru-RU"/>
        </w:rPr>
        <w:t xml:space="preserve">ных им </w:t>
      </w:r>
      <w:r w:rsidR="00B857D8">
        <w:rPr>
          <w:rFonts w:ascii="Verdana" w:hAnsi="Verdana"/>
          <w:sz w:val="20"/>
          <w:szCs w:val="20"/>
          <w:lang w:val="ru-RU"/>
        </w:rPr>
        <w:t xml:space="preserve">в </w:t>
      </w:r>
      <w:r w:rsidR="008E147B">
        <w:rPr>
          <w:rFonts w:ascii="Verdana" w:hAnsi="Verdana"/>
          <w:sz w:val="20"/>
          <w:szCs w:val="20"/>
          <w:lang w:val="ru-RU"/>
        </w:rPr>
        <w:t>Ладакхе</w:t>
      </w:r>
      <w:r w:rsidR="00B857D8">
        <w:rPr>
          <w:rFonts w:ascii="Verdana" w:hAnsi="Verdana"/>
          <w:sz w:val="20"/>
          <w:szCs w:val="20"/>
          <w:lang w:val="ru-RU"/>
        </w:rPr>
        <w:t xml:space="preserve"> </w:t>
      </w:r>
      <w:r>
        <w:rPr>
          <w:rFonts w:ascii="Verdana" w:hAnsi="Verdana"/>
          <w:sz w:val="20"/>
          <w:szCs w:val="20"/>
          <w:lang w:val="ru-RU"/>
        </w:rPr>
        <w:t>материалах, связанных с пребыванием Христа в Индии. И противники этой версии, которые утверждают, что вся эта история сплошная ложь.</w:t>
      </w:r>
      <w:r w:rsidR="00807641">
        <w:rPr>
          <w:rFonts w:ascii="Verdana" w:hAnsi="Verdana"/>
          <w:sz w:val="20"/>
          <w:szCs w:val="20"/>
          <w:lang w:val="ru-RU"/>
        </w:rPr>
        <w:t xml:space="preserve"> В Википедии</w:t>
      </w:r>
      <w:r w:rsidR="006E5DB9">
        <w:rPr>
          <w:rFonts w:ascii="Verdana" w:hAnsi="Verdana"/>
          <w:sz w:val="20"/>
          <w:szCs w:val="20"/>
          <w:lang w:val="ru-RU"/>
        </w:rPr>
        <w:t>, в разделе «Тибетское Евангелие»</w:t>
      </w:r>
      <w:r w:rsidR="00807641">
        <w:rPr>
          <w:rFonts w:ascii="Verdana" w:hAnsi="Verdana"/>
          <w:sz w:val="20"/>
          <w:szCs w:val="20"/>
          <w:lang w:val="ru-RU"/>
        </w:rPr>
        <w:t xml:space="preserve"> рассказывается об этом так</w:t>
      </w:r>
      <w:r w:rsidR="00807641" w:rsidRPr="00807641">
        <w:rPr>
          <w:rFonts w:ascii="Verdana" w:hAnsi="Verdana"/>
          <w:sz w:val="20"/>
          <w:szCs w:val="20"/>
          <w:lang w:val="ru-RU"/>
        </w:rPr>
        <w:t xml:space="preserve">: </w:t>
      </w:r>
      <w:r w:rsidR="00807641">
        <w:rPr>
          <w:rFonts w:ascii="Verdana" w:hAnsi="Verdana"/>
          <w:sz w:val="20"/>
          <w:szCs w:val="20"/>
          <w:lang w:val="ru-RU"/>
        </w:rPr>
        <w:t xml:space="preserve">«Современный российский буддолог А.А. Тереньтьев отмечает, что </w:t>
      </w:r>
      <w:r w:rsidR="00807641" w:rsidRPr="00807641">
        <w:rPr>
          <w:rFonts w:asciiTheme="majorHAnsi" w:hAnsiTheme="majorHAnsi"/>
          <w:sz w:val="20"/>
          <w:szCs w:val="20"/>
          <w:lang w:val="ru-RU"/>
        </w:rPr>
        <w:t>«...У нас в России, где по-пр</w:t>
      </w:r>
      <w:r w:rsidR="00187EC6">
        <w:rPr>
          <w:rFonts w:asciiTheme="majorHAnsi" w:hAnsiTheme="majorHAnsi"/>
          <w:sz w:val="20"/>
          <w:szCs w:val="20"/>
          <w:lang w:val="ru-RU"/>
        </w:rPr>
        <w:t>е</w:t>
      </w:r>
      <w:r w:rsidR="00807641" w:rsidRPr="00807641">
        <w:rPr>
          <w:rFonts w:asciiTheme="majorHAnsi" w:hAnsiTheme="majorHAnsi"/>
          <w:sz w:val="20"/>
          <w:szCs w:val="20"/>
          <w:lang w:val="ru-RU"/>
        </w:rPr>
        <w:t xml:space="preserve">жнему сильны теософские идеи, особенно в </w:t>
      </w:r>
      <w:r w:rsidR="00187EC6" w:rsidRPr="00807641">
        <w:rPr>
          <w:rFonts w:asciiTheme="majorHAnsi" w:hAnsiTheme="majorHAnsi"/>
          <w:sz w:val="20"/>
          <w:szCs w:val="20"/>
          <w:lang w:val="ru-RU"/>
        </w:rPr>
        <w:t>интерпретации</w:t>
      </w:r>
      <w:r w:rsidR="00807641" w:rsidRPr="00807641">
        <w:rPr>
          <w:rFonts w:asciiTheme="majorHAnsi" w:hAnsiTheme="majorHAnsi"/>
          <w:sz w:val="20"/>
          <w:szCs w:val="20"/>
          <w:lang w:val="ru-RU"/>
        </w:rPr>
        <w:t xml:space="preserve"> семьи Рерихов, очень многие все еще верят в сказки Нотовича»...</w:t>
      </w:r>
      <w:r w:rsidR="00187EC6">
        <w:rPr>
          <w:rFonts w:asciiTheme="majorHAnsi" w:hAnsiTheme="majorHAnsi"/>
          <w:sz w:val="20"/>
          <w:szCs w:val="20"/>
          <w:lang w:val="ru-RU"/>
        </w:rPr>
        <w:t xml:space="preserve"> </w:t>
      </w:r>
      <w:r w:rsidR="00807641" w:rsidRPr="00807641">
        <w:rPr>
          <w:rFonts w:asciiTheme="majorHAnsi" w:hAnsiTheme="majorHAnsi"/>
          <w:sz w:val="20"/>
          <w:szCs w:val="20"/>
          <w:lang w:val="ru-RU"/>
        </w:rPr>
        <w:t>Он обращает внимание также на свидетельства побывавших в тех местах, различных ученых. Так известный востоковед Макс Мюллер, посетивший в июне 1894</w:t>
      </w:r>
      <w:r w:rsidR="00187EC6">
        <w:rPr>
          <w:rFonts w:asciiTheme="majorHAnsi" w:hAnsiTheme="majorHAnsi"/>
          <w:sz w:val="20"/>
          <w:szCs w:val="20"/>
          <w:lang w:val="ru-RU"/>
        </w:rPr>
        <w:t xml:space="preserve"> года Ладакх, что «Никто не слыш</w:t>
      </w:r>
      <w:r w:rsidR="00807641" w:rsidRPr="00807641">
        <w:rPr>
          <w:rFonts w:asciiTheme="majorHAnsi" w:hAnsiTheme="majorHAnsi"/>
          <w:sz w:val="20"/>
          <w:szCs w:val="20"/>
          <w:lang w:val="ru-RU"/>
        </w:rPr>
        <w:t>ал о русском по имени Нотович», В свою очередь профессор Колледжа Агры Джеймс Арчибальд Дуглас повторивший в 1895 году тот же путь, который описал в своей статье Нотович...</w:t>
      </w:r>
      <w:r w:rsidR="00807641">
        <w:rPr>
          <w:rFonts w:ascii="Verdana" w:hAnsi="Verdana"/>
          <w:sz w:val="20"/>
          <w:szCs w:val="20"/>
          <w:lang w:val="ru-RU"/>
        </w:rPr>
        <w:t>»</w:t>
      </w:r>
      <w:r w:rsidR="007F5891">
        <w:rPr>
          <w:rFonts w:ascii="Verdana" w:hAnsi="Verdana"/>
          <w:sz w:val="20"/>
          <w:szCs w:val="20"/>
          <w:lang w:val="ru-RU"/>
        </w:rPr>
        <w:t>,</w:t>
      </w:r>
      <w:r w:rsidR="00807641">
        <w:rPr>
          <w:rFonts w:ascii="Verdana" w:hAnsi="Verdana"/>
          <w:sz w:val="20"/>
          <w:szCs w:val="20"/>
          <w:lang w:val="ru-RU"/>
        </w:rPr>
        <w:t xml:space="preserve"> дальше </w:t>
      </w:r>
      <w:r w:rsidR="007F5891">
        <w:rPr>
          <w:rFonts w:ascii="Verdana" w:hAnsi="Verdana"/>
          <w:sz w:val="20"/>
          <w:szCs w:val="20"/>
          <w:lang w:val="ru-RU"/>
        </w:rPr>
        <w:t>этот профессор доказывал, что Нотович не был в тех местах</w:t>
      </w:r>
      <w:r w:rsidR="00807641">
        <w:rPr>
          <w:rFonts w:ascii="Verdana" w:hAnsi="Verdana"/>
          <w:sz w:val="20"/>
          <w:szCs w:val="20"/>
          <w:lang w:val="ru-RU"/>
        </w:rPr>
        <w:t xml:space="preserve">, </w:t>
      </w:r>
      <w:r w:rsidR="000577CD">
        <w:rPr>
          <w:rFonts w:ascii="Verdana" w:hAnsi="Verdana"/>
          <w:sz w:val="20"/>
          <w:szCs w:val="20"/>
          <w:lang w:val="ru-RU"/>
        </w:rPr>
        <w:t xml:space="preserve">но </w:t>
      </w:r>
      <w:r w:rsidR="00807641">
        <w:rPr>
          <w:rFonts w:ascii="Verdana" w:hAnsi="Verdana"/>
          <w:sz w:val="20"/>
          <w:szCs w:val="20"/>
          <w:lang w:val="ru-RU"/>
        </w:rPr>
        <w:t xml:space="preserve">уровень аргументации такой, что нет смысла это здесь цитировать. </w:t>
      </w:r>
      <w:r w:rsidR="00C20758">
        <w:rPr>
          <w:rFonts w:ascii="Verdana" w:hAnsi="Verdana"/>
          <w:sz w:val="20"/>
          <w:szCs w:val="20"/>
          <w:lang w:val="ru-RU"/>
        </w:rPr>
        <w:t>По поводу посещения Ладакха «известным востоковедом</w:t>
      </w:r>
      <w:r w:rsidR="007B2459">
        <w:rPr>
          <w:rFonts w:ascii="Verdana" w:hAnsi="Verdana"/>
          <w:sz w:val="20"/>
          <w:szCs w:val="20"/>
          <w:lang w:val="ru-RU"/>
        </w:rPr>
        <w:t>»</w:t>
      </w:r>
      <w:r w:rsidR="00C20758">
        <w:rPr>
          <w:rFonts w:ascii="Verdana" w:hAnsi="Verdana"/>
          <w:sz w:val="20"/>
          <w:szCs w:val="20"/>
          <w:lang w:val="ru-RU"/>
        </w:rPr>
        <w:t xml:space="preserve"> Максом Мюллером в книге</w:t>
      </w:r>
      <w:r w:rsidR="00F80BCE">
        <w:rPr>
          <w:rFonts w:ascii="Verdana" w:hAnsi="Verdana"/>
          <w:sz w:val="20"/>
          <w:szCs w:val="20"/>
          <w:lang w:val="ru-RU"/>
        </w:rPr>
        <w:t xml:space="preserve"> Керстена Хольгера,</w:t>
      </w:r>
      <w:r w:rsidR="00C20758">
        <w:rPr>
          <w:rFonts w:ascii="Verdana" w:hAnsi="Verdana"/>
          <w:sz w:val="20"/>
          <w:szCs w:val="20"/>
          <w:lang w:val="ru-RU"/>
        </w:rPr>
        <w:t xml:space="preserve"> </w:t>
      </w:r>
      <w:r w:rsidR="00777544" w:rsidRPr="004F2882">
        <w:rPr>
          <w:rFonts w:ascii="Verdana" w:hAnsi="Verdana"/>
          <w:sz w:val="20"/>
          <w:szCs w:val="20"/>
          <w:lang w:val="ru-RU"/>
        </w:rPr>
        <w:t>[</w:t>
      </w:r>
      <w:r w:rsidR="00F113A1">
        <w:rPr>
          <w:rFonts w:ascii="Verdana" w:hAnsi="Verdana"/>
          <w:sz w:val="20"/>
          <w:szCs w:val="20"/>
          <w:lang w:val="ru-RU"/>
        </w:rPr>
        <w:t>31</w:t>
      </w:r>
      <w:r w:rsidR="00777544" w:rsidRPr="004F2882">
        <w:rPr>
          <w:rFonts w:ascii="Verdana" w:hAnsi="Verdana"/>
          <w:sz w:val="20"/>
          <w:szCs w:val="20"/>
          <w:lang w:val="ru-RU"/>
        </w:rPr>
        <w:t>]</w:t>
      </w:r>
      <w:r w:rsidR="00777544">
        <w:rPr>
          <w:rFonts w:ascii="Verdana" w:hAnsi="Verdana"/>
          <w:sz w:val="20"/>
          <w:szCs w:val="20"/>
          <w:lang w:val="ru-RU"/>
        </w:rPr>
        <w:t xml:space="preserve"> </w:t>
      </w:r>
      <w:r w:rsidR="00C20758">
        <w:rPr>
          <w:rFonts w:ascii="Verdana" w:hAnsi="Verdana"/>
          <w:sz w:val="20"/>
          <w:szCs w:val="20"/>
          <w:lang w:val="ru-RU"/>
        </w:rPr>
        <w:t>сказано</w:t>
      </w:r>
      <w:r w:rsidR="00C20758" w:rsidRPr="00C20758">
        <w:rPr>
          <w:rFonts w:ascii="Verdana" w:hAnsi="Verdana"/>
          <w:sz w:val="20"/>
          <w:szCs w:val="20"/>
          <w:lang w:val="ru-RU"/>
        </w:rPr>
        <w:t xml:space="preserve">: </w:t>
      </w:r>
      <w:r w:rsidR="00C20758" w:rsidRPr="00C20758">
        <w:rPr>
          <w:rFonts w:asciiTheme="majorHAnsi" w:hAnsiTheme="majorHAnsi"/>
          <w:sz w:val="20"/>
          <w:szCs w:val="20"/>
          <w:lang w:val="ru-RU"/>
        </w:rPr>
        <w:t xml:space="preserve">«Известный оксфордский индолог Макс Мюллер (род. в 1823 г. в Дессау) в 1890-х гг. попытался «разоблачить» открытие Нотовича как мошенничество. </w:t>
      </w:r>
      <w:r w:rsidR="00C20758" w:rsidRPr="00C20758">
        <w:rPr>
          <w:rFonts w:asciiTheme="majorHAnsi" w:hAnsiTheme="majorHAnsi"/>
          <w:b/>
          <w:sz w:val="20"/>
          <w:szCs w:val="20"/>
          <w:lang w:val="ru-RU"/>
        </w:rPr>
        <w:t>Мюллер,</w:t>
      </w:r>
      <w:r w:rsidR="00C20758" w:rsidRPr="00C20758">
        <w:rPr>
          <w:rFonts w:asciiTheme="majorHAnsi" w:hAnsiTheme="majorHAnsi"/>
          <w:sz w:val="20"/>
          <w:szCs w:val="20"/>
          <w:lang w:val="ru-RU"/>
        </w:rPr>
        <w:t xml:space="preserve"> </w:t>
      </w:r>
      <w:r w:rsidR="00C20758" w:rsidRPr="00C20758">
        <w:rPr>
          <w:rFonts w:asciiTheme="majorHAnsi" w:hAnsiTheme="majorHAnsi"/>
          <w:b/>
          <w:sz w:val="20"/>
          <w:szCs w:val="20"/>
          <w:lang w:val="ru-RU"/>
        </w:rPr>
        <w:t>ни разу не бывший в Индии</w:t>
      </w:r>
      <w:r w:rsidR="00C20758" w:rsidRPr="00C20758">
        <w:rPr>
          <w:rFonts w:asciiTheme="majorHAnsi" w:hAnsiTheme="majorHAnsi"/>
          <w:sz w:val="20"/>
          <w:szCs w:val="20"/>
          <w:lang w:val="ru-RU"/>
        </w:rPr>
        <w:t xml:space="preserve">, заявил, что, связавшись с британскими чиновниками в Кашмире, он совершенно определенно установил: европеец со сломанной ногой не останавливался ни в одном из местных монастырей, </w:t>
      </w:r>
      <w:r w:rsidR="00C20758" w:rsidRPr="00C20758">
        <w:rPr>
          <w:rStyle w:val="aff3"/>
          <w:rFonts w:asciiTheme="majorHAnsi" w:hAnsiTheme="majorHAnsi"/>
          <w:sz w:val="20"/>
          <w:szCs w:val="20"/>
          <w:lang w:val="ru-RU"/>
        </w:rPr>
        <w:t>так как не значился в гостевой карте.</w:t>
      </w:r>
      <w:r w:rsidR="00C20758" w:rsidRPr="00C20758">
        <w:rPr>
          <w:rFonts w:asciiTheme="majorHAnsi" w:hAnsiTheme="majorHAnsi"/>
          <w:sz w:val="20"/>
          <w:szCs w:val="20"/>
          <w:lang w:val="ru-RU"/>
        </w:rPr>
        <w:t xml:space="preserve"> Читатель сможет лучше представить себе интеллектуальную традицию, в которой сформировался Мюллер, ознакомившись с его письмом к другу, написанным в 1876 г.: «Индия куда больше созрела для христианства, чем Рим или Греция во времена Святого Павла… и мне хотелось бы узнать, </w:t>
      </w:r>
      <w:r w:rsidR="00C20758" w:rsidRPr="00C20758">
        <w:rPr>
          <w:rFonts w:asciiTheme="majorHAnsi" w:hAnsiTheme="majorHAnsi"/>
          <w:sz w:val="20"/>
          <w:szCs w:val="20"/>
          <w:lang w:val="ru-RU"/>
        </w:rPr>
        <w:lastRenderedPageBreak/>
        <w:t xml:space="preserve">смогу ли я принять участие в миссии, которая поставит своей целью уничтожить </w:t>
      </w:r>
      <w:r w:rsidR="00C20758" w:rsidRPr="00C20758">
        <w:rPr>
          <w:rStyle w:val="aff3"/>
          <w:rFonts w:asciiTheme="majorHAnsi" w:hAnsiTheme="majorHAnsi"/>
          <w:sz w:val="20"/>
          <w:szCs w:val="20"/>
          <w:lang w:val="ru-RU"/>
        </w:rPr>
        <w:t>вероломное</w:t>
      </w:r>
      <w:r w:rsidR="00C20758" w:rsidRPr="00C20758">
        <w:rPr>
          <w:rFonts w:asciiTheme="majorHAnsi" w:hAnsiTheme="majorHAnsi"/>
          <w:sz w:val="20"/>
          <w:szCs w:val="20"/>
          <w:lang w:val="ru-RU"/>
        </w:rPr>
        <w:t xml:space="preserve"> индийское духовенство и открыть путь христианским учениям»</w:t>
      </w:r>
      <w:r w:rsidR="00C20758">
        <w:rPr>
          <w:rFonts w:asciiTheme="majorHAnsi" w:hAnsiTheme="majorHAnsi"/>
          <w:sz w:val="20"/>
          <w:szCs w:val="20"/>
          <w:lang w:val="ru-RU"/>
        </w:rPr>
        <w:t xml:space="preserve">. </w:t>
      </w:r>
      <w:r w:rsidR="00C20758" w:rsidRPr="00C20758">
        <w:rPr>
          <w:rFonts w:ascii="Verdana" w:hAnsi="Verdana"/>
          <w:sz w:val="20"/>
          <w:szCs w:val="20"/>
          <w:lang w:val="ru-RU"/>
        </w:rPr>
        <w:t xml:space="preserve">Думаю, </w:t>
      </w:r>
      <w:r w:rsidR="00C20758">
        <w:rPr>
          <w:rFonts w:ascii="Verdana" w:hAnsi="Verdana"/>
          <w:sz w:val="20"/>
          <w:szCs w:val="20"/>
          <w:lang w:val="ru-RU"/>
        </w:rPr>
        <w:t xml:space="preserve">что </w:t>
      </w:r>
      <w:r w:rsidR="00C20758" w:rsidRPr="00C20758">
        <w:rPr>
          <w:rFonts w:ascii="Verdana" w:hAnsi="Verdana"/>
          <w:sz w:val="20"/>
          <w:szCs w:val="20"/>
          <w:lang w:val="ru-RU"/>
        </w:rPr>
        <w:t>ту</w:t>
      </w:r>
      <w:r w:rsidR="00C20758">
        <w:rPr>
          <w:rFonts w:ascii="Verdana" w:hAnsi="Verdana"/>
          <w:sz w:val="20"/>
          <w:szCs w:val="20"/>
          <w:lang w:val="ru-RU"/>
        </w:rPr>
        <w:t>т</w:t>
      </w:r>
      <w:r w:rsidR="00C20758" w:rsidRPr="00C20758">
        <w:rPr>
          <w:rFonts w:ascii="Verdana" w:hAnsi="Verdana"/>
          <w:sz w:val="20"/>
          <w:szCs w:val="20"/>
          <w:lang w:val="ru-RU"/>
        </w:rPr>
        <w:t xml:space="preserve"> комментарии излишни</w:t>
      </w:r>
      <w:r w:rsidR="00C20758">
        <w:rPr>
          <w:rFonts w:asciiTheme="majorHAnsi" w:hAnsiTheme="majorHAnsi"/>
          <w:sz w:val="20"/>
          <w:szCs w:val="20"/>
          <w:lang w:val="ru-RU"/>
        </w:rPr>
        <w:t>.</w:t>
      </w:r>
      <w:r w:rsidR="00C20758">
        <w:rPr>
          <w:rFonts w:ascii="Verdana" w:hAnsi="Verdana"/>
          <w:sz w:val="20"/>
          <w:szCs w:val="20"/>
          <w:lang w:val="ru-RU"/>
        </w:rPr>
        <w:t xml:space="preserve"> </w:t>
      </w:r>
      <w:r>
        <w:rPr>
          <w:rFonts w:ascii="Verdana" w:hAnsi="Verdana"/>
          <w:sz w:val="20"/>
          <w:szCs w:val="20"/>
          <w:lang w:val="ru-RU"/>
        </w:rPr>
        <w:t>В числе тех, кто поддержал свидетельства Н. Нотовича, сам Н.К. Рерих и известный последователь Рамакришны Свами Абхедананд. Авторитет Н.К.Рериха, конечно, таков, что его мнение могло бы стать определяющим. Но противники этой версии, пишут в Википедии, цитируя Н.К. Рериха: «</w:t>
      </w:r>
      <w:r w:rsidRPr="00BC01EA">
        <w:rPr>
          <w:rFonts w:asciiTheme="majorHAnsi" w:hAnsiTheme="majorHAnsi"/>
          <w:sz w:val="20"/>
          <w:szCs w:val="20"/>
          <w:lang w:val="ru-RU"/>
        </w:rPr>
        <w:t xml:space="preserve">Время от времени ко мне доходят нелепые слухи о том, что будто бы среди наших хождений по Азии мною открыт какой-то подлинный документ, чуть ли не от времени Христа. Не знаю, кому нужно и с какой целью </w:t>
      </w:r>
      <w:r w:rsidR="00187EC6" w:rsidRPr="00BC01EA">
        <w:rPr>
          <w:rFonts w:asciiTheme="majorHAnsi" w:hAnsiTheme="majorHAnsi"/>
          <w:sz w:val="20"/>
          <w:szCs w:val="20"/>
          <w:lang w:val="ru-RU"/>
        </w:rPr>
        <w:t>выдумывать</w:t>
      </w:r>
      <w:r w:rsidRPr="00BC01EA">
        <w:rPr>
          <w:rFonts w:asciiTheme="majorHAnsi" w:hAnsiTheme="majorHAnsi"/>
          <w:sz w:val="20"/>
          <w:szCs w:val="20"/>
          <w:lang w:val="ru-RU"/>
        </w:rPr>
        <w:t xml:space="preserve"> эту версию...</w:t>
      </w:r>
      <w:r>
        <w:rPr>
          <w:rFonts w:ascii="Verdana" w:hAnsi="Verdana"/>
          <w:sz w:val="20"/>
          <w:szCs w:val="20"/>
          <w:lang w:val="ru-RU"/>
        </w:rPr>
        <w:t>». После такого, кажется, убийственного заявления, легенду о пребывании Христа в Тибете, и все, что об этом рассказывают, надо просто забыть. Но... Разберем статью Н.В. Сергеева-Тютюгина «Образ Христа в творчестве Николая Константиновича и Елены Ивановны Рерихов периода центрально-азиатской экспедиции»</w:t>
      </w:r>
      <w:r w:rsidR="008714B7">
        <w:rPr>
          <w:rFonts w:ascii="Verdana" w:hAnsi="Verdana"/>
          <w:sz w:val="20"/>
          <w:szCs w:val="20"/>
          <w:lang w:val="ru-RU"/>
        </w:rPr>
        <w:t>, [58]</w:t>
      </w:r>
      <w:r>
        <w:rPr>
          <w:rFonts w:ascii="Verdana" w:hAnsi="Verdana"/>
          <w:sz w:val="20"/>
          <w:szCs w:val="20"/>
          <w:lang w:val="ru-RU"/>
        </w:rPr>
        <w:t>.</w:t>
      </w:r>
    </w:p>
    <w:p w:rsidR="00F0167F" w:rsidRPr="00AA5909" w:rsidRDefault="00F0167F" w:rsidP="00F0167F">
      <w:pPr>
        <w:pStyle w:val="ad"/>
        <w:spacing w:after="0" w:afterAutospacing="0"/>
        <w:ind w:firstLine="720"/>
        <w:jc w:val="both"/>
        <w:rPr>
          <w:rFonts w:ascii="Verdana" w:hAnsi="Verdana"/>
          <w:iCs/>
          <w:sz w:val="20"/>
          <w:szCs w:val="20"/>
          <w:lang w:val="ru-RU"/>
        </w:rPr>
      </w:pPr>
      <w:r w:rsidRPr="009B6C5B">
        <w:rPr>
          <w:rFonts w:ascii="Verdana" w:hAnsi="Verdana"/>
          <w:iCs/>
          <w:sz w:val="20"/>
          <w:szCs w:val="20"/>
          <w:lang w:val="ru-RU"/>
        </w:rPr>
        <w:t>Из письма Е.И. Рерих к Р.Я. Рудзитису</w:t>
      </w:r>
      <w:r w:rsidRPr="009B6C5B">
        <w:rPr>
          <w:rFonts w:asciiTheme="majorHAnsi" w:hAnsiTheme="majorHAnsi"/>
          <w:iCs/>
          <w:sz w:val="20"/>
          <w:szCs w:val="20"/>
          <w:lang w:val="ru-RU"/>
        </w:rPr>
        <w:t xml:space="preserve">: «Книга Нотовича, как Вы, вероятно, знаете, была </w:t>
      </w:r>
      <w:r w:rsidRPr="009B6C5B">
        <w:rPr>
          <w:rFonts w:asciiTheme="majorHAnsi" w:hAnsiTheme="majorHAnsi"/>
          <w:b/>
          <w:iCs/>
          <w:sz w:val="20"/>
          <w:szCs w:val="20"/>
          <w:lang w:val="ru-RU"/>
        </w:rPr>
        <w:t>запрещена и объявлена высшими духовными властями (Папой) мошеннической подделкой</w:t>
      </w:r>
      <w:r w:rsidRPr="009B6C5B">
        <w:rPr>
          <w:rFonts w:asciiTheme="majorHAnsi" w:hAnsiTheme="majorHAnsi"/>
          <w:iCs/>
          <w:sz w:val="20"/>
          <w:szCs w:val="20"/>
          <w:lang w:val="ru-RU"/>
        </w:rPr>
        <w:t xml:space="preserve">. Нотович подвергся гонениям, и говорят, что будто бы на смертном одре его заставили отречься от этой книги». </w:t>
      </w:r>
      <w:r w:rsidRPr="009B6C5B">
        <w:rPr>
          <w:rFonts w:ascii="Verdana" w:hAnsi="Verdana"/>
          <w:iCs/>
          <w:sz w:val="20"/>
          <w:szCs w:val="20"/>
          <w:lang w:val="ru-RU"/>
        </w:rPr>
        <w:t>Это очень многозначительная деталь</w:t>
      </w:r>
      <w:r>
        <w:rPr>
          <w:rFonts w:ascii="Verdana" w:hAnsi="Verdana"/>
          <w:iCs/>
          <w:sz w:val="20"/>
          <w:szCs w:val="20"/>
          <w:lang w:val="ru-RU"/>
        </w:rPr>
        <w:t>, если уж сам папа был в этом деле заинтересованным лицом, то, мотивы критиков вполне понятны. О методах, к которым прибегает выше католическое духовенство, можно писать бесконечно, но это не тема этой работы. Цитата, которая приведена в Википедии ― это фальшивка. Чтобы убедиться в этом</w:t>
      </w:r>
      <w:r w:rsidR="00941732">
        <w:rPr>
          <w:rFonts w:ascii="Verdana" w:hAnsi="Verdana"/>
          <w:iCs/>
          <w:sz w:val="20"/>
          <w:szCs w:val="20"/>
          <w:lang w:val="ru-RU"/>
        </w:rPr>
        <w:t>,</w:t>
      </w:r>
      <w:r>
        <w:rPr>
          <w:rFonts w:ascii="Verdana" w:hAnsi="Verdana"/>
          <w:iCs/>
          <w:sz w:val="20"/>
          <w:szCs w:val="20"/>
          <w:lang w:val="ru-RU"/>
        </w:rPr>
        <w:t xml:space="preserve"> надо прочитать эту замечательную статью, а по поводу подлинной цитаты Н.К. Рериха, то в этой же статье она приведена полностью</w:t>
      </w:r>
      <w:r w:rsidRPr="009B6C5B">
        <w:rPr>
          <w:rFonts w:ascii="Verdana" w:hAnsi="Verdana"/>
          <w:iCs/>
          <w:sz w:val="20"/>
          <w:szCs w:val="20"/>
          <w:lang w:val="ru-RU"/>
        </w:rPr>
        <w:t xml:space="preserve">: </w:t>
      </w:r>
      <w:r w:rsidRPr="009B6C5B">
        <w:rPr>
          <w:rFonts w:asciiTheme="majorHAnsi" w:hAnsiTheme="majorHAnsi"/>
          <w:iCs/>
          <w:sz w:val="20"/>
          <w:szCs w:val="20"/>
          <w:lang w:val="ru-RU"/>
        </w:rPr>
        <w:t xml:space="preserve">«В газетах пишут о том, что мы “нашли” манускрипт об Иссе. Откуда идет эта формула? Как могли мы найти то, что известно давно. Но мы нашли большее. Можно было установить, что формула Иссы­Учителя воспринята и живет на всем Востоке. И на границах Бутана, и в Тибете, и на холмах Сиккима, и на вершинах Ладака, и в хошунах монгольских, и в улусах калмыцких живет текст манускрипта. Живет не как сенсация праздничных </w:t>
      </w:r>
      <w:r w:rsidRPr="009B6C5B">
        <w:rPr>
          <w:rFonts w:asciiTheme="majorHAnsi" w:hAnsiTheme="majorHAnsi"/>
          <w:iCs/>
          <w:sz w:val="20"/>
          <w:szCs w:val="20"/>
          <w:lang w:val="ru-RU"/>
        </w:rPr>
        <w:lastRenderedPageBreak/>
        <w:t xml:space="preserve">газет, но как твердое, спокойное сознание. То, что для Запада – сенсация, то для Востока – давнее сведение. </w:t>
      </w:r>
      <w:r w:rsidRPr="00F77EB0">
        <w:rPr>
          <w:rFonts w:asciiTheme="majorHAnsi" w:hAnsiTheme="majorHAnsi"/>
          <w:iCs/>
          <w:sz w:val="20"/>
          <w:szCs w:val="20"/>
          <w:lang w:val="ru-RU"/>
        </w:rPr>
        <w:t>Пройдя Азию, можно убедиться, как мыслят народы»</w:t>
      </w:r>
      <w:r>
        <w:rPr>
          <w:rFonts w:asciiTheme="majorHAnsi" w:hAnsiTheme="majorHAnsi"/>
          <w:iCs/>
          <w:sz w:val="20"/>
          <w:szCs w:val="20"/>
          <w:lang w:val="ru-RU"/>
        </w:rPr>
        <w:t xml:space="preserve">. </w:t>
      </w:r>
      <w:r w:rsidRPr="00F77EB0">
        <w:rPr>
          <w:rFonts w:ascii="Verdana" w:hAnsi="Verdana"/>
          <w:iCs/>
          <w:sz w:val="20"/>
          <w:szCs w:val="20"/>
          <w:lang w:val="ru-RU"/>
        </w:rPr>
        <w:t xml:space="preserve">Понятно, что если уж противники этой версии, прибегают к таким методам, то, видимо, других </w:t>
      </w:r>
      <w:r>
        <w:rPr>
          <w:rFonts w:ascii="Verdana" w:hAnsi="Verdana"/>
          <w:iCs/>
          <w:sz w:val="20"/>
          <w:szCs w:val="20"/>
          <w:lang w:val="ru-RU"/>
        </w:rPr>
        <w:t xml:space="preserve">серьезных </w:t>
      </w:r>
      <w:r w:rsidRPr="00F77EB0">
        <w:rPr>
          <w:rFonts w:ascii="Verdana" w:hAnsi="Verdana"/>
          <w:iCs/>
          <w:sz w:val="20"/>
          <w:szCs w:val="20"/>
          <w:lang w:val="ru-RU"/>
        </w:rPr>
        <w:t xml:space="preserve">аргументов у них </w:t>
      </w:r>
      <w:r>
        <w:rPr>
          <w:rFonts w:ascii="Verdana" w:hAnsi="Verdana"/>
          <w:iCs/>
          <w:sz w:val="20"/>
          <w:szCs w:val="20"/>
          <w:lang w:val="ru-RU"/>
        </w:rPr>
        <w:t xml:space="preserve">просто </w:t>
      </w:r>
      <w:r w:rsidRPr="00F77EB0">
        <w:rPr>
          <w:rFonts w:ascii="Verdana" w:hAnsi="Verdana"/>
          <w:iCs/>
          <w:sz w:val="20"/>
          <w:szCs w:val="20"/>
          <w:lang w:val="ru-RU"/>
        </w:rPr>
        <w:t>нет.</w:t>
      </w:r>
    </w:p>
    <w:p w:rsidR="00F0167F" w:rsidRDefault="00F0167F" w:rsidP="00F0167F">
      <w:pPr>
        <w:pStyle w:val="af6"/>
        <w:spacing w:after="0" w:afterAutospacing="0"/>
        <w:ind w:firstLine="720"/>
        <w:jc w:val="both"/>
        <w:rPr>
          <w:rFonts w:ascii="Verdana" w:hAnsi="Verdana"/>
          <w:sz w:val="20"/>
          <w:szCs w:val="20"/>
          <w:lang w:val="ru-RU"/>
        </w:rPr>
      </w:pPr>
      <w:r w:rsidRPr="002C5027">
        <w:rPr>
          <w:rFonts w:ascii="Verdana" w:hAnsi="Verdana"/>
          <w:iCs/>
          <w:sz w:val="20"/>
          <w:szCs w:val="20"/>
          <w:lang w:val="ru-RU"/>
        </w:rPr>
        <w:t xml:space="preserve">Конечно, возможно, что мы имеем дело с фальшивкой. А Рерих, </w:t>
      </w:r>
      <w:r w:rsidRPr="002C5027">
        <w:rPr>
          <w:rFonts w:ascii="Verdana" w:hAnsi="Verdana"/>
          <w:sz w:val="20"/>
          <w:szCs w:val="20"/>
          <w:lang w:val="ru-RU"/>
        </w:rPr>
        <w:t>Абхедананд</w:t>
      </w:r>
      <w:r w:rsidRPr="002C5027">
        <w:rPr>
          <w:rFonts w:ascii="Verdana" w:hAnsi="Verdana"/>
          <w:iCs/>
          <w:sz w:val="20"/>
          <w:szCs w:val="20"/>
          <w:lang w:val="ru-RU"/>
        </w:rPr>
        <w:t xml:space="preserve">, </w:t>
      </w:r>
      <w:r w:rsidRPr="002C5027">
        <w:rPr>
          <w:rFonts w:ascii="Verdana" w:hAnsi="Verdana"/>
          <w:sz w:val="20"/>
          <w:szCs w:val="20"/>
          <w:lang w:val="ru-RU"/>
        </w:rPr>
        <w:t>Нотович</w:t>
      </w:r>
      <w:r>
        <w:rPr>
          <w:rFonts w:ascii="Verdana" w:hAnsi="Verdana"/>
          <w:sz w:val="20"/>
          <w:szCs w:val="20"/>
          <w:lang w:val="ru-RU"/>
        </w:rPr>
        <w:t>, как люди, увлеченные своей идеей, преподнесли нам эту фальшивку, как истину. Могло быть такое</w:t>
      </w:r>
      <w:r w:rsidRPr="00C91659">
        <w:rPr>
          <w:rFonts w:ascii="Verdana" w:hAnsi="Verdana"/>
          <w:sz w:val="20"/>
          <w:szCs w:val="20"/>
          <w:lang w:val="ru-RU"/>
        </w:rPr>
        <w:t xml:space="preserve">? </w:t>
      </w:r>
      <w:r>
        <w:rPr>
          <w:rFonts w:ascii="Verdana" w:hAnsi="Verdana"/>
          <w:sz w:val="20"/>
          <w:szCs w:val="20"/>
          <w:lang w:val="ru-RU"/>
        </w:rPr>
        <w:t>В принципе, ― могло, но нужны доказательства. Я не использую это Евангелие, как аргумент, для подтверждения своей точки зрения. Но не обратить внимани</w:t>
      </w:r>
      <w:r w:rsidR="00187EC6">
        <w:rPr>
          <w:rFonts w:ascii="Verdana" w:hAnsi="Verdana"/>
          <w:sz w:val="20"/>
          <w:szCs w:val="20"/>
          <w:lang w:val="ru-RU"/>
        </w:rPr>
        <w:t>я</w:t>
      </w:r>
      <w:r>
        <w:rPr>
          <w:rFonts w:ascii="Verdana" w:hAnsi="Verdana"/>
          <w:sz w:val="20"/>
          <w:szCs w:val="20"/>
          <w:lang w:val="ru-RU"/>
        </w:rPr>
        <w:t xml:space="preserve"> на это Евангелие, просто было невозможно, оно очень хорошо ложится в предлагаемую мною версию, в которой библейские события происходили в Индии. Возможно, при пере</w:t>
      </w:r>
      <w:r w:rsidR="00187EC6">
        <w:rPr>
          <w:rFonts w:ascii="Verdana" w:hAnsi="Verdana"/>
          <w:sz w:val="20"/>
          <w:szCs w:val="20"/>
          <w:lang w:val="ru-RU"/>
        </w:rPr>
        <w:t>с</w:t>
      </w:r>
      <w:r>
        <w:rPr>
          <w:rFonts w:ascii="Verdana" w:hAnsi="Verdana"/>
          <w:sz w:val="20"/>
          <w:szCs w:val="20"/>
          <w:lang w:val="ru-RU"/>
        </w:rPr>
        <w:t>казывании (при дублировании исходной информации), что-то и было искажено, но в целом, текст не вызывает никаких подозрений.</w:t>
      </w:r>
    </w:p>
    <w:p w:rsidR="00F0167F" w:rsidRDefault="00F0167F" w:rsidP="00F0167F">
      <w:pPr>
        <w:pStyle w:val="af6"/>
        <w:spacing w:after="0" w:afterAutospacing="0"/>
        <w:ind w:firstLine="720"/>
        <w:jc w:val="both"/>
        <w:rPr>
          <w:rFonts w:ascii="Verdana" w:hAnsi="Verdana"/>
          <w:sz w:val="20"/>
          <w:szCs w:val="20"/>
          <w:lang w:val="ru-RU"/>
        </w:rPr>
      </w:pPr>
      <w:r>
        <w:rPr>
          <w:rFonts w:ascii="Verdana" w:hAnsi="Verdana"/>
          <w:sz w:val="20"/>
          <w:szCs w:val="20"/>
          <w:lang w:val="ru-RU"/>
        </w:rPr>
        <w:t>Меня в тексте этого Евангелия заинтересовал, фрагмент в самом начале</w:t>
      </w:r>
      <w:r w:rsidRPr="002C5027">
        <w:rPr>
          <w:rFonts w:ascii="Verdana" w:hAnsi="Verdana"/>
          <w:sz w:val="20"/>
          <w:szCs w:val="20"/>
          <w:lang w:val="ru-RU"/>
        </w:rPr>
        <w:t xml:space="preserve">: </w:t>
      </w:r>
      <w:r w:rsidRPr="002C5027">
        <w:rPr>
          <w:rFonts w:asciiTheme="majorHAnsi" w:hAnsiTheme="majorHAnsi"/>
          <w:sz w:val="20"/>
          <w:szCs w:val="20"/>
          <w:lang w:val="ru-RU"/>
        </w:rPr>
        <w:t xml:space="preserve">«...Исса тайно оставил родительский дом, ушел </w:t>
      </w:r>
      <w:r w:rsidRPr="00F77EB0">
        <w:rPr>
          <w:rFonts w:asciiTheme="majorHAnsi" w:hAnsiTheme="majorHAnsi"/>
          <w:b/>
          <w:sz w:val="20"/>
          <w:szCs w:val="20"/>
          <w:lang w:val="ru-RU"/>
        </w:rPr>
        <w:t>из Иерусалима</w:t>
      </w:r>
      <w:r w:rsidRPr="002C5027">
        <w:rPr>
          <w:rFonts w:asciiTheme="majorHAnsi" w:hAnsiTheme="majorHAnsi"/>
          <w:sz w:val="20"/>
          <w:szCs w:val="20"/>
          <w:lang w:val="ru-RU"/>
        </w:rPr>
        <w:t xml:space="preserve"> и вместе с купцами </w:t>
      </w:r>
      <w:r w:rsidRPr="00F77EB0">
        <w:rPr>
          <w:rFonts w:asciiTheme="majorHAnsi" w:hAnsiTheme="majorHAnsi"/>
          <w:b/>
          <w:sz w:val="20"/>
          <w:szCs w:val="20"/>
          <w:lang w:val="ru-RU"/>
        </w:rPr>
        <w:t>направился к Инду</w:t>
      </w:r>
      <w:r w:rsidRPr="002C5027">
        <w:rPr>
          <w:rFonts w:asciiTheme="majorHAnsi" w:hAnsiTheme="majorHAnsi"/>
          <w:sz w:val="20"/>
          <w:szCs w:val="20"/>
          <w:lang w:val="ru-RU"/>
        </w:rPr>
        <w:t>, чтобы усовершенствоваться в божественном слове и изучить законы великого Будды</w:t>
      </w:r>
      <w:r w:rsidR="007B2459" w:rsidRPr="007B2459">
        <w:rPr>
          <w:rFonts w:asciiTheme="majorHAnsi" w:hAnsiTheme="majorHAnsi"/>
          <w:sz w:val="20"/>
          <w:szCs w:val="20"/>
          <w:lang w:val="ru-RU"/>
        </w:rPr>
        <w:t>.</w:t>
      </w:r>
      <w:r w:rsidRPr="002C5027">
        <w:rPr>
          <w:rFonts w:asciiTheme="majorHAnsi" w:hAnsiTheme="majorHAnsi"/>
          <w:sz w:val="20"/>
          <w:szCs w:val="20"/>
          <w:lang w:val="ru-RU"/>
        </w:rPr>
        <w:t xml:space="preserve"> Четырнадцати лет молодой Исса, благословенный Богом, переправился на другой берег Инда и </w:t>
      </w:r>
      <w:r w:rsidRPr="00F77EB0">
        <w:rPr>
          <w:rFonts w:asciiTheme="majorHAnsi" w:hAnsiTheme="majorHAnsi"/>
          <w:b/>
          <w:sz w:val="20"/>
          <w:szCs w:val="20"/>
          <w:lang w:val="ru-RU"/>
        </w:rPr>
        <w:t>поселился у Арийцев, в благословенной Богом стране</w:t>
      </w:r>
      <w:r w:rsidRPr="002C5027">
        <w:rPr>
          <w:rFonts w:asciiTheme="majorHAnsi" w:hAnsiTheme="majorHAnsi"/>
          <w:sz w:val="20"/>
          <w:szCs w:val="20"/>
          <w:lang w:val="ru-RU"/>
        </w:rPr>
        <w:t>...</w:t>
      </w:r>
      <w:r w:rsidRPr="002C5027">
        <w:rPr>
          <w:rFonts w:ascii="Verdana" w:hAnsi="Verdana"/>
          <w:sz w:val="20"/>
          <w:szCs w:val="20"/>
          <w:lang w:val="ru-RU"/>
        </w:rPr>
        <w:t xml:space="preserve">». </w:t>
      </w:r>
      <w:r>
        <w:rPr>
          <w:rFonts w:ascii="Verdana" w:hAnsi="Verdana"/>
          <w:sz w:val="20"/>
          <w:szCs w:val="20"/>
          <w:lang w:val="ru-RU"/>
        </w:rPr>
        <w:t>Если бы здесь речь шла об Иерусалиме, который сегодня находится в нынешнем Израиле, то автор бы не написал, что он отправился из И</w:t>
      </w:r>
      <w:r w:rsidR="00187EC6">
        <w:rPr>
          <w:rFonts w:ascii="Verdana" w:hAnsi="Verdana"/>
          <w:sz w:val="20"/>
          <w:szCs w:val="20"/>
          <w:lang w:val="ru-RU"/>
        </w:rPr>
        <w:t>е</w:t>
      </w:r>
      <w:r>
        <w:rPr>
          <w:rFonts w:ascii="Verdana" w:hAnsi="Verdana"/>
          <w:sz w:val="20"/>
          <w:szCs w:val="20"/>
          <w:lang w:val="ru-RU"/>
        </w:rPr>
        <w:t xml:space="preserve">русалима к Инду, а было бы сказано, что Исса направился из Иерусалима в Индию. А так, как сказано в тексте, сразу возникает мысль, что Иерусалим находится где-то возле Инда. То есть мы приходим к нашей версии, в которой Иерусалим </w:t>
      </w:r>
      <w:r w:rsidR="00EE49D4">
        <w:rPr>
          <w:rFonts w:ascii="Verdana" w:hAnsi="Verdana"/>
          <w:sz w:val="20"/>
          <w:szCs w:val="20"/>
          <w:lang w:val="ru-RU"/>
        </w:rPr>
        <w:t>находится в Пакистане</w:t>
      </w:r>
      <w:r>
        <w:rPr>
          <w:rFonts w:ascii="Verdana" w:hAnsi="Verdana"/>
          <w:sz w:val="20"/>
          <w:szCs w:val="20"/>
          <w:lang w:val="ru-RU"/>
        </w:rPr>
        <w:t xml:space="preserve">. Дополнительный аргумент в пользу этого предположения, то, что, когда Исса переправился на другой берег Инда, то он оказался у арийцев. А это </w:t>
      </w:r>
      <w:r w:rsidR="00187EC6">
        <w:rPr>
          <w:rFonts w:ascii="Verdana" w:hAnsi="Verdana"/>
          <w:sz w:val="20"/>
          <w:szCs w:val="20"/>
          <w:lang w:val="ru-RU"/>
        </w:rPr>
        <w:t>соответствует</w:t>
      </w:r>
      <w:r>
        <w:rPr>
          <w:rFonts w:ascii="Verdana" w:hAnsi="Verdana"/>
          <w:sz w:val="20"/>
          <w:szCs w:val="20"/>
          <w:lang w:val="ru-RU"/>
        </w:rPr>
        <w:t xml:space="preserve"> действительности, так как на противоположном берегу </w:t>
      </w:r>
      <w:r w:rsidR="00EE49D4">
        <w:rPr>
          <w:rFonts w:ascii="Verdana" w:hAnsi="Verdana"/>
          <w:sz w:val="20"/>
          <w:szCs w:val="20"/>
          <w:lang w:val="ru-RU"/>
        </w:rPr>
        <w:t>Инда находится</w:t>
      </w:r>
      <w:r>
        <w:rPr>
          <w:rFonts w:ascii="Verdana" w:hAnsi="Verdana"/>
          <w:sz w:val="20"/>
          <w:szCs w:val="20"/>
          <w:lang w:val="ru-RU"/>
        </w:rPr>
        <w:t xml:space="preserve"> Ари</w:t>
      </w:r>
      <w:r w:rsidR="00EE49D4">
        <w:rPr>
          <w:rFonts w:ascii="Verdana" w:hAnsi="Verdana"/>
          <w:sz w:val="20"/>
          <w:szCs w:val="20"/>
          <w:lang w:val="ru-RU"/>
        </w:rPr>
        <w:t>я</w:t>
      </w:r>
      <w:r>
        <w:rPr>
          <w:rFonts w:ascii="Verdana" w:hAnsi="Verdana"/>
          <w:sz w:val="20"/>
          <w:szCs w:val="20"/>
          <w:lang w:val="ru-RU"/>
        </w:rPr>
        <w:t>, которая присутствует на карте Птолемея, только она у него немного далеко от Индии. Карта, конечно, условная, видно, что</w:t>
      </w:r>
      <w:r w:rsidR="00D853F0">
        <w:rPr>
          <w:rFonts w:ascii="Verdana" w:hAnsi="Verdana"/>
          <w:sz w:val="20"/>
          <w:szCs w:val="20"/>
          <w:lang w:val="ru-RU"/>
        </w:rPr>
        <w:t xml:space="preserve"> Ария где-то уже в Афганистане.</w:t>
      </w:r>
    </w:p>
    <w:p w:rsidR="00F0167F" w:rsidRDefault="00F0167F" w:rsidP="00F0167F">
      <w:pPr>
        <w:pStyle w:val="af6"/>
        <w:ind w:firstLine="720"/>
        <w:jc w:val="both"/>
        <w:rPr>
          <w:rFonts w:asciiTheme="majorHAnsi" w:hAnsiTheme="majorHAnsi"/>
          <w:sz w:val="20"/>
          <w:szCs w:val="20"/>
        </w:rPr>
      </w:pPr>
      <w:r w:rsidRPr="00F0167F">
        <w:rPr>
          <w:rFonts w:ascii="Verdana" w:hAnsi="Verdana"/>
          <w:sz w:val="20"/>
          <w:szCs w:val="20"/>
          <w:lang w:val="ru-RU"/>
        </w:rPr>
        <w:lastRenderedPageBreak/>
        <w:t>В заключение</w:t>
      </w:r>
      <w:r>
        <w:rPr>
          <w:rFonts w:ascii="Verdana" w:hAnsi="Verdana"/>
          <w:sz w:val="20"/>
          <w:szCs w:val="20"/>
          <w:lang w:val="ru-RU"/>
        </w:rPr>
        <w:t xml:space="preserve"> приведу цитату с сайта </w:t>
      </w:r>
      <w:r>
        <w:rPr>
          <w:rFonts w:ascii="Verdana" w:hAnsi="Verdana"/>
          <w:sz w:val="20"/>
          <w:szCs w:val="20"/>
        </w:rPr>
        <w:t>ashram</w:t>
      </w:r>
      <w:r w:rsidRPr="00F0167F">
        <w:rPr>
          <w:rFonts w:ascii="Verdana" w:hAnsi="Verdana"/>
          <w:sz w:val="20"/>
          <w:szCs w:val="20"/>
          <w:lang w:val="ru-RU"/>
        </w:rPr>
        <w:t>.</w:t>
      </w:r>
      <w:r>
        <w:rPr>
          <w:rFonts w:ascii="Verdana" w:hAnsi="Verdana"/>
          <w:sz w:val="20"/>
          <w:szCs w:val="20"/>
        </w:rPr>
        <w:t>ru</w:t>
      </w:r>
      <w:r>
        <w:rPr>
          <w:rFonts w:ascii="Verdana" w:hAnsi="Verdana"/>
          <w:sz w:val="20"/>
          <w:szCs w:val="20"/>
          <w:lang w:val="ru-RU"/>
        </w:rPr>
        <w:t xml:space="preserve">, статья «Действительно ли Кашмир ― «Земля </w:t>
      </w:r>
      <w:r w:rsidR="00187EC6">
        <w:rPr>
          <w:rFonts w:ascii="Verdana" w:hAnsi="Verdana"/>
          <w:sz w:val="20"/>
          <w:szCs w:val="20"/>
          <w:lang w:val="ru-RU"/>
        </w:rPr>
        <w:t>обетованная</w:t>
      </w:r>
      <w:r>
        <w:rPr>
          <w:rFonts w:ascii="Verdana" w:hAnsi="Verdana"/>
          <w:sz w:val="20"/>
          <w:szCs w:val="20"/>
          <w:lang w:val="ru-RU"/>
        </w:rPr>
        <w:t>»</w:t>
      </w:r>
      <w:r w:rsidR="006E5DB9">
        <w:rPr>
          <w:rFonts w:ascii="Verdana" w:hAnsi="Verdana"/>
          <w:sz w:val="20"/>
          <w:szCs w:val="20"/>
          <w:lang w:val="ru-RU"/>
        </w:rPr>
        <w:t>, которая очень созвучна с версией, предложенной в этой работе</w:t>
      </w:r>
      <w:r w:rsidRPr="00F0167F">
        <w:rPr>
          <w:rFonts w:ascii="Verdana" w:hAnsi="Verdana"/>
          <w:sz w:val="20"/>
          <w:szCs w:val="20"/>
          <w:lang w:val="ru-RU"/>
        </w:rPr>
        <w:t xml:space="preserve">: </w:t>
      </w:r>
      <w:r w:rsidRPr="00D0788F">
        <w:rPr>
          <w:rFonts w:asciiTheme="majorHAnsi" w:hAnsiTheme="majorHAnsi"/>
          <w:sz w:val="20"/>
          <w:szCs w:val="20"/>
          <w:lang w:val="ru-RU"/>
        </w:rPr>
        <w:t>«Библия говорит, что Рай... находится на Востоке: «И насадил Господь Бог рай в Эдеме на востоке, поместил там человека, которого, создал» (Быт. 2:8)</w:t>
      </w:r>
      <w:r w:rsidR="00AA5909">
        <w:rPr>
          <w:rFonts w:asciiTheme="majorHAnsi" w:hAnsiTheme="majorHAnsi"/>
          <w:sz w:val="20"/>
          <w:szCs w:val="20"/>
          <w:lang w:val="ru-RU"/>
        </w:rPr>
        <w:t>.</w:t>
      </w:r>
      <w:r w:rsidRPr="00D0788F">
        <w:rPr>
          <w:rFonts w:asciiTheme="majorHAnsi" w:hAnsiTheme="majorHAnsi"/>
          <w:sz w:val="20"/>
          <w:szCs w:val="20"/>
          <w:lang w:val="ru-RU"/>
        </w:rPr>
        <w:t xml:space="preserve"> В следующем отрывке местоположение Садов Эдема можно точно определить по упоминанию четырех рек: «Из Эдема выходила река для орошения рая, и потом разделялась на четыре реки. Имя одной Фисон: она обтекает всю землю Хавила, ту, где золото. Имя второй реки Гихон (Геон): она обтекает всю землю Куш. Имя третьей реки Хиддекель (Тигр): </w:t>
      </w:r>
      <w:r w:rsidR="009B4DCC" w:rsidRPr="00D0788F">
        <w:rPr>
          <w:rFonts w:asciiTheme="majorHAnsi" w:hAnsiTheme="majorHAnsi"/>
          <w:sz w:val="20"/>
          <w:szCs w:val="20"/>
          <w:lang w:val="ru-RU"/>
        </w:rPr>
        <w:t xml:space="preserve">она протекает пред Ассириею. Четвертая река Евфра». (Быт. 2:10-14). В Месопотамии, обычно считающейся библейским райским садом, как гласит само ее название («земля между двух рек, Междуречье») протекают всего лишь две реки. А вот Северная Индия может похвастаться сразу пятью реками. Все они ― притоки Инда (Синдха). Они же определяют само название провинции ― Пенджаб, то есть «земля пяти рек»... Пять притоков Инда (все они с левой стороны) носят названия Джелам, Чинаб, Рави, Тримаб (Беас) и Сатледж. Считалось, что именно в Пенджабе сформировалась древнейшая индийская цивилизация (культура берегов Инда датируется ІІІ тысячелетием до н.э.); однако в Кашмире археологи обнаружили следы цивилизации, возраст которой предположительно составляет 50 тыс. лет. Известный историк профессор К.С. Салиби в 1983 году опубликовал в Германии книгу под названием «Библия пришла из Ассирии». </w:t>
      </w:r>
      <w:r w:rsidR="009B4DCC" w:rsidRPr="00C20758">
        <w:rPr>
          <w:rFonts w:asciiTheme="majorHAnsi" w:hAnsiTheme="majorHAnsi"/>
          <w:b/>
          <w:sz w:val="20"/>
          <w:szCs w:val="20"/>
          <w:lang w:val="ru-RU"/>
        </w:rPr>
        <w:t>В этом труде он с научной точностью доказывает, что Палестина никак не могла оказаться страной, породившей библейскую историю</w:t>
      </w:r>
      <w:r w:rsidR="009B4DCC" w:rsidRPr="00D0788F">
        <w:rPr>
          <w:rFonts w:asciiTheme="majorHAnsi" w:hAnsiTheme="majorHAnsi"/>
          <w:sz w:val="20"/>
          <w:szCs w:val="20"/>
          <w:lang w:val="ru-RU"/>
        </w:rPr>
        <w:t>. На основании лигвистическ</w:t>
      </w:r>
      <w:r w:rsidR="00635F8E" w:rsidRPr="00D0788F">
        <w:rPr>
          <w:rFonts w:asciiTheme="majorHAnsi" w:hAnsiTheme="majorHAnsi"/>
          <w:sz w:val="20"/>
          <w:szCs w:val="20"/>
          <w:lang w:val="ru-RU"/>
        </w:rPr>
        <w:t>ого</w:t>
      </w:r>
      <w:r w:rsidR="009B4DCC" w:rsidRPr="00D0788F">
        <w:rPr>
          <w:rFonts w:asciiTheme="majorHAnsi" w:hAnsiTheme="majorHAnsi"/>
          <w:sz w:val="20"/>
          <w:szCs w:val="20"/>
          <w:lang w:val="ru-RU"/>
        </w:rPr>
        <w:t xml:space="preserve"> исследован</w:t>
      </w:r>
      <w:r w:rsidR="00635F8E" w:rsidRPr="00D0788F">
        <w:rPr>
          <w:rFonts w:asciiTheme="majorHAnsi" w:hAnsiTheme="majorHAnsi"/>
          <w:sz w:val="20"/>
          <w:szCs w:val="20"/>
          <w:lang w:val="ru-RU"/>
        </w:rPr>
        <w:t>ия автор делает вывод о том, что «в Палестине можно найти лишь горстку из нескольких тысяч библейских географических названий»... «Вот уже более века в Месопотамии разыскивают следы древнего еврейского народа, равно, как и свидетельства его предполагаемой миграции через северную Сирию и Палестину, однако и по сию пору поиски эти не увенчались успехом»... «Реконструкция</w:t>
      </w:r>
      <w:r w:rsidR="009B4DCC" w:rsidRPr="00D0788F">
        <w:rPr>
          <w:rFonts w:asciiTheme="majorHAnsi" w:hAnsiTheme="majorHAnsi"/>
          <w:sz w:val="20"/>
          <w:szCs w:val="20"/>
          <w:lang w:val="ru-RU"/>
        </w:rPr>
        <w:t xml:space="preserve"> </w:t>
      </w:r>
      <w:r w:rsidR="00635F8E" w:rsidRPr="00D0788F">
        <w:rPr>
          <w:rFonts w:asciiTheme="majorHAnsi" w:hAnsiTheme="majorHAnsi"/>
          <w:sz w:val="20"/>
          <w:szCs w:val="20"/>
          <w:lang w:val="ru-RU"/>
        </w:rPr>
        <w:t xml:space="preserve">древнееврейской истории не представляется возможной ни с точки зрения канонических текстов написанной на иврите Библии, ни при помощи иных источников». </w:t>
      </w:r>
      <w:r w:rsidR="00635F8E" w:rsidRPr="002C2516">
        <w:rPr>
          <w:rFonts w:asciiTheme="majorHAnsi" w:hAnsiTheme="majorHAnsi"/>
          <w:b/>
          <w:sz w:val="20"/>
          <w:szCs w:val="20"/>
          <w:lang w:val="ru-RU"/>
        </w:rPr>
        <w:t>Салиби также выяснил, что в Ветхом Завете упоминаются животные и минералы, которые вообще невозможно обнаружить в Палестине</w:t>
      </w:r>
      <w:r w:rsidR="00635F8E" w:rsidRPr="00D0788F">
        <w:rPr>
          <w:rFonts w:asciiTheme="majorHAnsi" w:hAnsiTheme="majorHAnsi"/>
          <w:sz w:val="20"/>
          <w:szCs w:val="20"/>
          <w:lang w:val="ru-RU"/>
        </w:rPr>
        <w:t xml:space="preserve">. Считается, что </w:t>
      </w:r>
      <w:r w:rsidR="00635F8E" w:rsidRPr="00D0788F">
        <w:rPr>
          <w:rFonts w:asciiTheme="majorHAnsi" w:hAnsiTheme="majorHAnsi"/>
          <w:sz w:val="20"/>
          <w:szCs w:val="20"/>
          <w:lang w:val="ru-RU"/>
        </w:rPr>
        <w:lastRenderedPageBreak/>
        <w:t>название Кашмир на местном наречии означает «рай на Земле». Однако е</w:t>
      </w:r>
      <w:r w:rsidR="002C2516">
        <w:rPr>
          <w:rFonts w:asciiTheme="majorHAnsi" w:hAnsiTheme="majorHAnsi"/>
          <w:sz w:val="20"/>
          <w:szCs w:val="20"/>
          <w:lang w:val="ru-RU"/>
        </w:rPr>
        <w:t>го можно трактовать и иначе. У Н</w:t>
      </w:r>
      <w:r w:rsidR="00635F8E" w:rsidRPr="00D0788F">
        <w:rPr>
          <w:rFonts w:asciiTheme="majorHAnsi" w:hAnsiTheme="majorHAnsi"/>
          <w:sz w:val="20"/>
          <w:szCs w:val="20"/>
          <w:lang w:val="ru-RU"/>
        </w:rPr>
        <w:t>оя, чь</w:t>
      </w:r>
      <w:r w:rsidR="00187EC6">
        <w:rPr>
          <w:rFonts w:asciiTheme="majorHAnsi" w:hAnsiTheme="majorHAnsi"/>
          <w:sz w:val="20"/>
          <w:szCs w:val="20"/>
          <w:lang w:val="ru-RU"/>
        </w:rPr>
        <w:t>и</w:t>
      </w:r>
      <w:r w:rsidR="00635F8E" w:rsidRPr="00D0788F">
        <w:rPr>
          <w:rFonts w:asciiTheme="majorHAnsi" w:hAnsiTheme="majorHAnsi"/>
          <w:sz w:val="20"/>
          <w:szCs w:val="20"/>
          <w:lang w:val="ru-RU"/>
        </w:rPr>
        <w:t>ми потомкам предстояло</w:t>
      </w:r>
      <w:r w:rsidR="00A824EB" w:rsidRPr="00D0788F">
        <w:rPr>
          <w:rFonts w:asciiTheme="majorHAnsi" w:hAnsiTheme="majorHAnsi"/>
          <w:sz w:val="20"/>
          <w:szCs w:val="20"/>
          <w:lang w:val="ru-RU"/>
        </w:rPr>
        <w:t xml:space="preserve"> населить землю и дать разным странам свои имена, был внук по имени Куш. В «Книге Бытия» говорится о том, что одна из рек обтекает землю Куш (Быт. 2:13). Все упоминаемые в Библии географические названия в наши дни звучат иначе из-за взаимного влияния самых разных языков и происходящих в каждом из них исторических изменений. С этой точки зрения библейское «Куш» вполне могло превратиться в «Каш». В то же время слово «мир» имеет целый ряд значений: в русском языке так называется сообщество людей, в турецком ― почетный титул, в персидском ― нечто ценное, драгоценность. О потомках Ноя и о тех местах, по которым они расселились, говорится в десятой главе Книги Бытия, где также сообщается, что «впоследствии племена ханаанские рассеялись, и были пределы хананеев от Сидона к Герату до Газы, отсюда к Содому, Гоморре, Адме и Цевоиму до Лаши» (Быт. 10:18-19). Лаша сейчас называется Лхасой ― это столица</w:t>
      </w:r>
      <w:r w:rsidR="00D0788F" w:rsidRPr="00D0788F">
        <w:rPr>
          <w:rFonts w:asciiTheme="majorHAnsi" w:hAnsiTheme="majorHAnsi"/>
          <w:sz w:val="20"/>
          <w:szCs w:val="20"/>
          <w:lang w:val="ru-RU"/>
        </w:rPr>
        <w:t xml:space="preserve"> Т</w:t>
      </w:r>
      <w:r w:rsidR="00A824EB" w:rsidRPr="00D0788F">
        <w:rPr>
          <w:rFonts w:asciiTheme="majorHAnsi" w:hAnsiTheme="majorHAnsi"/>
          <w:sz w:val="20"/>
          <w:szCs w:val="20"/>
          <w:lang w:val="ru-RU"/>
        </w:rPr>
        <w:t>ибета</w:t>
      </w:r>
      <w:r w:rsidR="00D0788F" w:rsidRPr="00D0788F">
        <w:rPr>
          <w:rFonts w:asciiTheme="majorHAnsi" w:hAnsiTheme="majorHAnsi"/>
          <w:sz w:val="20"/>
          <w:szCs w:val="20"/>
          <w:lang w:val="ru-RU"/>
        </w:rPr>
        <w:t>...»</w:t>
      </w:r>
    </w:p>
    <w:p w:rsidR="004360DA" w:rsidRPr="00B15440" w:rsidRDefault="004360DA" w:rsidP="004360DA">
      <w:pPr>
        <w:pStyle w:val="1"/>
        <w:numPr>
          <w:ilvl w:val="0"/>
          <w:numId w:val="9"/>
        </w:numPr>
        <w:rPr>
          <w:rFonts w:ascii="Verdana" w:hAnsi="Verdana"/>
          <w:sz w:val="20"/>
          <w:szCs w:val="20"/>
          <w:lang w:val="ru-RU"/>
        </w:rPr>
      </w:pPr>
      <w:r>
        <w:rPr>
          <w:rFonts w:ascii="Verdana" w:hAnsi="Verdana"/>
          <w:sz w:val="20"/>
          <w:szCs w:val="20"/>
          <w:lang w:val="ru-RU"/>
        </w:rPr>
        <w:lastRenderedPageBreak/>
        <w:t xml:space="preserve">История о Чингисхане </w:t>
      </w:r>
      <w:r w:rsidR="0042006F">
        <w:rPr>
          <w:rFonts w:ascii="Verdana" w:hAnsi="Verdana"/>
          <w:sz w:val="20"/>
          <w:szCs w:val="20"/>
          <w:lang w:val="ru-RU"/>
        </w:rPr>
        <w:t>и библейские события</w:t>
      </w:r>
    </w:p>
    <w:p w:rsidR="00F80AD4" w:rsidRDefault="004360DA" w:rsidP="004360DA">
      <w:pPr>
        <w:pStyle w:val="af6"/>
        <w:spacing w:after="0" w:afterAutospacing="0"/>
        <w:ind w:firstLine="720"/>
        <w:jc w:val="both"/>
        <w:rPr>
          <w:rFonts w:ascii="Verdana" w:hAnsi="Verdana"/>
          <w:sz w:val="20"/>
          <w:szCs w:val="20"/>
          <w:lang w:val="ru-RU"/>
        </w:rPr>
      </w:pPr>
      <w:r>
        <w:rPr>
          <w:rFonts w:ascii="Verdana" w:hAnsi="Verdana"/>
          <w:sz w:val="20"/>
          <w:szCs w:val="20"/>
          <w:lang w:val="ru-RU"/>
        </w:rPr>
        <w:t xml:space="preserve">В предыдущих разделах уже отмечалось, что некоторые события из биографии Чингисхана можно найти на страницах Библии. </w:t>
      </w:r>
      <w:r w:rsidR="00F80AD4">
        <w:rPr>
          <w:rFonts w:ascii="Verdana" w:hAnsi="Verdana"/>
          <w:sz w:val="20"/>
          <w:szCs w:val="20"/>
          <w:lang w:val="ru-RU"/>
        </w:rPr>
        <w:t>Конечно, сходство событий могло быть случайным, и я не буду настаивать на своей точк</w:t>
      </w:r>
      <w:r w:rsidR="00A4419E">
        <w:rPr>
          <w:rFonts w:ascii="Verdana" w:hAnsi="Verdana"/>
          <w:sz w:val="20"/>
          <w:szCs w:val="20"/>
          <w:lang w:val="ru-RU"/>
        </w:rPr>
        <w:t>е</w:t>
      </w:r>
      <w:r w:rsidR="00F80AD4">
        <w:rPr>
          <w:rFonts w:ascii="Verdana" w:hAnsi="Verdana"/>
          <w:sz w:val="20"/>
          <w:szCs w:val="20"/>
          <w:lang w:val="ru-RU"/>
        </w:rPr>
        <w:t xml:space="preserve"> зрения, просто отмечу эти совп</w:t>
      </w:r>
      <w:r w:rsidR="001A2218">
        <w:rPr>
          <w:rFonts w:ascii="Verdana" w:hAnsi="Verdana"/>
          <w:sz w:val="20"/>
          <w:szCs w:val="20"/>
          <w:lang w:val="ru-RU"/>
        </w:rPr>
        <w:t>адения, а выводы делать не буду, потому что они не относятся к главной теме этой работы.</w:t>
      </w:r>
    </w:p>
    <w:p w:rsidR="00F80AD4" w:rsidRDefault="00F80AD4" w:rsidP="00D30AC0">
      <w:pPr>
        <w:pStyle w:val="af6"/>
        <w:numPr>
          <w:ilvl w:val="0"/>
          <w:numId w:val="11"/>
        </w:numPr>
        <w:spacing w:after="0" w:afterAutospacing="0"/>
        <w:ind w:left="0" w:firstLine="0"/>
        <w:jc w:val="both"/>
        <w:rPr>
          <w:rFonts w:ascii="Verdana" w:hAnsi="Verdana"/>
          <w:sz w:val="20"/>
          <w:szCs w:val="20"/>
          <w:lang w:val="ru-RU"/>
        </w:rPr>
      </w:pPr>
      <w:r>
        <w:rPr>
          <w:rFonts w:ascii="Verdana" w:hAnsi="Verdana"/>
          <w:sz w:val="20"/>
          <w:szCs w:val="20"/>
          <w:lang w:val="ru-RU"/>
        </w:rPr>
        <w:t xml:space="preserve">Завоевание Иисуса Навина и завоевания Чингисхана. Грандиозные по своим масштабам события, возможно абсолютно не связанные между собой, но их объединяет </w:t>
      </w:r>
      <w:r w:rsidR="009D3DEE">
        <w:rPr>
          <w:rFonts w:ascii="Verdana" w:hAnsi="Verdana"/>
          <w:sz w:val="20"/>
          <w:szCs w:val="20"/>
          <w:lang w:val="ru-RU"/>
        </w:rPr>
        <w:t>удивительная</w:t>
      </w:r>
      <w:r>
        <w:rPr>
          <w:rFonts w:ascii="Verdana" w:hAnsi="Verdana"/>
          <w:sz w:val="20"/>
          <w:szCs w:val="20"/>
          <w:lang w:val="ru-RU"/>
        </w:rPr>
        <w:t xml:space="preserve"> жестокость победителей. О жестокости Чингисхана пишут очень многие авторы, но </w:t>
      </w:r>
      <w:r w:rsidR="005940D2">
        <w:rPr>
          <w:rFonts w:ascii="Verdana" w:hAnsi="Verdana"/>
          <w:sz w:val="20"/>
          <w:szCs w:val="20"/>
          <w:lang w:val="ru-RU"/>
        </w:rPr>
        <w:t xml:space="preserve">и </w:t>
      </w:r>
      <w:r>
        <w:rPr>
          <w:rFonts w:ascii="Verdana" w:hAnsi="Verdana"/>
          <w:sz w:val="20"/>
          <w:szCs w:val="20"/>
          <w:lang w:val="ru-RU"/>
        </w:rPr>
        <w:t>жестокость Иисуса Навина присутствует на каждой странице.</w:t>
      </w:r>
      <w:r w:rsidR="00E65BCD">
        <w:rPr>
          <w:rFonts w:ascii="Verdana" w:hAnsi="Verdana"/>
          <w:sz w:val="20"/>
          <w:szCs w:val="20"/>
          <w:lang w:val="ru-RU"/>
        </w:rPr>
        <w:t xml:space="preserve"> Из предисловия к работе Рашид-ад-Дина, [81]</w:t>
      </w:r>
      <w:r w:rsidR="00E65BCD" w:rsidRPr="00E65BCD">
        <w:rPr>
          <w:rFonts w:ascii="Verdana" w:hAnsi="Verdana"/>
          <w:sz w:val="20"/>
          <w:szCs w:val="20"/>
          <w:lang w:val="ru-RU"/>
        </w:rPr>
        <w:t>:</w:t>
      </w:r>
      <w:r w:rsidR="00E65BCD" w:rsidRPr="00E65BCD">
        <w:rPr>
          <w:rFonts w:ascii="Times New Roman" w:hAnsi="Times New Roman" w:cs="Times New Roman"/>
          <w:sz w:val="24"/>
          <w:szCs w:val="24"/>
          <w:lang w:val="ru-RU"/>
        </w:rPr>
        <w:t xml:space="preserve"> </w:t>
      </w:r>
      <w:r w:rsidR="00E65BCD" w:rsidRPr="00E65BCD">
        <w:rPr>
          <w:rFonts w:asciiTheme="majorHAnsi" w:hAnsiTheme="majorHAnsi" w:cs="Times New Roman"/>
          <w:sz w:val="20"/>
          <w:szCs w:val="20"/>
          <w:lang w:val="ru-RU"/>
        </w:rPr>
        <w:t>«Рашид-ад-дин, как и другие источники, в общем</w:t>
      </w:r>
      <w:r w:rsidR="001B29F4">
        <w:rPr>
          <w:rFonts w:asciiTheme="majorHAnsi" w:hAnsiTheme="majorHAnsi" w:cs="Times New Roman"/>
          <w:sz w:val="20"/>
          <w:szCs w:val="20"/>
          <w:lang w:val="ru-RU"/>
        </w:rPr>
        <w:t>,</w:t>
      </w:r>
      <w:r w:rsidR="00E65BCD" w:rsidRPr="00E65BCD">
        <w:rPr>
          <w:rFonts w:asciiTheme="majorHAnsi" w:hAnsiTheme="majorHAnsi" w:cs="Times New Roman"/>
          <w:sz w:val="20"/>
          <w:szCs w:val="20"/>
          <w:lang w:val="ru-RU"/>
        </w:rPr>
        <w:t xml:space="preserve"> правдиво рисует политику Чингиз-хана в отношении узбеков, таджиков, персов, азербайджанцев, армян, грузин, русских и других народов, ставших жертвою нашествия войск Чингиз-хана. Походы Чингиз-хана и его полководцев не были похожи на прежние вторжения кочевых народов в культурные области Средней и Передней Азии. И тогда совершались жестокости и насилия над мирным населением, но то были стихийные акты, прекращавшиеся после замирения завоеванных стран, да эти акты и не идут ни в какое сравнение со зверскими приемами организованного массового истребления мирного населения, опустошения целых районов, которые применялись чингизхановыми полководцами. Это были уже не стихийные жестокости, а целая система террора, проводившаяся сверху и имевшая целью организованное истребление способных к сопротивлению элементов населения, запугивание мирных жителей и создание массовой паники в завоеванных странах. Эта система, проводившаяся по прямому приказу Чингиз-хана, одобрялась даже не всеми лицами из его окружения. Старший сын его Джучи-хан, как сказано, считался противником практики массовых убийств и опустошений</w:t>
      </w:r>
      <w:r w:rsidR="00E65BCD" w:rsidRPr="00E65BCD">
        <w:rPr>
          <w:rFonts w:ascii="Verdana" w:hAnsi="Verdana" w:cs="Times New Roman"/>
          <w:sz w:val="20"/>
          <w:szCs w:val="20"/>
          <w:lang w:val="ru-RU"/>
        </w:rPr>
        <w:t>»</w:t>
      </w:r>
      <w:r w:rsidR="00E65BCD">
        <w:rPr>
          <w:rFonts w:ascii="Verdana" w:hAnsi="Verdana" w:cs="Times New Roman"/>
          <w:sz w:val="20"/>
          <w:szCs w:val="20"/>
          <w:lang w:val="ru-RU"/>
        </w:rPr>
        <w:t>.</w:t>
      </w:r>
    </w:p>
    <w:p w:rsidR="00981191" w:rsidRDefault="00981191" w:rsidP="00D30AC0">
      <w:pPr>
        <w:pStyle w:val="af6"/>
        <w:numPr>
          <w:ilvl w:val="0"/>
          <w:numId w:val="11"/>
        </w:numPr>
        <w:spacing w:after="0" w:afterAutospacing="0"/>
        <w:ind w:left="0" w:firstLine="0"/>
        <w:jc w:val="both"/>
        <w:rPr>
          <w:rFonts w:ascii="Verdana" w:hAnsi="Verdana"/>
          <w:sz w:val="20"/>
          <w:szCs w:val="20"/>
          <w:lang w:val="ru-RU"/>
        </w:rPr>
      </w:pPr>
      <w:r>
        <w:rPr>
          <w:rFonts w:ascii="Verdana" w:hAnsi="Verdana"/>
          <w:sz w:val="20"/>
          <w:szCs w:val="20"/>
          <w:lang w:val="ru-RU"/>
        </w:rPr>
        <w:t>Раздел земель между наследниками</w:t>
      </w:r>
      <w:r w:rsidR="0098276A">
        <w:rPr>
          <w:rFonts w:ascii="Verdana" w:hAnsi="Verdana"/>
          <w:sz w:val="20"/>
          <w:szCs w:val="20"/>
          <w:lang w:val="ru-RU"/>
        </w:rPr>
        <w:t xml:space="preserve"> Иисуса Навина и раздел земель между сыновьями Чингисхана. </w:t>
      </w:r>
    </w:p>
    <w:p w:rsidR="00981191" w:rsidRDefault="00981191" w:rsidP="00D30AC0">
      <w:pPr>
        <w:pStyle w:val="af6"/>
        <w:spacing w:after="0" w:afterAutospacing="0"/>
        <w:jc w:val="both"/>
        <w:rPr>
          <w:rFonts w:ascii="Verdana" w:hAnsi="Verdana"/>
          <w:sz w:val="20"/>
          <w:szCs w:val="20"/>
          <w:lang w:val="ru-RU"/>
        </w:rPr>
      </w:pPr>
      <w:r>
        <w:rPr>
          <w:rFonts w:ascii="Verdana" w:hAnsi="Verdana"/>
          <w:sz w:val="20"/>
          <w:szCs w:val="20"/>
          <w:lang w:val="ru-RU"/>
        </w:rPr>
        <w:t>И в Библии и у восточных авторов</w:t>
      </w:r>
      <w:r w:rsidR="0098276A">
        <w:rPr>
          <w:rFonts w:ascii="Verdana" w:hAnsi="Verdana"/>
          <w:sz w:val="20"/>
          <w:szCs w:val="20"/>
          <w:lang w:val="ru-RU"/>
        </w:rPr>
        <w:t>, которые пишут о Чингисхане,</w:t>
      </w:r>
      <w:r>
        <w:rPr>
          <w:rFonts w:ascii="Verdana" w:hAnsi="Verdana"/>
          <w:sz w:val="20"/>
          <w:szCs w:val="20"/>
          <w:lang w:val="ru-RU"/>
        </w:rPr>
        <w:t xml:space="preserve"> можно найти подробности этого раздела.</w:t>
      </w:r>
    </w:p>
    <w:p w:rsidR="00F80AD4" w:rsidRDefault="00981191" w:rsidP="00D30AC0">
      <w:pPr>
        <w:pStyle w:val="af6"/>
        <w:numPr>
          <w:ilvl w:val="0"/>
          <w:numId w:val="11"/>
        </w:numPr>
        <w:spacing w:after="0" w:afterAutospacing="0"/>
        <w:ind w:left="0" w:firstLine="0"/>
        <w:jc w:val="both"/>
        <w:rPr>
          <w:rFonts w:ascii="Verdana" w:hAnsi="Verdana"/>
          <w:sz w:val="20"/>
          <w:szCs w:val="20"/>
          <w:lang w:val="ru-RU"/>
        </w:rPr>
      </w:pPr>
      <w:r>
        <w:rPr>
          <w:rFonts w:ascii="Verdana" w:hAnsi="Verdana"/>
          <w:sz w:val="20"/>
          <w:szCs w:val="20"/>
          <w:lang w:val="ru-RU"/>
        </w:rPr>
        <w:lastRenderedPageBreak/>
        <w:t>Законы Моисея и законы Чингисхана. Законы Чингисхана (Яса) до нас не дошли в полном объеме, но они известны по пересказам других авторов.</w:t>
      </w:r>
      <w:r w:rsidR="0098276A">
        <w:rPr>
          <w:rFonts w:ascii="Verdana" w:hAnsi="Verdana"/>
          <w:sz w:val="20"/>
          <w:szCs w:val="20"/>
          <w:lang w:val="ru-RU"/>
        </w:rPr>
        <w:t xml:space="preserve"> На сайте Викичтение в разделе «Сокровенные сказания монголов. Великая Яса [сборник]»</w:t>
      </w:r>
      <w:r w:rsidR="00CD23A6">
        <w:rPr>
          <w:rFonts w:ascii="Verdana" w:hAnsi="Verdana"/>
          <w:sz w:val="20"/>
          <w:szCs w:val="20"/>
          <w:lang w:val="ru-RU"/>
        </w:rPr>
        <w:t xml:space="preserve"> автор А. Мелехин,</w:t>
      </w:r>
      <w:r w:rsidR="0098276A">
        <w:rPr>
          <w:rFonts w:ascii="Verdana" w:hAnsi="Verdana"/>
          <w:sz w:val="20"/>
          <w:szCs w:val="20"/>
          <w:lang w:val="ru-RU"/>
        </w:rPr>
        <w:t xml:space="preserve"> можно прочитать о законах Чингисхана</w:t>
      </w:r>
      <w:r w:rsidR="0098276A" w:rsidRPr="0098276A">
        <w:rPr>
          <w:rFonts w:ascii="Verdana" w:hAnsi="Verdana"/>
          <w:sz w:val="20"/>
          <w:szCs w:val="20"/>
          <w:lang w:val="ru-RU"/>
        </w:rPr>
        <w:t xml:space="preserve">: </w:t>
      </w:r>
      <w:r w:rsidR="0098276A">
        <w:rPr>
          <w:rFonts w:ascii="Verdana" w:hAnsi="Verdana"/>
          <w:sz w:val="20"/>
          <w:szCs w:val="20"/>
          <w:lang w:val="ru-RU"/>
        </w:rPr>
        <w:t>«</w:t>
      </w:r>
      <w:r w:rsidR="00CD23A6">
        <w:rPr>
          <w:rFonts w:asciiTheme="majorHAnsi" w:hAnsiTheme="majorHAnsi"/>
          <w:sz w:val="20"/>
          <w:szCs w:val="20"/>
          <w:lang w:val="ru-RU"/>
        </w:rPr>
        <w:t>Согласно Григору (Ар</w:t>
      </w:r>
      <w:r w:rsidR="0098276A" w:rsidRPr="00CD23A6">
        <w:rPr>
          <w:rFonts w:asciiTheme="majorHAnsi" w:hAnsiTheme="majorHAnsi"/>
          <w:sz w:val="20"/>
          <w:szCs w:val="20"/>
          <w:lang w:val="ru-RU"/>
        </w:rPr>
        <w:t xml:space="preserve">мянский историк Григор из Алканца), когда монголы «осознали свое положение... </w:t>
      </w:r>
      <w:r w:rsidR="0098276A" w:rsidRPr="001A2218">
        <w:rPr>
          <w:rFonts w:asciiTheme="majorHAnsi" w:hAnsiTheme="majorHAnsi"/>
          <w:b/>
          <w:sz w:val="20"/>
          <w:szCs w:val="20"/>
          <w:lang w:val="ru-RU"/>
        </w:rPr>
        <w:t>они обратились к помощи бога, Создателя неба и земли</w:t>
      </w:r>
      <w:r w:rsidR="0098276A" w:rsidRPr="00CD23A6">
        <w:rPr>
          <w:rFonts w:asciiTheme="majorHAnsi" w:hAnsiTheme="majorHAnsi"/>
          <w:sz w:val="20"/>
          <w:szCs w:val="20"/>
          <w:lang w:val="ru-RU"/>
        </w:rPr>
        <w:t>, и заключили с ним великое соглашение, повинуясь его повелениям. По приказанию Бога им явился ангел в виде орла с золотыми перьями</w:t>
      </w:r>
      <w:r w:rsidR="00CD23A6" w:rsidRPr="00CD23A6">
        <w:rPr>
          <w:rFonts w:asciiTheme="majorHAnsi" w:hAnsiTheme="majorHAnsi"/>
          <w:sz w:val="20"/>
          <w:szCs w:val="20"/>
          <w:lang w:val="ru-RU"/>
        </w:rPr>
        <w:t xml:space="preserve"> и заговорил их собственной речью и языком с вождем, которого звали Чанкез (Чингис)... Затем </w:t>
      </w:r>
      <w:r w:rsidR="00CD23A6" w:rsidRPr="001A2218">
        <w:rPr>
          <w:rFonts w:asciiTheme="majorHAnsi" w:hAnsiTheme="majorHAnsi"/>
          <w:b/>
          <w:sz w:val="20"/>
          <w:szCs w:val="20"/>
          <w:lang w:val="ru-RU"/>
        </w:rPr>
        <w:t>ангел сообщил им повеление Бога</w:t>
      </w:r>
      <w:r w:rsidR="00CD23A6" w:rsidRPr="00CD23A6">
        <w:rPr>
          <w:rFonts w:asciiTheme="majorHAnsi" w:hAnsiTheme="majorHAnsi"/>
          <w:sz w:val="20"/>
          <w:szCs w:val="20"/>
          <w:lang w:val="ru-RU"/>
        </w:rPr>
        <w:t xml:space="preserve">... которое сами называют </w:t>
      </w:r>
      <w:r w:rsidR="00CD23A6" w:rsidRPr="00CD23A6">
        <w:rPr>
          <w:rFonts w:asciiTheme="majorHAnsi" w:hAnsiTheme="majorHAnsi"/>
          <w:i/>
          <w:sz w:val="20"/>
          <w:szCs w:val="20"/>
          <w:lang w:val="ru-RU"/>
        </w:rPr>
        <w:t>ясак</w:t>
      </w:r>
      <w:r w:rsidR="00CD23A6">
        <w:rPr>
          <w:rFonts w:ascii="Verdana" w:hAnsi="Verdana"/>
          <w:sz w:val="20"/>
          <w:szCs w:val="20"/>
          <w:lang w:val="ru-RU"/>
        </w:rPr>
        <w:t>»</w:t>
      </w:r>
    </w:p>
    <w:p w:rsidR="00D30AC0" w:rsidRPr="00724E97" w:rsidRDefault="00981191" w:rsidP="00D30AC0">
      <w:pPr>
        <w:pStyle w:val="af6"/>
        <w:numPr>
          <w:ilvl w:val="0"/>
          <w:numId w:val="11"/>
        </w:numPr>
        <w:spacing w:after="0" w:afterAutospacing="0"/>
        <w:ind w:left="0" w:firstLine="0"/>
        <w:jc w:val="both"/>
        <w:rPr>
          <w:rFonts w:asciiTheme="majorHAnsi" w:hAnsiTheme="majorHAnsi"/>
          <w:sz w:val="20"/>
          <w:szCs w:val="20"/>
          <w:lang w:val="ru-RU"/>
        </w:rPr>
      </w:pPr>
      <w:r>
        <w:rPr>
          <w:rFonts w:ascii="Verdana" w:hAnsi="Verdana"/>
          <w:sz w:val="20"/>
          <w:szCs w:val="20"/>
          <w:lang w:val="ru-RU"/>
        </w:rPr>
        <w:t xml:space="preserve">Еще одна деталь. В самом начале Библии, мы видим евреев, как людей живущих очень бедно. Точно также </w:t>
      </w:r>
      <w:r w:rsidR="00D30AC0">
        <w:rPr>
          <w:rFonts w:ascii="Verdana" w:hAnsi="Verdana"/>
          <w:sz w:val="20"/>
          <w:szCs w:val="20"/>
          <w:lang w:val="ru-RU"/>
        </w:rPr>
        <w:t xml:space="preserve">восточные авторы </w:t>
      </w:r>
      <w:r>
        <w:rPr>
          <w:rFonts w:ascii="Verdana" w:hAnsi="Verdana"/>
          <w:sz w:val="20"/>
          <w:szCs w:val="20"/>
          <w:lang w:val="ru-RU"/>
        </w:rPr>
        <w:t>описывают</w:t>
      </w:r>
      <w:r w:rsidR="00D30AC0">
        <w:rPr>
          <w:rFonts w:ascii="Verdana" w:hAnsi="Verdana"/>
          <w:sz w:val="20"/>
          <w:szCs w:val="20"/>
          <w:lang w:val="ru-RU"/>
        </w:rPr>
        <w:t xml:space="preserve"> племен</w:t>
      </w:r>
      <w:r w:rsidR="00A4419E">
        <w:rPr>
          <w:rFonts w:ascii="Verdana" w:hAnsi="Verdana"/>
          <w:sz w:val="20"/>
          <w:szCs w:val="20"/>
          <w:lang w:val="ru-RU"/>
        </w:rPr>
        <w:t>а</w:t>
      </w:r>
      <w:r w:rsidR="00D30AC0">
        <w:rPr>
          <w:rFonts w:ascii="Verdana" w:hAnsi="Verdana"/>
          <w:sz w:val="20"/>
          <w:szCs w:val="20"/>
          <w:lang w:val="ru-RU"/>
        </w:rPr>
        <w:t>, которые позднее будут названы монголами. И здесь же замечу, что и греческие авторы от</w:t>
      </w:r>
      <w:r w:rsidR="00A4419E">
        <w:rPr>
          <w:rFonts w:ascii="Verdana" w:hAnsi="Verdana"/>
          <w:sz w:val="20"/>
          <w:szCs w:val="20"/>
          <w:lang w:val="ru-RU"/>
        </w:rPr>
        <w:t>мечают бедность скифских племен, их скромный быт</w:t>
      </w:r>
      <w:r w:rsidR="001A2218">
        <w:rPr>
          <w:rFonts w:ascii="Verdana" w:hAnsi="Verdana"/>
          <w:sz w:val="20"/>
          <w:szCs w:val="20"/>
          <w:lang w:val="ru-RU"/>
        </w:rPr>
        <w:t>. Геродот отмечает их справедливость.</w:t>
      </w:r>
      <w:r w:rsidR="00724E97">
        <w:rPr>
          <w:rFonts w:ascii="Verdana" w:hAnsi="Verdana"/>
          <w:sz w:val="20"/>
          <w:szCs w:val="20"/>
          <w:lang w:val="ru-RU"/>
        </w:rPr>
        <w:t xml:space="preserve"> Гомер называл </w:t>
      </w:r>
      <w:r w:rsidR="00E800C3">
        <w:rPr>
          <w:rFonts w:ascii="Verdana" w:hAnsi="Verdana"/>
          <w:sz w:val="20"/>
          <w:szCs w:val="20"/>
          <w:lang w:val="ru-RU"/>
        </w:rPr>
        <w:t xml:space="preserve">абиев </w:t>
      </w:r>
      <w:r w:rsidR="00724E97" w:rsidRPr="00724E97">
        <w:rPr>
          <w:rFonts w:ascii="Verdana" w:hAnsi="Verdana"/>
          <w:sz w:val="20"/>
          <w:szCs w:val="20"/>
          <w:lang w:val="ru-RU"/>
        </w:rPr>
        <w:t>«</w:t>
      </w:r>
      <w:r w:rsidR="00724E97" w:rsidRPr="00724E97">
        <w:rPr>
          <w:rFonts w:asciiTheme="majorHAnsi" w:hAnsiTheme="majorHAnsi"/>
          <w:sz w:val="20"/>
          <w:szCs w:val="20"/>
          <w:lang w:val="ru-RU"/>
        </w:rPr>
        <w:t>дивными доителями кобылиц, млекоедами и абиями, справедливейшими людьми</w:t>
      </w:r>
      <w:r w:rsidR="00724E97" w:rsidRPr="00724E97">
        <w:rPr>
          <w:rFonts w:ascii="Verdana" w:hAnsi="Verdana"/>
          <w:sz w:val="20"/>
          <w:szCs w:val="20"/>
          <w:lang w:val="ru-RU"/>
        </w:rPr>
        <w:t>»</w:t>
      </w:r>
      <w:r w:rsidR="00724E97">
        <w:rPr>
          <w:rFonts w:ascii="Verdana" w:hAnsi="Verdana"/>
          <w:sz w:val="20"/>
          <w:szCs w:val="20"/>
          <w:lang w:val="ru-RU"/>
        </w:rPr>
        <w:t>. У многих авторов указано, что абии ― скифы.</w:t>
      </w:r>
      <w:r w:rsidR="00E800C3">
        <w:rPr>
          <w:rFonts w:ascii="Verdana" w:hAnsi="Verdana"/>
          <w:sz w:val="20"/>
          <w:szCs w:val="20"/>
          <w:lang w:val="ru-RU"/>
        </w:rPr>
        <w:t xml:space="preserve"> Интересно сравнить описание абиев с описанием горцев, из уже упоминавшейся книг</w:t>
      </w:r>
      <w:r w:rsidR="00AB0529">
        <w:rPr>
          <w:rFonts w:ascii="Verdana" w:hAnsi="Verdana"/>
          <w:sz w:val="20"/>
          <w:szCs w:val="20"/>
          <w:lang w:val="ru-RU"/>
        </w:rPr>
        <w:t>и</w:t>
      </w:r>
      <w:r w:rsidR="00E800C3">
        <w:rPr>
          <w:rFonts w:ascii="Verdana" w:hAnsi="Verdana"/>
          <w:sz w:val="20"/>
          <w:szCs w:val="20"/>
          <w:lang w:val="ru-RU"/>
        </w:rPr>
        <w:t xml:space="preserve"> А.А. Бобринского, [82]</w:t>
      </w:r>
      <w:r w:rsidR="00E800C3" w:rsidRPr="00E800C3">
        <w:rPr>
          <w:rFonts w:ascii="Verdana" w:hAnsi="Verdana"/>
          <w:sz w:val="20"/>
          <w:szCs w:val="20"/>
          <w:lang w:val="ru-RU"/>
        </w:rPr>
        <w:t xml:space="preserve">: </w:t>
      </w:r>
      <w:r w:rsidR="00E800C3">
        <w:rPr>
          <w:rFonts w:ascii="Verdana" w:hAnsi="Verdana"/>
          <w:sz w:val="20"/>
          <w:szCs w:val="20"/>
          <w:lang w:val="ru-RU"/>
        </w:rPr>
        <w:t>«</w:t>
      </w:r>
      <w:r w:rsidR="00E800C3" w:rsidRPr="00E800C3">
        <w:rPr>
          <w:rFonts w:asciiTheme="majorHAnsi" w:hAnsiTheme="majorHAnsi"/>
          <w:sz w:val="20"/>
          <w:szCs w:val="20"/>
          <w:lang w:val="ru-RU"/>
        </w:rPr>
        <w:t>Из духовных признаков, общих горцам, можно отметить тихий, миролюбивый нрав, честность и любовь к семье, к детям</w:t>
      </w:r>
      <w:r w:rsidR="00E800C3">
        <w:rPr>
          <w:rFonts w:ascii="Verdana" w:hAnsi="Verdana"/>
          <w:sz w:val="20"/>
          <w:szCs w:val="20"/>
          <w:lang w:val="ru-RU"/>
        </w:rPr>
        <w:t>».</w:t>
      </w:r>
    </w:p>
    <w:p w:rsidR="00981191" w:rsidRDefault="00D30AC0" w:rsidP="00D30AC0">
      <w:pPr>
        <w:pStyle w:val="af6"/>
        <w:numPr>
          <w:ilvl w:val="0"/>
          <w:numId w:val="11"/>
        </w:numPr>
        <w:spacing w:after="0" w:afterAutospacing="0"/>
        <w:ind w:left="0" w:firstLine="0"/>
        <w:jc w:val="both"/>
        <w:rPr>
          <w:rFonts w:ascii="Verdana" w:hAnsi="Verdana"/>
          <w:sz w:val="20"/>
          <w:szCs w:val="20"/>
          <w:lang w:val="ru-RU"/>
        </w:rPr>
      </w:pPr>
      <w:r>
        <w:rPr>
          <w:rFonts w:ascii="Verdana" w:hAnsi="Verdana"/>
          <w:sz w:val="20"/>
          <w:szCs w:val="20"/>
          <w:lang w:val="ru-RU"/>
        </w:rPr>
        <w:t>Еще одна деталь из работы Рашид-ад-Дина, которая напоминает библейскую историю о непорочном зачатии Иисуса Христа, это история об Алан-Гоа, которая была одной из прародительниц Чингисхана</w:t>
      </w:r>
      <w:r w:rsidRPr="00D265AB">
        <w:rPr>
          <w:rFonts w:ascii="Verdana" w:hAnsi="Verdana"/>
          <w:sz w:val="20"/>
          <w:szCs w:val="20"/>
          <w:lang w:val="ru-RU"/>
        </w:rPr>
        <w:t>: «</w:t>
      </w:r>
      <w:r w:rsidRPr="00D265AB">
        <w:rPr>
          <w:rFonts w:asciiTheme="majorHAnsi" w:hAnsiTheme="majorHAnsi"/>
          <w:sz w:val="20"/>
          <w:szCs w:val="20"/>
          <w:lang w:val="ru-RU"/>
        </w:rPr>
        <w:t xml:space="preserve">Доказательством этой мысли и подтверждением этого заявления служит странный случай и происшествие удивительного события с Алан-Гоа, из чистого чрева которой, согласно утверждению монголов, </w:t>
      </w:r>
      <w:r>
        <w:rPr>
          <w:rFonts w:asciiTheme="majorHAnsi" w:hAnsiTheme="majorHAnsi"/>
          <w:sz w:val="20"/>
          <w:szCs w:val="20"/>
          <w:lang w:val="ru-RU"/>
        </w:rPr>
        <w:t>―</w:t>
      </w:r>
      <w:r w:rsidRPr="00D265AB">
        <w:rPr>
          <w:rFonts w:asciiTheme="majorHAnsi" w:hAnsiTheme="majorHAnsi"/>
          <w:sz w:val="20"/>
          <w:szCs w:val="20"/>
          <w:lang w:val="ru-RU"/>
        </w:rPr>
        <w:t xml:space="preserve"> а ответственность [за это лежит] на передатчике! </w:t>
      </w:r>
      <w:r>
        <w:rPr>
          <w:rFonts w:asciiTheme="majorHAnsi" w:hAnsiTheme="majorHAnsi"/>
          <w:sz w:val="20"/>
          <w:szCs w:val="20"/>
          <w:lang w:val="ru-RU"/>
        </w:rPr>
        <w:t>―</w:t>
      </w:r>
      <w:r w:rsidRPr="00D265AB">
        <w:rPr>
          <w:rFonts w:asciiTheme="majorHAnsi" w:hAnsiTheme="majorHAnsi"/>
          <w:sz w:val="20"/>
          <w:szCs w:val="20"/>
          <w:lang w:val="ru-RU"/>
        </w:rPr>
        <w:t xml:space="preserve"> без посредства брака и тесной связи [с мужчиной] на свет появилось трое озаренных божественным блеском сыновей, событие [появления на свет] которых принадлежит к [числу] диковинных редкостей и чудесных событий. Их прямые потомки, согласно смыслу фразы «бывших потомками </w:t>
      </w:r>
      <w:r>
        <w:rPr>
          <w:rFonts w:asciiTheme="majorHAnsi" w:hAnsiTheme="majorHAnsi"/>
          <w:sz w:val="20"/>
          <w:szCs w:val="20"/>
          <w:lang w:val="ru-RU"/>
        </w:rPr>
        <w:t>―</w:t>
      </w:r>
      <w:r w:rsidRPr="00D265AB">
        <w:rPr>
          <w:rFonts w:asciiTheme="majorHAnsi" w:hAnsiTheme="majorHAnsi"/>
          <w:sz w:val="20"/>
          <w:szCs w:val="20"/>
          <w:lang w:val="ru-RU"/>
        </w:rPr>
        <w:t xml:space="preserve"> одни после других!», стали бесчисленными ветвями </w:t>
      </w:r>
      <w:r w:rsidRPr="00D265AB">
        <w:rPr>
          <w:rFonts w:asciiTheme="majorHAnsi" w:hAnsiTheme="majorHAnsi"/>
          <w:sz w:val="20"/>
          <w:szCs w:val="20"/>
          <w:lang w:val="ru-RU"/>
        </w:rPr>
        <w:lastRenderedPageBreak/>
        <w:t>и безграничными племенами</w:t>
      </w:r>
      <w:r>
        <w:rPr>
          <w:rFonts w:asciiTheme="majorHAnsi" w:hAnsiTheme="majorHAnsi"/>
          <w:sz w:val="20"/>
          <w:szCs w:val="20"/>
          <w:lang w:val="ru-RU"/>
        </w:rPr>
        <w:t xml:space="preserve">... </w:t>
      </w:r>
      <w:r w:rsidRPr="00D265AB">
        <w:rPr>
          <w:rFonts w:asciiTheme="majorHAnsi" w:hAnsiTheme="majorHAnsi"/>
          <w:sz w:val="20"/>
          <w:szCs w:val="20"/>
          <w:lang w:val="ru-RU"/>
        </w:rPr>
        <w:t>Алан-Гоа, спустя некоторое время после того, как лишилась мужа, однажды спала дома. И вот через [дымовое] отверстие шатра проник луч света и погрузился в ее чрево. Она поразилась этому обстоятельству и перепугалась и никому не пошла рассказать об этом. Спустя некоторое время она поняла, что забеременела. Когда подошло время разрешиться от бремени, ее братья и родичи ее мужа собрались и сказали: «Как можно, чтобы женщина, не имея мужа, тайком завела бы [себе] мужа и забеременела?!». Алан-Гоа в ответ [им] сказала: «Так как я принесла ребенка, не имея мужа, как бы [в действительности] ни обстояло дело, ваше предположение уместно и подозрение, которое вы питаете, внешне правильно. Однако несомненно, что «воистину некоторые подозрения являются грехом». Как смогла бы я совершить поступок, достойный порицания, который послужил бы причиной срама?! Да, я каждую ночь вижу во сне, что какой-то рыжеволосый и синеокий человек медленно-медленно приближается ко мне и потихоньку возвращается назад. Я вижу [его собственными] глазами! Любое подозрение, которое вы питаете в отношении меня, – ложно! Эти сыновья, которых я принесла, принадлежат к особому разряду [существ]. Когда они вырастут и сделаются государями и ханами всех народов, тогда для вас и прочих племен карачу определится и выяснится, как обстояло мое дело!»</w:t>
      </w:r>
      <w:r>
        <w:rPr>
          <w:rFonts w:asciiTheme="majorHAnsi" w:hAnsiTheme="majorHAnsi"/>
          <w:sz w:val="20"/>
          <w:szCs w:val="20"/>
          <w:lang w:val="ru-RU"/>
        </w:rPr>
        <w:t xml:space="preserve">... </w:t>
      </w:r>
      <w:r w:rsidRPr="00D265AB">
        <w:rPr>
          <w:rFonts w:asciiTheme="majorHAnsi" w:hAnsiTheme="majorHAnsi"/>
          <w:sz w:val="20"/>
          <w:szCs w:val="20"/>
          <w:lang w:val="ru-RU"/>
        </w:rPr>
        <w:t>От Алан-Гоа появилось на свет трое сыновей</w:t>
      </w:r>
      <w:r w:rsidRPr="000D4B61">
        <w:rPr>
          <w:rFonts w:ascii="Verdana" w:hAnsi="Verdana"/>
          <w:sz w:val="20"/>
          <w:szCs w:val="20"/>
          <w:lang w:val="ru-RU"/>
        </w:rPr>
        <w:t>».</w:t>
      </w:r>
      <w:r>
        <w:rPr>
          <w:rFonts w:ascii="Verdana" w:hAnsi="Verdana"/>
          <w:sz w:val="20"/>
          <w:szCs w:val="20"/>
          <w:lang w:val="ru-RU"/>
        </w:rPr>
        <w:t xml:space="preserve"> У Рашид-ад-Дина эта история описана, как видно из приведенного текста, довольно подробно, а вот в Библии об этом сказано вскользь.</w:t>
      </w:r>
    </w:p>
    <w:p w:rsidR="00D30AC0" w:rsidRDefault="00A4419E" w:rsidP="00E7056E">
      <w:pPr>
        <w:pStyle w:val="af6"/>
        <w:numPr>
          <w:ilvl w:val="0"/>
          <w:numId w:val="11"/>
        </w:numPr>
        <w:spacing w:after="0" w:afterAutospacing="0"/>
        <w:ind w:left="0" w:firstLine="0"/>
        <w:jc w:val="both"/>
        <w:rPr>
          <w:rFonts w:ascii="Verdana" w:hAnsi="Verdana"/>
          <w:sz w:val="20"/>
          <w:szCs w:val="20"/>
          <w:lang w:val="ru-RU"/>
        </w:rPr>
      </w:pPr>
      <w:r>
        <w:rPr>
          <w:rFonts w:ascii="Verdana" w:hAnsi="Verdana"/>
          <w:sz w:val="20"/>
          <w:szCs w:val="20"/>
          <w:lang w:val="ru-RU"/>
        </w:rPr>
        <w:t>В</w:t>
      </w:r>
      <w:r w:rsidR="00E7056E">
        <w:rPr>
          <w:rFonts w:ascii="Verdana" w:hAnsi="Verdana"/>
          <w:sz w:val="20"/>
          <w:szCs w:val="20"/>
          <w:lang w:val="ru-RU"/>
        </w:rPr>
        <w:t xml:space="preserve"> биографии Чингисхана есть эпизод, который заставляет задуматься. </w:t>
      </w:r>
      <w:r w:rsidR="00306A1E">
        <w:rPr>
          <w:rFonts w:ascii="Verdana" w:hAnsi="Verdana"/>
          <w:sz w:val="20"/>
          <w:szCs w:val="20"/>
          <w:lang w:val="ru-RU"/>
        </w:rPr>
        <w:t>В</w:t>
      </w:r>
      <w:r w:rsidR="00E7056E">
        <w:rPr>
          <w:rFonts w:ascii="Verdana" w:hAnsi="Verdana"/>
          <w:sz w:val="20"/>
          <w:szCs w:val="20"/>
          <w:lang w:val="ru-RU"/>
        </w:rPr>
        <w:t xml:space="preserve">оспользуюсь данными с сайта </w:t>
      </w:r>
      <w:r w:rsidR="00E7056E" w:rsidRPr="008B788A">
        <w:rPr>
          <w:rFonts w:ascii="Verdana" w:hAnsi="Verdana"/>
          <w:sz w:val="20"/>
          <w:szCs w:val="20"/>
        </w:rPr>
        <w:t>biofile</w:t>
      </w:r>
      <w:r w:rsidR="00E7056E" w:rsidRPr="004002F4">
        <w:rPr>
          <w:rFonts w:ascii="Verdana" w:hAnsi="Verdana"/>
          <w:sz w:val="20"/>
          <w:szCs w:val="20"/>
          <w:lang w:val="ru-RU"/>
        </w:rPr>
        <w:t>.</w:t>
      </w:r>
      <w:r w:rsidR="00E7056E" w:rsidRPr="008B788A">
        <w:rPr>
          <w:rFonts w:ascii="Verdana" w:hAnsi="Verdana"/>
          <w:sz w:val="20"/>
          <w:szCs w:val="20"/>
        </w:rPr>
        <w:t>ru</w:t>
      </w:r>
      <w:r w:rsidR="00E7056E">
        <w:rPr>
          <w:rFonts w:ascii="Verdana" w:hAnsi="Verdana"/>
          <w:sz w:val="20"/>
          <w:szCs w:val="20"/>
          <w:lang w:val="ru-RU"/>
        </w:rPr>
        <w:t>, раздел</w:t>
      </w:r>
      <w:r w:rsidR="00E7056E" w:rsidRPr="004002F4">
        <w:rPr>
          <w:rFonts w:ascii="Verdana" w:hAnsi="Verdana"/>
          <w:sz w:val="20"/>
          <w:szCs w:val="20"/>
          <w:lang w:val="ru-RU"/>
        </w:rPr>
        <w:t xml:space="preserve"> «Детство Чингисхана».</w:t>
      </w:r>
      <w:r w:rsidR="00E7056E">
        <w:rPr>
          <w:rFonts w:ascii="Verdana" w:hAnsi="Verdana"/>
          <w:sz w:val="20"/>
          <w:szCs w:val="20"/>
          <w:lang w:val="ru-RU"/>
        </w:rPr>
        <w:t xml:space="preserve"> </w:t>
      </w:r>
      <w:r w:rsidR="00E7056E" w:rsidRPr="000B676C">
        <w:rPr>
          <w:rFonts w:ascii="Verdana" w:hAnsi="Verdana"/>
          <w:sz w:val="20"/>
          <w:szCs w:val="20"/>
          <w:lang w:val="ru-RU"/>
        </w:rPr>
        <w:t>Чингисхан родился от жены Ейсуге Оэлун (или Хулан), которую тот отбил у Челеду, младшего брата вождя соседнего племени меркитов. Когда Есугей вернулся из очередного набега на татар, Оэлун сообщила ему о своей беременности. Первенец, родился в отсутствие отца, и получил имя пленного Ейсуге</w:t>
      </w:r>
      <w:r w:rsidR="00E7056E" w:rsidRPr="00326B19">
        <w:rPr>
          <w:rFonts w:ascii="Verdana" w:hAnsi="Verdana"/>
          <w:sz w:val="20"/>
          <w:szCs w:val="20"/>
          <w:lang w:val="ru-RU"/>
        </w:rPr>
        <w:t xml:space="preserve"> (Есугей)</w:t>
      </w:r>
      <w:r w:rsidR="00E7056E" w:rsidRPr="000B676C">
        <w:rPr>
          <w:rFonts w:ascii="Verdana" w:hAnsi="Verdana"/>
          <w:sz w:val="20"/>
          <w:szCs w:val="20"/>
          <w:lang w:val="ru-RU"/>
        </w:rPr>
        <w:t xml:space="preserve"> противника ― Темучина. Отец Чингисхана был отравлен буирнорскими татарами, когда Темучину было девять-десять лет.</w:t>
      </w:r>
      <w:r w:rsidR="00E7056E">
        <w:rPr>
          <w:rFonts w:ascii="Verdana" w:hAnsi="Verdana"/>
          <w:sz w:val="20"/>
          <w:szCs w:val="20"/>
          <w:lang w:val="ru-RU"/>
        </w:rPr>
        <w:t xml:space="preserve"> </w:t>
      </w:r>
      <w:r w:rsidR="00E7056E" w:rsidRPr="000B676C">
        <w:rPr>
          <w:rFonts w:ascii="Verdana" w:hAnsi="Verdana"/>
          <w:sz w:val="20"/>
          <w:szCs w:val="20"/>
          <w:lang w:val="ru-RU"/>
        </w:rPr>
        <w:t xml:space="preserve">Потом произошло нападение тайчиутов на стойбище Хулан (родственники матери Темучина, у которых он жил) и Темучин попадает к ним в плен. Тут </w:t>
      </w:r>
      <w:r w:rsidR="00E7056E">
        <w:rPr>
          <w:rFonts w:ascii="Verdana" w:hAnsi="Verdana"/>
          <w:sz w:val="20"/>
          <w:szCs w:val="20"/>
          <w:lang w:val="ru-RU"/>
        </w:rPr>
        <w:t xml:space="preserve">описан </w:t>
      </w:r>
      <w:r w:rsidR="00E7056E" w:rsidRPr="000B676C">
        <w:rPr>
          <w:rFonts w:ascii="Verdana" w:hAnsi="Verdana"/>
          <w:sz w:val="20"/>
          <w:szCs w:val="20"/>
          <w:lang w:val="ru-RU"/>
        </w:rPr>
        <w:t xml:space="preserve">довольно </w:t>
      </w:r>
      <w:r w:rsidR="00E7056E" w:rsidRPr="000B676C">
        <w:rPr>
          <w:rFonts w:ascii="Verdana" w:hAnsi="Verdana"/>
          <w:sz w:val="20"/>
          <w:szCs w:val="20"/>
          <w:lang w:val="ru-RU"/>
        </w:rPr>
        <w:lastRenderedPageBreak/>
        <w:t xml:space="preserve">важный, на мой взгляд, эпизод: </w:t>
      </w:r>
      <w:r w:rsidR="00E7056E" w:rsidRPr="000B676C">
        <w:rPr>
          <w:rFonts w:asciiTheme="majorHAnsi" w:hAnsiTheme="majorHAnsi"/>
          <w:sz w:val="20"/>
          <w:szCs w:val="20"/>
          <w:lang w:val="ru-RU"/>
        </w:rPr>
        <w:t xml:space="preserve">«...Темучина перевозили из стойбища в стойбище. Его не связывали, а надели колодку, тяжелый деревянный брус с отверстием для головы и рук. Колодку, </w:t>
      </w:r>
      <w:r w:rsidR="00E7056E" w:rsidRPr="000B676C">
        <w:rPr>
          <w:rFonts w:asciiTheme="majorHAnsi" w:hAnsiTheme="majorHAnsi"/>
          <w:b/>
          <w:sz w:val="20"/>
          <w:szCs w:val="20"/>
          <w:lang w:val="ru-RU"/>
        </w:rPr>
        <w:t>передвижной позорный столб</w:t>
      </w:r>
      <w:r w:rsidR="00E7056E" w:rsidRPr="000B676C">
        <w:rPr>
          <w:rFonts w:asciiTheme="majorHAnsi" w:hAnsiTheme="majorHAnsi"/>
          <w:sz w:val="20"/>
          <w:szCs w:val="20"/>
          <w:lang w:val="ru-RU"/>
        </w:rPr>
        <w:t>, до самого последнего времени надевали на преступников по всей Монголии и Китаю. К колодке была приделана цепь, за которую водили заключенного, потом опутывали ею</w:t>
      </w:r>
      <w:r w:rsidR="00E7056E" w:rsidRPr="000B676C">
        <w:rPr>
          <w:rFonts w:ascii="Verdana" w:hAnsi="Verdana"/>
          <w:sz w:val="20"/>
          <w:szCs w:val="20"/>
          <w:lang w:val="ru-RU"/>
        </w:rPr>
        <w:t xml:space="preserve">». </w:t>
      </w:r>
      <w:r w:rsidR="00E7056E">
        <w:rPr>
          <w:rFonts w:ascii="Verdana" w:hAnsi="Verdana"/>
          <w:sz w:val="20"/>
          <w:szCs w:val="20"/>
          <w:lang w:val="ru-RU"/>
        </w:rPr>
        <w:t>В дальнейшем</w:t>
      </w:r>
      <w:r w:rsidR="00E7056E" w:rsidRPr="001A590C">
        <w:rPr>
          <w:rFonts w:ascii="Verdana" w:hAnsi="Verdana"/>
          <w:sz w:val="20"/>
          <w:szCs w:val="20"/>
          <w:lang w:val="ru-RU"/>
        </w:rPr>
        <w:t xml:space="preserve"> Темучину</w:t>
      </w:r>
      <w:r w:rsidR="00E7056E" w:rsidRPr="00732084">
        <w:rPr>
          <w:rFonts w:ascii="Verdana" w:hAnsi="Verdana"/>
          <w:sz w:val="20"/>
          <w:szCs w:val="20"/>
          <w:lang w:val="ru-RU"/>
        </w:rPr>
        <w:t xml:space="preserve"> удалось бежать из этого</w:t>
      </w:r>
      <w:r w:rsidR="00E7056E" w:rsidRPr="001A590C">
        <w:rPr>
          <w:rFonts w:ascii="Verdana" w:hAnsi="Verdana"/>
          <w:sz w:val="20"/>
          <w:szCs w:val="20"/>
          <w:lang w:val="ru-RU"/>
        </w:rPr>
        <w:t xml:space="preserve"> плена.</w:t>
      </w:r>
      <w:r w:rsidR="00E7056E">
        <w:rPr>
          <w:rFonts w:ascii="Verdana" w:hAnsi="Verdana"/>
          <w:sz w:val="20"/>
          <w:szCs w:val="20"/>
          <w:lang w:val="ru-RU"/>
        </w:rPr>
        <w:t xml:space="preserve"> Одного из родственников Чингисхана из рода тайджиутов Хамбакай-хана по приказанию хитайского императора </w:t>
      </w:r>
      <w:r w:rsidR="00E7056E" w:rsidRPr="00A46170">
        <w:rPr>
          <w:rFonts w:ascii="Verdana" w:hAnsi="Verdana"/>
          <w:b/>
          <w:sz w:val="20"/>
          <w:szCs w:val="20"/>
          <w:lang w:val="ru-RU"/>
        </w:rPr>
        <w:t>пригвоздили к «деревянному ослу»</w:t>
      </w:r>
      <w:r w:rsidR="00E7056E">
        <w:rPr>
          <w:rFonts w:ascii="Verdana" w:hAnsi="Verdana"/>
          <w:sz w:val="20"/>
          <w:szCs w:val="20"/>
          <w:lang w:val="ru-RU"/>
        </w:rPr>
        <w:t>, отчего Хамбакай-хан умер. В комментариях к книге Рашид-ад-Дина</w:t>
      </w:r>
      <w:r w:rsidR="00E7056E" w:rsidRPr="00A46170">
        <w:rPr>
          <w:rFonts w:ascii="Verdana" w:hAnsi="Verdana"/>
          <w:sz w:val="20"/>
          <w:szCs w:val="20"/>
          <w:lang w:val="ru-RU"/>
        </w:rPr>
        <w:t xml:space="preserve"> </w:t>
      </w:r>
      <w:r w:rsidR="00E7056E">
        <w:rPr>
          <w:rFonts w:ascii="Verdana" w:hAnsi="Verdana"/>
          <w:sz w:val="20"/>
          <w:szCs w:val="20"/>
          <w:lang w:val="ru-RU"/>
        </w:rPr>
        <w:t>«Сборник летописей» сказано</w:t>
      </w:r>
      <w:r w:rsidR="00E7056E" w:rsidRPr="00A46170">
        <w:rPr>
          <w:rFonts w:ascii="Verdana" w:hAnsi="Verdana"/>
          <w:sz w:val="20"/>
          <w:szCs w:val="20"/>
          <w:lang w:val="ru-RU"/>
        </w:rPr>
        <w:t>: «</w:t>
      </w:r>
      <w:r w:rsidR="00E7056E" w:rsidRPr="00A46170">
        <w:rPr>
          <w:rFonts w:asciiTheme="majorHAnsi" w:hAnsiTheme="majorHAnsi"/>
          <w:sz w:val="20"/>
          <w:szCs w:val="20"/>
          <w:lang w:val="ru-RU"/>
        </w:rPr>
        <w:t xml:space="preserve">Проф. А.К. Боровков высказал, </w:t>
      </w:r>
      <w:r w:rsidR="009D3DEE" w:rsidRPr="00A46170">
        <w:rPr>
          <w:rFonts w:asciiTheme="majorHAnsi" w:hAnsiTheme="majorHAnsi"/>
          <w:sz w:val="20"/>
          <w:szCs w:val="20"/>
          <w:lang w:val="ru-RU"/>
        </w:rPr>
        <w:t>по-видимому</w:t>
      </w:r>
      <w:r w:rsidR="00E7056E" w:rsidRPr="00A46170">
        <w:rPr>
          <w:rFonts w:asciiTheme="majorHAnsi" w:hAnsiTheme="majorHAnsi"/>
          <w:sz w:val="20"/>
          <w:szCs w:val="20"/>
          <w:lang w:val="ru-RU"/>
        </w:rPr>
        <w:t>, очень удачную догадку, что выражение «деревянный осел» (</w:t>
      </w:r>
      <w:r w:rsidR="00E7056E" w:rsidRPr="00A46170">
        <w:rPr>
          <w:rFonts w:asciiTheme="majorHAnsi" w:hAnsiTheme="majorHAnsi"/>
          <w:i/>
          <w:iCs/>
          <w:sz w:val="20"/>
          <w:szCs w:val="20"/>
          <w:lang w:val="ru-RU"/>
        </w:rPr>
        <w:t>хар-и чуб</w:t>
      </w:r>
      <w:r w:rsidR="00E7056E" w:rsidRPr="00A46170">
        <w:rPr>
          <w:rFonts w:asciiTheme="majorHAnsi" w:hAnsiTheme="majorHAnsi"/>
          <w:sz w:val="20"/>
          <w:szCs w:val="20"/>
          <w:lang w:val="ru-RU"/>
        </w:rPr>
        <w:t xml:space="preserve">, </w:t>
      </w:r>
      <w:r w:rsidR="00E7056E" w:rsidRPr="00A46170">
        <w:rPr>
          <w:rFonts w:asciiTheme="majorHAnsi" w:hAnsiTheme="majorHAnsi"/>
          <w:i/>
          <w:iCs/>
          <w:sz w:val="20"/>
          <w:szCs w:val="20"/>
          <w:lang w:val="ru-RU"/>
        </w:rPr>
        <w:t>хар-и чубин</w:t>
      </w:r>
      <w:r w:rsidR="00E7056E" w:rsidRPr="00A46170">
        <w:rPr>
          <w:rFonts w:asciiTheme="majorHAnsi" w:hAnsiTheme="majorHAnsi"/>
          <w:sz w:val="20"/>
          <w:szCs w:val="20"/>
          <w:lang w:val="ru-RU"/>
        </w:rPr>
        <w:t xml:space="preserve">) представляет дословную передачу тюркского </w:t>
      </w:r>
      <w:r w:rsidR="00E7056E" w:rsidRPr="00A46170">
        <w:rPr>
          <w:rFonts w:asciiTheme="majorHAnsi" w:hAnsiTheme="majorHAnsi"/>
          <w:i/>
          <w:iCs/>
          <w:sz w:val="20"/>
          <w:szCs w:val="20"/>
          <w:lang w:val="ru-RU"/>
        </w:rPr>
        <w:t>йагач-эшкэк</w:t>
      </w:r>
      <w:r w:rsidR="00E7056E" w:rsidRPr="00A46170">
        <w:rPr>
          <w:rFonts w:asciiTheme="majorHAnsi" w:hAnsiTheme="majorHAnsi"/>
          <w:sz w:val="20"/>
          <w:szCs w:val="20"/>
          <w:lang w:val="ru-RU"/>
        </w:rPr>
        <w:t xml:space="preserve"> – «деревянный осел» в значении «скамья». Параллель этому, впрочем, можно видеть и в терминологии телесных наказаний в России </w:t>
      </w:r>
      <w:r w:rsidR="00E7056E" w:rsidRPr="00A46170">
        <w:rPr>
          <w:rFonts w:asciiTheme="majorHAnsi" w:hAnsiTheme="majorHAnsi"/>
          <w:sz w:val="20"/>
          <w:szCs w:val="20"/>
        </w:rPr>
        <w:t>XVI</w:t>
      </w:r>
      <w:r w:rsidR="00E7056E" w:rsidRPr="00A46170">
        <w:rPr>
          <w:rFonts w:asciiTheme="majorHAnsi" w:hAnsiTheme="majorHAnsi"/>
          <w:sz w:val="20"/>
          <w:szCs w:val="20"/>
          <w:lang w:val="ru-RU"/>
        </w:rPr>
        <w:t>-</w:t>
      </w:r>
      <w:r w:rsidR="00E7056E" w:rsidRPr="00A46170">
        <w:rPr>
          <w:rFonts w:asciiTheme="majorHAnsi" w:hAnsiTheme="majorHAnsi"/>
          <w:sz w:val="20"/>
          <w:szCs w:val="20"/>
        </w:rPr>
        <w:t>XVII</w:t>
      </w:r>
      <w:r w:rsidR="00E7056E" w:rsidRPr="00A46170">
        <w:rPr>
          <w:rFonts w:asciiTheme="majorHAnsi" w:hAnsiTheme="majorHAnsi"/>
          <w:sz w:val="20"/>
          <w:szCs w:val="20"/>
          <w:lang w:val="ru-RU"/>
        </w:rPr>
        <w:t xml:space="preserve"> вв. «бить кнутом на козле», «дать плетей на кобыле</w:t>
      </w:r>
      <w:r w:rsidR="00E7056E" w:rsidRPr="00A46170">
        <w:rPr>
          <w:rFonts w:ascii="Verdana" w:hAnsi="Verdana"/>
          <w:sz w:val="20"/>
          <w:szCs w:val="20"/>
          <w:lang w:val="ru-RU"/>
        </w:rPr>
        <w:t>».</w:t>
      </w:r>
      <w:r w:rsidR="00E7056E">
        <w:rPr>
          <w:rFonts w:ascii="Verdana" w:hAnsi="Verdana"/>
          <w:sz w:val="20"/>
          <w:szCs w:val="20"/>
          <w:lang w:val="ru-RU"/>
        </w:rPr>
        <w:t xml:space="preserve"> Но тут явно ― не о телесных наказаниях, а речь идет о казни.</w:t>
      </w:r>
      <w:r>
        <w:rPr>
          <w:rFonts w:ascii="Verdana" w:hAnsi="Verdana"/>
          <w:sz w:val="20"/>
          <w:szCs w:val="20"/>
          <w:lang w:val="ru-RU"/>
        </w:rPr>
        <w:t xml:space="preserve"> Понятно, что эти эпизоды могут иметь отношение к распятию Христа.</w:t>
      </w:r>
    </w:p>
    <w:p w:rsidR="00E7056E" w:rsidRDefault="002F30E7" w:rsidP="00E7056E">
      <w:pPr>
        <w:pStyle w:val="af6"/>
        <w:numPr>
          <w:ilvl w:val="0"/>
          <w:numId w:val="11"/>
        </w:numPr>
        <w:spacing w:after="0" w:afterAutospacing="0"/>
        <w:ind w:left="0" w:firstLine="0"/>
        <w:jc w:val="both"/>
        <w:rPr>
          <w:rFonts w:ascii="Verdana" w:hAnsi="Verdana"/>
          <w:sz w:val="20"/>
          <w:szCs w:val="20"/>
          <w:lang w:val="ru-RU"/>
        </w:rPr>
      </w:pPr>
      <w:r>
        <w:rPr>
          <w:rFonts w:ascii="Verdana" w:hAnsi="Verdana"/>
          <w:sz w:val="20"/>
          <w:szCs w:val="20"/>
          <w:lang w:val="ru-RU"/>
        </w:rPr>
        <w:t>Если сравнивать текст Библии и повествование Рашид-ад-Дина о Чингисхане, то нельзя не заметить, что много места в этих работах занимают подробные перечисления предков тех или иных деятелей. Если в Библии просто указывается, кто от кого родился, то в работе Рашид-ад-Дина все это разбирается очень подробно.</w:t>
      </w:r>
    </w:p>
    <w:p w:rsidR="004360DA" w:rsidRDefault="00E7056E" w:rsidP="00E7056E">
      <w:pPr>
        <w:pStyle w:val="af6"/>
        <w:spacing w:after="0" w:afterAutospacing="0"/>
        <w:ind w:firstLine="709"/>
        <w:jc w:val="both"/>
        <w:rPr>
          <w:rFonts w:ascii="Verdana" w:hAnsi="Verdana"/>
          <w:sz w:val="20"/>
          <w:szCs w:val="20"/>
          <w:lang w:val="ru-RU"/>
        </w:rPr>
      </w:pPr>
      <w:r>
        <w:rPr>
          <w:rFonts w:ascii="Verdana" w:hAnsi="Verdana"/>
          <w:sz w:val="20"/>
          <w:szCs w:val="20"/>
          <w:lang w:val="ru-RU"/>
        </w:rPr>
        <w:t xml:space="preserve">Кроме этих совпадений, </w:t>
      </w:r>
      <w:r w:rsidR="00A966F4">
        <w:rPr>
          <w:rFonts w:ascii="Verdana" w:hAnsi="Verdana"/>
          <w:sz w:val="20"/>
          <w:szCs w:val="20"/>
          <w:lang w:val="ru-RU"/>
        </w:rPr>
        <w:t>повторю некоторые детали из</w:t>
      </w:r>
      <w:r w:rsidR="00E65BCD">
        <w:rPr>
          <w:rFonts w:ascii="Verdana" w:hAnsi="Verdana"/>
          <w:sz w:val="20"/>
          <w:szCs w:val="20"/>
          <w:lang w:val="ru-RU"/>
        </w:rPr>
        <w:t xml:space="preserve"> биографии Джучи</w:t>
      </w:r>
      <w:r w:rsidR="00A966F4">
        <w:rPr>
          <w:rFonts w:ascii="Verdana" w:hAnsi="Verdana"/>
          <w:sz w:val="20"/>
          <w:szCs w:val="20"/>
          <w:lang w:val="ru-RU"/>
        </w:rPr>
        <w:t>,</w:t>
      </w:r>
      <w:r w:rsidR="00E65BCD">
        <w:rPr>
          <w:rFonts w:ascii="Verdana" w:hAnsi="Verdana"/>
          <w:sz w:val="20"/>
          <w:szCs w:val="20"/>
          <w:lang w:val="ru-RU"/>
        </w:rPr>
        <w:t xml:space="preserve"> сына Чингисхана. Е</w:t>
      </w:r>
      <w:r w:rsidR="004360DA">
        <w:rPr>
          <w:rFonts w:ascii="Verdana" w:hAnsi="Verdana"/>
          <w:sz w:val="20"/>
          <w:szCs w:val="20"/>
          <w:lang w:val="ru-RU"/>
        </w:rPr>
        <w:t>ще раз отмечу сходство имен Иисуса и сына Чингисхана Джучи (Джусс). Если в имени Джусс, буквы «Дж» заменить латинским «</w:t>
      </w:r>
      <w:r w:rsidR="004360DA">
        <w:rPr>
          <w:rFonts w:ascii="Verdana" w:hAnsi="Verdana"/>
          <w:sz w:val="20"/>
          <w:szCs w:val="20"/>
        </w:rPr>
        <w:t>J</w:t>
      </w:r>
      <w:r w:rsidR="004360DA">
        <w:rPr>
          <w:rFonts w:ascii="Verdana" w:hAnsi="Verdana"/>
          <w:sz w:val="20"/>
          <w:szCs w:val="20"/>
          <w:lang w:val="ru-RU"/>
        </w:rPr>
        <w:t xml:space="preserve">», и прочитать его, как «И», получим имя похожее на имя Иисуса. В его биографии сразу бросается в глаза </w:t>
      </w:r>
      <w:r w:rsidR="002F30E7">
        <w:rPr>
          <w:rFonts w:ascii="Verdana" w:hAnsi="Verdana"/>
          <w:sz w:val="20"/>
          <w:szCs w:val="20"/>
          <w:lang w:val="ru-RU"/>
        </w:rPr>
        <w:t>история с рождением Джучи</w:t>
      </w:r>
      <w:r w:rsidR="004360DA">
        <w:rPr>
          <w:rFonts w:ascii="Verdana" w:hAnsi="Verdana"/>
          <w:sz w:val="20"/>
          <w:szCs w:val="20"/>
          <w:lang w:val="ru-RU"/>
        </w:rPr>
        <w:t>. Жена Чингисхана оказывается в плену и после того, как Чингисхан ее вернул, она рожает ему сына</w:t>
      </w:r>
      <w:r w:rsidR="000C316A" w:rsidRPr="000C316A">
        <w:rPr>
          <w:rFonts w:ascii="Verdana" w:hAnsi="Verdana"/>
          <w:sz w:val="20"/>
          <w:szCs w:val="20"/>
          <w:lang w:val="ru-RU"/>
        </w:rPr>
        <w:t xml:space="preserve"> (</w:t>
      </w:r>
      <w:r w:rsidR="000C316A">
        <w:rPr>
          <w:rFonts w:ascii="Verdana" w:hAnsi="Verdana"/>
          <w:sz w:val="20"/>
          <w:szCs w:val="20"/>
          <w:lang w:val="ru-RU"/>
        </w:rPr>
        <w:t>Джучи)</w:t>
      </w:r>
      <w:r w:rsidR="004360DA">
        <w:rPr>
          <w:rFonts w:ascii="Verdana" w:hAnsi="Verdana"/>
          <w:sz w:val="20"/>
          <w:szCs w:val="20"/>
          <w:lang w:val="ru-RU"/>
        </w:rPr>
        <w:t>. Чингисхан признал его своим сыном. В биографии Иисуса</w:t>
      </w:r>
      <w:r w:rsidR="000B676C">
        <w:rPr>
          <w:rFonts w:ascii="Verdana" w:hAnsi="Verdana"/>
          <w:sz w:val="20"/>
          <w:szCs w:val="20"/>
          <w:lang w:val="ru-RU"/>
        </w:rPr>
        <w:t xml:space="preserve"> есть</w:t>
      </w:r>
      <w:r w:rsidR="004360DA">
        <w:rPr>
          <w:rFonts w:ascii="Verdana" w:hAnsi="Verdana"/>
          <w:sz w:val="20"/>
          <w:szCs w:val="20"/>
          <w:lang w:val="ru-RU"/>
        </w:rPr>
        <w:t xml:space="preserve"> похожий эпизод</w:t>
      </w:r>
      <w:r w:rsidR="00E65BCD">
        <w:rPr>
          <w:rFonts w:ascii="Verdana" w:hAnsi="Verdana"/>
          <w:sz w:val="20"/>
          <w:szCs w:val="20"/>
          <w:lang w:val="ru-RU"/>
        </w:rPr>
        <w:t>.</w:t>
      </w:r>
    </w:p>
    <w:p w:rsidR="000B676C" w:rsidRDefault="004360DA" w:rsidP="004360DA">
      <w:pPr>
        <w:pStyle w:val="af6"/>
        <w:spacing w:after="0" w:afterAutospacing="0"/>
        <w:ind w:firstLine="720"/>
        <w:jc w:val="both"/>
        <w:rPr>
          <w:rFonts w:ascii="Verdana" w:hAnsi="Verdana"/>
          <w:sz w:val="20"/>
          <w:szCs w:val="20"/>
          <w:lang w:val="ru-RU"/>
        </w:rPr>
      </w:pPr>
      <w:r>
        <w:rPr>
          <w:rFonts w:ascii="Verdana" w:hAnsi="Verdana"/>
          <w:sz w:val="20"/>
          <w:szCs w:val="20"/>
          <w:lang w:val="ru-RU"/>
        </w:rPr>
        <w:lastRenderedPageBreak/>
        <w:t>Биография Джучи довольно интересна и противоречива и в этой биографии можно найти много моментов, которые объединяют ее с биографией Христа.</w:t>
      </w:r>
      <w:r w:rsidR="000B676C">
        <w:rPr>
          <w:rFonts w:ascii="Verdana" w:hAnsi="Verdana"/>
          <w:sz w:val="20"/>
          <w:szCs w:val="20"/>
          <w:lang w:val="ru-RU"/>
        </w:rPr>
        <w:t xml:space="preserve"> Смерть Джучи в возрасте 30-40 лет, точный возраст его жизни не известен. Данные о его смерти очень противоречивые. Некоторые источники говорят, что он был убит по указанию Чингисхана, который узнал о заговоре против него. По этим источникам он был убит способом, принятым у </w:t>
      </w:r>
      <w:r w:rsidR="00732084">
        <w:rPr>
          <w:rFonts w:ascii="Verdana" w:hAnsi="Verdana"/>
          <w:sz w:val="20"/>
          <w:szCs w:val="20"/>
          <w:lang w:val="ru-RU"/>
        </w:rPr>
        <w:t>монголов</w:t>
      </w:r>
      <w:r w:rsidR="000B676C">
        <w:rPr>
          <w:rFonts w:ascii="Verdana" w:hAnsi="Verdana"/>
          <w:sz w:val="20"/>
          <w:szCs w:val="20"/>
          <w:lang w:val="ru-RU"/>
        </w:rPr>
        <w:t>, ― ему переломали позвоночник. По другим источникам он умер от болезни. Но и в этом случае мы видим его конфликт с Чингисханом. Этот конфликт имел отношение к жестокости его отца, о чем можно прочитать в самых разных источниках.</w:t>
      </w:r>
      <w:r w:rsidR="00224767">
        <w:rPr>
          <w:rFonts w:ascii="Verdana" w:hAnsi="Verdana"/>
          <w:sz w:val="20"/>
          <w:szCs w:val="20"/>
          <w:lang w:val="ru-RU"/>
        </w:rPr>
        <w:t xml:space="preserve"> </w:t>
      </w:r>
    </w:p>
    <w:p w:rsidR="00D265AB" w:rsidRDefault="0042006F" w:rsidP="00D265AB">
      <w:pPr>
        <w:spacing w:after="0" w:afterAutospacing="0"/>
        <w:ind w:firstLine="709"/>
        <w:jc w:val="both"/>
        <w:rPr>
          <w:rFonts w:ascii="Verdana" w:hAnsi="Verdana"/>
          <w:sz w:val="20"/>
          <w:szCs w:val="20"/>
          <w:lang w:val="ru-RU"/>
        </w:rPr>
      </w:pPr>
      <w:r>
        <w:rPr>
          <w:rFonts w:ascii="Verdana" w:hAnsi="Verdana"/>
          <w:sz w:val="20"/>
          <w:szCs w:val="20"/>
          <w:lang w:val="ru-RU"/>
        </w:rPr>
        <w:t xml:space="preserve">Здесь нельзя не отметить, что в своих работах А.Т. Фоменко пытается провести параллель между завоеваниями Карла Великого и Иисуса Навина. </w:t>
      </w:r>
      <w:r w:rsidR="00D23055">
        <w:rPr>
          <w:rFonts w:ascii="Verdana" w:hAnsi="Verdana"/>
          <w:sz w:val="20"/>
          <w:szCs w:val="20"/>
          <w:lang w:val="ru-RU"/>
        </w:rPr>
        <w:t>В имени</w:t>
      </w:r>
      <w:r>
        <w:rPr>
          <w:rFonts w:ascii="Verdana" w:hAnsi="Verdana"/>
          <w:sz w:val="20"/>
          <w:szCs w:val="20"/>
          <w:lang w:val="ru-RU"/>
        </w:rPr>
        <w:t xml:space="preserve"> Карла Великого, которое писалось, как </w:t>
      </w:r>
      <w:r>
        <w:rPr>
          <w:rFonts w:ascii="Verdana" w:hAnsi="Verdana"/>
          <w:sz w:val="20"/>
          <w:szCs w:val="20"/>
        </w:rPr>
        <w:t>Karoli</w:t>
      </w:r>
      <w:r w:rsidRPr="0042006F">
        <w:rPr>
          <w:rFonts w:ascii="Verdana" w:hAnsi="Verdana"/>
          <w:sz w:val="20"/>
          <w:szCs w:val="20"/>
          <w:lang w:val="ru-RU"/>
        </w:rPr>
        <w:t xml:space="preserve"> </w:t>
      </w:r>
      <w:r>
        <w:rPr>
          <w:rFonts w:ascii="Verdana" w:hAnsi="Verdana"/>
          <w:sz w:val="20"/>
          <w:szCs w:val="20"/>
        </w:rPr>
        <w:t>Magni</w:t>
      </w:r>
      <w:r>
        <w:rPr>
          <w:rFonts w:ascii="Verdana" w:hAnsi="Verdana"/>
          <w:sz w:val="20"/>
          <w:szCs w:val="20"/>
          <w:lang w:val="ru-RU"/>
        </w:rPr>
        <w:t xml:space="preserve">, </w:t>
      </w:r>
      <w:r>
        <w:rPr>
          <w:rFonts w:ascii="Verdana" w:hAnsi="Verdana"/>
          <w:sz w:val="20"/>
          <w:szCs w:val="20"/>
        </w:rPr>
        <w:t>Karolus</w:t>
      </w:r>
      <w:r w:rsidRPr="0042006F">
        <w:rPr>
          <w:rFonts w:ascii="Verdana" w:hAnsi="Verdana"/>
          <w:sz w:val="20"/>
          <w:szCs w:val="20"/>
          <w:lang w:val="ru-RU"/>
        </w:rPr>
        <w:t xml:space="preserve"> </w:t>
      </w:r>
      <w:r>
        <w:rPr>
          <w:rFonts w:ascii="Verdana" w:hAnsi="Verdana"/>
          <w:sz w:val="20"/>
          <w:szCs w:val="20"/>
        </w:rPr>
        <w:t>Magnus</w:t>
      </w:r>
      <w:r w:rsidR="00D23055">
        <w:rPr>
          <w:rFonts w:ascii="Verdana" w:hAnsi="Verdana"/>
          <w:sz w:val="20"/>
          <w:szCs w:val="20"/>
          <w:lang w:val="ru-RU"/>
        </w:rPr>
        <w:t>, слово</w:t>
      </w:r>
      <w:r>
        <w:rPr>
          <w:rFonts w:ascii="Verdana" w:hAnsi="Verdana"/>
          <w:sz w:val="20"/>
          <w:szCs w:val="20"/>
          <w:lang w:val="ru-RU"/>
        </w:rPr>
        <w:t xml:space="preserve"> </w:t>
      </w:r>
      <w:r>
        <w:rPr>
          <w:rFonts w:ascii="Verdana" w:hAnsi="Verdana"/>
          <w:sz w:val="20"/>
          <w:szCs w:val="20"/>
        </w:rPr>
        <w:t>Magni</w:t>
      </w:r>
      <w:r>
        <w:rPr>
          <w:rFonts w:ascii="Verdana" w:hAnsi="Verdana"/>
          <w:sz w:val="20"/>
          <w:szCs w:val="20"/>
          <w:lang w:val="ru-RU"/>
        </w:rPr>
        <w:t xml:space="preserve"> он связывает со словом «Монгол». Эти потуги Фоменко были бы не нужны, если бы он нашел работу Г.Н. Потанина «Восточные мотивы в средневековом европейском Эпосе», Москва, 1899.</w:t>
      </w:r>
      <w:r w:rsidR="005A4F52">
        <w:rPr>
          <w:rFonts w:ascii="Verdana" w:hAnsi="Verdana"/>
          <w:sz w:val="20"/>
          <w:szCs w:val="20"/>
          <w:lang w:val="ru-RU"/>
        </w:rPr>
        <w:t xml:space="preserve"> В этой книге очень убедительно показано, что многие эпизоды из биографии Чингисхана повторяют эпизоды из биографии Карла Великого.</w:t>
      </w:r>
    </w:p>
    <w:p w:rsidR="002E53E3" w:rsidRPr="0020221B" w:rsidRDefault="002E53E3" w:rsidP="00D265AB">
      <w:pPr>
        <w:spacing w:after="0" w:afterAutospacing="0"/>
        <w:ind w:firstLine="709"/>
        <w:jc w:val="both"/>
        <w:rPr>
          <w:rFonts w:ascii="Verdana" w:hAnsi="Verdana"/>
          <w:sz w:val="20"/>
          <w:szCs w:val="20"/>
          <w:lang w:val="ru-RU"/>
        </w:rPr>
      </w:pPr>
      <w:r>
        <w:rPr>
          <w:rFonts w:ascii="Verdana" w:hAnsi="Verdana"/>
          <w:sz w:val="20"/>
          <w:szCs w:val="20"/>
          <w:lang w:val="ru-RU"/>
        </w:rPr>
        <w:t>Фоменко</w:t>
      </w:r>
      <w:r w:rsidRPr="002E53E3">
        <w:rPr>
          <w:rFonts w:ascii="Verdana" w:hAnsi="Verdana"/>
          <w:sz w:val="20"/>
          <w:szCs w:val="20"/>
          <w:lang w:val="ru-RU"/>
        </w:rPr>
        <w:t xml:space="preserve">: </w:t>
      </w:r>
      <w:r>
        <w:rPr>
          <w:rFonts w:ascii="Verdana" w:hAnsi="Verdana"/>
          <w:sz w:val="20"/>
          <w:szCs w:val="20"/>
          <w:lang w:val="ru-RU"/>
        </w:rPr>
        <w:t>«</w:t>
      </w:r>
      <w:r w:rsidRPr="00C64B1F">
        <w:rPr>
          <w:rFonts w:asciiTheme="majorHAnsi" w:hAnsiTheme="majorHAnsi"/>
          <w:sz w:val="20"/>
          <w:szCs w:val="20"/>
          <w:lang w:val="ru-RU"/>
        </w:rPr>
        <w:t>...Считается, что матерью Карла «Монгола» была Берта (</w:t>
      </w:r>
      <w:r w:rsidRPr="00C64B1F">
        <w:rPr>
          <w:rFonts w:asciiTheme="majorHAnsi" w:hAnsiTheme="majorHAnsi"/>
          <w:sz w:val="20"/>
          <w:szCs w:val="20"/>
        </w:rPr>
        <w:t>Bertha</w:t>
      </w:r>
      <w:r w:rsidR="00C64B1F">
        <w:rPr>
          <w:rFonts w:asciiTheme="majorHAnsi" w:hAnsiTheme="majorHAnsi"/>
          <w:sz w:val="20"/>
          <w:szCs w:val="20"/>
          <w:lang w:val="ru-RU"/>
        </w:rPr>
        <w:t>).</w:t>
      </w:r>
      <w:r w:rsidRPr="00C64B1F">
        <w:rPr>
          <w:rFonts w:asciiTheme="majorHAnsi" w:hAnsiTheme="majorHAnsi"/>
          <w:sz w:val="20"/>
          <w:szCs w:val="20"/>
          <w:lang w:val="ru-RU"/>
        </w:rPr>
        <w:t xml:space="preserve"> </w:t>
      </w:r>
      <w:r w:rsidR="00C64B1F" w:rsidRPr="00C64B1F">
        <w:rPr>
          <w:rFonts w:asciiTheme="majorHAnsi" w:hAnsiTheme="majorHAnsi"/>
          <w:sz w:val="20"/>
          <w:szCs w:val="20"/>
          <w:lang w:val="ru-RU"/>
        </w:rPr>
        <w:t>Может быть, так действительно звали мать короля «Монгола». А что, если это дошедший до нас след знаменитого имени Б-орта, то есть Белая Орда? Может быть, первоначальные западные хроники здесь имели в виду, что король «Монгол» был выходцем из Белой Орды? А позднейшие переписчики-комментаторы могли расцветить это замечание вымышленными подробностями о «матери Берте</w:t>
      </w:r>
      <w:r w:rsidR="00C64B1F">
        <w:rPr>
          <w:rFonts w:ascii="Verdana" w:hAnsi="Verdana"/>
          <w:sz w:val="20"/>
          <w:szCs w:val="20"/>
          <w:lang w:val="ru-RU"/>
        </w:rPr>
        <w:t xml:space="preserve">». Типичные для А.Т. Фоменко фантазии, но как ни странно, </w:t>
      </w:r>
      <w:r w:rsidR="00D67D31">
        <w:rPr>
          <w:rFonts w:ascii="Verdana" w:hAnsi="Verdana"/>
          <w:sz w:val="20"/>
          <w:szCs w:val="20"/>
          <w:lang w:val="ru-RU"/>
        </w:rPr>
        <w:t xml:space="preserve">здесь он </w:t>
      </w:r>
      <w:r w:rsidR="00C64B1F">
        <w:rPr>
          <w:rFonts w:ascii="Verdana" w:hAnsi="Verdana"/>
          <w:sz w:val="20"/>
          <w:szCs w:val="20"/>
          <w:lang w:val="ru-RU"/>
        </w:rPr>
        <w:t xml:space="preserve">в чем-то прав. Так как мы установили, что Чингисхан ― гиперборейский скиф (Никифор Григора), </w:t>
      </w:r>
      <w:r w:rsidR="00D67D31">
        <w:rPr>
          <w:rFonts w:ascii="Verdana" w:hAnsi="Verdana"/>
          <w:sz w:val="20"/>
          <w:szCs w:val="20"/>
          <w:lang w:val="ru-RU"/>
        </w:rPr>
        <w:t>а скифов</w:t>
      </w:r>
      <w:r w:rsidR="00C64B1F">
        <w:rPr>
          <w:rFonts w:ascii="Verdana" w:hAnsi="Verdana"/>
          <w:sz w:val="20"/>
          <w:szCs w:val="20"/>
          <w:lang w:val="ru-RU"/>
        </w:rPr>
        <w:t xml:space="preserve"> потом станут называть монголами (Рашид-ад-дин)</w:t>
      </w:r>
      <w:r w:rsidR="0020221B">
        <w:rPr>
          <w:rFonts w:ascii="Verdana" w:hAnsi="Verdana"/>
          <w:sz w:val="20"/>
          <w:szCs w:val="20"/>
          <w:lang w:val="ru-RU"/>
        </w:rPr>
        <w:t xml:space="preserve">, </w:t>
      </w:r>
      <w:r w:rsidR="00D67D31">
        <w:rPr>
          <w:rFonts w:ascii="Verdana" w:hAnsi="Verdana"/>
          <w:sz w:val="20"/>
          <w:szCs w:val="20"/>
          <w:lang w:val="ru-RU"/>
        </w:rPr>
        <w:t>поэтому</w:t>
      </w:r>
      <w:r w:rsidR="0020221B">
        <w:rPr>
          <w:rFonts w:ascii="Verdana" w:hAnsi="Verdana"/>
          <w:sz w:val="20"/>
          <w:szCs w:val="20"/>
          <w:lang w:val="ru-RU"/>
        </w:rPr>
        <w:t xml:space="preserve"> сопоставление </w:t>
      </w:r>
      <w:r w:rsidR="00D67D31">
        <w:rPr>
          <w:rFonts w:ascii="Verdana" w:hAnsi="Verdana"/>
          <w:sz w:val="20"/>
          <w:szCs w:val="20"/>
          <w:lang w:val="ru-RU"/>
        </w:rPr>
        <w:t>Карла Великого</w:t>
      </w:r>
      <w:r w:rsidR="0020221B">
        <w:rPr>
          <w:rFonts w:ascii="Verdana" w:hAnsi="Verdana"/>
          <w:sz w:val="20"/>
          <w:szCs w:val="20"/>
          <w:lang w:val="ru-RU"/>
        </w:rPr>
        <w:t xml:space="preserve"> с монголами</w:t>
      </w:r>
      <w:r w:rsidR="00D67D31">
        <w:rPr>
          <w:rFonts w:ascii="Verdana" w:hAnsi="Verdana"/>
          <w:sz w:val="20"/>
          <w:szCs w:val="20"/>
          <w:lang w:val="ru-RU"/>
        </w:rPr>
        <w:t xml:space="preserve"> (с Чингисханом)</w:t>
      </w:r>
      <w:r w:rsidR="0020221B">
        <w:rPr>
          <w:rFonts w:ascii="Verdana" w:hAnsi="Verdana"/>
          <w:sz w:val="20"/>
          <w:szCs w:val="20"/>
          <w:lang w:val="ru-RU"/>
        </w:rPr>
        <w:t>, имеет основание</w:t>
      </w:r>
      <w:r w:rsidR="00C64B1F">
        <w:rPr>
          <w:rFonts w:ascii="Verdana" w:hAnsi="Verdana"/>
          <w:sz w:val="20"/>
          <w:szCs w:val="20"/>
          <w:lang w:val="ru-RU"/>
        </w:rPr>
        <w:t xml:space="preserve">. А </w:t>
      </w:r>
      <w:r w:rsidR="005F5551">
        <w:rPr>
          <w:rFonts w:ascii="Verdana" w:hAnsi="Verdana"/>
          <w:sz w:val="20"/>
          <w:szCs w:val="20"/>
          <w:lang w:val="ru-RU"/>
        </w:rPr>
        <w:t>по</w:t>
      </w:r>
      <w:r w:rsidR="009D3DEE">
        <w:rPr>
          <w:rFonts w:ascii="Verdana" w:hAnsi="Verdana"/>
          <w:sz w:val="20"/>
          <w:szCs w:val="20"/>
          <w:lang w:val="ru-RU"/>
        </w:rPr>
        <w:t>-поводу</w:t>
      </w:r>
      <w:r w:rsidR="00C64B1F">
        <w:rPr>
          <w:rFonts w:ascii="Verdana" w:hAnsi="Verdana"/>
          <w:sz w:val="20"/>
          <w:szCs w:val="20"/>
          <w:lang w:val="ru-RU"/>
        </w:rPr>
        <w:t xml:space="preserve"> Берты, можно прочитать у Г.Н. Потанина</w:t>
      </w:r>
      <w:r w:rsidR="00C64B1F" w:rsidRPr="00C64B1F">
        <w:rPr>
          <w:rFonts w:ascii="Verdana" w:hAnsi="Verdana"/>
          <w:sz w:val="20"/>
          <w:szCs w:val="20"/>
          <w:lang w:val="ru-RU"/>
        </w:rPr>
        <w:t xml:space="preserve">: </w:t>
      </w:r>
      <w:r w:rsidR="00C64B1F">
        <w:rPr>
          <w:rFonts w:ascii="Verdana" w:hAnsi="Verdana"/>
          <w:sz w:val="20"/>
          <w:szCs w:val="20"/>
          <w:lang w:val="ru-RU"/>
        </w:rPr>
        <w:t>«</w:t>
      </w:r>
      <w:r w:rsidR="0020221B" w:rsidRPr="0020221B">
        <w:rPr>
          <w:rFonts w:asciiTheme="majorHAnsi" w:hAnsiTheme="majorHAnsi"/>
          <w:sz w:val="20"/>
          <w:szCs w:val="20"/>
          <w:lang w:val="ru-RU"/>
        </w:rPr>
        <w:t>...</w:t>
      </w:r>
      <w:r w:rsidR="00C64B1F" w:rsidRPr="0020221B">
        <w:rPr>
          <w:rFonts w:asciiTheme="majorHAnsi" w:hAnsiTheme="majorHAnsi"/>
          <w:sz w:val="20"/>
          <w:szCs w:val="20"/>
          <w:lang w:val="ru-RU"/>
        </w:rPr>
        <w:t xml:space="preserve">Чингису очень многие </w:t>
      </w:r>
      <w:r w:rsidR="0020221B" w:rsidRPr="0020221B">
        <w:rPr>
          <w:rFonts w:asciiTheme="majorHAnsi" w:hAnsiTheme="majorHAnsi"/>
          <w:sz w:val="20"/>
          <w:szCs w:val="20"/>
          <w:lang w:val="ru-RU"/>
        </w:rPr>
        <w:lastRenderedPageBreak/>
        <w:t>памятники дают жену Бурте или Бöрте... В западном эпосе, кроме Берты, матери Карла, есть и другая Берта, сестра Карла; Карл вступил с нею в незаконную связь и имел от нее даже сына, з</w:t>
      </w:r>
      <w:r w:rsidR="001A2218">
        <w:rPr>
          <w:rFonts w:asciiTheme="majorHAnsi" w:hAnsiTheme="majorHAnsi"/>
          <w:sz w:val="20"/>
          <w:szCs w:val="20"/>
          <w:lang w:val="ru-RU"/>
        </w:rPr>
        <w:t>на</w:t>
      </w:r>
      <w:r w:rsidR="0020221B" w:rsidRPr="0020221B">
        <w:rPr>
          <w:rFonts w:asciiTheme="majorHAnsi" w:hAnsiTheme="majorHAnsi"/>
          <w:sz w:val="20"/>
          <w:szCs w:val="20"/>
          <w:lang w:val="ru-RU"/>
        </w:rPr>
        <w:t>менитого Роланда... Таким образом, западно-европейский эпос выставляет Берту то матерью, то женою Карла. То же, может быть, делалось в ордынском фольклоре с Бöрте: она могла являться то женой Чингисхана, то матерью</w:t>
      </w:r>
      <w:r w:rsidR="0020221B">
        <w:rPr>
          <w:rFonts w:ascii="Verdana" w:hAnsi="Verdana"/>
          <w:sz w:val="20"/>
          <w:szCs w:val="20"/>
          <w:lang w:val="ru-RU"/>
        </w:rPr>
        <w:t xml:space="preserve">». </w:t>
      </w:r>
      <w:r w:rsidR="001A2218">
        <w:rPr>
          <w:rFonts w:ascii="Verdana" w:hAnsi="Verdana"/>
          <w:sz w:val="20"/>
          <w:szCs w:val="20"/>
          <w:lang w:val="ru-RU"/>
        </w:rPr>
        <w:t>В книге</w:t>
      </w:r>
      <w:r w:rsidR="0020221B">
        <w:rPr>
          <w:rFonts w:ascii="Verdana" w:hAnsi="Verdana"/>
          <w:sz w:val="20"/>
          <w:szCs w:val="20"/>
          <w:lang w:val="ru-RU"/>
        </w:rPr>
        <w:t xml:space="preserve"> Потанина </w:t>
      </w:r>
      <w:r w:rsidR="001A2218">
        <w:rPr>
          <w:rFonts w:ascii="Verdana" w:hAnsi="Verdana"/>
          <w:sz w:val="20"/>
          <w:szCs w:val="20"/>
          <w:lang w:val="ru-RU"/>
        </w:rPr>
        <w:t xml:space="preserve">интересны </w:t>
      </w:r>
      <w:r w:rsidR="0020221B">
        <w:rPr>
          <w:rFonts w:ascii="Verdana" w:hAnsi="Verdana"/>
          <w:sz w:val="20"/>
          <w:szCs w:val="20"/>
          <w:lang w:val="ru-RU"/>
        </w:rPr>
        <w:t>истории, связанные с Бертой, которые напоминают историю с женой Чингисхана, которая родила ему сына, оказавшись в плену.</w:t>
      </w:r>
    </w:p>
    <w:p w:rsidR="004360DA" w:rsidRDefault="00F8757B" w:rsidP="009316E8">
      <w:pPr>
        <w:pStyle w:val="af6"/>
        <w:spacing w:after="0" w:afterAutospacing="0"/>
        <w:ind w:firstLine="720"/>
        <w:jc w:val="both"/>
        <w:rPr>
          <w:rFonts w:ascii="Verdana" w:hAnsi="Verdana"/>
          <w:sz w:val="20"/>
          <w:szCs w:val="20"/>
          <w:lang w:val="ru-RU"/>
        </w:rPr>
      </w:pPr>
      <w:r>
        <w:rPr>
          <w:rFonts w:ascii="Verdana" w:hAnsi="Verdana"/>
          <w:sz w:val="20"/>
          <w:szCs w:val="20"/>
          <w:lang w:val="ru-RU"/>
        </w:rPr>
        <w:t>Для нас важно, что истории о Карле Великом, оказывается</w:t>
      </w:r>
      <w:r w:rsidR="009316E8">
        <w:rPr>
          <w:rFonts w:ascii="Verdana" w:hAnsi="Verdana"/>
          <w:sz w:val="20"/>
          <w:szCs w:val="20"/>
          <w:lang w:val="ru-RU"/>
        </w:rPr>
        <w:t>,</w:t>
      </w:r>
      <w:r>
        <w:rPr>
          <w:rFonts w:ascii="Verdana" w:hAnsi="Verdana"/>
          <w:sz w:val="20"/>
          <w:szCs w:val="20"/>
          <w:lang w:val="ru-RU"/>
        </w:rPr>
        <w:t xml:space="preserve"> созданы на основе материалов, попавших в Европу с Востока. Вспомним историю о «300 спартанцев». Как было показано выше, эта история произошла на Востоке, а потом попала в историю Грузии и в историю Греции, которую мы знаем, как Древняя Греция, которая, якобы</w:t>
      </w:r>
      <w:r w:rsidR="001A2218">
        <w:rPr>
          <w:rFonts w:ascii="Verdana" w:hAnsi="Verdana"/>
          <w:sz w:val="20"/>
          <w:szCs w:val="20"/>
          <w:lang w:val="ru-RU"/>
        </w:rPr>
        <w:t>,</w:t>
      </w:r>
      <w:r>
        <w:rPr>
          <w:rFonts w:ascii="Verdana" w:hAnsi="Verdana"/>
          <w:sz w:val="20"/>
          <w:szCs w:val="20"/>
          <w:lang w:val="ru-RU"/>
        </w:rPr>
        <w:t xml:space="preserve"> находилась на Балканском полуострове. Таких историй-дубликатов довольно много. В истории Грузии есть знаменитый Давид-строитель. Но этот же Давид есть и в истории </w:t>
      </w:r>
      <w:r w:rsidR="00382456">
        <w:rPr>
          <w:rFonts w:ascii="Verdana" w:hAnsi="Verdana"/>
          <w:sz w:val="20"/>
          <w:szCs w:val="20"/>
          <w:lang w:val="ru-RU"/>
        </w:rPr>
        <w:t>Израиля</w:t>
      </w:r>
      <w:r>
        <w:rPr>
          <w:rFonts w:ascii="Verdana" w:hAnsi="Verdana"/>
          <w:sz w:val="20"/>
          <w:szCs w:val="20"/>
          <w:lang w:val="ru-RU"/>
        </w:rPr>
        <w:t>,</w:t>
      </w:r>
      <w:r w:rsidR="00382456">
        <w:rPr>
          <w:rFonts w:ascii="Verdana" w:hAnsi="Verdana"/>
          <w:sz w:val="20"/>
          <w:szCs w:val="20"/>
          <w:lang w:val="ru-RU"/>
        </w:rPr>
        <w:t xml:space="preserve"> известный строительством Иерусалимского храма. В истории Армении есть свой знаменитый Давид Сасунский, который тоже отметился </w:t>
      </w:r>
      <w:r w:rsidR="009D3DEE">
        <w:rPr>
          <w:rFonts w:ascii="Verdana" w:hAnsi="Verdana"/>
          <w:sz w:val="20"/>
          <w:szCs w:val="20"/>
          <w:lang w:val="ru-RU"/>
        </w:rPr>
        <w:t>строительством</w:t>
      </w:r>
      <w:r w:rsidR="00382456">
        <w:rPr>
          <w:rFonts w:ascii="Verdana" w:hAnsi="Verdana"/>
          <w:sz w:val="20"/>
          <w:szCs w:val="20"/>
          <w:lang w:val="ru-RU"/>
        </w:rPr>
        <w:t xml:space="preserve"> храма. Знаменитая царица Тамар (Тамара) известна в истории Грузии и царица с похожим</w:t>
      </w:r>
      <w:r w:rsidR="009316E8">
        <w:rPr>
          <w:rFonts w:ascii="Verdana" w:hAnsi="Verdana"/>
          <w:sz w:val="20"/>
          <w:szCs w:val="20"/>
          <w:lang w:val="ru-RU"/>
        </w:rPr>
        <w:t xml:space="preserve"> Томирис</w:t>
      </w:r>
      <w:r w:rsidR="00382456">
        <w:rPr>
          <w:rFonts w:ascii="Verdana" w:hAnsi="Verdana"/>
          <w:sz w:val="20"/>
          <w:szCs w:val="20"/>
          <w:lang w:val="ru-RU"/>
        </w:rPr>
        <w:t xml:space="preserve"> именем есть у Геродота</w:t>
      </w:r>
      <w:r w:rsidR="00E800C3">
        <w:rPr>
          <w:rFonts w:ascii="Verdana" w:hAnsi="Verdana"/>
          <w:sz w:val="20"/>
          <w:szCs w:val="20"/>
          <w:lang w:val="ru-RU"/>
        </w:rPr>
        <w:t xml:space="preserve">. </w:t>
      </w:r>
      <w:r w:rsidR="009316E8">
        <w:rPr>
          <w:rFonts w:ascii="Verdana" w:hAnsi="Verdana"/>
          <w:sz w:val="20"/>
          <w:szCs w:val="20"/>
          <w:lang w:val="ru-RU"/>
        </w:rPr>
        <w:t>Обе воюют с персами и одерживают блестящие победы.</w:t>
      </w:r>
      <w:r w:rsidR="00D23055">
        <w:rPr>
          <w:rFonts w:ascii="Verdana" w:hAnsi="Verdana"/>
          <w:sz w:val="20"/>
          <w:szCs w:val="20"/>
          <w:lang w:val="ru-RU"/>
        </w:rPr>
        <w:t xml:space="preserve"> Замечу, что у Иордана царица носит имя Томиры.</w:t>
      </w:r>
    </w:p>
    <w:p w:rsidR="009316E8" w:rsidRPr="0050278A" w:rsidRDefault="009316E8" w:rsidP="009316E8">
      <w:pPr>
        <w:pStyle w:val="af6"/>
        <w:ind w:firstLine="720"/>
        <w:jc w:val="both"/>
        <w:rPr>
          <w:rFonts w:ascii="Verdana" w:hAnsi="Verdana"/>
          <w:sz w:val="20"/>
          <w:szCs w:val="20"/>
          <w:lang w:val="ru-RU"/>
        </w:rPr>
      </w:pPr>
      <w:r>
        <w:rPr>
          <w:rFonts w:ascii="Verdana" w:hAnsi="Verdana"/>
          <w:sz w:val="20"/>
          <w:szCs w:val="20"/>
          <w:lang w:val="ru-RU"/>
        </w:rPr>
        <w:t xml:space="preserve">Точно также создавалась и древняя история Европы, в основу которой были положены материалы, попавшие в Европу с Востока. Точно также была создана и Библия, </w:t>
      </w:r>
      <w:r w:rsidR="004A582A">
        <w:rPr>
          <w:rFonts w:ascii="Verdana" w:hAnsi="Verdana"/>
          <w:sz w:val="20"/>
          <w:szCs w:val="20"/>
          <w:lang w:val="ru-RU"/>
        </w:rPr>
        <w:t xml:space="preserve">в том виде, в каком мы ее сегодня знаем, </w:t>
      </w:r>
      <w:r>
        <w:rPr>
          <w:rFonts w:ascii="Verdana" w:hAnsi="Verdana"/>
          <w:sz w:val="20"/>
          <w:szCs w:val="20"/>
          <w:lang w:val="ru-RU"/>
        </w:rPr>
        <w:t>причем создавалась она примерно тогда же, когда создавалась и история Европы.</w:t>
      </w:r>
      <w:r w:rsidR="00942036">
        <w:rPr>
          <w:rFonts w:ascii="Verdana" w:hAnsi="Verdana"/>
          <w:sz w:val="20"/>
          <w:szCs w:val="20"/>
          <w:lang w:val="ru-RU"/>
        </w:rPr>
        <w:t xml:space="preserve"> Но восточное происхождение работ, которые стали основой для Библии, как показано в предыдущем разделе, не вызывает никаких сомнений.</w:t>
      </w:r>
    </w:p>
    <w:p w:rsidR="0027600A" w:rsidRPr="00B15440" w:rsidRDefault="0027600A" w:rsidP="00730792">
      <w:pPr>
        <w:pStyle w:val="1"/>
        <w:numPr>
          <w:ilvl w:val="0"/>
          <w:numId w:val="9"/>
        </w:numPr>
        <w:spacing w:after="100"/>
        <w:rPr>
          <w:rFonts w:ascii="Verdana" w:hAnsi="Verdana"/>
          <w:sz w:val="20"/>
          <w:szCs w:val="20"/>
          <w:lang w:val="ru-RU"/>
        </w:rPr>
      </w:pPr>
      <w:r>
        <w:rPr>
          <w:rFonts w:ascii="Verdana" w:hAnsi="Verdana"/>
          <w:sz w:val="20"/>
          <w:szCs w:val="20"/>
          <w:lang w:val="ru-RU"/>
        </w:rPr>
        <w:lastRenderedPageBreak/>
        <w:t>Замечания о русской истории</w:t>
      </w:r>
    </w:p>
    <w:p w:rsidR="0027600A" w:rsidRDefault="00BB2B93" w:rsidP="00B367C4">
      <w:pPr>
        <w:pStyle w:val="af6"/>
        <w:spacing w:after="0" w:afterAutospacing="0"/>
        <w:ind w:firstLine="720"/>
        <w:jc w:val="both"/>
        <w:rPr>
          <w:rFonts w:ascii="Verdana" w:hAnsi="Verdana"/>
          <w:sz w:val="20"/>
          <w:szCs w:val="20"/>
          <w:lang w:val="ru-RU"/>
        </w:rPr>
      </w:pPr>
      <w:r>
        <w:rPr>
          <w:rFonts w:ascii="Verdana" w:hAnsi="Verdana"/>
          <w:sz w:val="20"/>
          <w:szCs w:val="20"/>
          <w:lang w:val="ru-RU"/>
        </w:rPr>
        <w:t xml:space="preserve">В «Повести временных лет» есть история об основании Киева. В ней рассказывается, как три брата Кий, Щек, Хорив и их сестра построили город на правом высоком берегу Днепра. Эта история долгое время преподносилась, как факт, подтвержденный документально. Но неожиданно выяснилось, что имеется армянский вариант этой легенды, причем более древний, детали которой очень напоминают свидетельства русского летописца. </w:t>
      </w:r>
      <w:r w:rsidR="00B367C4">
        <w:rPr>
          <w:rFonts w:ascii="Verdana" w:hAnsi="Verdana"/>
          <w:sz w:val="20"/>
          <w:szCs w:val="20"/>
          <w:lang w:val="ru-RU"/>
        </w:rPr>
        <w:t xml:space="preserve">Потом </w:t>
      </w:r>
      <w:r w:rsidR="00071ACB">
        <w:rPr>
          <w:rFonts w:ascii="Verdana" w:hAnsi="Verdana"/>
          <w:sz w:val="20"/>
          <w:szCs w:val="20"/>
          <w:lang w:val="ru-RU"/>
        </w:rPr>
        <w:t xml:space="preserve">историки узнали, что </w:t>
      </w:r>
      <w:r w:rsidR="00B367C4">
        <w:rPr>
          <w:rFonts w:ascii="Verdana" w:hAnsi="Verdana"/>
          <w:sz w:val="20"/>
          <w:szCs w:val="20"/>
          <w:lang w:val="ru-RU"/>
        </w:rPr>
        <w:t xml:space="preserve">в основе </w:t>
      </w:r>
      <w:r w:rsidR="000224DE">
        <w:rPr>
          <w:rFonts w:ascii="Verdana" w:hAnsi="Verdana"/>
          <w:sz w:val="20"/>
          <w:szCs w:val="20"/>
          <w:lang w:val="ru-RU"/>
        </w:rPr>
        <w:t xml:space="preserve">и </w:t>
      </w:r>
      <w:r w:rsidR="00B367C4">
        <w:rPr>
          <w:rFonts w:ascii="Verdana" w:hAnsi="Verdana"/>
          <w:sz w:val="20"/>
          <w:szCs w:val="20"/>
          <w:lang w:val="ru-RU"/>
        </w:rPr>
        <w:t>этих легенд лежит другая восточная легенда, еще более древняя.</w:t>
      </w:r>
    </w:p>
    <w:p w:rsidR="00B367C4" w:rsidRDefault="00B367C4" w:rsidP="00B367C4">
      <w:pPr>
        <w:pStyle w:val="af6"/>
        <w:spacing w:after="0" w:afterAutospacing="0"/>
        <w:ind w:firstLine="720"/>
        <w:jc w:val="both"/>
        <w:rPr>
          <w:rFonts w:ascii="Verdana" w:hAnsi="Verdana"/>
          <w:sz w:val="20"/>
          <w:szCs w:val="20"/>
          <w:lang w:val="ru-RU"/>
        </w:rPr>
      </w:pPr>
      <w:r>
        <w:rPr>
          <w:rFonts w:ascii="Verdana" w:hAnsi="Verdana"/>
          <w:sz w:val="20"/>
          <w:szCs w:val="20"/>
          <w:lang w:val="ru-RU"/>
        </w:rPr>
        <w:t>В истории древнего мира таких примеров очень много</w:t>
      </w:r>
      <w:r w:rsidR="004F7B81">
        <w:rPr>
          <w:rFonts w:ascii="Verdana" w:hAnsi="Verdana"/>
          <w:sz w:val="20"/>
          <w:szCs w:val="20"/>
          <w:lang w:val="ru-RU"/>
        </w:rPr>
        <w:t>, и</w:t>
      </w:r>
      <w:r>
        <w:rPr>
          <w:rFonts w:ascii="Verdana" w:hAnsi="Verdana"/>
          <w:sz w:val="20"/>
          <w:szCs w:val="20"/>
          <w:lang w:val="ru-RU"/>
        </w:rPr>
        <w:t xml:space="preserve">х приводят очень многие авторы, что не мешает историкам настаивать на правильности созданной ими схемы истории. </w:t>
      </w:r>
      <w:r w:rsidR="004F7B81">
        <w:rPr>
          <w:rFonts w:ascii="Verdana" w:hAnsi="Verdana"/>
          <w:sz w:val="20"/>
          <w:szCs w:val="20"/>
          <w:lang w:val="ru-RU"/>
        </w:rPr>
        <w:t>Но</w:t>
      </w:r>
      <w:r>
        <w:rPr>
          <w:rFonts w:ascii="Verdana" w:hAnsi="Verdana"/>
          <w:sz w:val="20"/>
          <w:szCs w:val="20"/>
          <w:lang w:val="ru-RU"/>
        </w:rPr>
        <w:t xml:space="preserve"> если начать разбираться с этими дубликатами, от этой схемы ничего не останется.</w:t>
      </w:r>
    </w:p>
    <w:p w:rsidR="000C7AA4" w:rsidRPr="000C7AA4" w:rsidRDefault="00F8008A" w:rsidP="00DC0615">
      <w:pPr>
        <w:pStyle w:val="af6"/>
        <w:spacing w:after="0" w:afterAutospacing="0"/>
        <w:ind w:firstLine="720"/>
        <w:jc w:val="both"/>
        <w:rPr>
          <w:rFonts w:ascii="Verdana" w:hAnsi="Verdana"/>
          <w:sz w:val="20"/>
          <w:szCs w:val="20"/>
          <w:lang w:val="ru-RU"/>
        </w:rPr>
      </w:pPr>
      <w:r>
        <w:rPr>
          <w:rFonts w:ascii="Verdana" w:hAnsi="Verdana"/>
          <w:sz w:val="20"/>
          <w:szCs w:val="20"/>
          <w:lang w:val="ru-RU"/>
        </w:rPr>
        <w:t>Тут же отмечу</w:t>
      </w:r>
      <w:r w:rsidR="000C7AA4">
        <w:rPr>
          <w:rFonts w:ascii="Verdana" w:hAnsi="Verdana"/>
          <w:sz w:val="20"/>
          <w:szCs w:val="20"/>
          <w:lang w:val="ru-RU"/>
        </w:rPr>
        <w:t xml:space="preserve">, что </w:t>
      </w:r>
      <w:r w:rsidR="000C7AA4" w:rsidRPr="000C7AA4">
        <w:rPr>
          <w:rFonts w:ascii="Verdana" w:hAnsi="Verdana"/>
          <w:b/>
          <w:sz w:val="20"/>
          <w:szCs w:val="20"/>
          <w:lang w:val="ru-RU"/>
        </w:rPr>
        <w:t>древнейшие записи на бересте</w:t>
      </w:r>
      <w:r w:rsidR="000C7AA4">
        <w:rPr>
          <w:rFonts w:ascii="Verdana" w:hAnsi="Verdana"/>
          <w:sz w:val="20"/>
          <w:szCs w:val="20"/>
          <w:lang w:val="ru-RU"/>
        </w:rPr>
        <w:t xml:space="preserve"> найдены в Кабулистане и Пенджабе</w:t>
      </w:r>
      <w:r w:rsidR="000C7AA4" w:rsidRPr="000C7AA4">
        <w:rPr>
          <w:rFonts w:ascii="Verdana" w:hAnsi="Verdana"/>
          <w:sz w:val="20"/>
          <w:szCs w:val="20"/>
          <w:lang w:val="ru-RU"/>
        </w:rPr>
        <w:t xml:space="preserve">: </w:t>
      </w:r>
      <w:r w:rsidR="000C7AA4">
        <w:rPr>
          <w:rFonts w:ascii="Verdana" w:hAnsi="Verdana"/>
          <w:sz w:val="20"/>
          <w:szCs w:val="20"/>
          <w:lang w:val="ru-RU"/>
        </w:rPr>
        <w:t>«</w:t>
      </w:r>
      <w:r w:rsidR="000C7AA4" w:rsidRPr="00F8008A">
        <w:rPr>
          <w:rFonts w:asciiTheme="majorHAnsi" w:hAnsiTheme="majorHAnsi"/>
          <w:sz w:val="20"/>
          <w:szCs w:val="20"/>
          <w:lang w:val="ru-RU"/>
        </w:rPr>
        <w:t xml:space="preserve">Между тем, раскопки </w:t>
      </w:r>
      <w:r>
        <w:rPr>
          <w:rFonts w:asciiTheme="majorHAnsi" w:hAnsiTheme="majorHAnsi"/>
          <w:sz w:val="20"/>
          <w:szCs w:val="20"/>
          <w:lang w:val="ru-RU"/>
        </w:rPr>
        <w:t xml:space="preserve">в </w:t>
      </w:r>
      <w:r w:rsidR="000C7AA4" w:rsidRPr="00F8008A">
        <w:rPr>
          <w:rFonts w:asciiTheme="majorHAnsi" w:hAnsiTheme="majorHAnsi"/>
          <w:sz w:val="20"/>
          <w:szCs w:val="20"/>
          <w:lang w:val="ru-RU"/>
        </w:rPr>
        <w:t>топях предпринятые Гонагбергером и Массоном в Кабулистане, Вентурою и Куром в Пе</w:t>
      </w:r>
      <w:r>
        <w:rPr>
          <w:rFonts w:asciiTheme="majorHAnsi" w:hAnsiTheme="majorHAnsi"/>
          <w:sz w:val="20"/>
          <w:szCs w:val="20"/>
          <w:lang w:val="ru-RU"/>
        </w:rPr>
        <w:t>н</w:t>
      </w:r>
      <w:r w:rsidR="000C7AA4" w:rsidRPr="00F8008A">
        <w:rPr>
          <w:rFonts w:asciiTheme="majorHAnsi" w:hAnsiTheme="majorHAnsi"/>
          <w:sz w:val="20"/>
          <w:szCs w:val="20"/>
          <w:lang w:val="ru-RU"/>
        </w:rPr>
        <w:t>джабе извлекли на свет несколько каменных и металлических сосудов, а равно и свертков бересты, на которых оказались надписи теми же письменами</w:t>
      </w:r>
      <w:r w:rsidRPr="00F8008A">
        <w:rPr>
          <w:rFonts w:asciiTheme="majorHAnsi" w:hAnsiTheme="majorHAnsi"/>
          <w:sz w:val="20"/>
          <w:szCs w:val="20"/>
          <w:lang w:val="ru-RU"/>
        </w:rPr>
        <w:t xml:space="preserve"> [бактрийскими]</w:t>
      </w:r>
      <w:r w:rsidR="000C7AA4" w:rsidRPr="00F8008A">
        <w:rPr>
          <w:rFonts w:asciiTheme="majorHAnsi" w:hAnsiTheme="majorHAnsi"/>
          <w:sz w:val="20"/>
          <w:szCs w:val="20"/>
          <w:lang w:val="ru-RU"/>
        </w:rPr>
        <w:t xml:space="preserve"> что и на помянутых монетах. Свертки бересты</w:t>
      </w:r>
      <w:r w:rsidRPr="00F8008A">
        <w:rPr>
          <w:rFonts w:asciiTheme="majorHAnsi" w:hAnsiTheme="majorHAnsi"/>
          <w:sz w:val="20"/>
          <w:szCs w:val="20"/>
          <w:lang w:val="ru-RU"/>
        </w:rPr>
        <w:t>, как уже сказано, разваливались с прикосновением к ним, так что содержание этих свитков остается и доселе тайною</w:t>
      </w:r>
      <w:r>
        <w:rPr>
          <w:rFonts w:ascii="Verdana" w:hAnsi="Verdana"/>
          <w:sz w:val="20"/>
          <w:szCs w:val="20"/>
          <w:lang w:val="ru-RU"/>
        </w:rPr>
        <w:t>», «Землев</w:t>
      </w:r>
      <w:r w:rsidR="0005252A">
        <w:rPr>
          <w:rFonts w:ascii="Verdana" w:hAnsi="Verdana"/>
          <w:sz w:val="20"/>
          <w:szCs w:val="20"/>
          <w:lang w:val="ru-RU"/>
        </w:rPr>
        <w:t>е</w:t>
      </w:r>
      <w:r>
        <w:rPr>
          <w:rFonts w:ascii="Verdana" w:hAnsi="Verdana"/>
          <w:sz w:val="20"/>
          <w:szCs w:val="20"/>
          <w:lang w:val="ru-RU"/>
        </w:rPr>
        <w:t>дение», К. Риттера</w:t>
      </w:r>
      <w:r w:rsidR="007421F1">
        <w:rPr>
          <w:rFonts w:ascii="Verdana" w:hAnsi="Verdana"/>
          <w:sz w:val="20"/>
          <w:szCs w:val="20"/>
          <w:lang w:val="ru-RU"/>
        </w:rPr>
        <w:t>, Кабу</w:t>
      </w:r>
      <w:r>
        <w:rPr>
          <w:rFonts w:ascii="Verdana" w:hAnsi="Verdana"/>
          <w:sz w:val="20"/>
          <w:szCs w:val="20"/>
          <w:lang w:val="ru-RU"/>
        </w:rPr>
        <w:t>листан и Кафиристан, Санкт-Петербург, 1867, [82].</w:t>
      </w:r>
      <w:r w:rsidR="00532D45">
        <w:rPr>
          <w:rFonts w:ascii="Verdana" w:hAnsi="Verdana"/>
          <w:sz w:val="20"/>
          <w:szCs w:val="20"/>
          <w:lang w:val="ru-RU"/>
        </w:rPr>
        <w:t xml:space="preserve"> В этой же книге, рассказывая о жителях Кафистана (на севере нынешнего Пакистана), автор пишет</w:t>
      </w:r>
      <w:r w:rsidR="00532D45" w:rsidRPr="00532D45">
        <w:rPr>
          <w:rFonts w:ascii="Verdana" w:hAnsi="Verdana"/>
          <w:sz w:val="20"/>
          <w:szCs w:val="20"/>
          <w:lang w:val="ru-RU"/>
        </w:rPr>
        <w:t xml:space="preserve">: </w:t>
      </w:r>
      <w:r w:rsidR="00532D45">
        <w:rPr>
          <w:rFonts w:ascii="Verdana" w:hAnsi="Verdana"/>
          <w:sz w:val="20"/>
          <w:szCs w:val="20"/>
          <w:lang w:val="ru-RU"/>
        </w:rPr>
        <w:t>«</w:t>
      </w:r>
      <w:r w:rsidR="00532D45" w:rsidRPr="00532D45">
        <w:rPr>
          <w:rFonts w:asciiTheme="majorHAnsi" w:hAnsiTheme="majorHAnsi"/>
          <w:sz w:val="20"/>
          <w:szCs w:val="20"/>
          <w:lang w:val="ru-RU"/>
        </w:rPr>
        <w:t>Волосы на голове мужчины сбривают, оставляя</w:t>
      </w:r>
      <w:r w:rsidR="000C7AA4" w:rsidRPr="00532D45">
        <w:rPr>
          <w:rFonts w:asciiTheme="majorHAnsi" w:hAnsiTheme="majorHAnsi"/>
          <w:sz w:val="20"/>
          <w:szCs w:val="20"/>
          <w:lang w:val="ru-RU"/>
        </w:rPr>
        <w:t xml:space="preserve"> </w:t>
      </w:r>
      <w:r w:rsidR="00532D45" w:rsidRPr="00532D45">
        <w:rPr>
          <w:rFonts w:asciiTheme="majorHAnsi" w:hAnsiTheme="majorHAnsi"/>
          <w:sz w:val="20"/>
          <w:szCs w:val="20"/>
          <w:lang w:val="ru-RU"/>
        </w:rPr>
        <w:t>только длинный чуб на макушке, и пейсы около ушей</w:t>
      </w:r>
      <w:r w:rsidR="00532D45">
        <w:rPr>
          <w:rFonts w:ascii="Verdana" w:hAnsi="Verdana"/>
          <w:sz w:val="20"/>
          <w:szCs w:val="20"/>
          <w:lang w:val="ru-RU"/>
        </w:rPr>
        <w:t>»</w:t>
      </w:r>
      <w:r w:rsidR="000E14FD">
        <w:rPr>
          <w:rFonts w:ascii="Verdana" w:hAnsi="Verdana"/>
          <w:sz w:val="20"/>
          <w:szCs w:val="20"/>
          <w:lang w:val="ru-RU"/>
        </w:rPr>
        <w:t>, там же</w:t>
      </w:r>
      <w:r w:rsidR="000E14FD" w:rsidRPr="000E14FD">
        <w:rPr>
          <w:rFonts w:ascii="Verdana" w:hAnsi="Verdana"/>
          <w:sz w:val="20"/>
          <w:szCs w:val="20"/>
          <w:lang w:val="ru-RU"/>
        </w:rPr>
        <w:t>:</w:t>
      </w:r>
      <w:r w:rsidR="000E14FD">
        <w:rPr>
          <w:rFonts w:ascii="Verdana" w:hAnsi="Verdana"/>
          <w:sz w:val="20"/>
          <w:szCs w:val="20"/>
          <w:lang w:val="ru-RU"/>
        </w:rPr>
        <w:t xml:space="preserve"> «</w:t>
      </w:r>
      <w:r w:rsidR="000E14FD" w:rsidRPr="000E14FD">
        <w:rPr>
          <w:rFonts w:asciiTheme="majorHAnsi" w:hAnsiTheme="majorHAnsi"/>
          <w:sz w:val="20"/>
          <w:szCs w:val="20"/>
          <w:lang w:val="ru-RU"/>
        </w:rPr>
        <w:t>Избы нередко встречаются деревянные, все с подпольем, для хранения съестных припасов</w:t>
      </w:r>
      <w:r w:rsidR="000E14FD">
        <w:rPr>
          <w:rFonts w:ascii="Verdana" w:hAnsi="Verdana"/>
          <w:sz w:val="20"/>
          <w:szCs w:val="20"/>
          <w:lang w:val="ru-RU"/>
        </w:rPr>
        <w:t>»</w:t>
      </w:r>
      <w:r w:rsidR="00532D45">
        <w:rPr>
          <w:rFonts w:ascii="Verdana" w:hAnsi="Verdana"/>
          <w:sz w:val="20"/>
          <w:szCs w:val="20"/>
          <w:lang w:val="ru-RU"/>
        </w:rPr>
        <w:t xml:space="preserve">. Этот фрагмент приведен для тех, кто, встречая похожие описания причесок древними авторами, тут же вспоминают про жителей нынешней Украины, и не только вспоминают, но и переносят туда описываемые </w:t>
      </w:r>
      <w:r w:rsidR="007F5150">
        <w:rPr>
          <w:rFonts w:ascii="Verdana" w:hAnsi="Verdana"/>
          <w:sz w:val="20"/>
          <w:szCs w:val="20"/>
          <w:lang w:val="ru-RU"/>
        </w:rPr>
        <w:t>ими</w:t>
      </w:r>
      <w:r w:rsidR="00532D45">
        <w:rPr>
          <w:rFonts w:ascii="Verdana" w:hAnsi="Verdana"/>
          <w:sz w:val="20"/>
          <w:szCs w:val="20"/>
          <w:lang w:val="ru-RU"/>
        </w:rPr>
        <w:t xml:space="preserve"> события.</w:t>
      </w:r>
    </w:p>
    <w:p w:rsidR="00B367C4" w:rsidRDefault="00B367C4" w:rsidP="00DC0615">
      <w:pPr>
        <w:pStyle w:val="af6"/>
        <w:spacing w:after="0" w:afterAutospacing="0"/>
        <w:ind w:firstLine="720"/>
        <w:jc w:val="both"/>
        <w:rPr>
          <w:rFonts w:ascii="Verdana" w:hAnsi="Verdana"/>
          <w:sz w:val="20"/>
          <w:szCs w:val="20"/>
          <w:lang w:val="ru-RU"/>
        </w:rPr>
      </w:pPr>
      <w:r>
        <w:rPr>
          <w:rFonts w:ascii="Verdana" w:hAnsi="Verdana"/>
          <w:sz w:val="20"/>
          <w:szCs w:val="20"/>
          <w:lang w:val="ru-RU"/>
        </w:rPr>
        <w:lastRenderedPageBreak/>
        <w:t xml:space="preserve">Древняя история России, позднее ΧІ века больше похожа на мифы и легенды, собранные из самых разных источников. </w:t>
      </w:r>
      <w:r w:rsidR="00D71889">
        <w:rPr>
          <w:rFonts w:ascii="Verdana" w:hAnsi="Verdana"/>
          <w:sz w:val="20"/>
          <w:szCs w:val="20"/>
          <w:lang w:val="ru-RU"/>
        </w:rPr>
        <w:t xml:space="preserve">В этом плане интересно </w:t>
      </w:r>
      <w:r w:rsidR="00473AC1">
        <w:rPr>
          <w:rFonts w:ascii="Verdana" w:hAnsi="Verdana"/>
          <w:sz w:val="20"/>
          <w:szCs w:val="20"/>
          <w:lang w:val="ru-RU"/>
        </w:rPr>
        <w:t>статья</w:t>
      </w:r>
      <w:r w:rsidR="00DA5ED1">
        <w:rPr>
          <w:rFonts w:ascii="Verdana" w:hAnsi="Verdana"/>
          <w:sz w:val="20"/>
          <w:szCs w:val="20"/>
          <w:lang w:val="ru-RU"/>
        </w:rPr>
        <w:t xml:space="preserve"> Н. Ламбин</w:t>
      </w:r>
      <w:r w:rsidR="00D71889">
        <w:rPr>
          <w:rFonts w:ascii="Verdana" w:hAnsi="Verdana"/>
          <w:sz w:val="20"/>
          <w:szCs w:val="20"/>
          <w:lang w:val="ru-RU"/>
        </w:rPr>
        <w:t>а</w:t>
      </w:r>
      <w:r w:rsidR="00DA5ED1">
        <w:rPr>
          <w:rFonts w:ascii="Verdana" w:hAnsi="Verdana"/>
          <w:sz w:val="20"/>
          <w:szCs w:val="20"/>
          <w:lang w:val="ru-RU"/>
        </w:rPr>
        <w:t xml:space="preserve"> «Действительно ли поход Олега под Царьград ― сказка?», [82]</w:t>
      </w:r>
      <w:r w:rsidR="00DA5ED1" w:rsidRPr="00DA5ED1">
        <w:rPr>
          <w:rFonts w:ascii="Verdana" w:hAnsi="Verdana"/>
          <w:sz w:val="20"/>
          <w:szCs w:val="20"/>
          <w:lang w:val="ru-RU"/>
        </w:rPr>
        <w:t xml:space="preserve">: </w:t>
      </w:r>
      <w:r w:rsidR="00DA5ED1">
        <w:rPr>
          <w:rFonts w:ascii="Verdana" w:hAnsi="Verdana"/>
          <w:sz w:val="20"/>
          <w:szCs w:val="20"/>
          <w:lang w:val="ru-RU"/>
        </w:rPr>
        <w:t xml:space="preserve">«... </w:t>
      </w:r>
      <w:r w:rsidR="00DA5ED1" w:rsidRPr="00D71889">
        <w:rPr>
          <w:rFonts w:asciiTheme="majorHAnsi" w:hAnsiTheme="majorHAnsi"/>
          <w:sz w:val="20"/>
          <w:szCs w:val="20"/>
          <w:lang w:val="ru-RU"/>
        </w:rPr>
        <w:t>В апрельской книжке Русского Архив (ст. 654 ― 666) появилась заметка г. Иловайского «К вопросу о летописи и начале Руси», в которой автор в немногих словах резюмирует свою скифо-роксоланскую теорию происхождения Руси и убеждает, даже наставляет, чт</w:t>
      </w:r>
      <w:r w:rsidR="00D71889">
        <w:rPr>
          <w:rFonts w:asciiTheme="majorHAnsi" w:hAnsiTheme="majorHAnsi"/>
          <w:sz w:val="20"/>
          <w:szCs w:val="20"/>
          <w:lang w:val="ru-RU"/>
        </w:rPr>
        <w:t>обы мы б</w:t>
      </w:r>
      <w:r w:rsidR="00DA5ED1" w:rsidRPr="00D71889">
        <w:rPr>
          <w:rFonts w:asciiTheme="majorHAnsi" w:hAnsiTheme="majorHAnsi"/>
          <w:sz w:val="20"/>
          <w:szCs w:val="20"/>
          <w:lang w:val="ru-RU"/>
        </w:rPr>
        <w:t xml:space="preserve">росили нашу начальную летопись и не утруждали себя напрасно объяснением ее сказаний вплоть до </w:t>
      </w:r>
      <w:r w:rsidR="009D3DEE" w:rsidRPr="00D71889">
        <w:rPr>
          <w:rFonts w:asciiTheme="majorHAnsi" w:hAnsiTheme="majorHAnsi"/>
          <w:sz w:val="20"/>
          <w:szCs w:val="20"/>
          <w:lang w:val="ru-RU"/>
        </w:rPr>
        <w:t>второй</w:t>
      </w:r>
      <w:r w:rsidR="00DA5ED1" w:rsidRPr="00D71889">
        <w:rPr>
          <w:rFonts w:asciiTheme="majorHAnsi" w:hAnsiTheme="majorHAnsi"/>
          <w:sz w:val="20"/>
          <w:szCs w:val="20"/>
          <w:lang w:val="ru-RU"/>
        </w:rPr>
        <w:t xml:space="preserve"> половины ΧІ века. «Пора», взывает он ко всем современным исследователям нашей истории, ― «пора, наконец, смело, логично, без предубеждений отнестись к наивным приемам наших старинных бытописателей, а не прибегать ко всевозможным натяжкам для того, чтобы подкрасить их басни яко-бы научными изысканиями</w:t>
      </w:r>
      <w:r w:rsidR="00D71889" w:rsidRPr="00D71889">
        <w:rPr>
          <w:rFonts w:asciiTheme="majorHAnsi" w:hAnsiTheme="majorHAnsi"/>
          <w:sz w:val="20"/>
          <w:szCs w:val="20"/>
          <w:lang w:val="ru-RU"/>
        </w:rPr>
        <w:t>, в чем именно погрешили Байеры, Шлецеры и их слишком усердные последователи. Но относительно изыскателей прошлого столетия мы далеко не можем быть так строги, как относительно современных нам исследователей; ибо историческая наука с тех пор все же сделала какие-то успехи». Итак, кое-какие успехи исторической науки убедили г. Иловайского в том, что теперь пора уже вычеркнуть первые два века из наш</w:t>
      </w:r>
      <w:r w:rsidR="00D71889">
        <w:rPr>
          <w:rFonts w:asciiTheme="majorHAnsi" w:hAnsiTheme="majorHAnsi"/>
          <w:sz w:val="20"/>
          <w:szCs w:val="20"/>
          <w:lang w:val="ru-RU"/>
        </w:rPr>
        <w:t>ей</w:t>
      </w:r>
      <w:r w:rsidR="00D71889" w:rsidRPr="00D71889">
        <w:rPr>
          <w:rFonts w:asciiTheme="majorHAnsi" w:hAnsiTheme="majorHAnsi"/>
          <w:sz w:val="20"/>
          <w:szCs w:val="20"/>
          <w:lang w:val="ru-RU"/>
        </w:rPr>
        <w:t xml:space="preserve"> летописи...</w:t>
      </w:r>
      <w:r w:rsidR="00D71889">
        <w:rPr>
          <w:rFonts w:ascii="Verdana" w:hAnsi="Verdana"/>
          <w:sz w:val="20"/>
          <w:szCs w:val="20"/>
          <w:lang w:val="ru-RU"/>
        </w:rPr>
        <w:t xml:space="preserve">». </w:t>
      </w:r>
      <w:r w:rsidR="00473AC1">
        <w:rPr>
          <w:rFonts w:ascii="Verdana" w:hAnsi="Verdana"/>
          <w:sz w:val="20"/>
          <w:szCs w:val="20"/>
          <w:lang w:val="ru-RU"/>
        </w:rPr>
        <w:t>Самое интересное</w:t>
      </w:r>
      <w:r w:rsidR="003955A6">
        <w:rPr>
          <w:rFonts w:ascii="Verdana" w:hAnsi="Verdana"/>
          <w:sz w:val="20"/>
          <w:szCs w:val="20"/>
          <w:lang w:val="ru-RU"/>
        </w:rPr>
        <w:t xml:space="preserve"> то</w:t>
      </w:r>
      <w:r w:rsidR="00473AC1">
        <w:rPr>
          <w:rFonts w:ascii="Verdana" w:hAnsi="Verdana"/>
          <w:sz w:val="20"/>
          <w:szCs w:val="20"/>
          <w:lang w:val="ru-RU"/>
        </w:rPr>
        <w:t>, что дальше, Ламбин доказывает, что а</w:t>
      </w:r>
      <w:r w:rsidR="004F7B81">
        <w:rPr>
          <w:rFonts w:ascii="Verdana" w:hAnsi="Verdana"/>
          <w:sz w:val="20"/>
          <w:szCs w:val="20"/>
          <w:lang w:val="ru-RU"/>
        </w:rPr>
        <w:t>в</w:t>
      </w:r>
      <w:r w:rsidR="00473AC1">
        <w:rPr>
          <w:rFonts w:ascii="Verdana" w:hAnsi="Verdana"/>
          <w:sz w:val="20"/>
          <w:szCs w:val="20"/>
          <w:lang w:val="ru-RU"/>
        </w:rPr>
        <w:t>торы начальной летописи, создавали свою</w:t>
      </w:r>
      <w:r w:rsidR="003955A6">
        <w:rPr>
          <w:rFonts w:ascii="Verdana" w:hAnsi="Verdana"/>
          <w:sz w:val="20"/>
          <w:szCs w:val="20"/>
          <w:lang w:val="ru-RU"/>
        </w:rPr>
        <w:t xml:space="preserve"> работу</w:t>
      </w:r>
      <w:r w:rsidR="00473AC1">
        <w:rPr>
          <w:rFonts w:ascii="Verdana" w:hAnsi="Verdana"/>
          <w:sz w:val="20"/>
          <w:szCs w:val="20"/>
          <w:lang w:val="ru-RU"/>
        </w:rPr>
        <w:t xml:space="preserve"> на основе каких-то материалов, которые были в их распоряжении, занимались с точки зрения современной науки, банальным плагиатом. Брали фрагменты из </w:t>
      </w:r>
      <w:r w:rsidR="00855335">
        <w:rPr>
          <w:rFonts w:ascii="Verdana" w:hAnsi="Verdana"/>
          <w:sz w:val="20"/>
          <w:szCs w:val="20"/>
          <w:lang w:val="ru-RU"/>
        </w:rPr>
        <w:t>разных</w:t>
      </w:r>
      <w:r w:rsidR="00473AC1">
        <w:rPr>
          <w:rFonts w:ascii="Verdana" w:hAnsi="Verdana"/>
          <w:sz w:val="20"/>
          <w:szCs w:val="20"/>
          <w:lang w:val="ru-RU"/>
        </w:rPr>
        <w:t xml:space="preserve"> работ, подгоняли эти фрагменты, и получалась новая работа. Тут же замечу, что подобные методы работы ― обычная практика в те времена. Можно приводить бесконечно много таких примеров «заимствований»</w:t>
      </w:r>
      <w:r w:rsidR="00CC726C" w:rsidRPr="00CC726C">
        <w:rPr>
          <w:rFonts w:ascii="Verdana" w:hAnsi="Verdana"/>
          <w:sz w:val="20"/>
          <w:szCs w:val="20"/>
          <w:lang w:val="ru-RU"/>
        </w:rPr>
        <w:t xml:space="preserve"> </w:t>
      </w:r>
      <w:r w:rsidR="00CC726C">
        <w:rPr>
          <w:rFonts w:ascii="Verdana" w:hAnsi="Verdana"/>
          <w:sz w:val="20"/>
          <w:szCs w:val="20"/>
          <w:lang w:val="ru-RU"/>
        </w:rPr>
        <w:t xml:space="preserve">у самых разных авторов, в том числе и тех, кого считают древними авторами. Но вернемся к нашей истории, и </w:t>
      </w:r>
      <w:r w:rsidR="00691C38">
        <w:rPr>
          <w:rFonts w:ascii="Verdana" w:hAnsi="Verdana"/>
          <w:sz w:val="20"/>
          <w:szCs w:val="20"/>
          <w:lang w:val="ru-RU"/>
        </w:rPr>
        <w:t>п</w:t>
      </w:r>
      <w:r w:rsidR="00473AC1">
        <w:rPr>
          <w:rFonts w:ascii="Verdana" w:hAnsi="Verdana"/>
          <w:sz w:val="20"/>
          <w:szCs w:val="20"/>
          <w:lang w:val="ru-RU"/>
        </w:rPr>
        <w:t>рочитаем</w:t>
      </w:r>
      <w:r w:rsidR="00691C38">
        <w:rPr>
          <w:rFonts w:ascii="Verdana" w:hAnsi="Verdana"/>
          <w:sz w:val="20"/>
          <w:szCs w:val="20"/>
          <w:lang w:val="ru-RU"/>
        </w:rPr>
        <w:t>,</w:t>
      </w:r>
      <w:r w:rsidR="00473AC1">
        <w:rPr>
          <w:rFonts w:ascii="Verdana" w:hAnsi="Verdana"/>
          <w:sz w:val="20"/>
          <w:szCs w:val="20"/>
          <w:lang w:val="ru-RU"/>
        </w:rPr>
        <w:t xml:space="preserve"> что пишет дальше Ламбин</w:t>
      </w:r>
      <w:r w:rsidR="00473AC1" w:rsidRPr="00473AC1">
        <w:rPr>
          <w:rFonts w:ascii="Verdana" w:hAnsi="Verdana"/>
          <w:sz w:val="20"/>
          <w:szCs w:val="20"/>
          <w:lang w:val="ru-RU"/>
        </w:rPr>
        <w:t xml:space="preserve">: </w:t>
      </w:r>
      <w:r w:rsidR="00473AC1">
        <w:rPr>
          <w:rFonts w:ascii="Verdana" w:hAnsi="Verdana"/>
          <w:sz w:val="20"/>
          <w:szCs w:val="20"/>
          <w:lang w:val="ru-RU"/>
        </w:rPr>
        <w:t>«...</w:t>
      </w:r>
      <w:r w:rsidR="00473AC1" w:rsidRPr="005E4C49">
        <w:rPr>
          <w:rFonts w:asciiTheme="majorHAnsi" w:hAnsiTheme="majorHAnsi"/>
          <w:sz w:val="20"/>
          <w:szCs w:val="20"/>
          <w:lang w:val="ru-RU"/>
        </w:rPr>
        <w:t>Наше летописное сказание о походе Олега на греков</w:t>
      </w:r>
      <w:r w:rsidR="005E4C49" w:rsidRPr="005E4C49">
        <w:rPr>
          <w:rFonts w:asciiTheme="majorHAnsi" w:hAnsiTheme="majorHAnsi"/>
          <w:sz w:val="20"/>
          <w:szCs w:val="20"/>
          <w:lang w:val="ru-RU"/>
        </w:rPr>
        <w:t xml:space="preserve"> весьма замечательно, по самому способу его составления, как чисто механическая сшивка двух совершенно различных и разновременных известий о походе. Это, можно, сказать, курьез в своем роде. Уже профессор Соловьев (История России, І, прим. </w:t>
      </w:r>
      <w:r w:rsidR="005E4C49" w:rsidRPr="005E4C49">
        <w:rPr>
          <w:rFonts w:asciiTheme="majorHAnsi" w:hAnsiTheme="majorHAnsi"/>
          <w:sz w:val="20"/>
          <w:szCs w:val="20"/>
          <w:lang w:val="ru-RU"/>
        </w:rPr>
        <w:lastRenderedPageBreak/>
        <w:t>181) заметил в нем сшивки и вставки из разных известий, пытался наметить и самые швы, но настоящих швов не разглядел. Значит не бросилось в глаза, хотя летописец, как видно, распорядился весьма просто, без всякой хитрости: дошедшие до него два письменных сказания об этом походе он разрезал, так сказать, каждое на</w:t>
      </w:r>
      <w:r w:rsidR="00473AC1" w:rsidRPr="005E4C49">
        <w:rPr>
          <w:rFonts w:asciiTheme="majorHAnsi" w:hAnsiTheme="majorHAnsi"/>
          <w:sz w:val="20"/>
          <w:szCs w:val="20"/>
          <w:lang w:val="ru-RU"/>
        </w:rPr>
        <w:t xml:space="preserve"> </w:t>
      </w:r>
      <w:r w:rsidR="005E4C49" w:rsidRPr="005E4C49">
        <w:rPr>
          <w:rFonts w:asciiTheme="majorHAnsi" w:hAnsiTheme="majorHAnsi"/>
          <w:sz w:val="20"/>
          <w:szCs w:val="20"/>
          <w:lang w:val="ru-RU"/>
        </w:rPr>
        <w:t xml:space="preserve">три сегмента, и потом, наладил эти шесть сегментов согласно с их содержанием вперемежку, сшил вместе; при этом ему не понадобилось вставить от себя ни единого слова, и только три коротенькие фразы второго </w:t>
      </w:r>
      <w:r w:rsidR="009D3DEE" w:rsidRPr="005E4C49">
        <w:rPr>
          <w:rFonts w:asciiTheme="majorHAnsi" w:hAnsiTheme="majorHAnsi"/>
          <w:sz w:val="20"/>
          <w:szCs w:val="20"/>
          <w:lang w:val="ru-RU"/>
        </w:rPr>
        <w:t>сказания</w:t>
      </w:r>
      <w:r w:rsidR="005E4C49" w:rsidRPr="005E4C49">
        <w:rPr>
          <w:rFonts w:asciiTheme="majorHAnsi" w:hAnsiTheme="majorHAnsi"/>
          <w:sz w:val="20"/>
          <w:szCs w:val="20"/>
          <w:lang w:val="ru-RU"/>
        </w:rPr>
        <w:t>, которые сошлись при швах с теми самыми фразами первого пришлось ушить, чтобы не повторять дважды к ряду одно и то же...</w:t>
      </w:r>
      <w:r w:rsidR="005E4C49">
        <w:rPr>
          <w:rFonts w:ascii="Verdana" w:hAnsi="Verdana"/>
          <w:sz w:val="20"/>
          <w:szCs w:val="20"/>
          <w:lang w:val="ru-RU"/>
        </w:rPr>
        <w:t xml:space="preserve">». Понятно, что если бы летописцы занимались только </w:t>
      </w:r>
      <w:r w:rsidR="00691C38">
        <w:rPr>
          <w:rFonts w:ascii="Verdana" w:hAnsi="Verdana"/>
          <w:sz w:val="20"/>
          <w:szCs w:val="20"/>
          <w:lang w:val="ru-RU"/>
        </w:rPr>
        <w:t>«</w:t>
      </w:r>
      <w:r w:rsidR="00691C38" w:rsidRPr="00691C38">
        <w:rPr>
          <w:rFonts w:asciiTheme="majorHAnsi" w:hAnsiTheme="majorHAnsi"/>
          <w:sz w:val="20"/>
          <w:szCs w:val="20"/>
          <w:lang w:val="ru-RU"/>
        </w:rPr>
        <w:t>механической сшивкой... разных известий</w:t>
      </w:r>
      <w:r w:rsidR="00691C38">
        <w:rPr>
          <w:rFonts w:ascii="Verdana" w:hAnsi="Verdana"/>
          <w:sz w:val="20"/>
          <w:szCs w:val="20"/>
          <w:lang w:val="ru-RU"/>
        </w:rPr>
        <w:t xml:space="preserve">», то восстановить исходные </w:t>
      </w:r>
      <w:r w:rsidR="009D3DEE">
        <w:rPr>
          <w:rFonts w:ascii="Verdana" w:hAnsi="Verdana"/>
          <w:sz w:val="20"/>
          <w:szCs w:val="20"/>
          <w:lang w:val="ru-RU"/>
        </w:rPr>
        <w:t>тексты</w:t>
      </w:r>
      <w:r w:rsidR="00691C38">
        <w:rPr>
          <w:rFonts w:ascii="Verdana" w:hAnsi="Verdana"/>
          <w:sz w:val="20"/>
          <w:szCs w:val="20"/>
          <w:lang w:val="ru-RU"/>
        </w:rPr>
        <w:t xml:space="preserve"> было бы не сложно. Но дело в том, что тексты неоднократно переписывались, правились, поэтому восстановить исходный тексты невозможно.</w:t>
      </w:r>
      <w:r w:rsidR="00D254E2">
        <w:rPr>
          <w:rFonts w:ascii="Verdana" w:hAnsi="Verdana"/>
          <w:sz w:val="20"/>
          <w:szCs w:val="20"/>
          <w:lang w:val="ru-RU"/>
        </w:rPr>
        <w:t xml:space="preserve"> В </w:t>
      </w:r>
      <w:r w:rsidR="00DC0615">
        <w:rPr>
          <w:rFonts w:ascii="Verdana" w:hAnsi="Verdana"/>
          <w:sz w:val="20"/>
          <w:szCs w:val="20"/>
          <w:lang w:val="ru-RU"/>
        </w:rPr>
        <w:t>статье</w:t>
      </w:r>
      <w:r w:rsidR="00D254E2">
        <w:rPr>
          <w:rFonts w:ascii="Verdana" w:hAnsi="Verdana"/>
          <w:sz w:val="20"/>
          <w:szCs w:val="20"/>
          <w:lang w:val="ru-RU"/>
        </w:rPr>
        <w:t xml:space="preserve"> Ламбина есть подсказка, откуда брались исходные тексты</w:t>
      </w:r>
      <w:r w:rsidR="00D254E2" w:rsidRPr="00D254E2">
        <w:rPr>
          <w:rFonts w:ascii="Verdana" w:hAnsi="Verdana"/>
          <w:sz w:val="20"/>
          <w:szCs w:val="20"/>
          <w:lang w:val="ru-RU"/>
        </w:rPr>
        <w:t xml:space="preserve">: </w:t>
      </w:r>
      <w:r w:rsidR="00D254E2">
        <w:rPr>
          <w:rFonts w:ascii="Verdana" w:hAnsi="Verdana"/>
          <w:sz w:val="20"/>
          <w:szCs w:val="20"/>
          <w:lang w:val="ru-RU"/>
        </w:rPr>
        <w:t>«...</w:t>
      </w:r>
      <w:r w:rsidR="00D254E2" w:rsidRPr="00DC0615">
        <w:rPr>
          <w:rFonts w:asciiTheme="majorHAnsi" w:hAnsiTheme="majorHAnsi"/>
          <w:sz w:val="20"/>
          <w:szCs w:val="20"/>
          <w:lang w:val="ru-RU"/>
        </w:rPr>
        <w:t>Автор скифо-роксоланской теории находит здесь другие, на его взгляд, столь же ясные признаки сказки. Во-первых, в летописи говорится, что в походе Олега «бе числом кораблий 2000», а именно такое число кораблей упоминается уже в известиях «о знаменитом походе Скифов из стран Меотийских в Геллеспонт и Эгейское море, по второй половине ІІІ</w:t>
      </w:r>
      <w:r w:rsidR="00DC0615" w:rsidRPr="00DC0615">
        <w:rPr>
          <w:rFonts w:asciiTheme="majorHAnsi" w:hAnsiTheme="majorHAnsi"/>
          <w:sz w:val="20"/>
          <w:szCs w:val="20"/>
          <w:lang w:val="ru-RU"/>
        </w:rPr>
        <w:t xml:space="preserve"> века...</w:t>
      </w:r>
      <w:r w:rsidR="00DC0615">
        <w:rPr>
          <w:rFonts w:ascii="Verdana" w:hAnsi="Verdana"/>
          <w:sz w:val="20"/>
          <w:szCs w:val="20"/>
          <w:lang w:val="ru-RU"/>
        </w:rPr>
        <w:t>». Так как мы выяснили, где находилась в древности Меотида, то, очевидно, что и истории эти попали к нашему летописцу оттуда, с востока, и путь был проделан немал</w:t>
      </w:r>
      <w:r w:rsidR="00855335">
        <w:rPr>
          <w:rFonts w:ascii="Verdana" w:hAnsi="Verdana"/>
          <w:sz w:val="20"/>
          <w:szCs w:val="20"/>
          <w:lang w:val="ru-RU"/>
        </w:rPr>
        <w:t>ый</w:t>
      </w:r>
      <w:r w:rsidR="00DC0615">
        <w:rPr>
          <w:rFonts w:ascii="Verdana" w:hAnsi="Verdana"/>
          <w:sz w:val="20"/>
          <w:szCs w:val="20"/>
          <w:lang w:val="ru-RU"/>
        </w:rPr>
        <w:t>, и на этом пути исходный текст наверняка был изменен и</w:t>
      </w:r>
      <w:r w:rsidR="00C67DAE">
        <w:rPr>
          <w:rFonts w:ascii="Verdana" w:hAnsi="Verdana"/>
          <w:sz w:val="20"/>
          <w:szCs w:val="20"/>
          <w:lang w:val="ru-RU"/>
        </w:rPr>
        <w:t>,</w:t>
      </w:r>
      <w:r w:rsidR="00DC0615">
        <w:rPr>
          <w:rFonts w:ascii="Verdana" w:hAnsi="Verdana"/>
          <w:sz w:val="20"/>
          <w:szCs w:val="20"/>
          <w:lang w:val="ru-RU"/>
        </w:rPr>
        <w:t xml:space="preserve"> очевидно</w:t>
      </w:r>
      <w:r w:rsidR="00C67DAE">
        <w:rPr>
          <w:rFonts w:ascii="Verdana" w:hAnsi="Verdana"/>
          <w:sz w:val="20"/>
          <w:szCs w:val="20"/>
          <w:lang w:val="ru-RU"/>
        </w:rPr>
        <w:t>,</w:t>
      </w:r>
      <w:r w:rsidR="00DC0615">
        <w:rPr>
          <w:rFonts w:ascii="Verdana" w:hAnsi="Verdana"/>
          <w:sz w:val="20"/>
          <w:szCs w:val="20"/>
          <w:lang w:val="ru-RU"/>
        </w:rPr>
        <w:t xml:space="preserve"> были изменены и имена действующих лиц, причем делалось это совершенно непреднамеренно. </w:t>
      </w:r>
      <w:r w:rsidR="00C67DAE">
        <w:rPr>
          <w:rFonts w:ascii="Verdana" w:hAnsi="Verdana"/>
          <w:sz w:val="20"/>
          <w:szCs w:val="20"/>
          <w:lang w:val="ru-RU"/>
        </w:rPr>
        <w:t>Из работы «О византийских историках», Спиридона Дестуни, [82]</w:t>
      </w:r>
      <w:r w:rsidR="00C67DAE" w:rsidRPr="00C67DAE">
        <w:rPr>
          <w:rFonts w:ascii="Verdana" w:hAnsi="Verdana"/>
          <w:sz w:val="20"/>
          <w:szCs w:val="20"/>
          <w:lang w:val="ru-RU"/>
        </w:rPr>
        <w:t xml:space="preserve">: </w:t>
      </w:r>
      <w:r w:rsidR="00C67DAE">
        <w:rPr>
          <w:rFonts w:ascii="Verdana" w:hAnsi="Verdana"/>
          <w:sz w:val="20"/>
          <w:szCs w:val="20"/>
          <w:lang w:val="ru-RU"/>
        </w:rPr>
        <w:t>«</w:t>
      </w:r>
      <w:r w:rsidR="00C67DAE" w:rsidRPr="00F56FF2">
        <w:rPr>
          <w:rFonts w:asciiTheme="majorHAnsi" w:hAnsiTheme="majorHAnsi"/>
          <w:sz w:val="20"/>
          <w:szCs w:val="20"/>
          <w:lang w:val="ru-RU"/>
        </w:rPr>
        <w:t>Читатели при чтении отрывка перевода, может быть, заметить с неудовольствием, что переводчик оставляет имена собственные в том виде, в каком находятся у переводимого ими Писателя ― хотя это несогласно с произношением, принятым у народов Западной Европы, где преобладает Латинский выговор. Защитники оного говорят: мы никак не можем решит</w:t>
      </w:r>
      <w:r w:rsidR="00855335">
        <w:rPr>
          <w:rFonts w:asciiTheme="majorHAnsi" w:hAnsiTheme="majorHAnsi"/>
          <w:sz w:val="20"/>
          <w:szCs w:val="20"/>
          <w:lang w:val="ru-RU"/>
        </w:rPr>
        <w:t>ь</w:t>
      </w:r>
      <w:r w:rsidR="00C67DAE" w:rsidRPr="00F56FF2">
        <w:rPr>
          <w:rFonts w:asciiTheme="majorHAnsi" w:hAnsiTheme="majorHAnsi"/>
          <w:sz w:val="20"/>
          <w:szCs w:val="20"/>
          <w:lang w:val="ru-RU"/>
        </w:rPr>
        <w:t>ся читать и писать Кикерон, Кекилия, Кентинария ― когда мы знаем, что Латинцы выговаривают Цицерон, Цецилия, Центинарии и проч. Однакож, не смотря на это, защитники</w:t>
      </w:r>
      <w:r w:rsidR="00F56FF2">
        <w:rPr>
          <w:rFonts w:asciiTheme="majorHAnsi" w:hAnsiTheme="majorHAnsi"/>
          <w:sz w:val="20"/>
          <w:szCs w:val="20"/>
          <w:lang w:val="ru-RU"/>
        </w:rPr>
        <w:t xml:space="preserve"> Ла</w:t>
      </w:r>
      <w:r w:rsidR="00C67DAE" w:rsidRPr="00F56FF2">
        <w:rPr>
          <w:rFonts w:asciiTheme="majorHAnsi" w:hAnsiTheme="majorHAnsi"/>
          <w:sz w:val="20"/>
          <w:szCs w:val="20"/>
          <w:lang w:val="ru-RU"/>
        </w:rPr>
        <w:t xml:space="preserve">тинского выговора часто пишут: </w:t>
      </w:r>
      <w:r w:rsidR="00C67DAE" w:rsidRPr="00F56FF2">
        <w:rPr>
          <w:rFonts w:asciiTheme="majorHAnsi" w:hAnsiTheme="majorHAnsi"/>
          <w:sz w:val="20"/>
          <w:szCs w:val="20"/>
          <w:lang w:val="ru-RU"/>
        </w:rPr>
        <w:lastRenderedPageBreak/>
        <w:t>Кесарь, а не Цезарь; Кесарий, Кесария, а не Цезарий, Цезарея; Велисарий, а не Белизарий; Викентий, а не Виценций</w:t>
      </w:r>
      <w:r w:rsidR="009E1BD0" w:rsidRPr="00F56FF2">
        <w:rPr>
          <w:rFonts w:asciiTheme="majorHAnsi" w:hAnsiTheme="majorHAnsi"/>
          <w:sz w:val="20"/>
          <w:szCs w:val="20"/>
          <w:lang w:val="ru-RU"/>
        </w:rPr>
        <w:t xml:space="preserve">, Ираклий, а не Гераклий; Лукиан, а не Луциан; Онисий, а не Онизий; Одоакр, а не Одоацер. Без сомнения, общее употребление есть верховный законодатель языков, и кто сочиняет историческую книгу, тот должен повиноваться ему безусловно; но </w:t>
      </w:r>
      <w:r w:rsidR="009E1BD0" w:rsidRPr="00855335">
        <w:rPr>
          <w:rFonts w:asciiTheme="majorHAnsi" w:hAnsiTheme="majorHAnsi"/>
          <w:b/>
          <w:sz w:val="20"/>
          <w:szCs w:val="20"/>
          <w:lang w:val="ru-RU"/>
        </w:rPr>
        <w:t>иэ этого не следует, что при переводе древних должно употреблять имена собственные по принятому у новейших народов выговору</w:t>
      </w:r>
      <w:r w:rsidR="009E1BD0" w:rsidRPr="00F56FF2">
        <w:rPr>
          <w:rFonts w:asciiTheme="majorHAnsi" w:hAnsiTheme="majorHAnsi"/>
          <w:sz w:val="20"/>
          <w:szCs w:val="20"/>
          <w:lang w:val="ru-RU"/>
        </w:rPr>
        <w:t>; что должно непременно писать: Вандалы, а не Вандилы, Готы, а не Готфы, Венгры, а не Гунгры, Гунны, не Унны. Если следовать Латинскому выговору, то должно писать Либия, Арабия, Бизанция, Сцития, Сциты, и заметьте, что Француз говорит: Сития, Ситы, а Итальянец: Шиция, Шиты. Конечно имя Бретты, Бритты или Вритты, мало известно; мы более привыкли к именам Британцы, Бретоны. Однако если Прокопий пишет Бриты, или Вритты, то это не ошибка: он следует древним историкам</w:t>
      </w:r>
      <w:r w:rsidR="00946683" w:rsidRPr="00F56FF2">
        <w:rPr>
          <w:rFonts w:asciiTheme="majorHAnsi" w:hAnsiTheme="majorHAnsi"/>
          <w:sz w:val="20"/>
          <w:szCs w:val="20"/>
          <w:lang w:val="ru-RU"/>
        </w:rPr>
        <w:t xml:space="preserve">, которые называли сей народ </w:t>
      </w:r>
      <w:r w:rsidR="00946683" w:rsidRPr="00F56FF2">
        <w:rPr>
          <w:rFonts w:asciiTheme="majorHAnsi" w:hAnsiTheme="majorHAnsi"/>
          <w:sz w:val="20"/>
          <w:szCs w:val="20"/>
        </w:rPr>
        <w:t>Brittes</w:t>
      </w:r>
      <w:r w:rsidR="00946683" w:rsidRPr="00F56FF2">
        <w:rPr>
          <w:rFonts w:asciiTheme="majorHAnsi" w:hAnsiTheme="majorHAnsi"/>
          <w:sz w:val="20"/>
          <w:szCs w:val="20"/>
          <w:lang w:val="ru-RU"/>
        </w:rPr>
        <w:t>. Говоря о древнем народе, кажется, никто не решится писать вм. Англы, Англичане, вм. Франки, Французы, вм. Давы Датчане, вм. Неметы ― Немцы, вм. Венеты, Венециаяне. Когда пишем Венетия, а не Венеция, то под сим именем ра</w:t>
      </w:r>
      <w:r w:rsidR="00F56FF2">
        <w:rPr>
          <w:rFonts w:asciiTheme="majorHAnsi" w:hAnsiTheme="majorHAnsi"/>
          <w:sz w:val="20"/>
          <w:szCs w:val="20"/>
          <w:lang w:val="ru-RU"/>
        </w:rPr>
        <w:t>з</w:t>
      </w:r>
      <w:r w:rsidR="00946683" w:rsidRPr="00F56FF2">
        <w:rPr>
          <w:rFonts w:asciiTheme="majorHAnsi" w:hAnsiTheme="majorHAnsi"/>
          <w:sz w:val="20"/>
          <w:szCs w:val="20"/>
          <w:lang w:val="ru-RU"/>
        </w:rPr>
        <w:t>умеем древнюю страну Венетов; имя же Венеты напоминает славян Вендов, с которым имя Венецияне имеет менее сходства. И так имя Венеция следует употреблять, говоря славном городе, столице известной республики, а имя Венетия, когда говорят о древней области... Кому не известно, что имя Славян или Словен у разных народов пишется различно? Византийцы употребляют имена Селавы, Селавины, Склавы, Склавины, другие народы говорят Склавоны и Скиавоны. Не лучше ли, при переводе какого-либо Автора, сохранить это имя так, как он его употребляет? Лев Диакон, современник Святослава, называет его Сфендисфлавом. Кто не знает, что это имя испорченное. Можно заметить, что, при переводе с иностранных языков известий о Московском Царстве, Русские переводчики сохраня</w:t>
      </w:r>
      <w:r w:rsidR="00F56FF2" w:rsidRPr="00F56FF2">
        <w:rPr>
          <w:rFonts w:asciiTheme="majorHAnsi" w:hAnsiTheme="majorHAnsi"/>
          <w:sz w:val="20"/>
          <w:szCs w:val="20"/>
          <w:lang w:val="ru-RU"/>
        </w:rPr>
        <w:t>ют иностранные наименования, которые, однакож, у нас не в употреблении; а именно, пишут Московия, Москвы, ― и это, кажется, весьма прилично. Зачем бы и переводчику Византийских Историков не позволить того же?</w:t>
      </w:r>
      <w:r w:rsidR="00F56FF2" w:rsidRPr="00F56FF2">
        <w:rPr>
          <w:rFonts w:ascii="Verdana" w:hAnsi="Verdana"/>
          <w:sz w:val="20"/>
          <w:szCs w:val="20"/>
          <w:lang w:val="ru-RU"/>
        </w:rPr>
        <w:t>».</w:t>
      </w:r>
      <w:r w:rsidR="00F56FF2">
        <w:rPr>
          <w:rFonts w:ascii="Verdana" w:hAnsi="Verdana"/>
          <w:sz w:val="20"/>
          <w:szCs w:val="20"/>
          <w:lang w:val="ru-RU"/>
        </w:rPr>
        <w:t xml:space="preserve"> Я уже неоднократно писал, что имена собстве</w:t>
      </w:r>
      <w:r w:rsidR="009D3DEE">
        <w:rPr>
          <w:rFonts w:ascii="Verdana" w:hAnsi="Verdana"/>
          <w:sz w:val="20"/>
          <w:szCs w:val="20"/>
          <w:lang w:val="ru-RU"/>
        </w:rPr>
        <w:t>н</w:t>
      </w:r>
      <w:r w:rsidR="00F56FF2">
        <w:rPr>
          <w:rFonts w:ascii="Verdana" w:hAnsi="Verdana"/>
          <w:sz w:val="20"/>
          <w:szCs w:val="20"/>
          <w:lang w:val="ru-RU"/>
        </w:rPr>
        <w:t>ные</w:t>
      </w:r>
      <w:r w:rsidR="00855335">
        <w:rPr>
          <w:rFonts w:ascii="Verdana" w:hAnsi="Verdana"/>
          <w:sz w:val="20"/>
          <w:szCs w:val="20"/>
          <w:lang w:val="ru-RU"/>
        </w:rPr>
        <w:t>, географические названия</w:t>
      </w:r>
      <w:r w:rsidR="00F56FF2">
        <w:rPr>
          <w:rFonts w:ascii="Verdana" w:hAnsi="Verdana"/>
          <w:sz w:val="20"/>
          <w:szCs w:val="20"/>
          <w:lang w:val="ru-RU"/>
        </w:rPr>
        <w:t xml:space="preserve"> в документах не должны переводиться, и писаться они так, как написано в первоисточнике</w:t>
      </w:r>
      <w:r w:rsidR="000163C0">
        <w:rPr>
          <w:rFonts w:ascii="Verdana" w:hAnsi="Verdana"/>
          <w:sz w:val="20"/>
          <w:szCs w:val="20"/>
          <w:lang w:val="ru-RU"/>
        </w:rPr>
        <w:t xml:space="preserve">, независимо от того, правильно ли автор </w:t>
      </w:r>
      <w:r w:rsidR="000163C0">
        <w:rPr>
          <w:rFonts w:ascii="Verdana" w:hAnsi="Verdana"/>
          <w:sz w:val="20"/>
          <w:szCs w:val="20"/>
          <w:lang w:val="ru-RU"/>
        </w:rPr>
        <w:lastRenderedPageBreak/>
        <w:t>использует эти имена и названия</w:t>
      </w:r>
      <w:r w:rsidR="00F56FF2">
        <w:rPr>
          <w:rFonts w:ascii="Verdana" w:hAnsi="Verdana"/>
          <w:sz w:val="20"/>
          <w:szCs w:val="20"/>
          <w:lang w:val="ru-RU"/>
        </w:rPr>
        <w:t>. Если в языке, на который работа переводится, нет нужного звука, то используется написание буквами,</w:t>
      </w:r>
      <w:r w:rsidR="00F62160">
        <w:rPr>
          <w:rFonts w:ascii="Verdana" w:hAnsi="Verdana"/>
          <w:sz w:val="20"/>
          <w:szCs w:val="20"/>
          <w:lang w:val="ru-RU"/>
        </w:rPr>
        <w:t xml:space="preserve"> которых нет в этом языке, но</w:t>
      </w:r>
      <w:r w:rsidR="00F56FF2">
        <w:rPr>
          <w:rFonts w:ascii="Verdana" w:hAnsi="Verdana"/>
          <w:sz w:val="20"/>
          <w:szCs w:val="20"/>
          <w:lang w:val="ru-RU"/>
        </w:rPr>
        <w:t xml:space="preserve"> которые правильно передают произношение.</w:t>
      </w:r>
      <w:r w:rsidR="00F62160">
        <w:rPr>
          <w:rFonts w:ascii="Verdana" w:hAnsi="Verdana"/>
          <w:sz w:val="20"/>
          <w:szCs w:val="20"/>
          <w:lang w:val="ru-RU"/>
        </w:rPr>
        <w:t xml:space="preserve"> Что касается неправильного, как считает автор, написания Д</w:t>
      </w:r>
      <w:r w:rsidR="00855335">
        <w:rPr>
          <w:rFonts w:ascii="Verdana" w:hAnsi="Verdana"/>
          <w:sz w:val="20"/>
          <w:szCs w:val="20"/>
          <w:lang w:val="ru-RU"/>
        </w:rPr>
        <w:t>и</w:t>
      </w:r>
      <w:r w:rsidR="00F62160">
        <w:rPr>
          <w:rFonts w:ascii="Verdana" w:hAnsi="Verdana"/>
          <w:sz w:val="20"/>
          <w:szCs w:val="20"/>
          <w:lang w:val="ru-RU"/>
        </w:rPr>
        <w:t xml:space="preserve">аконом имени Святослава, то здесь, как раз пример того, как искажение имени приводит </w:t>
      </w:r>
      <w:r w:rsidR="00855335">
        <w:rPr>
          <w:rFonts w:ascii="Verdana" w:hAnsi="Verdana"/>
          <w:sz w:val="20"/>
          <w:szCs w:val="20"/>
          <w:lang w:val="ru-RU"/>
        </w:rPr>
        <w:t>к неправильному</w:t>
      </w:r>
      <w:r w:rsidR="00F62160">
        <w:rPr>
          <w:rFonts w:ascii="Verdana" w:hAnsi="Verdana"/>
          <w:sz w:val="20"/>
          <w:szCs w:val="20"/>
          <w:lang w:val="ru-RU"/>
        </w:rPr>
        <w:t xml:space="preserve"> понимани</w:t>
      </w:r>
      <w:r w:rsidR="00CC726C">
        <w:rPr>
          <w:rFonts w:ascii="Verdana" w:hAnsi="Verdana"/>
          <w:sz w:val="20"/>
          <w:szCs w:val="20"/>
          <w:lang w:val="ru-RU"/>
        </w:rPr>
        <w:t>ю</w:t>
      </w:r>
      <w:r w:rsidR="00F62160">
        <w:rPr>
          <w:rFonts w:ascii="Verdana" w:hAnsi="Verdana"/>
          <w:sz w:val="20"/>
          <w:szCs w:val="20"/>
          <w:lang w:val="ru-RU"/>
        </w:rPr>
        <w:t xml:space="preserve"> всего текста. В имени Сфендисфлав, восточное происхождение имени очевидно. «Сфендисфлав» ― «</w:t>
      </w:r>
      <w:r w:rsidR="007F461E">
        <w:rPr>
          <w:rFonts w:ascii="Verdana" w:hAnsi="Verdana"/>
          <w:sz w:val="20"/>
          <w:szCs w:val="20"/>
          <w:lang w:val="ru-RU"/>
        </w:rPr>
        <w:t>(с)-</w:t>
      </w:r>
      <w:r w:rsidR="00F62160">
        <w:rPr>
          <w:rFonts w:ascii="Verdana" w:hAnsi="Verdana"/>
          <w:sz w:val="20"/>
          <w:szCs w:val="20"/>
          <w:lang w:val="ru-RU"/>
        </w:rPr>
        <w:t xml:space="preserve">фенди – </w:t>
      </w:r>
      <w:r w:rsidR="00855335">
        <w:rPr>
          <w:rFonts w:ascii="Verdana" w:hAnsi="Verdana"/>
          <w:sz w:val="20"/>
          <w:szCs w:val="20"/>
          <w:lang w:val="ru-RU"/>
        </w:rPr>
        <w:t>(с)-</w:t>
      </w:r>
      <w:r w:rsidR="00F62160">
        <w:rPr>
          <w:rFonts w:ascii="Verdana" w:hAnsi="Verdana"/>
          <w:sz w:val="20"/>
          <w:szCs w:val="20"/>
          <w:lang w:val="ru-RU"/>
        </w:rPr>
        <w:t>флав»</w:t>
      </w:r>
      <w:r w:rsidR="00A539BE">
        <w:rPr>
          <w:rFonts w:ascii="Verdana" w:hAnsi="Verdana"/>
          <w:sz w:val="20"/>
          <w:szCs w:val="20"/>
          <w:lang w:val="ru-RU"/>
        </w:rPr>
        <w:t xml:space="preserve">, «эфенди» ― в турецком, арабском, татарском, греческом языках означает </w:t>
      </w:r>
      <w:r w:rsidR="00CC726C">
        <w:rPr>
          <w:rFonts w:ascii="Verdana" w:hAnsi="Verdana"/>
          <w:sz w:val="20"/>
          <w:szCs w:val="20"/>
          <w:lang w:val="ru-RU"/>
        </w:rPr>
        <w:t>«</w:t>
      </w:r>
      <w:r w:rsidR="00A539BE">
        <w:rPr>
          <w:rFonts w:ascii="Verdana" w:hAnsi="Verdana"/>
          <w:sz w:val="20"/>
          <w:szCs w:val="20"/>
          <w:lang w:val="ru-RU"/>
        </w:rPr>
        <w:t>правитель</w:t>
      </w:r>
      <w:r w:rsidR="00CC726C">
        <w:rPr>
          <w:rFonts w:ascii="Verdana" w:hAnsi="Verdana"/>
          <w:sz w:val="20"/>
          <w:szCs w:val="20"/>
          <w:lang w:val="ru-RU"/>
        </w:rPr>
        <w:t>»</w:t>
      </w:r>
      <w:r w:rsidR="00A539BE">
        <w:rPr>
          <w:rFonts w:ascii="Verdana" w:hAnsi="Verdana"/>
          <w:sz w:val="20"/>
          <w:szCs w:val="20"/>
          <w:lang w:val="ru-RU"/>
        </w:rPr>
        <w:t xml:space="preserve">, </w:t>
      </w:r>
      <w:r w:rsidR="00CC726C">
        <w:rPr>
          <w:rFonts w:ascii="Verdana" w:hAnsi="Verdana"/>
          <w:sz w:val="20"/>
          <w:szCs w:val="20"/>
          <w:lang w:val="ru-RU"/>
        </w:rPr>
        <w:t>«</w:t>
      </w:r>
      <w:r w:rsidR="00A539BE">
        <w:rPr>
          <w:rFonts w:ascii="Verdana" w:hAnsi="Verdana"/>
          <w:sz w:val="20"/>
          <w:szCs w:val="20"/>
          <w:lang w:val="ru-RU"/>
        </w:rPr>
        <w:t>повелитель</w:t>
      </w:r>
      <w:r w:rsidR="00CC726C">
        <w:rPr>
          <w:rFonts w:ascii="Verdana" w:hAnsi="Verdana"/>
          <w:sz w:val="20"/>
          <w:szCs w:val="20"/>
          <w:lang w:val="ru-RU"/>
        </w:rPr>
        <w:t>»</w:t>
      </w:r>
      <w:r w:rsidR="00A539BE">
        <w:rPr>
          <w:rFonts w:ascii="Verdana" w:hAnsi="Verdana"/>
          <w:sz w:val="20"/>
          <w:szCs w:val="20"/>
          <w:lang w:val="ru-RU"/>
        </w:rPr>
        <w:t>.</w:t>
      </w:r>
      <w:r w:rsidR="00855335">
        <w:rPr>
          <w:rFonts w:ascii="Verdana" w:hAnsi="Verdana"/>
          <w:sz w:val="20"/>
          <w:szCs w:val="20"/>
          <w:lang w:val="ru-RU"/>
        </w:rPr>
        <w:t xml:space="preserve"> </w:t>
      </w:r>
      <w:r w:rsidR="007F461E">
        <w:rPr>
          <w:rFonts w:ascii="Verdana" w:hAnsi="Verdana"/>
          <w:sz w:val="20"/>
          <w:szCs w:val="20"/>
          <w:lang w:val="ru-RU"/>
        </w:rPr>
        <w:t>Значение слова «</w:t>
      </w:r>
      <w:r w:rsidR="00D04AA1">
        <w:rPr>
          <w:rFonts w:ascii="Verdana" w:hAnsi="Verdana"/>
          <w:sz w:val="20"/>
          <w:szCs w:val="20"/>
          <w:lang w:val="ru-RU"/>
        </w:rPr>
        <w:t>(с)-</w:t>
      </w:r>
      <w:r w:rsidR="007F461E">
        <w:rPr>
          <w:rFonts w:ascii="Verdana" w:hAnsi="Verdana"/>
          <w:sz w:val="20"/>
          <w:szCs w:val="20"/>
          <w:lang w:val="ru-RU"/>
        </w:rPr>
        <w:t>флав», перевести не удалось, конечно, сразу вспоминается автор Иосиф Флавий, но это не вносит понимания в значение слова. Возможно, что эта часть имени искажена.</w:t>
      </w:r>
    </w:p>
    <w:p w:rsidR="00071ACB" w:rsidRPr="00A75176" w:rsidRDefault="00071ACB" w:rsidP="00DC0615">
      <w:pPr>
        <w:pStyle w:val="af6"/>
        <w:spacing w:after="0" w:afterAutospacing="0"/>
        <w:ind w:firstLine="720"/>
        <w:jc w:val="both"/>
        <w:rPr>
          <w:rFonts w:asciiTheme="majorHAnsi" w:hAnsiTheme="majorHAnsi"/>
          <w:sz w:val="20"/>
          <w:szCs w:val="20"/>
          <w:lang w:val="ru-RU"/>
        </w:rPr>
      </w:pPr>
      <w:r>
        <w:rPr>
          <w:rFonts w:ascii="Verdana" w:hAnsi="Verdana"/>
          <w:sz w:val="20"/>
          <w:szCs w:val="20"/>
          <w:lang w:val="ru-RU"/>
        </w:rPr>
        <w:t>Но вернемся к дубликатам в русской истории. На том же сайте «Публичная библиотека» можно найти книгу «Библейско-Агадические Параллели к летописным сказаниям о Владимире Святом», автор Г.М. Барац, Киев, 1908.</w:t>
      </w:r>
      <w:r w:rsidR="00FC6504">
        <w:rPr>
          <w:rFonts w:ascii="Verdana" w:hAnsi="Verdana"/>
          <w:sz w:val="20"/>
          <w:szCs w:val="20"/>
          <w:lang w:val="ru-RU"/>
        </w:rPr>
        <w:t xml:space="preserve"> Автор довольно убедительно показывает, что многие фрагменты из сказаний о Владимире имеют признаки заимствований из других работ</w:t>
      </w:r>
      <w:r w:rsidR="00A75176" w:rsidRPr="00A75176">
        <w:rPr>
          <w:rFonts w:ascii="Verdana" w:hAnsi="Verdana"/>
          <w:sz w:val="20"/>
          <w:szCs w:val="20"/>
          <w:lang w:val="ru-RU"/>
        </w:rPr>
        <w:t xml:space="preserve">: </w:t>
      </w:r>
      <w:r w:rsidR="00A75176">
        <w:rPr>
          <w:rFonts w:ascii="Verdana" w:hAnsi="Verdana"/>
          <w:sz w:val="20"/>
          <w:szCs w:val="20"/>
          <w:lang w:val="ru-RU"/>
        </w:rPr>
        <w:t>«...</w:t>
      </w:r>
      <w:r w:rsidR="00A75176" w:rsidRPr="00A75176">
        <w:rPr>
          <w:rFonts w:asciiTheme="majorHAnsi" w:hAnsiTheme="majorHAnsi"/>
          <w:sz w:val="20"/>
          <w:szCs w:val="20"/>
          <w:lang w:val="ru-RU"/>
        </w:rPr>
        <w:t xml:space="preserve">Сочиненность </w:t>
      </w:r>
      <w:r w:rsidR="009D3DEE" w:rsidRPr="00A75176">
        <w:rPr>
          <w:rFonts w:asciiTheme="majorHAnsi" w:hAnsiTheme="majorHAnsi"/>
          <w:sz w:val="20"/>
          <w:szCs w:val="20"/>
          <w:lang w:val="ru-RU"/>
        </w:rPr>
        <w:t>летописного</w:t>
      </w:r>
      <w:r w:rsidR="00A75176" w:rsidRPr="00A75176">
        <w:rPr>
          <w:rFonts w:asciiTheme="majorHAnsi" w:hAnsiTheme="majorHAnsi"/>
          <w:sz w:val="20"/>
          <w:szCs w:val="20"/>
          <w:lang w:val="ru-RU"/>
        </w:rPr>
        <w:t xml:space="preserve"> сообщения об усобице между сыновьями Святослава обнаруживается уже из сходства его в главнейших чертах с описанием происшествий, относящихся к междоусобию сыновей Владимира, ― сходства, дающего основание заключать, что пред нами в данном случае лишь один из многочисленных, указанных самим же Костомаровым, а также Д.И. Иловайским, примеров перенесения событий и лиц из эпохи, близкой к летописателю, в эпоху, более или менее от него отдаленную. В особенности же за выдуманность рассказа</w:t>
      </w:r>
      <w:r w:rsidR="009D3DEE">
        <w:rPr>
          <w:rFonts w:asciiTheme="majorHAnsi" w:hAnsiTheme="majorHAnsi"/>
          <w:sz w:val="20"/>
          <w:szCs w:val="20"/>
          <w:lang w:val="ru-RU"/>
        </w:rPr>
        <w:t xml:space="preserve"> о борьбе между Святослави</w:t>
      </w:r>
      <w:r w:rsidR="00A75176" w:rsidRPr="00A75176">
        <w:rPr>
          <w:rFonts w:asciiTheme="majorHAnsi" w:hAnsiTheme="majorHAnsi"/>
          <w:sz w:val="20"/>
          <w:szCs w:val="20"/>
          <w:lang w:val="ru-RU"/>
        </w:rPr>
        <w:t xml:space="preserve">чами говорит сходство его с поведаниями </w:t>
      </w:r>
      <w:r w:rsidR="00A75176" w:rsidRPr="00A75176">
        <w:rPr>
          <w:rFonts w:asciiTheme="majorHAnsi" w:hAnsiTheme="majorHAnsi"/>
          <w:b/>
          <w:sz w:val="20"/>
          <w:szCs w:val="20"/>
          <w:lang w:val="ru-RU"/>
        </w:rPr>
        <w:t>библейской истории</w:t>
      </w:r>
      <w:r w:rsidR="00A75176" w:rsidRPr="00A75176">
        <w:rPr>
          <w:rFonts w:ascii="Verdana" w:hAnsi="Verdana"/>
          <w:sz w:val="20"/>
          <w:szCs w:val="20"/>
          <w:lang w:val="ru-RU"/>
        </w:rPr>
        <w:t>».</w:t>
      </w:r>
    </w:p>
    <w:p w:rsidR="00A154BA" w:rsidRPr="001D2F0A" w:rsidRDefault="00007674" w:rsidP="000F7EFC">
      <w:pPr>
        <w:pStyle w:val="af6"/>
        <w:spacing w:after="0" w:afterAutospacing="0"/>
        <w:ind w:firstLine="720"/>
        <w:jc w:val="both"/>
        <w:rPr>
          <w:rFonts w:ascii="Verdana" w:hAnsi="Verdana"/>
          <w:sz w:val="20"/>
          <w:szCs w:val="20"/>
          <w:lang w:val="ru-RU"/>
        </w:rPr>
      </w:pPr>
      <w:r>
        <w:rPr>
          <w:rFonts w:ascii="Verdana" w:hAnsi="Verdana"/>
          <w:sz w:val="20"/>
          <w:szCs w:val="20"/>
          <w:lang w:val="ru-RU"/>
        </w:rPr>
        <w:t xml:space="preserve">Книга состоит из анализа многих эпизодов из сказаний о Владимире и о других действующих лицах этих сказаний, и, довольно убедительно, на мой взгляд, показана связь этих эпизодов с библейскими событиями, чаще всего в изложение Иосифа Флавия. Мне не хотелось цитировать фрагменты этой интересной книги, </w:t>
      </w:r>
      <w:r>
        <w:rPr>
          <w:rFonts w:ascii="Verdana" w:hAnsi="Verdana"/>
          <w:sz w:val="20"/>
          <w:szCs w:val="20"/>
          <w:lang w:val="ru-RU"/>
        </w:rPr>
        <w:lastRenderedPageBreak/>
        <w:t>но на одну деталь, в конце этой работы я не мог не обратить внимание</w:t>
      </w:r>
      <w:r w:rsidRPr="00007674">
        <w:rPr>
          <w:rFonts w:ascii="Verdana" w:hAnsi="Verdana"/>
          <w:sz w:val="20"/>
          <w:szCs w:val="20"/>
          <w:lang w:val="ru-RU"/>
        </w:rPr>
        <w:t xml:space="preserve">: </w:t>
      </w:r>
      <w:r>
        <w:rPr>
          <w:rFonts w:ascii="Verdana" w:hAnsi="Verdana"/>
          <w:sz w:val="20"/>
          <w:szCs w:val="20"/>
          <w:lang w:val="ru-RU"/>
        </w:rPr>
        <w:t>«</w:t>
      </w:r>
      <w:r w:rsidRPr="00B224BF">
        <w:rPr>
          <w:rFonts w:asciiTheme="majorHAnsi" w:hAnsiTheme="majorHAnsi"/>
          <w:sz w:val="20"/>
          <w:szCs w:val="20"/>
          <w:lang w:val="ru-RU"/>
        </w:rPr>
        <w:t>...Само</w:t>
      </w:r>
      <w:r w:rsidR="001D2F0A" w:rsidRPr="00B224BF">
        <w:rPr>
          <w:rFonts w:asciiTheme="majorHAnsi" w:hAnsiTheme="majorHAnsi"/>
          <w:sz w:val="20"/>
          <w:szCs w:val="20"/>
          <w:lang w:val="ru-RU"/>
        </w:rPr>
        <w:t xml:space="preserve"> по себе</w:t>
      </w:r>
      <w:r w:rsidRPr="00B224BF">
        <w:rPr>
          <w:rFonts w:asciiTheme="majorHAnsi" w:hAnsiTheme="majorHAnsi"/>
          <w:sz w:val="20"/>
          <w:szCs w:val="20"/>
          <w:lang w:val="ru-RU"/>
        </w:rPr>
        <w:t xml:space="preserve"> название</w:t>
      </w:r>
      <w:r w:rsidR="001D2F0A" w:rsidRPr="00B224BF">
        <w:rPr>
          <w:rFonts w:asciiTheme="majorHAnsi" w:hAnsiTheme="majorHAnsi"/>
          <w:sz w:val="20"/>
          <w:szCs w:val="20"/>
          <w:lang w:val="ru-RU"/>
        </w:rPr>
        <w:t xml:space="preserve"> Днепра, которое у готского историка Иордана и в памятниках древне-северной письменности является в форме </w:t>
      </w:r>
      <w:r w:rsidR="001D2F0A" w:rsidRPr="00B224BF">
        <w:rPr>
          <w:rFonts w:asciiTheme="majorHAnsi" w:hAnsiTheme="majorHAnsi"/>
          <w:i/>
          <w:sz w:val="20"/>
          <w:szCs w:val="20"/>
        </w:rPr>
        <w:t>Daniper</w:t>
      </w:r>
      <w:r w:rsidR="001D2F0A" w:rsidRPr="00B224BF">
        <w:rPr>
          <w:rFonts w:asciiTheme="majorHAnsi" w:hAnsiTheme="majorHAnsi"/>
          <w:sz w:val="20"/>
          <w:szCs w:val="20"/>
          <w:lang w:val="ru-RU"/>
        </w:rPr>
        <w:t xml:space="preserve">, </w:t>
      </w:r>
      <w:r w:rsidR="001D2F0A" w:rsidRPr="00B224BF">
        <w:rPr>
          <w:rFonts w:asciiTheme="majorHAnsi" w:hAnsiTheme="majorHAnsi"/>
          <w:i/>
          <w:sz w:val="20"/>
          <w:szCs w:val="20"/>
        </w:rPr>
        <w:t>Danaprus</w:t>
      </w:r>
      <w:r w:rsidR="001D2F0A" w:rsidRPr="00B224BF">
        <w:rPr>
          <w:rFonts w:asciiTheme="majorHAnsi" w:hAnsiTheme="majorHAnsi"/>
          <w:sz w:val="20"/>
          <w:szCs w:val="20"/>
          <w:lang w:val="ru-RU"/>
        </w:rPr>
        <w:t xml:space="preserve">, </w:t>
      </w:r>
      <w:r w:rsidR="001D2F0A" w:rsidRPr="00B224BF">
        <w:rPr>
          <w:rFonts w:asciiTheme="majorHAnsi" w:hAnsiTheme="majorHAnsi"/>
          <w:i/>
          <w:sz w:val="20"/>
          <w:szCs w:val="20"/>
        </w:rPr>
        <w:t>Danaber</w:t>
      </w:r>
      <w:r w:rsidR="001D2F0A" w:rsidRPr="00B224BF">
        <w:rPr>
          <w:rFonts w:asciiTheme="majorHAnsi" w:hAnsiTheme="majorHAnsi"/>
          <w:sz w:val="20"/>
          <w:szCs w:val="20"/>
          <w:lang w:val="ru-RU"/>
        </w:rPr>
        <w:t>... ― свидетельствует, что по берегам этой реки в древнюю эпоху жили евреи, или племя, выводившее свое происхождение от евреев. А именно: построение слова «Днепр» (</w:t>
      </w:r>
      <w:r w:rsidR="001D2F0A" w:rsidRPr="00B224BF">
        <w:rPr>
          <w:rFonts w:asciiTheme="majorHAnsi" w:hAnsiTheme="majorHAnsi"/>
          <w:sz w:val="20"/>
          <w:szCs w:val="20"/>
        </w:rPr>
        <w:t>Danipe</w:t>
      </w:r>
      <w:r w:rsidR="00B224BF">
        <w:rPr>
          <w:rFonts w:asciiTheme="majorHAnsi" w:hAnsiTheme="majorHAnsi"/>
          <w:sz w:val="20"/>
          <w:szCs w:val="20"/>
        </w:rPr>
        <w:t>r</w:t>
      </w:r>
      <w:r w:rsidR="001D2F0A" w:rsidRPr="00B224BF">
        <w:rPr>
          <w:rFonts w:asciiTheme="majorHAnsi" w:hAnsiTheme="majorHAnsi"/>
          <w:sz w:val="20"/>
          <w:szCs w:val="20"/>
          <w:lang w:val="ru-RU"/>
        </w:rPr>
        <w:t xml:space="preserve">, </w:t>
      </w:r>
      <w:r w:rsidR="001D2F0A" w:rsidRPr="00B224BF">
        <w:rPr>
          <w:rFonts w:asciiTheme="majorHAnsi" w:hAnsiTheme="majorHAnsi"/>
          <w:sz w:val="20"/>
          <w:szCs w:val="20"/>
        </w:rPr>
        <w:t>Danabre</w:t>
      </w:r>
      <w:r w:rsidR="001D2F0A" w:rsidRPr="00B224BF">
        <w:rPr>
          <w:rFonts w:asciiTheme="majorHAnsi" w:hAnsiTheme="majorHAnsi"/>
          <w:sz w:val="20"/>
          <w:szCs w:val="20"/>
          <w:lang w:val="ru-RU"/>
        </w:rPr>
        <w:t xml:space="preserve">) ― такое же как и речения «Днестр». Последнее признается состоящим из </w:t>
      </w:r>
      <w:r w:rsidR="001D2F0A" w:rsidRPr="00B224BF">
        <w:rPr>
          <w:rFonts w:asciiTheme="majorHAnsi" w:hAnsiTheme="majorHAnsi"/>
          <w:i/>
          <w:sz w:val="20"/>
          <w:szCs w:val="20"/>
          <w:lang w:val="ru-RU"/>
        </w:rPr>
        <w:t>дно</w:t>
      </w:r>
      <w:r w:rsidR="001D2F0A" w:rsidRPr="00B224BF">
        <w:rPr>
          <w:rFonts w:asciiTheme="majorHAnsi" w:hAnsiTheme="majorHAnsi"/>
          <w:sz w:val="20"/>
          <w:szCs w:val="20"/>
          <w:lang w:val="ru-RU"/>
        </w:rPr>
        <w:t xml:space="preserve">, </w:t>
      </w:r>
      <w:r w:rsidR="001D2F0A" w:rsidRPr="00B224BF">
        <w:rPr>
          <w:rFonts w:asciiTheme="majorHAnsi" w:hAnsiTheme="majorHAnsi"/>
          <w:i/>
          <w:sz w:val="20"/>
          <w:szCs w:val="20"/>
          <w:lang w:val="ru-RU"/>
        </w:rPr>
        <w:t>дон</w:t>
      </w:r>
      <w:r w:rsidR="001D2F0A" w:rsidRPr="00B224BF">
        <w:rPr>
          <w:rFonts w:asciiTheme="majorHAnsi" w:hAnsiTheme="majorHAnsi"/>
          <w:sz w:val="20"/>
          <w:szCs w:val="20"/>
          <w:lang w:val="ru-RU"/>
        </w:rPr>
        <w:t xml:space="preserve"> ― глубина, река, и </w:t>
      </w:r>
      <w:r w:rsidR="001D2F0A" w:rsidRPr="00B224BF">
        <w:rPr>
          <w:rFonts w:asciiTheme="majorHAnsi" w:hAnsiTheme="majorHAnsi"/>
          <w:i/>
          <w:sz w:val="20"/>
          <w:szCs w:val="20"/>
          <w:lang w:val="ru-RU"/>
        </w:rPr>
        <w:t>Эстер</w:t>
      </w:r>
      <w:r w:rsidR="001D2F0A" w:rsidRPr="00B224BF">
        <w:rPr>
          <w:rFonts w:asciiTheme="majorHAnsi" w:hAnsiTheme="majorHAnsi"/>
          <w:sz w:val="20"/>
          <w:szCs w:val="20"/>
          <w:lang w:val="ru-RU"/>
        </w:rPr>
        <w:t xml:space="preserve"> или </w:t>
      </w:r>
      <w:r w:rsidR="001D2F0A" w:rsidRPr="00B224BF">
        <w:rPr>
          <w:rFonts w:asciiTheme="majorHAnsi" w:hAnsiTheme="majorHAnsi"/>
          <w:i/>
          <w:sz w:val="20"/>
          <w:szCs w:val="20"/>
          <w:lang w:val="ru-RU"/>
        </w:rPr>
        <w:t>Истир</w:t>
      </w:r>
      <w:r w:rsidR="001D2F0A" w:rsidRPr="00B224BF">
        <w:rPr>
          <w:rFonts w:asciiTheme="majorHAnsi" w:hAnsiTheme="majorHAnsi"/>
          <w:sz w:val="20"/>
          <w:szCs w:val="20"/>
          <w:lang w:val="ru-RU"/>
        </w:rPr>
        <w:t xml:space="preserve">, ― в латинской передаче </w:t>
      </w:r>
      <w:r w:rsidR="001D2F0A" w:rsidRPr="00B224BF">
        <w:rPr>
          <w:rFonts w:asciiTheme="majorHAnsi" w:hAnsiTheme="majorHAnsi"/>
          <w:sz w:val="20"/>
          <w:szCs w:val="20"/>
        </w:rPr>
        <w:t>Dana</w:t>
      </w:r>
      <w:r w:rsidR="001D2F0A" w:rsidRPr="00B224BF">
        <w:rPr>
          <w:rFonts w:asciiTheme="majorHAnsi" w:hAnsiTheme="majorHAnsi"/>
          <w:sz w:val="20"/>
          <w:szCs w:val="20"/>
          <w:lang w:val="ru-RU"/>
        </w:rPr>
        <w:t>-</w:t>
      </w:r>
      <w:r w:rsidR="001D2F0A" w:rsidRPr="00B224BF">
        <w:rPr>
          <w:rFonts w:asciiTheme="majorHAnsi" w:hAnsiTheme="majorHAnsi"/>
          <w:sz w:val="20"/>
          <w:szCs w:val="20"/>
        </w:rPr>
        <w:t>ister</w:t>
      </w:r>
      <w:r w:rsidR="001D2F0A" w:rsidRPr="00B224BF">
        <w:rPr>
          <w:rFonts w:asciiTheme="majorHAnsi" w:hAnsiTheme="majorHAnsi"/>
          <w:sz w:val="20"/>
          <w:szCs w:val="20"/>
          <w:lang w:val="ru-RU"/>
        </w:rPr>
        <w:t xml:space="preserve">. По аналогии, можно заключить, что имя Днепр составлено из дон или </w:t>
      </w:r>
      <w:r w:rsidR="001D2F0A" w:rsidRPr="00B224BF">
        <w:rPr>
          <w:rFonts w:asciiTheme="majorHAnsi" w:hAnsiTheme="majorHAnsi"/>
          <w:i/>
          <w:sz w:val="20"/>
          <w:szCs w:val="20"/>
          <w:lang w:val="ru-RU"/>
        </w:rPr>
        <w:t>дан</w:t>
      </w:r>
      <w:r w:rsidR="001D2F0A" w:rsidRPr="00B224BF">
        <w:rPr>
          <w:rFonts w:asciiTheme="majorHAnsi" w:hAnsiTheme="majorHAnsi"/>
          <w:sz w:val="20"/>
          <w:szCs w:val="20"/>
          <w:lang w:val="ru-RU"/>
        </w:rPr>
        <w:t xml:space="preserve"> и </w:t>
      </w:r>
      <w:r w:rsidR="001D2F0A" w:rsidRPr="00B224BF">
        <w:rPr>
          <w:rFonts w:asciiTheme="majorHAnsi" w:hAnsiTheme="majorHAnsi"/>
          <w:i/>
          <w:sz w:val="20"/>
          <w:szCs w:val="20"/>
          <w:lang w:val="ru-RU"/>
        </w:rPr>
        <w:t>ебер</w:t>
      </w:r>
      <w:r w:rsidR="001D2F0A" w:rsidRPr="00B224BF">
        <w:rPr>
          <w:rFonts w:asciiTheme="majorHAnsi" w:hAnsiTheme="majorHAnsi"/>
          <w:sz w:val="20"/>
          <w:szCs w:val="20"/>
          <w:lang w:val="ru-RU"/>
        </w:rPr>
        <w:t xml:space="preserve"> или </w:t>
      </w:r>
      <w:r w:rsidR="001D2F0A" w:rsidRPr="00B224BF">
        <w:rPr>
          <w:rFonts w:asciiTheme="majorHAnsi" w:hAnsiTheme="majorHAnsi"/>
          <w:i/>
          <w:sz w:val="20"/>
          <w:szCs w:val="20"/>
          <w:lang w:val="ru-RU"/>
        </w:rPr>
        <w:t>ибри</w:t>
      </w:r>
      <w:r w:rsidR="001D2F0A" w:rsidRPr="00B224BF">
        <w:rPr>
          <w:rFonts w:asciiTheme="majorHAnsi" w:hAnsiTheme="majorHAnsi"/>
          <w:sz w:val="20"/>
          <w:szCs w:val="20"/>
          <w:lang w:val="ru-RU"/>
        </w:rPr>
        <w:t xml:space="preserve"> и означает: </w:t>
      </w:r>
      <w:r w:rsidR="001D2F0A" w:rsidRPr="00B224BF">
        <w:rPr>
          <w:rFonts w:asciiTheme="majorHAnsi" w:hAnsiTheme="majorHAnsi"/>
          <w:i/>
          <w:sz w:val="20"/>
          <w:szCs w:val="20"/>
          <w:lang w:val="ru-RU"/>
        </w:rPr>
        <w:t>река еврейская</w:t>
      </w:r>
      <w:r w:rsidR="00B224BF">
        <w:rPr>
          <w:rFonts w:ascii="Verdana" w:hAnsi="Verdana"/>
          <w:sz w:val="20"/>
          <w:szCs w:val="20"/>
          <w:lang w:val="ru-RU"/>
        </w:rPr>
        <w:t>». Что хорошо ложится в схему истории, предложенной в этой работе, ― евреи жили на северо-западе Индии, там же находилась и река Днепр.</w:t>
      </w:r>
    </w:p>
    <w:p w:rsidR="00CC726C" w:rsidRDefault="00CC726C" w:rsidP="000F7EFC">
      <w:pPr>
        <w:pStyle w:val="af6"/>
        <w:spacing w:after="0" w:afterAutospacing="0"/>
        <w:ind w:firstLine="720"/>
        <w:jc w:val="both"/>
        <w:rPr>
          <w:rFonts w:ascii="Verdana" w:hAnsi="Verdana"/>
          <w:sz w:val="20"/>
          <w:szCs w:val="20"/>
          <w:lang w:val="ru-RU"/>
        </w:rPr>
      </w:pPr>
      <w:r>
        <w:rPr>
          <w:rFonts w:ascii="Verdana" w:hAnsi="Verdana"/>
          <w:sz w:val="20"/>
          <w:szCs w:val="20"/>
          <w:lang w:val="ru-RU"/>
        </w:rPr>
        <w:t>Заимствования из работ самых разных авторов носили массовый характер. И это касается не только летописей. В русской литературе известно произведение «Домострой».</w:t>
      </w:r>
      <w:r w:rsidR="000F7EFC">
        <w:rPr>
          <w:rFonts w:ascii="Verdana" w:hAnsi="Verdana"/>
          <w:sz w:val="20"/>
          <w:szCs w:val="20"/>
          <w:lang w:val="ru-RU"/>
        </w:rPr>
        <w:t xml:space="preserve"> В Википедии можно прочитать, что «Домострой ― памятник русской литературы ΧVІ века».</w:t>
      </w:r>
      <w:r>
        <w:rPr>
          <w:rFonts w:ascii="Verdana" w:hAnsi="Verdana"/>
          <w:sz w:val="20"/>
          <w:szCs w:val="20"/>
          <w:lang w:val="ru-RU"/>
        </w:rPr>
        <w:t xml:space="preserve"> На сайте «Публичная библиотека» можно найти интересн</w:t>
      </w:r>
      <w:r w:rsidR="00677E7C">
        <w:rPr>
          <w:rFonts w:ascii="Verdana" w:hAnsi="Verdana"/>
          <w:sz w:val="20"/>
          <w:szCs w:val="20"/>
          <w:lang w:val="ru-RU"/>
        </w:rPr>
        <w:t>ую</w:t>
      </w:r>
      <w:r>
        <w:rPr>
          <w:rFonts w:ascii="Verdana" w:hAnsi="Verdana"/>
          <w:sz w:val="20"/>
          <w:szCs w:val="20"/>
          <w:lang w:val="ru-RU"/>
        </w:rPr>
        <w:t xml:space="preserve"> книг</w:t>
      </w:r>
      <w:r w:rsidR="00677E7C">
        <w:rPr>
          <w:rFonts w:ascii="Verdana" w:hAnsi="Verdana"/>
          <w:sz w:val="20"/>
          <w:szCs w:val="20"/>
          <w:lang w:val="ru-RU"/>
        </w:rPr>
        <w:t>у И.С. Некрасова «Опыт историко-литературного исследования о происхождении древне-русского Домостроя»</w:t>
      </w:r>
      <w:r>
        <w:rPr>
          <w:rFonts w:ascii="Verdana" w:hAnsi="Verdana"/>
          <w:sz w:val="20"/>
          <w:szCs w:val="20"/>
          <w:lang w:val="ru-RU"/>
        </w:rPr>
        <w:t>,</w:t>
      </w:r>
      <w:r w:rsidR="00505337">
        <w:rPr>
          <w:rFonts w:ascii="Verdana" w:hAnsi="Verdana"/>
          <w:sz w:val="20"/>
          <w:szCs w:val="20"/>
          <w:lang w:val="ru-RU"/>
        </w:rPr>
        <w:t xml:space="preserve"> [82]</w:t>
      </w:r>
      <w:r>
        <w:rPr>
          <w:rFonts w:ascii="Verdana" w:hAnsi="Verdana"/>
          <w:sz w:val="20"/>
          <w:szCs w:val="20"/>
          <w:lang w:val="ru-RU"/>
        </w:rPr>
        <w:t xml:space="preserve"> </w:t>
      </w:r>
      <w:r w:rsidR="00677E7C">
        <w:rPr>
          <w:rFonts w:ascii="Verdana" w:hAnsi="Verdana"/>
          <w:sz w:val="20"/>
          <w:szCs w:val="20"/>
          <w:lang w:val="ru-RU"/>
        </w:rPr>
        <w:t>в которой рассказывается о связях этой книги с другими подобными работами</w:t>
      </w:r>
      <w:r w:rsidR="00677E7C" w:rsidRPr="00677E7C">
        <w:rPr>
          <w:rFonts w:ascii="Verdana" w:hAnsi="Verdana"/>
          <w:sz w:val="20"/>
          <w:szCs w:val="20"/>
          <w:lang w:val="ru-RU"/>
        </w:rPr>
        <w:t xml:space="preserve">: </w:t>
      </w:r>
      <w:r w:rsidR="00677E7C">
        <w:rPr>
          <w:rFonts w:ascii="Verdana" w:hAnsi="Verdana"/>
          <w:sz w:val="20"/>
          <w:szCs w:val="20"/>
          <w:lang w:val="ru-RU"/>
        </w:rPr>
        <w:t>«</w:t>
      </w:r>
      <w:r w:rsidR="00677E7C" w:rsidRPr="000F7EFC">
        <w:rPr>
          <w:rFonts w:asciiTheme="majorHAnsi" w:hAnsiTheme="majorHAnsi"/>
          <w:sz w:val="20"/>
          <w:szCs w:val="20"/>
          <w:lang w:val="ru-RU"/>
        </w:rPr>
        <w:t>Наш Древне-Русский Домострой представляет не одинокое явление в области Индо-Европейской литературы. Напротив того, в Индо-Европейской литературе мы находим целый ряд памятников, имеющих более или менее, близкое сходство с нашим Домостроем... И в литературе Древне-Индийской есть сочинения, посвященные вопросам жизни домашней. Такова книга правил домашней жизни, изданная Адольфом Штенцлером [</w:t>
      </w:r>
      <w:r w:rsidR="00677E7C" w:rsidRPr="000F7EFC">
        <w:rPr>
          <w:rFonts w:asciiTheme="majorHAnsi" w:hAnsiTheme="majorHAnsi"/>
          <w:sz w:val="20"/>
          <w:szCs w:val="20"/>
        </w:rPr>
        <w:t>Indische</w:t>
      </w:r>
      <w:r w:rsidR="00677E7C" w:rsidRPr="000F7EFC">
        <w:rPr>
          <w:rFonts w:asciiTheme="majorHAnsi" w:hAnsiTheme="majorHAnsi"/>
          <w:sz w:val="20"/>
          <w:szCs w:val="20"/>
          <w:lang w:val="ru-RU"/>
        </w:rPr>
        <w:t xml:space="preserve"> </w:t>
      </w:r>
      <w:r w:rsidR="00677E7C" w:rsidRPr="000F7EFC">
        <w:rPr>
          <w:rFonts w:asciiTheme="majorHAnsi" w:hAnsiTheme="majorHAnsi"/>
          <w:sz w:val="20"/>
          <w:szCs w:val="20"/>
        </w:rPr>
        <w:t>bausregeln</w:t>
      </w:r>
      <w:r w:rsidR="00677E7C" w:rsidRPr="000F7EFC">
        <w:rPr>
          <w:rFonts w:asciiTheme="majorHAnsi" w:hAnsiTheme="majorHAnsi"/>
          <w:sz w:val="20"/>
          <w:szCs w:val="20"/>
          <w:lang w:val="ru-RU"/>
        </w:rPr>
        <w:t xml:space="preserve">, </w:t>
      </w:r>
      <w:r w:rsidR="00677E7C" w:rsidRPr="000F7EFC">
        <w:rPr>
          <w:rFonts w:asciiTheme="majorHAnsi" w:hAnsiTheme="majorHAnsi"/>
          <w:sz w:val="20"/>
          <w:szCs w:val="20"/>
        </w:rPr>
        <w:t>von</w:t>
      </w:r>
      <w:r w:rsidR="00677E7C" w:rsidRPr="000F7EFC">
        <w:rPr>
          <w:rFonts w:asciiTheme="majorHAnsi" w:hAnsiTheme="majorHAnsi"/>
          <w:sz w:val="20"/>
          <w:szCs w:val="20"/>
          <w:lang w:val="ru-RU"/>
        </w:rPr>
        <w:t xml:space="preserve"> </w:t>
      </w:r>
      <w:r w:rsidR="00677E7C" w:rsidRPr="000F7EFC">
        <w:rPr>
          <w:rFonts w:asciiTheme="majorHAnsi" w:hAnsiTheme="majorHAnsi"/>
          <w:sz w:val="20"/>
          <w:szCs w:val="20"/>
        </w:rPr>
        <w:t>A</w:t>
      </w:r>
      <w:r w:rsidR="000F7EFC" w:rsidRPr="000F7EFC">
        <w:rPr>
          <w:rFonts w:asciiTheme="majorHAnsi" w:hAnsiTheme="majorHAnsi"/>
          <w:sz w:val="20"/>
          <w:szCs w:val="20"/>
        </w:rPr>
        <w:t>d</w:t>
      </w:r>
      <w:r w:rsidR="000F7EFC" w:rsidRPr="000F7EFC">
        <w:rPr>
          <w:rFonts w:asciiTheme="majorHAnsi" w:hAnsiTheme="majorHAnsi"/>
          <w:sz w:val="20"/>
          <w:szCs w:val="20"/>
          <w:lang w:val="ru-RU"/>
        </w:rPr>
        <w:t xml:space="preserve">. </w:t>
      </w:r>
      <w:r w:rsidR="000F7EFC" w:rsidRPr="000F7EFC">
        <w:rPr>
          <w:rFonts w:asciiTheme="majorHAnsi" w:hAnsiTheme="majorHAnsi"/>
          <w:sz w:val="20"/>
          <w:szCs w:val="20"/>
        </w:rPr>
        <w:t>Fr</w:t>
      </w:r>
      <w:r w:rsidR="000F7EFC" w:rsidRPr="000F7EFC">
        <w:rPr>
          <w:rFonts w:asciiTheme="majorHAnsi" w:hAnsiTheme="majorHAnsi"/>
          <w:sz w:val="20"/>
          <w:szCs w:val="20"/>
          <w:lang w:val="ru-RU"/>
        </w:rPr>
        <w:t xml:space="preserve">. </w:t>
      </w:r>
      <w:r w:rsidR="000F7EFC" w:rsidRPr="000F7EFC">
        <w:rPr>
          <w:rFonts w:asciiTheme="majorHAnsi" w:hAnsiTheme="majorHAnsi"/>
          <w:sz w:val="20"/>
          <w:szCs w:val="20"/>
        </w:rPr>
        <w:t>Stenzler</w:t>
      </w:r>
      <w:r w:rsidR="000F7EFC" w:rsidRPr="000F7EFC">
        <w:rPr>
          <w:rFonts w:asciiTheme="majorHAnsi" w:hAnsiTheme="majorHAnsi"/>
          <w:sz w:val="20"/>
          <w:szCs w:val="20"/>
          <w:lang w:val="ru-RU"/>
        </w:rPr>
        <w:t>, 1865</w:t>
      </w:r>
      <w:r w:rsidR="00677E7C" w:rsidRPr="000F7EFC">
        <w:rPr>
          <w:rFonts w:asciiTheme="majorHAnsi" w:hAnsiTheme="majorHAnsi"/>
          <w:sz w:val="20"/>
          <w:szCs w:val="20"/>
          <w:lang w:val="ru-RU"/>
        </w:rPr>
        <w:t>]</w:t>
      </w:r>
      <w:r w:rsidR="000F7EFC" w:rsidRPr="000F7EFC">
        <w:rPr>
          <w:rFonts w:asciiTheme="majorHAnsi" w:hAnsiTheme="majorHAnsi"/>
          <w:sz w:val="20"/>
          <w:szCs w:val="20"/>
          <w:lang w:val="ru-RU"/>
        </w:rPr>
        <w:t>... Литература Романская, в своих</w:t>
      </w:r>
      <w:r w:rsidR="00677E7C" w:rsidRPr="000F7EFC">
        <w:rPr>
          <w:rFonts w:asciiTheme="majorHAnsi" w:hAnsiTheme="majorHAnsi"/>
          <w:sz w:val="20"/>
          <w:szCs w:val="20"/>
          <w:lang w:val="ru-RU"/>
        </w:rPr>
        <w:t xml:space="preserve"> </w:t>
      </w:r>
      <w:r w:rsidR="000F7EFC" w:rsidRPr="000F7EFC">
        <w:rPr>
          <w:rFonts w:asciiTheme="majorHAnsi" w:hAnsiTheme="majorHAnsi"/>
          <w:sz w:val="20"/>
          <w:szCs w:val="20"/>
          <w:lang w:val="ru-RU"/>
        </w:rPr>
        <w:t>памятниках от ΧІІІ до ΧV века, сохранила такие литературные произведения, которыми мы можем воспользоваться для сравнения с нашим Домостроем...</w:t>
      </w:r>
      <w:r w:rsidR="000F7EFC" w:rsidRPr="000F7EFC">
        <w:rPr>
          <w:rFonts w:ascii="Verdana" w:hAnsi="Verdana"/>
          <w:sz w:val="20"/>
          <w:szCs w:val="20"/>
          <w:lang w:val="ru-RU"/>
        </w:rPr>
        <w:t>»</w:t>
      </w:r>
      <w:r w:rsidR="000F7EFC">
        <w:rPr>
          <w:rFonts w:ascii="Verdana" w:hAnsi="Verdana"/>
          <w:sz w:val="20"/>
          <w:szCs w:val="20"/>
          <w:lang w:val="ru-RU"/>
        </w:rPr>
        <w:t>.</w:t>
      </w:r>
    </w:p>
    <w:p w:rsidR="000F7EFC" w:rsidRDefault="000F7EFC" w:rsidP="008B575B">
      <w:pPr>
        <w:pStyle w:val="af6"/>
        <w:spacing w:after="0" w:afterAutospacing="0"/>
        <w:ind w:firstLine="720"/>
        <w:jc w:val="both"/>
        <w:rPr>
          <w:rFonts w:ascii="Verdana" w:hAnsi="Verdana"/>
          <w:sz w:val="20"/>
          <w:szCs w:val="20"/>
          <w:lang w:val="ru-RU"/>
        </w:rPr>
      </w:pPr>
      <w:r>
        <w:rPr>
          <w:rFonts w:ascii="Verdana" w:hAnsi="Verdana"/>
          <w:sz w:val="20"/>
          <w:szCs w:val="20"/>
          <w:lang w:val="ru-RU"/>
        </w:rPr>
        <w:t xml:space="preserve">Еще похожий пример. На том же сайте находим книгу А. Павлова «Мнимые следы католического влияния в древнейших памятниках </w:t>
      </w:r>
      <w:r w:rsidR="00396E15">
        <w:rPr>
          <w:rFonts w:ascii="Verdana" w:hAnsi="Verdana"/>
          <w:sz w:val="20"/>
          <w:szCs w:val="20"/>
          <w:lang w:val="ru-RU"/>
        </w:rPr>
        <w:t>юго-славянского и русского церковного права», Москва, 1982</w:t>
      </w:r>
      <w:r w:rsidR="00505337">
        <w:rPr>
          <w:rFonts w:ascii="Verdana" w:hAnsi="Verdana"/>
          <w:sz w:val="20"/>
          <w:szCs w:val="20"/>
          <w:lang w:val="ru-RU"/>
        </w:rPr>
        <w:t>, [82]</w:t>
      </w:r>
      <w:r w:rsidR="008B575B" w:rsidRPr="008B575B">
        <w:rPr>
          <w:rFonts w:ascii="Verdana" w:hAnsi="Verdana"/>
          <w:sz w:val="20"/>
          <w:szCs w:val="20"/>
          <w:lang w:val="ru-RU"/>
        </w:rPr>
        <w:t xml:space="preserve">: </w:t>
      </w:r>
      <w:r w:rsidR="008B575B">
        <w:rPr>
          <w:rFonts w:ascii="Verdana" w:hAnsi="Verdana"/>
          <w:sz w:val="20"/>
          <w:szCs w:val="20"/>
          <w:lang w:val="ru-RU"/>
        </w:rPr>
        <w:t>«</w:t>
      </w:r>
      <w:r w:rsidR="00396E15" w:rsidRPr="008B575B">
        <w:rPr>
          <w:rFonts w:asciiTheme="majorHAnsi" w:hAnsiTheme="majorHAnsi"/>
          <w:sz w:val="20"/>
          <w:szCs w:val="20"/>
          <w:lang w:val="ru-RU"/>
        </w:rPr>
        <w:t xml:space="preserve">Профессору церковного права в Ярославском юридическом лицее Н.С. </w:t>
      </w:r>
      <w:r w:rsidR="00396E15" w:rsidRPr="008B575B">
        <w:rPr>
          <w:rFonts w:asciiTheme="majorHAnsi" w:hAnsiTheme="majorHAnsi"/>
          <w:sz w:val="20"/>
          <w:szCs w:val="20"/>
          <w:lang w:val="ru-RU"/>
        </w:rPr>
        <w:lastRenderedPageBreak/>
        <w:t>Суворову удалось сделать одно весьма любопытное открытие, оповещенное им сначала на VІІ-м Археологическом съезде (в Ярославле), а потом ― в особом исследовани</w:t>
      </w:r>
      <w:r w:rsidR="00E445F2" w:rsidRPr="008B575B">
        <w:rPr>
          <w:rFonts w:asciiTheme="majorHAnsi" w:hAnsiTheme="majorHAnsi"/>
          <w:sz w:val="20"/>
          <w:szCs w:val="20"/>
          <w:lang w:val="ru-RU"/>
        </w:rPr>
        <w:t>и, изданном в 1888 году под загла</w:t>
      </w:r>
      <w:r w:rsidR="00396E15" w:rsidRPr="008B575B">
        <w:rPr>
          <w:rFonts w:asciiTheme="majorHAnsi" w:hAnsiTheme="majorHAnsi"/>
          <w:sz w:val="20"/>
          <w:szCs w:val="20"/>
          <w:lang w:val="ru-RU"/>
        </w:rPr>
        <w:t>в</w:t>
      </w:r>
      <w:r w:rsidR="00E445F2" w:rsidRPr="008B575B">
        <w:rPr>
          <w:rFonts w:asciiTheme="majorHAnsi" w:hAnsiTheme="majorHAnsi"/>
          <w:sz w:val="20"/>
          <w:szCs w:val="20"/>
          <w:lang w:val="ru-RU"/>
        </w:rPr>
        <w:t xml:space="preserve">ием: «Следы западно-каталического церковного права в памятниках древнего русского права». Это открытие состоит в том, что почтенный профессор подметил черты поразительного сходства между одним средневековым латинским пенитенциалом и небольшим славянским епитимейником, носящим в рукописях глухое написание: «Заповедь св. Отец». В виду совершенной неизвестности (по крайней мере по печатным изданиям) какого-нибудь греческого источника для этой «Заповеди», проф. Суворов естественно принял ее за прямой перевод с упомянутого латинского пенитенциала... Своему открытию ученый канонист придает тем большую важность, что «Заповедь св. Отец» несомненно принадлежит к древнейшим памятникам славянской канонической письменности. Она находится уже в составе той славянской Кормчей, которую, по ее содержанию и языку, принято считать за один из переводных трудов славянских просветителей Кирилла и Мефодия. Та же самая «Заповедь» </w:t>
      </w:r>
      <w:r w:rsidR="00B224BF" w:rsidRPr="008B575B">
        <w:rPr>
          <w:rFonts w:asciiTheme="majorHAnsi" w:hAnsiTheme="majorHAnsi"/>
          <w:sz w:val="20"/>
          <w:szCs w:val="20"/>
          <w:lang w:val="ru-RU"/>
        </w:rPr>
        <w:t>недавно</w:t>
      </w:r>
      <w:r w:rsidR="00E445F2" w:rsidRPr="008B575B">
        <w:rPr>
          <w:rFonts w:asciiTheme="majorHAnsi" w:hAnsiTheme="majorHAnsi"/>
          <w:sz w:val="20"/>
          <w:szCs w:val="20"/>
          <w:lang w:val="ru-RU"/>
        </w:rPr>
        <w:t xml:space="preserve"> открыта и издана</w:t>
      </w:r>
      <w:r w:rsidR="00564E99" w:rsidRPr="008B575B">
        <w:rPr>
          <w:rFonts w:asciiTheme="majorHAnsi" w:hAnsiTheme="majorHAnsi"/>
          <w:sz w:val="20"/>
          <w:szCs w:val="20"/>
          <w:lang w:val="ru-RU"/>
        </w:rPr>
        <w:t xml:space="preserve"> Гейтлером в составе Синайского глаголического Евхологиона, принадлежащего по письму к ΧІ веку, а по языку ― ко временам еще более отдаленным. Если же славянский памятник такой глубокой древности оказывается прямым заимствованием из латинского источника, то это обстоятельство невольно наводит на мысль, что подобные заимствования могут встретиться и в других памятниках славянской церковной письменности, сходных с «Заповедью» и появившихся еще до формального разделения церквей востока и запада. И действительно, проф. Суворов нашел довольно явственные, на его взгляд, «следы западно-католического церковного права» не только в упомянутой «Заповеди», но и в следующих памятниках древне-славянского и русского церковного права: 1) в т. наз. «Законе судном людем»; 2) в разных древнеславянских и русских епитимейниках и вообще в правилах о покаянии и разрешении от грехов; наконец ― 3) в известных церковных уставах, приписываемых перв</w:t>
      </w:r>
      <w:r w:rsidR="008B575B" w:rsidRPr="008B575B">
        <w:rPr>
          <w:rFonts w:asciiTheme="majorHAnsi" w:hAnsiTheme="majorHAnsi"/>
          <w:sz w:val="20"/>
          <w:szCs w:val="20"/>
          <w:lang w:val="ru-RU"/>
        </w:rPr>
        <w:t>ым двум христианским князьям Руси ― св. Владимиру и Ярославу. Достаточно сделать общее указание на вопросы, составляющие задачу ученого исследования проф. Суворова, чтобы понять их высокий научный уровень</w:t>
      </w:r>
      <w:r w:rsidR="00564E99" w:rsidRPr="008B575B">
        <w:rPr>
          <w:rFonts w:asciiTheme="majorHAnsi" w:hAnsiTheme="majorHAnsi"/>
          <w:sz w:val="20"/>
          <w:szCs w:val="20"/>
          <w:lang w:val="ru-RU"/>
        </w:rPr>
        <w:t>...</w:t>
      </w:r>
      <w:r w:rsidR="00564E99" w:rsidRPr="008B575B">
        <w:rPr>
          <w:rFonts w:ascii="Verdana" w:hAnsi="Verdana"/>
          <w:sz w:val="20"/>
          <w:szCs w:val="20"/>
          <w:lang w:val="ru-RU"/>
        </w:rPr>
        <w:t>»</w:t>
      </w:r>
      <w:r w:rsidR="00396E15" w:rsidRPr="008B575B">
        <w:rPr>
          <w:rFonts w:ascii="Verdana" w:hAnsi="Verdana"/>
          <w:sz w:val="20"/>
          <w:szCs w:val="20"/>
          <w:lang w:val="ru-RU"/>
        </w:rPr>
        <w:t>.</w:t>
      </w:r>
      <w:r w:rsidR="008B575B">
        <w:rPr>
          <w:rFonts w:ascii="Verdana" w:hAnsi="Verdana"/>
          <w:sz w:val="20"/>
          <w:szCs w:val="20"/>
          <w:lang w:val="ru-RU"/>
        </w:rPr>
        <w:t xml:space="preserve"> </w:t>
      </w:r>
      <w:r w:rsidR="00526D69">
        <w:rPr>
          <w:rFonts w:ascii="Verdana" w:hAnsi="Verdana"/>
          <w:sz w:val="20"/>
          <w:szCs w:val="20"/>
          <w:lang w:val="ru-RU"/>
        </w:rPr>
        <w:t xml:space="preserve">Далее автор доказывает, что на самом деле и «Заповедь», и другие работы, </w:t>
      </w:r>
      <w:r w:rsidR="00526D69">
        <w:rPr>
          <w:rFonts w:ascii="Verdana" w:hAnsi="Verdana"/>
          <w:sz w:val="20"/>
          <w:szCs w:val="20"/>
          <w:lang w:val="ru-RU"/>
        </w:rPr>
        <w:lastRenderedPageBreak/>
        <w:t>рассмотренные проф. Суворовым имеют восточное происхождение, греческое</w:t>
      </w:r>
      <w:r w:rsidR="00526D69" w:rsidRPr="00526D69">
        <w:rPr>
          <w:rFonts w:ascii="Verdana" w:hAnsi="Verdana"/>
          <w:sz w:val="20"/>
          <w:szCs w:val="20"/>
          <w:lang w:val="ru-RU"/>
        </w:rPr>
        <w:t xml:space="preserve">: </w:t>
      </w:r>
      <w:r w:rsidR="00526D69">
        <w:rPr>
          <w:rFonts w:ascii="Verdana" w:hAnsi="Verdana"/>
          <w:sz w:val="20"/>
          <w:szCs w:val="20"/>
          <w:lang w:val="ru-RU"/>
        </w:rPr>
        <w:t>«</w:t>
      </w:r>
      <w:r w:rsidR="00526D69" w:rsidRPr="00526D69">
        <w:rPr>
          <w:rFonts w:asciiTheme="majorHAnsi" w:hAnsiTheme="majorHAnsi"/>
          <w:sz w:val="20"/>
          <w:szCs w:val="20"/>
          <w:lang w:val="ru-RU"/>
        </w:rPr>
        <w:t>Обратимся теперь к рассмотрению других памятников древне-славянского и русского церковного права, в которых проф. Суворов находит более и менее явственные следы западного церковного влияния. Скажем наперед: и здесь нам предстоят нередкие встречи с только что оставленною нами «Запов</w:t>
      </w:r>
      <w:r w:rsidR="00526D69">
        <w:rPr>
          <w:rFonts w:asciiTheme="majorHAnsi" w:hAnsiTheme="majorHAnsi"/>
          <w:sz w:val="20"/>
          <w:szCs w:val="20"/>
          <w:lang w:val="ru-RU"/>
        </w:rPr>
        <w:t>е</w:t>
      </w:r>
      <w:r w:rsidR="00526D69" w:rsidRPr="00526D69">
        <w:rPr>
          <w:rFonts w:asciiTheme="majorHAnsi" w:hAnsiTheme="majorHAnsi"/>
          <w:sz w:val="20"/>
          <w:szCs w:val="20"/>
          <w:lang w:val="ru-RU"/>
        </w:rPr>
        <w:t xml:space="preserve">дию св. Отец», так как в каждом славянском или русском памятнике, содержащем в себе какие-нибудь отрывки из этой заповеди, проф. Суворов </w:t>
      </w:r>
      <w:r w:rsidR="00B224BF" w:rsidRPr="00526D69">
        <w:rPr>
          <w:rFonts w:asciiTheme="majorHAnsi" w:hAnsiTheme="majorHAnsi"/>
          <w:sz w:val="20"/>
          <w:szCs w:val="20"/>
          <w:lang w:val="ru-RU"/>
        </w:rPr>
        <w:t>указывает</w:t>
      </w:r>
      <w:r w:rsidR="00526D69" w:rsidRPr="00526D69">
        <w:rPr>
          <w:rFonts w:asciiTheme="majorHAnsi" w:hAnsiTheme="majorHAnsi"/>
          <w:sz w:val="20"/>
          <w:szCs w:val="20"/>
          <w:lang w:val="ru-RU"/>
        </w:rPr>
        <w:t xml:space="preserve"> «несомненные» следы влияния западного, католического церковного права... Но само собою понятно, что после всего сказанного нами о действительных, т.е. греческих, а не латинских источниках заповеди, нам нет уже никакой надобности останавливаться на таких указаниях автора</w:t>
      </w:r>
      <w:r w:rsidR="00526D69" w:rsidRPr="00526D69">
        <w:rPr>
          <w:rFonts w:ascii="Verdana" w:hAnsi="Verdana"/>
          <w:sz w:val="20"/>
          <w:szCs w:val="20"/>
          <w:lang w:val="ru-RU"/>
        </w:rPr>
        <w:t>...»</w:t>
      </w:r>
      <w:r w:rsidR="00526D69">
        <w:rPr>
          <w:rFonts w:ascii="Verdana" w:hAnsi="Verdana"/>
          <w:sz w:val="20"/>
          <w:szCs w:val="20"/>
          <w:lang w:val="ru-RU"/>
        </w:rPr>
        <w:t>.</w:t>
      </w:r>
    </w:p>
    <w:p w:rsidR="000224DE" w:rsidRPr="0048695B" w:rsidRDefault="000224DE" w:rsidP="008B575B">
      <w:pPr>
        <w:pStyle w:val="af6"/>
        <w:spacing w:after="0" w:afterAutospacing="0"/>
        <w:ind w:firstLine="720"/>
        <w:jc w:val="both"/>
        <w:rPr>
          <w:rFonts w:ascii="Verdana" w:hAnsi="Verdana"/>
          <w:sz w:val="20"/>
          <w:szCs w:val="20"/>
          <w:lang w:val="ru-RU"/>
        </w:rPr>
      </w:pPr>
      <w:r>
        <w:rPr>
          <w:rFonts w:ascii="Verdana" w:hAnsi="Verdana"/>
          <w:sz w:val="20"/>
          <w:szCs w:val="20"/>
          <w:lang w:val="ru-RU"/>
        </w:rPr>
        <w:t>Как видно из приведенных примеров, в основе русской истории лежат материалы, которые попали на территорию нынешней России из самых разных источников, или с запада, куда они, в свою очередь. попали с востока, или непосредственно с востока.</w:t>
      </w:r>
    </w:p>
    <w:p w:rsidR="00F70610" w:rsidRPr="00B15440" w:rsidRDefault="00F70610" w:rsidP="00F70610">
      <w:pPr>
        <w:pStyle w:val="1"/>
        <w:numPr>
          <w:ilvl w:val="0"/>
          <w:numId w:val="9"/>
        </w:numPr>
        <w:spacing w:after="100"/>
        <w:rPr>
          <w:rFonts w:ascii="Verdana" w:hAnsi="Verdana"/>
          <w:sz w:val="20"/>
          <w:szCs w:val="20"/>
          <w:lang w:val="ru-RU"/>
        </w:rPr>
      </w:pPr>
      <w:r>
        <w:rPr>
          <w:rFonts w:ascii="Verdana" w:hAnsi="Verdana"/>
          <w:sz w:val="20"/>
          <w:szCs w:val="20"/>
          <w:lang w:val="ru-RU"/>
        </w:rPr>
        <w:lastRenderedPageBreak/>
        <w:t>Древние греки, евреи, армяне</w:t>
      </w:r>
    </w:p>
    <w:p w:rsidR="00F70610" w:rsidRDefault="00F70610" w:rsidP="00F70610">
      <w:pPr>
        <w:pStyle w:val="af6"/>
        <w:spacing w:after="0" w:afterAutospacing="0"/>
        <w:ind w:firstLine="720"/>
        <w:jc w:val="both"/>
        <w:rPr>
          <w:rFonts w:ascii="Verdana" w:hAnsi="Verdana"/>
          <w:sz w:val="20"/>
          <w:szCs w:val="20"/>
          <w:lang w:val="ru-RU"/>
        </w:rPr>
      </w:pPr>
      <w:r>
        <w:rPr>
          <w:rFonts w:ascii="Verdana" w:hAnsi="Verdana"/>
          <w:sz w:val="20"/>
          <w:szCs w:val="20"/>
          <w:lang w:val="ru-RU"/>
        </w:rPr>
        <w:t xml:space="preserve">В этом разделе будут рассмотрены версии, сразу отмечу, пока очень сырые, в которых </w:t>
      </w:r>
      <w:r w:rsidR="00971C03">
        <w:rPr>
          <w:rFonts w:ascii="Verdana" w:hAnsi="Verdana"/>
          <w:sz w:val="20"/>
          <w:szCs w:val="20"/>
          <w:lang w:val="ru-RU"/>
        </w:rPr>
        <w:t>попробую</w:t>
      </w:r>
      <w:r>
        <w:rPr>
          <w:rFonts w:ascii="Verdana" w:hAnsi="Verdana"/>
          <w:sz w:val="20"/>
          <w:szCs w:val="20"/>
          <w:lang w:val="ru-RU"/>
        </w:rPr>
        <w:t xml:space="preserve"> ответить на вопросы, кем были эти народы в древности, под какими </w:t>
      </w:r>
      <w:r w:rsidR="007E12F1">
        <w:rPr>
          <w:rFonts w:ascii="Verdana" w:hAnsi="Verdana"/>
          <w:sz w:val="20"/>
          <w:szCs w:val="20"/>
          <w:lang w:val="ru-RU"/>
        </w:rPr>
        <w:t>именами</w:t>
      </w:r>
      <w:r>
        <w:rPr>
          <w:rFonts w:ascii="Verdana" w:hAnsi="Verdana"/>
          <w:sz w:val="20"/>
          <w:szCs w:val="20"/>
          <w:lang w:val="ru-RU"/>
        </w:rPr>
        <w:t xml:space="preserve"> они упомин</w:t>
      </w:r>
      <w:r w:rsidR="00F14523">
        <w:rPr>
          <w:rFonts w:ascii="Verdana" w:hAnsi="Verdana"/>
          <w:sz w:val="20"/>
          <w:szCs w:val="20"/>
          <w:lang w:val="ru-RU"/>
        </w:rPr>
        <w:t>аются в работах древних авторов, где они обитали и под именами каких народов они сегодня известны.</w:t>
      </w:r>
    </w:p>
    <w:p w:rsidR="00F70610" w:rsidRDefault="00F70610" w:rsidP="00F70610">
      <w:pPr>
        <w:pStyle w:val="af6"/>
        <w:spacing w:after="0" w:afterAutospacing="0"/>
        <w:ind w:firstLine="720"/>
        <w:jc w:val="both"/>
        <w:rPr>
          <w:rFonts w:ascii="Verdana" w:hAnsi="Verdana"/>
          <w:sz w:val="20"/>
          <w:szCs w:val="20"/>
          <w:lang w:val="ru-RU"/>
        </w:rPr>
      </w:pPr>
      <w:r>
        <w:rPr>
          <w:rFonts w:ascii="Verdana" w:hAnsi="Verdana"/>
          <w:sz w:val="20"/>
          <w:szCs w:val="20"/>
          <w:lang w:val="ru-RU"/>
        </w:rPr>
        <w:t>Что касается армян, то изначально мне казалось, что нынешние армяне не имеют никакого отношения к тем армянам, о которых пишут древние авторы. Потому что современные армяне называют себя «хаи», а страну с</w:t>
      </w:r>
      <w:r w:rsidR="009923D5">
        <w:rPr>
          <w:rFonts w:ascii="Verdana" w:hAnsi="Verdana"/>
          <w:sz w:val="20"/>
          <w:szCs w:val="20"/>
          <w:lang w:val="ru-RU"/>
        </w:rPr>
        <w:t>в</w:t>
      </w:r>
      <w:r>
        <w:rPr>
          <w:rFonts w:ascii="Verdana" w:hAnsi="Verdana"/>
          <w:sz w:val="20"/>
          <w:szCs w:val="20"/>
          <w:lang w:val="ru-RU"/>
        </w:rPr>
        <w:t>ою они называют «Хаястан». Но потом мне пришлось отказаться от этой точки зрения. Армяне древних авторов жили на северо-западе Индостана. В книге Риттера «Землеведений, говорится о том, что в Кабуле жило очень много армян. Очевидно, что эти армяне как жили там раньше, так и продолжали жить. Но какая-то часть армян мигрировала по тем или иным причинам</w:t>
      </w:r>
      <w:r w:rsidR="00F14523">
        <w:rPr>
          <w:rFonts w:ascii="Verdana" w:hAnsi="Verdana"/>
          <w:sz w:val="20"/>
          <w:szCs w:val="20"/>
          <w:lang w:val="ru-RU"/>
        </w:rPr>
        <w:t>, скорее всего, были вытеснены,</w:t>
      </w:r>
      <w:r>
        <w:rPr>
          <w:rFonts w:ascii="Verdana" w:hAnsi="Verdana"/>
          <w:sz w:val="20"/>
          <w:szCs w:val="20"/>
          <w:lang w:val="ru-RU"/>
        </w:rPr>
        <w:t xml:space="preserve"> на территории нынешней Армении, Турции, Сирии и образовали там места к</w:t>
      </w:r>
      <w:r w:rsidR="007C4B93">
        <w:rPr>
          <w:rFonts w:ascii="Verdana" w:hAnsi="Verdana"/>
          <w:sz w:val="20"/>
          <w:szCs w:val="20"/>
          <w:lang w:val="ru-RU"/>
        </w:rPr>
        <w:t>омпактного проживания армян.</w:t>
      </w:r>
      <w:r>
        <w:rPr>
          <w:rFonts w:ascii="Verdana" w:hAnsi="Verdana"/>
          <w:sz w:val="20"/>
          <w:szCs w:val="20"/>
          <w:lang w:val="ru-RU"/>
        </w:rPr>
        <w:t xml:space="preserve"> На территории нынешней Армении</w:t>
      </w:r>
      <w:r w:rsidR="007C4B93">
        <w:rPr>
          <w:rFonts w:ascii="Verdana" w:hAnsi="Verdana"/>
          <w:sz w:val="20"/>
          <w:szCs w:val="20"/>
          <w:lang w:val="ru-RU"/>
        </w:rPr>
        <w:t>,</w:t>
      </w:r>
      <w:r>
        <w:rPr>
          <w:rFonts w:ascii="Verdana" w:hAnsi="Verdana"/>
          <w:sz w:val="20"/>
          <w:szCs w:val="20"/>
          <w:lang w:val="ru-RU"/>
        </w:rPr>
        <w:t xml:space="preserve"> смешавшись с </w:t>
      </w:r>
      <w:r w:rsidR="007C4B93">
        <w:rPr>
          <w:rFonts w:ascii="Verdana" w:hAnsi="Verdana"/>
          <w:sz w:val="20"/>
          <w:szCs w:val="20"/>
          <w:lang w:val="ru-RU"/>
        </w:rPr>
        <w:t xml:space="preserve">местным населением, которые называли себя «хаями», они дали этой территории название Армения, и все население стало называться армянами. Фактически, произошла такая же история, как и с древними греками, которые переселившись на территорию нынешней Греции дали свое название и этой стране и жителям этой страны. Подтверждает факт переселения армян из Индии то, что среди армян много жителей, имеющих внешность типичную для населения Индии. </w:t>
      </w:r>
    </w:p>
    <w:p w:rsidR="00F70610" w:rsidRPr="00CC002D" w:rsidRDefault="007C4B93" w:rsidP="000E779A">
      <w:pPr>
        <w:spacing w:after="0" w:afterAutospacing="0"/>
        <w:ind w:firstLine="709"/>
        <w:jc w:val="both"/>
        <w:rPr>
          <w:rFonts w:ascii="Verdana" w:hAnsi="Verdana"/>
          <w:sz w:val="20"/>
          <w:szCs w:val="20"/>
          <w:lang w:val="ru-RU"/>
        </w:rPr>
      </w:pPr>
      <w:r>
        <w:rPr>
          <w:rFonts w:ascii="Verdana" w:hAnsi="Verdana"/>
          <w:sz w:val="20"/>
          <w:szCs w:val="20"/>
          <w:lang w:val="ru-RU"/>
        </w:rPr>
        <w:t xml:space="preserve">Армяне как жили на территории Индостана, так и продолжают жить. Их там искать не надо, </w:t>
      </w:r>
      <w:r w:rsidR="002D4D4A">
        <w:rPr>
          <w:rFonts w:ascii="Verdana" w:hAnsi="Verdana"/>
          <w:sz w:val="20"/>
          <w:szCs w:val="20"/>
          <w:lang w:val="ru-RU"/>
        </w:rPr>
        <w:t xml:space="preserve">об этом можно прочитать в </w:t>
      </w:r>
      <w:r>
        <w:rPr>
          <w:rFonts w:ascii="Verdana" w:hAnsi="Verdana"/>
          <w:sz w:val="20"/>
          <w:szCs w:val="20"/>
          <w:lang w:val="ru-RU"/>
        </w:rPr>
        <w:t xml:space="preserve">Википедии </w:t>
      </w:r>
      <w:r w:rsidR="002D4D4A">
        <w:rPr>
          <w:rFonts w:ascii="Verdana" w:hAnsi="Verdana"/>
          <w:sz w:val="20"/>
          <w:szCs w:val="20"/>
          <w:lang w:val="ru-RU"/>
        </w:rPr>
        <w:t xml:space="preserve">в статье </w:t>
      </w:r>
      <w:r>
        <w:rPr>
          <w:rFonts w:ascii="Verdana" w:hAnsi="Verdana"/>
          <w:sz w:val="20"/>
          <w:szCs w:val="20"/>
          <w:lang w:val="ru-RU"/>
        </w:rPr>
        <w:t>«Армяне в Индии», в которой рассказывается, о том, что армяне появились в Индии во времена Александра Македонского</w:t>
      </w:r>
      <w:r w:rsidR="002D4D4A">
        <w:rPr>
          <w:rFonts w:ascii="Verdana" w:hAnsi="Verdana"/>
          <w:sz w:val="20"/>
          <w:szCs w:val="20"/>
          <w:lang w:val="ru-RU"/>
        </w:rPr>
        <w:t xml:space="preserve">, хотя надо понимать, что жили они там еще раньше, так как о них </w:t>
      </w:r>
      <w:r w:rsidR="002D4D4A">
        <w:rPr>
          <w:rFonts w:ascii="Verdana" w:hAnsi="Verdana"/>
          <w:sz w:val="20"/>
          <w:szCs w:val="20"/>
          <w:lang w:val="ru-RU"/>
        </w:rPr>
        <w:lastRenderedPageBreak/>
        <w:t>пишет и Геродот, а Геродот, как было показано в этой работе</w:t>
      </w:r>
      <w:r w:rsidR="00CC002D">
        <w:rPr>
          <w:rFonts w:ascii="Verdana" w:hAnsi="Verdana"/>
          <w:sz w:val="20"/>
          <w:szCs w:val="20"/>
          <w:lang w:val="ru-RU"/>
        </w:rPr>
        <w:t>,</w:t>
      </w:r>
      <w:r w:rsidR="002D4D4A">
        <w:rPr>
          <w:rFonts w:ascii="Verdana" w:hAnsi="Verdana"/>
          <w:sz w:val="20"/>
          <w:szCs w:val="20"/>
          <w:lang w:val="ru-RU"/>
        </w:rPr>
        <w:t xml:space="preserve"> описывал территорию Индии.</w:t>
      </w:r>
      <w:r w:rsidR="00CC002D" w:rsidRPr="00CC002D">
        <w:rPr>
          <w:rFonts w:ascii="Verdana" w:hAnsi="Verdana"/>
          <w:sz w:val="20"/>
          <w:szCs w:val="20"/>
          <w:lang w:val="ru-RU"/>
        </w:rPr>
        <w:t xml:space="preserve"> </w:t>
      </w:r>
      <w:r w:rsidR="00CC002D">
        <w:rPr>
          <w:rFonts w:ascii="Verdana" w:hAnsi="Verdana"/>
          <w:sz w:val="20"/>
          <w:szCs w:val="20"/>
          <w:lang w:val="ru-RU"/>
        </w:rPr>
        <w:t xml:space="preserve">Интересно, что в известном произведении «История страны Алуанк», описана не территория Кавказской Албании, на берегу нынешнего </w:t>
      </w:r>
      <w:r w:rsidR="00A671FE">
        <w:rPr>
          <w:rFonts w:ascii="Verdana" w:hAnsi="Verdana"/>
          <w:sz w:val="20"/>
          <w:szCs w:val="20"/>
          <w:lang w:val="ru-RU"/>
        </w:rPr>
        <w:t>Каспийского</w:t>
      </w:r>
      <w:r w:rsidR="00CC002D">
        <w:rPr>
          <w:rFonts w:ascii="Verdana" w:hAnsi="Verdana"/>
          <w:sz w:val="20"/>
          <w:szCs w:val="20"/>
          <w:lang w:val="ru-RU"/>
        </w:rPr>
        <w:t xml:space="preserve"> моря, как считают армянские историки, а территория на северо-западе Индостана. А как </w:t>
      </w:r>
      <w:r w:rsidR="00A671FE">
        <w:rPr>
          <w:rFonts w:ascii="Verdana" w:hAnsi="Verdana"/>
          <w:sz w:val="20"/>
          <w:szCs w:val="20"/>
          <w:lang w:val="ru-RU"/>
        </w:rPr>
        <w:t>иначе</w:t>
      </w:r>
      <w:r w:rsidR="00CC002D">
        <w:rPr>
          <w:rFonts w:ascii="Verdana" w:hAnsi="Verdana"/>
          <w:sz w:val="20"/>
          <w:szCs w:val="20"/>
          <w:lang w:val="ru-RU"/>
        </w:rPr>
        <w:t xml:space="preserve"> объяснить следующий фрагмент из этой книги</w:t>
      </w:r>
      <w:r w:rsidR="00CC002D" w:rsidRPr="00CC002D">
        <w:rPr>
          <w:rFonts w:ascii="Verdana" w:hAnsi="Verdana"/>
          <w:sz w:val="20"/>
          <w:szCs w:val="20"/>
          <w:lang w:val="ru-RU"/>
        </w:rPr>
        <w:t>: «</w:t>
      </w:r>
      <w:r w:rsidR="00CC002D" w:rsidRPr="00CC002D">
        <w:rPr>
          <w:rFonts w:asciiTheme="majorHAnsi" w:hAnsiTheme="majorHAnsi"/>
          <w:sz w:val="20"/>
          <w:szCs w:val="20"/>
          <w:lang w:val="ru-RU"/>
        </w:rPr>
        <w:t xml:space="preserve">Благолепна и желанна страна Алуанк с высочайшими гребнями Кавказских гор, [полная] всяких благ. Великая река Кура плавно и величаво несет [свои воды], принося с собой рыб, больших и малых и, извиваясь, впадает в Каспийское море. По берегам ее [простираются] поля, где много хлеба и вина, нефти и соли, шелка, хлопка и где [растет] несметное [число] </w:t>
      </w:r>
      <w:r w:rsidR="00CC002D" w:rsidRPr="00CC002D">
        <w:rPr>
          <w:rFonts w:asciiTheme="majorHAnsi" w:hAnsiTheme="majorHAnsi"/>
          <w:b/>
          <w:sz w:val="20"/>
          <w:szCs w:val="20"/>
          <w:lang w:val="ru-RU"/>
        </w:rPr>
        <w:t>оливковых деревьев</w:t>
      </w:r>
      <w:r w:rsidR="00CC002D" w:rsidRPr="00CC002D">
        <w:rPr>
          <w:rFonts w:asciiTheme="majorHAnsi" w:hAnsiTheme="majorHAnsi"/>
          <w:sz w:val="20"/>
          <w:szCs w:val="20"/>
          <w:lang w:val="ru-RU"/>
        </w:rPr>
        <w:t xml:space="preserve">. В горах добывается </w:t>
      </w:r>
      <w:r w:rsidR="00CC002D" w:rsidRPr="00CC002D">
        <w:rPr>
          <w:rFonts w:asciiTheme="majorHAnsi" w:hAnsiTheme="majorHAnsi"/>
          <w:b/>
          <w:sz w:val="20"/>
          <w:szCs w:val="20"/>
          <w:lang w:val="ru-RU"/>
        </w:rPr>
        <w:t>золото, серебро, медь и желтый ладан.</w:t>
      </w:r>
      <w:r w:rsidR="00CC002D" w:rsidRPr="00CC002D">
        <w:rPr>
          <w:rFonts w:asciiTheme="majorHAnsi" w:hAnsiTheme="majorHAnsi"/>
          <w:sz w:val="20"/>
          <w:szCs w:val="20"/>
          <w:lang w:val="ru-RU"/>
        </w:rPr>
        <w:t xml:space="preserve"> Из зверей водятся </w:t>
      </w:r>
      <w:r w:rsidR="00CC002D" w:rsidRPr="003F0B3F">
        <w:rPr>
          <w:rFonts w:asciiTheme="majorHAnsi" w:hAnsiTheme="majorHAnsi"/>
          <w:sz w:val="20"/>
          <w:szCs w:val="20"/>
          <w:lang w:val="ru-RU"/>
        </w:rPr>
        <w:t>львы</w:t>
      </w:r>
      <w:r w:rsidR="00CC002D" w:rsidRPr="00CC002D">
        <w:rPr>
          <w:rFonts w:asciiTheme="majorHAnsi" w:hAnsiTheme="majorHAnsi"/>
          <w:sz w:val="20"/>
          <w:szCs w:val="20"/>
          <w:lang w:val="ru-RU"/>
        </w:rPr>
        <w:t>, барсы, пантеры, онагры, а из пернатых – множество орлов, ястребов и им подобных</w:t>
      </w:r>
      <w:r w:rsidR="00CC002D" w:rsidRPr="003F0B3F">
        <w:rPr>
          <w:rFonts w:asciiTheme="majorHAnsi" w:hAnsiTheme="majorHAnsi"/>
          <w:sz w:val="20"/>
          <w:szCs w:val="20"/>
          <w:lang w:val="ru-RU"/>
        </w:rPr>
        <w:t>...</w:t>
      </w:r>
      <w:r w:rsidR="00CC002D" w:rsidRPr="003F0B3F">
        <w:rPr>
          <w:rFonts w:ascii="Verdana" w:hAnsi="Verdana"/>
          <w:sz w:val="20"/>
          <w:szCs w:val="20"/>
          <w:lang w:val="ru-RU"/>
        </w:rPr>
        <w:t>»</w:t>
      </w:r>
      <w:r w:rsidR="003F0B3F">
        <w:rPr>
          <w:rFonts w:ascii="Verdana" w:hAnsi="Verdana"/>
          <w:sz w:val="20"/>
          <w:szCs w:val="20"/>
          <w:lang w:val="ru-RU"/>
        </w:rPr>
        <w:t xml:space="preserve">. </w:t>
      </w:r>
      <w:r w:rsidR="002D54D4">
        <w:rPr>
          <w:rFonts w:ascii="Verdana" w:hAnsi="Verdana"/>
          <w:sz w:val="20"/>
          <w:szCs w:val="20"/>
          <w:lang w:val="ru-RU"/>
        </w:rPr>
        <w:t xml:space="preserve">Все, что </w:t>
      </w:r>
      <w:r w:rsidR="00A671FE">
        <w:rPr>
          <w:rFonts w:ascii="Verdana" w:hAnsi="Verdana"/>
          <w:sz w:val="20"/>
          <w:szCs w:val="20"/>
          <w:lang w:val="ru-RU"/>
        </w:rPr>
        <w:t>перечислено</w:t>
      </w:r>
      <w:r w:rsidR="002D54D4">
        <w:rPr>
          <w:rFonts w:ascii="Verdana" w:hAnsi="Verdana"/>
          <w:sz w:val="20"/>
          <w:szCs w:val="20"/>
          <w:lang w:val="ru-RU"/>
        </w:rPr>
        <w:t xml:space="preserve"> в этом фрагменте </w:t>
      </w:r>
      <w:r w:rsidR="00A671FE">
        <w:rPr>
          <w:rFonts w:ascii="Verdana" w:hAnsi="Verdana"/>
          <w:sz w:val="20"/>
          <w:szCs w:val="20"/>
          <w:lang w:val="ru-RU"/>
        </w:rPr>
        <w:t>присутствует</w:t>
      </w:r>
      <w:r w:rsidR="002D54D4">
        <w:rPr>
          <w:rFonts w:ascii="Verdana" w:hAnsi="Verdana"/>
          <w:sz w:val="20"/>
          <w:szCs w:val="20"/>
          <w:lang w:val="ru-RU"/>
        </w:rPr>
        <w:t xml:space="preserve"> в Индостане, а вот вдоль течения Куры нет многих полезных ископаемых, и нет «несметного числа оливковых деревьев», хотя дикие оливковые деревья есть. </w:t>
      </w:r>
      <w:r w:rsidR="00A671FE">
        <w:rPr>
          <w:rFonts w:ascii="Verdana" w:hAnsi="Verdana"/>
          <w:sz w:val="20"/>
          <w:szCs w:val="20"/>
          <w:lang w:val="ru-RU"/>
        </w:rPr>
        <w:t>К перечисленны</w:t>
      </w:r>
      <w:r w:rsidR="006A6A62">
        <w:rPr>
          <w:rFonts w:ascii="Verdana" w:hAnsi="Verdana"/>
          <w:sz w:val="20"/>
          <w:szCs w:val="20"/>
          <w:lang w:val="ru-RU"/>
        </w:rPr>
        <w:t>м</w:t>
      </w:r>
      <w:r w:rsidR="00A671FE">
        <w:rPr>
          <w:rFonts w:ascii="Verdana" w:hAnsi="Verdana"/>
          <w:sz w:val="20"/>
          <w:szCs w:val="20"/>
          <w:lang w:val="ru-RU"/>
        </w:rPr>
        <w:t xml:space="preserve"> выше животным, надо добавить и индийских слонов, упоминание о которых есть в тексте. </w:t>
      </w:r>
      <w:r w:rsidR="002D54D4">
        <w:rPr>
          <w:rFonts w:ascii="Verdana" w:hAnsi="Verdana"/>
          <w:sz w:val="20"/>
          <w:szCs w:val="20"/>
          <w:lang w:val="ru-RU"/>
        </w:rPr>
        <w:t>В тексте упоминаются арийцы, Индия</w:t>
      </w:r>
      <w:r w:rsidR="00A671FE">
        <w:rPr>
          <w:rFonts w:ascii="Verdana" w:hAnsi="Verdana"/>
          <w:sz w:val="20"/>
          <w:szCs w:val="20"/>
          <w:lang w:val="ru-RU"/>
        </w:rPr>
        <w:t>, гунны... Эти детали позволяют сделать вывод, что события, описанные в этой работе</w:t>
      </w:r>
      <w:r w:rsidR="006A6A62">
        <w:rPr>
          <w:rFonts w:ascii="Verdana" w:hAnsi="Verdana"/>
          <w:sz w:val="20"/>
          <w:szCs w:val="20"/>
          <w:lang w:val="ru-RU"/>
        </w:rPr>
        <w:t>,</w:t>
      </w:r>
      <w:r w:rsidR="00A671FE">
        <w:rPr>
          <w:rFonts w:ascii="Verdana" w:hAnsi="Verdana"/>
          <w:sz w:val="20"/>
          <w:szCs w:val="20"/>
          <w:lang w:val="ru-RU"/>
        </w:rPr>
        <w:t xml:space="preserve"> происходили на территории северо-запада Индостана. Также анализируя работу Себеоса «История императора Иракла», можно найти детали, которые указывают, на то, что </w:t>
      </w:r>
      <w:r w:rsidR="006A6A62">
        <w:rPr>
          <w:rFonts w:ascii="Verdana" w:hAnsi="Verdana"/>
          <w:sz w:val="20"/>
          <w:szCs w:val="20"/>
          <w:lang w:val="ru-RU"/>
        </w:rPr>
        <w:t xml:space="preserve">какие-то </w:t>
      </w:r>
      <w:r w:rsidR="00A671FE">
        <w:rPr>
          <w:rFonts w:ascii="Verdana" w:hAnsi="Verdana"/>
          <w:sz w:val="20"/>
          <w:szCs w:val="20"/>
          <w:lang w:val="ru-RU"/>
        </w:rPr>
        <w:t xml:space="preserve">события и из этой работы происходили там же − на северо-западе Индостана. А это присутствие в работе таджиков, Синда, </w:t>
      </w:r>
      <w:r w:rsidR="006A6A62">
        <w:rPr>
          <w:rFonts w:ascii="Verdana" w:hAnsi="Verdana"/>
          <w:sz w:val="20"/>
          <w:szCs w:val="20"/>
          <w:lang w:val="ru-RU"/>
        </w:rPr>
        <w:t xml:space="preserve">Индии. Но эта последняя работа, более позднее произведение, </w:t>
      </w:r>
      <w:r w:rsidR="0024219E">
        <w:rPr>
          <w:rFonts w:ascii="Verdana" w:hAnsi="Verdana"/>
          <w:sz w:val="20"/>
          <w:szCs w:val="20"/>
          <w:lang w:val="ru-RU"/>
        </w:rPr>
        <w:t xml:space="preserve">в ней только </w:t>
      </w:r>
      <w:r w:rsidR="006A6A62">
        <w:rPr>
          <w:rFonts w:ascii="Verdana" w:hAnsi="Verdana"/>
          <w:sz w:val="20"/>
          <w:szCs w:val="20"/>
          <w:lang w:val="ru-RU"/>
        </w:rPr>
        <w:t>отдельные фрагменты взяты из источников, попавших на запад с востока.</w:t>
      </w:r>
    </w:p>
    <w:p w:rsidR="00237051" w:rsidRPr="005C40A3" w:rsidRDefault="002D4D4A" w:rsidP="00237051">
      <w:pPr>
        <w:spacing w:after="0" w:afterAutospacing="0"/>
        <w:ind w:firstLine="709"/>
        <w:jc w:val="both"/>
        <w:rPr>
          <w:rFonts w:ascii="Verdana" w:hAnsi="Verdana"/>
          <w:sz w:val="20"/>
          <w:szCs w:val="20"/>
          <w:lang w:val="ru-RU"/>
        </w:rPr>
      </w:pPr>
      <w:r>
        <w:rPr>
          <w:rFonts w:ascii="Verdana" w:hAnsi="Verdana"/>
          <w:sz w:val="20"/>
          <w:szCs w:val="20"/>
          <w:lang w:val="ru-RU"/>
        </w:rPr>
        <w:t>Сложнее ситуация с греками и евреями. Если факт переселения евреев и греков на территории, расположенные западнее Индостана, не вызывает сомнений, то вопрос куда делись древние греки, которые жили на территории Индостана, какие племена являются потомками знаменитых древних греков</w:t>
      </w:r>
      <w:r w:rsidR="007E12F1">
        <w:rPr>
          <w:rFonts w:ascii="Verdana" w:hAnsi="Verdana"/>
          <w:sz w:val="20"/>
          <w:szCs w:val="20"/>
          <w:lang w:val="ru-RU"/>
        </w:rPr>
        <w:t>, остается открытым</w:t>
      </w:r>
      <w:r>
        <w:rPr>
          <w:rFonts w:ascii="Verdana" w:hAnsi="Verdana"/>
          <w:sz w:val="20"/>
          <w:szCs w:val="20"/>
          <w:lang w:val="ru-RU"/>
        </w:rPr>
        <w:t xml:space="preserve">. </w:t>
      </w:r>
      <w:r w:rsidR="00237051">
        <w:rPr>
          <w:rFonts w:ascii="Verdana" w:hAnsi="Verdana"/>
          <w:sz w:val="20"/>
          <w:szCs w:val="20"/>
          <w:lang w:val="ru-RU"/>
        </w:rPr>
        <w:t xml:space="preserve">Разберем одну очень интересную цитату </w:t>
      </w:r>
      <w:r w:rsidR="00237051">
        <w:rPr>
          <w:rFonts w:ascii="Verdana" w:hAnsi="Verdana"/>
          <w:sz w:val="20"/>
          <w:szCs w:val="20"/>
          <w:lang w:val="ru-RU"/>
        </w:rPr>
        <w:lastRenderedPageBreak/>
        <w:t>Аристотеля, источник «Аристотель» Сочинения в четырех томах, изд. «Мысль», 1981, т. 3</w:t>
      </w:r>
      <w:r w:rsidR="00237051" w:rsidRPr="005C40A3">
        <w:rPr>
          <w:rFonts w:ascii="Verdana" w:hAnsi="Verdana"/>
          <w:sz w:val="20"/>
          <w:szCs w:val="20"/>
          <w:lang w:val="ru-RU"/>
        </w:rPr>
        <w:t xml:space="preserve">: </w:t>
      </w:r>
      <w:r w:rsidR="00237051">
        <w:rPr>
          <w:rFonts w:ascii="Verdana" w:hAnsi="Verdana"/>
          <w:sz w:val="20"/>
          <w:szCs w:val="20"/>
          <w:lang w:val="ru-RU"/>
        </w:rPr>
        <w:t>«.</w:t>
      </w:r>
      <w:r w:rsidR="00237051" w:rsidRPr="005C40A3">
        <w:rPr>
          <w:rFonts w:asciiTheme="majorHAnsi" w:hAnsiTheme="majorHAnsi"/>
          <w:sz w:val="20"/>
          <w:szCs w:val="20"/>
          <w:lang w:val="ru-RU"/>
        </w:rPr>
        <w:t>..В Азии с горы под названием Парнас стекает больше всего рек и самые крупные, а это, по общему мнению, самая высокая гора [в стороне] зимнего восхода. Если перевалить [эту гору], видно внешнее море, чьи пределы неведомы жителям нашей части земли. Так вот, с этой горы стекают среди прочих реки Бактр, Хоасп и Арак</w:t>
      </w:r>
      <w:r w:rsidR="00237051">
        <w:rPr>
          <w:rFonts w:asciiTheme="majorHAnsi" w:hAnsiTheme="majorHAnsi"/>
          <w:sz w:val="20"/>
          <w:szCs w:val="20"/>
          <w:lang w:val="ru-RU"/>
        </w:rPr>
        <w:t>с</w:t>
      </w:r>
      <w:r w:rsidR="00237051" w:rsidRPr="005C40A3">
        <w:rPr>
          <w:rFonts w:asciiTheme="majorHAnsi" w:hAnsiTheme="majorHAnsi"/>
          <w:sz w:val="20"/>
          <w:szCs w:val="20"/>
          <w:lang w:val="ru-RU"/>
        </w:rPr>
        <w:t>, а как часть этой [</w:t>
      </w:r>
      <w:r w:rsidR="00237051">
        <w:rPr>
          <w:rFonts w:asciiTheme="majorHAnsi" w:hAnsiTheme="majorHAnsi"/>
          <w:sz w:val="20"/>
          <w:szCs w:val="20"/>
          <w:lang w:val="ru-RU"/>
        </w:rPr>
        <w:t>п</w:t>
      </w:r>
      <w:r w:rsidR="00237051" w:rsidRPr="005C40A3">
        <w:rPr>
          <w:rFonts w:asciiTheme="majorHAnsi" w:hAnsiTheme="majorHAnsi"/>
          <w:sz w:val="20"/>
          <w:szCs w:val="20"/>
          <w:lang w:val="ru-RU"/>
        </w:rPr>
        <w:t>ослед</w:t>
      </w:r>
      <w:r w:rsidR="00237051">
        <w:rPr>
          <w:rFonts w:asciiTheme="majorHAnsi" w:hAnsiTheme="majorHAnsi"/>
          <w:sz w:val="20"/>
          <w:szCs w:val="20"/>
          <w:lang w:val="ru-RU"/>
        </w:rPr>
        <w:t>н</w:t>
      </w:r>
      <w:r w:rsidR="00237051" w:rsidRPr="005C40A3">
        <w:rPr>
          <w:rFonts w:asciiTheme="majorHAnsi" w:hAnsiTheme="majorHAnsi"/>
          <w:sz w:val="20"/>
          <w:szCs w:val="20"/>
          <w:lang w:val="ru-RU"/>
        </w:rPr>
        <w:t>ей] отделяется Танаис, [впадающий] в Меотийское озеро. И Инд — самая большая из рек — стекает оттуда. С Кавказа среди множества других рек, чрезвычайно многочисленных и полноводных, стекает также Фасис. Кавказ и по протяженности, и по высоте — самый большой горный хребет [в стороне] летнего восхода</w:t>
      </w:r>
      <w:r w:rsidR="00237051">
        <w:rPr>
          <w:rFonts w:ascii="Verdana" w:hAnsi="Verdana"/>
          <w:sz w:val="20"/>
          <w:szCs w:val="20"/>
          <w:lang w:val="ru-RU"/>
        </w:rPr>
        <w:t>»</w:t>
      </w:r>
      <w:r w:rsidR="00237051" w:rsidRPr="005C40A3">
        <w:rPr>
          <w:rFonts w:ascii="Verdana" w:hAnsi="Verdana"/>
          <w:sz w:val="20"/>
          <w:szCs w:val="20"/>
          <w:lang w:val="ru-RU"/>
        </w:rPr>
        <w:t>.</w:t>
      </w:r>
    </w:p>
    <w:p w:rsidR="00237051" w:rsidRDefault="00237051" w:rsidP="00237051">
      <w:pPr>
        <w:spacing w:after="0" w:afterAutospacing="0"/>
        <w:ind w:firstLine="709"/>
        <w:jc w:val="both"/>
        <w:rPr>
          <w:rFonts w:ascii="Verdana" w:hAnsi="Verdana"/>
          <w:sz w:val="20"/>
          <w:szCs w:val="20"/>
          <w:lang w:val="ru-RU"/>
        </w:rPr>
      </w:pPr>
      <w:r>
        <w:rPr>
          <w:rFonts w:ascii="Verdana" w:hAnsi="Verdana"/>
          <w:sz w:val="20"/>
          <w:szCs w:val="20"/>
          <w:lang w:val="ru-RU"/>
        </w:rPr>
        <w:t>Пока не будем рассматривать реки, озера и моря, а обратим внимание на Кавказ и Парнас. Кавказ должен находиться на северо-востоке от наблюдателя (Аристотеля), а Парнас на юго-востоке от наблюдателя. Попробуем определить положение Кавказа, Парнаса и наблюдателя (Аристотеля). Это чисто геометрическая задача и попробуем найти ее решение. Чтобы ее решить надо знать, где находились у Аристотеля Парнас и Кавказ.</w:t>
      </w:r>
    </w:p>
    <w:p w:rsidR="00237051" w:rsidRDefault="00237051" w:rsidP="00237051">
      <w:pPr>
        <w:spacing w:after="0" w:afterAutospacing="0"/>
        <w:ind w:firstLine="709"/>
        <w:jc w:val="both"/>
        <w:rPr>
          <w:rFonts w:ascii="Verdana" w:hAnsi="Verdana"/>
          <w:sz w:val="20"/>
          <w:szCs w:val="20"/>
          <w:lang w:val="ru-RU"/>
        </w:rPr>
      </w:pPr>
      <w:r>
        <w:rPr>
          <w:rFonts w:ascii="Verdana" w:hAnsi="Verdana"/>
          <w:sz w:val="20"/>
          <w:szCs w:val="20"/>
          <w:lang w:val="ru-RU"/>
        </w:rPr>
        <w:t>Считается, что Парнас находится на Балканском полуострове, в Греции. Наберите в поисковике «Парнас, гора», тут же будет выдан этот результат. Однако, это не единственная точка зрения. Аристотель считал, что знаменитый Парнас, где жили боги, это Парапанис (в разных источниках название этой горной системы передано по-разному, − Паропаниз, Паропамиз, Парапанис и др.) который находится близко от греческих государств в Индостане. Об этом можно прочитать в книге «Древний Восток в античной и раннехристианской традиции»</w:t>
      </w:r>
      <w:r w:rsidRPr="00FF7412">
        <w:rPr>
          <w:rFonts w:ascii="Verdana" w:hAnsi="Verdana"/>
          <w:sz w:val="20"/>
          <w:szCs w:val="20"/>
          <w:lang w:val="ru-RU"/>
        </w:rPr>
        <w:t>:</w:t>
      </w:r>
      <w:r>
        <w:rPr>
          <w:rFonts w:ascii="Verdana" w:hAnsi="Verdana"/>
          <w:sz w:val="20"/>
          <w:szCs w:val="20"/>
          <w:lang w:val="ru-RU"/>
        </w:rPr>
        <w:t xml:space="preserve"> «</w:t>
      </w:r>
      <w:r w:rsidRPr="00FF7412">
        <w:rPr>
          <w:rFonts w:asciiTheme="majorHAnsi" w:hAnsiTheme="majorHAnsi"/>
          <w:sz w:val="20"/>
          <w:szCs w:val="20"/>
          <w:lang w:val="ru-RU"/>
        </w:rPr>
        <w:t>Парнас(с)...(Παρνασσός) — так Аристотель (который здесь, как предполагают, зависит от Ктесия) называет самые большие горы на востоке (точнее: на востоко-юго-востоке — «на зимнем востоке»</w:t>
      </w:r>
      <w:r>
        <w:rPr>
          <w:rFonts w:asciiTheme="majorHAnsi" w:hAnsiTheme="majorHAnsi"/>
          <w:sz w:val="20"/>
          <w:szCs w:val="20"/>
          <w:lang w:val="ru-RU"/>
        </w:rPr>
        <w:t>)</w:t>
      </w:r>
      <w:r w:rsidRPr="00FF7412">
        <w:rPr>
          <w:rFonts w:asciiTheme="majorHAnsi" w:hAnsiTheme="majorHAnsi"/>
          <w:sz w:val="20"/>
          <w:szCs w:val="20"/>
          <w:lang w:val="ru-RU"/>
        </w:rPr>
        <w:t xml:space="preserve"> Азии, которые последующие античные авторы называют «Паропанис»), т. е. здесь нын. Гиндукуш и, может быть, западные Гималаи</w:t>
      </w:r>
      <w:r>
        <w:rPr>
          <w:rFonts w:ascii="Verdana" w:hAnsi="Verdana"/>
          <w:sz w:val="20"/>
          <w:szCs w:val="20"/>
          <w:lang w:val="ru-RU"/>
        </w:rPr>
        <w:t>»</w:t>
      </w:r>
      <w:r w:rsidRPr="00FF7412">
        <w:rPr>
          <w:rFonts w:ascii="Verdana" w:hAnsi="Verdana"/>
          <w:sz w:val="20"/>
          <w:szCs w:val="20"/>
          <w:lang w:val="ru-RU"/>
        </w:rPr>
        <w:t>.</w:t>
      </w:r>
    </w:p>
    <w:p w:rsidR="00237051" w:rsidRPr="00363121" w:rsidRDefault="00237051" w:rsidP="00237051">
      <w:pPr>
        <w:spacing w:after="0" w:afterAutospacing="0"/>
        <w:ind w:firstLine="709"/>
        <w:jc w:val="both"/>
        <w:rPr>
          <w:rFonts w:ascii="Verdana" w:hAnsi="Verdana"/>
          <w:sz w:val="20"/>
          <w:szCs w:val="20"/>
          <w:lang w:val="ru-RU"/>
        </w:rPr>
      </w:pPr>
      <w:r>
        <w:rPr>
          <w:rFonts w:ascii="Verdana" w:hAnsi="Verdana"/>
          <w:sz w:val="20"/>
          <w:szCs w:val="20"/>
          <w:lang w:val="ru-RU"/>
        </w:rPr>
        <w:t xml:space="preserve">Можно, конечно, рассмотреть версию, что в тексте у Аристотеля речь идет о Парнасе в Греции, но не будем </w:t>
      </w:r>
      <w:r>
        <w:rPr>
          <w:rFonts w:ascii="Verdana" w:hAnsi="Verdana"/>
          <w:sz w:val="20"/>
          <w:szCs w:val="20"/>
          <w:lang w:val="ru-RU"/>
        </w:rPr>
        <w:lastRenderedPageBreak/>
        <w:t>этого делать, так как названия рек, отмечу, больших рек стекающих с Парнаса («...</w:t>
      </w:r>
      <w:r w:rsidRPr="005C40A3">
        <w:rPr>
          <w:rFonts w:asciiTheme="majorHAnsi" w:hAnsiTheme="majorHAnsi"/>
          <w:sz w:val="20"/>
          <w:szCs w:val="20"/>
          <w:lang w:val="ru-RU"/>
        </w:rPr>
        <w:t xml:space="preserve">с этой горы стекают среди прочих </w:t>
      </w:r>
      <w:r w:rsidRPr="00363121">
        <w:rPr>
          <w:rFonts w:asciiTheme="majorHAnsi" w:hAnsiTheme="majorHAnsi"/>
          <w:b/>
          <w:sz w:val="20"/>
          <w:szCs w:val="20"/>
          <w:lang w:val="ru-RU"/>
        </w:rPr>
        <w:t>реки Бактр, Хоасп и Аракс</w:t>
      </w:r>
      <w:r w:rsidRPr="005C40A3">
        <w:rPr>
          <w:rFonts w:asciiTheme="majorHAnsi" w:hAnsiTheme="majorHAnsi"/>
          <w:sz w:val="20"/>
          <w:szCs w:val="20"/>
          <w:lang w:val="ru-RU"/>
        </w:rPr>
        <w:t xml:space="preserve">, а как </w:t>
      </w:r>
      <w:r w:rsidRPr="00363121">
        <w:rPr>
          <w:rFonts w:asciiTheme="majorHAnsi" w:hAnsiTheme="majorHAnsi"/>
          <w:b/>
          <w:sz w:val="20"/>
          <w:szCs w:val="20"/>
          <w:lang w:val="ru-RU"/>
        </w:rPr>
        <w:t>часть этой [последней] отделяется Танаис, [впадающий] в Меотийское озеро</w:t>
      </w:r>
      <w:r>
        <w:rPr>
          <w:rFonts w:asciiTheme="majorHAnsi" w:hAnsiTheme="majorHAnsi"/>
          <w:sz w:val="20"/>
          <w:szCs w:val="20"/>
          <w:lang w:val="ru-RU"/>
        </w:rPr>
        <w:t>...)</w:t>
      </w:r>
      <w:r>
        <w:rPr>
          <w:rFonts w:ascii="Verdana" w:hAnsi="Verdana"/>
          <w:sz w:val="20"/>
          <w:szCs w:val="20"/>
          <w:lang w:val="ru-RU"/>
        </w:rPr>
        <w:t xml:space="preserve">, сразу же заставляют отказаться этой ненужной работы. Если же Парнас находится на северо-западе Индостана, то картина получается довольно реальная. Присутствие здесь Танаиса и Меотиды объяснено в разделе «Понт, Меотида». </w:t>
      </w:r>
    </w:p>
    <w:p w:rsidR="00237051" w:rsidRDefault="00237051" w:rsidP="00237051">
      <w:pPr>
        <w:ind w:firstLine="709"/>
        <w:jc w:val="both"/>
        <w:rPr>
          <w:rFonts w:ascii="Verdana" w:hAnsi="Verdana" w:cs="Verdana"/>
          <w:sz w:val="20"/>
          <w:szCs w:val="20"/>
          <w:lang w:val="ru-RU"/>
        </w:rPr>
      </w:pPr>
      <w:r>
        <w:rPr>
          <w:rFonts w:ascii="Verdana" w:hAnsi="Verdana"/>
          <w:sz w:val="20"/>
          <w:szCs w:val="20"/>
          <w:lang w:val="ru-RU"/>
        </w:rPr>
        <w:t>Надо отметить, что в отличие от многих других авторов, Аристотель делает различие между Кавказом и Парапанисом. У Риттера можно прочитать, что Паропаниз – западная часть гор, тянущихся от Куга</w:t>
      </w:r>
      <w:r w:rsidRPr="00363121">
        <w:rPr>
          <w:rFonts w:ascii="Verdana" w:hAnsi="Verdana"/>
          <w:sz w:val="20"/>
          <w:szCs w:val="20"/>
          <w:lang w:val="ru-RU"/>
        </w:rPr>
        <w:t>:</w:t>
      </w:r>
      <w:r>
        <w:rPr>
          <w:rFonts w:ascii="Verdana" w:hAnsi="Verdana"/>
          <w:sz w:val="20"/>
          <w:szCs w:val="20"/>
          <w:lang w:val="ru-RU"/>
        </w:rPr>
        <w:t xml:space="preserve"> «</w:t>
      </w:r>
      <w:r w:rsidRPr="00363121">
        <w:rPr>
          <w:rFonts w:asciiTheme="majorHAnsi" w:hAnsiTheme="majorHAnsi"/>
          <w:sz w:val="20"/>
          <w:szCs w:val="20"/>
          <w:lang w:val="ru-RU"/>
        </w:rPr>
        <w:t>Гинду-Куг есть продолжение больш</w:t>
      </w:r>
      <w:r>
        <w:rPr>
          <w:rFonts w:asciiTheme="majorHAnsi" w:hAnsiTheme="majorHAnsi"/>
          <w:sz w:val="20"/>
          <w:szCs w:val="20"/>
          <w:lang w:val="ru-RU"/>
        </w:rPr>
        <w:t>о</w:t>
      </w:r>
      <w:r w:rsidRPr="00363121">
        <w:rPr>
          <w:rFonts w:asciiTheme="majorHAnsi" w:hAnsiTheme="majorHAnsi"/>
          <w:sz w:val="20"/>
          <w:szCs w:val="20"/>
          <w:lang w:val="ru-RU"/>
        </w:rPr>
        <w:t>го Гималайскаго Хребта, которое тянется на запад от сего</w:t>
      </w:r>
      <w:r>
        <w:rPr>
          <w:rFonts w:asciiTheme="majorHAnsi" w:hAnsiTheme="majorHAnsi"/>
          <w:sz w:val="20"/>
          <w:szCs w:val="20"/>
          <w:lang w:val="ru-RU"/>
        </w:rPr>
        <w:t xml:space="preserve"> </w:t>
      </w:r>
      <w:r w:rsidRPr="00363121">
        <w:rPr>
          <w:rFonts w:asciiTheme="majorHAnsi" w:hAnsiTheme="majorHAnsi"/>
          <w:sz w:val="20"/>
          <w:szCs w:val="20"/>
          <w:lang w:val="ru-RU"/>
        </w:rPr>
        <w:t>посл</w:t>
      </w:r>
      <w:r w:rsidRPr="00363121">
        <w:rPr>
          <w:rFonts w:asciiTheme="majorHAnsi" w:hAnsiTheme="majorHAnsi" w:cs="Cambria Math"/>
          <w:sz w:val="20"/>
          <w:szCs w:val="20"/>
          <w:lang w:val="ru-RU"/>
        </w:rPr>
        <w:t>е</w:t>
      </w:r>
      <w:r w:rsidRPr="00363121">
        <w:rPr>
          <w:rFonts w:asciiTheme="majorHAnsi" w:hAnsiTheme="majorHAnsi" w:cs="Verdana"/>
          <w:sz w:val="20"/>
          <w:szCs w:val="20"/>
          <w:lang w:val="ru-RU"/>
        </w:rPr>
        <w:t>д</w:t>
      </w:r>
      <w:r w:rsidRPr="00363121">
        <w:rPr>
          <w:rFonts w:asciiTheme="majorHAnsi" w:hAnsiTheme="majorHAnsi"/>
          <w:sz w:val="20"/>
          <w:szCs w:val="20"/>
          <w:lang w:val="ru-RU"/>
        </w:rPr>
        <w:t>н</w:t>
      </w:r>
      <w:r>
        <w:rPr>
          <w:rFonts w:asciiTheme="majorHAnsi" w:hAnsiTheme="majorHAnsi"/>
          <w:sz w:val="20"/>
          <w:szCs w:val="20"/>
          <w:lang w:val="ru-RU"/>
        </w:rPr>
        <w:t>е</w:t>
      </w:r>
      <w:r w:rsidRPr="00363121">
        <w:rPr>
          <w:rFonts w:asciiTheme="majorHAnsi" w:hAnsiTheme="majorHAnsi"/>
          <w:sz w:val="20"/>
          <w:szCs w:val="20"/>
          <w:lang w:val="ru-RU"/>
        </w:rPr>
        <w:t>го по правую сторону р. Инда, через Афганистан, до Балха и Хорасана; по-Персидски и на туземном нар</w:t>
      </w:r>
      <w:r w:rsidRPr="00363121">
        <w:rPr>
          <w:rFonts w:asciiTheme="majorHAnsi" w:hAnsiTheme="majorHAnsi" w:cs="Cambria Math"/>
          <w:sz w:val="20"/>
          <w:szCs w:val="20"/>
          <w:lang w:val="ru-RU"/>
        </w:rPr>
        <w:t>е</w:t>
      </w:r>
      <w:r w:rsidRPr="00363121">
        <w:rPr>
          <w:rFonts w:asciiTheme="majorHAnsi" w:hAnsiTheme="majorHAnsi" w:cs="Verdana"/>
          <w:sz w:val="20"/>
          <w:szCs w:val="20"/>
          <w:lang w:val="ru-RU"/>
        </w:rPr>
        <w:t>чии Гинду-Куг значит «Инд</w:t>
      </w:r>
      <w:r>
        <w:rPr>
          <w:rFonts w:asciiTheme="majorHAnsi" w:hAnsiTheme="majorHAnsi" w:cs="Cambria Math"/>
          <w:sz w:val="20"/>
          <w:szCs w:val="20"/>
          <w:lang w:val="ru-RU"/>
        </w:rPr>
        <w:t>и</w:t>
      </w:r>
      <w:r w:rsidRPr="00363121">
        <w:rPr>
          <w:rFonts w:asciiTheme="majorHAnsi" w:hAnsiTheme="majorHAnsi" w:cs="Verdana"/>
          <w:sz w:val="20"/>
          <w:szCs w:val="20"/>
          <w:lang w:val="ru-RU"/>
        </w:rPr>
        <w:t>йски</w:t>
      </w:r>
      <w:r>
        <w:rPr>
          <w:rFonts w:asciiTheme="majorHAnsi" w:hAnsiTheme="majorHAnsi" w:cs="Verdana"/>
          <w:sz w:val="20"/>
          <w:szCs w:val="20"/>
          <w:lang w:val="ru-RU"/>
        </w:rPr>
        <w:t xml:space="preserve">е </w:t>
      </w:r>
      <w:r w:rsidRPr="00363121">
        <w:rPr>
          <w:rFonts w:asciiTheme="majorHAnsi" w:hAnsiTheme="majorHAnsi" w:cs="Verdana"/>
          <w:sz w:val="20"/>
          <w:szCs w:val="20"/>
          <w:lang w:val="ru-RU"/>
        </w:rPr>
        <w:t xml:space="preserve">Горы»; горы эти </w:t>
      </w:r>
      <w:r w:rsidRPr="00363121">
        <w:rPr>
          <w:rFonts w:asciiTheme="majorHAnsi" w:hAnsiTheme="majorHAnsi"/>
          <w:sz w:val="20"/>
          <w:szCs w:val="20"/>
          <w:lang w:val="ru-RU"/>
        </w:rPr>
        <w:t>Македоняне называли «Инд</w:t>
      </w:r>
      <w:r>
        <w:rPr>
          <w:rFonts w:asciiTheme="majorHAnsi" w:hAnsiTheme="majorHAnsi" w:cs="Cambria Math"/>
          <w:sz w:val="20"/>
          <w:szCs w:val="20"/>
          <w:lang w:val="ru-RU"/>
        </w:rPr>
        <w:t>и</w:t>
      </w:r>
      <w:r w:rsidRPr="00363121">
        <w:rPr>
          <w:rFonts w:asciiTheme="majorHAnsi" w:hAnsiTheme="majorHAnsi" w:cs="Verdana"/>
          <w:sz w:val="20"/>
          <w:szCs w:val="20"/>
          <w:lang w:val="ru-RU"/>
        </w:rPr>
        <w:t>йским</w:t>
      </w:r>
      <w:r>
        <w:rPr>
          <w:rFonts w:asciiTheme="majorHAnsi" w:hAnsiTheme="majorHAnsi" w:cs="Verdana"/>
          <w:sz w:val="20"/>
          <w:szCs w:val="20"/>
          <w:lang w:val="ru-RU"/>
        </w:rPr>
        <w:t xml:space="preserve"> </w:t>
      </w:r>
      <w:r w:rsidRPr="00363121">
        <w:rPr>
          <w:rFonts w:asciiTheme="majorHAnsi" w:hAnsiTheme="majorHAnsi" w:cs="Verdana"/>
          <w:sz w:val="20"/>
          <w:szCs w:val="20"/>
          <w:lang w:val="ru-RU"/>
        </w:rPr>
        <w:t>Кавказом»</w:t>
      </w:r>
      <w:r>
        <w:rPr>
          <w:rFonts w:asciiTheme="majorHAnsi" w:hAnsiTheme="majorHAnsi" w:cs="Verdana"/>
          <w:sz w:val="20"/>
          <w:szCs w:val="20"/>
          <w:lang w:val="ru-RU"/>
        </w:rPr>
        <w:t xml:space="preserve">... От сказанной точки [Кунда] высокий горный хребет тянется на запад до Бамиана, </w:t>
      </w:r>
      <w:r w:rsidRPr="00363121">
        <w:rPr>
          <w:rFonts w:asciiTheme="majorHAnsi" w:hAnsiTheme="majorHAnsi" w:cs="Verdana"/>
          <w:sz w:val="20"/>
          <w:szCs w:val="20"/>
          <w:lang w:val="ru-RU"/>
        </w:rPr>
        <w:t>гд</w:t>
      </w:r>
      <w:r w:rsidRPr="00363121">
        <w:rPr>
          <w:rFonts w:asciiTheme="majorHAnsi" w:hAnsiTheme="majorHAnsi" w:cs="Cambria Math"/>
          <w:sz w:val="20"/>
          <w:szCs w:val="20"/>
          <w:lang w:val="ru-RU"/>
        </w:rPr>
        <w:t xml:space="preserve">е </w:t>
      </w:r>
      <w:r w:rsidRPr="00363121">
        <w:rPr>
          <w:rFonts w:asciiTheme="majorHAnsi" w:hAnsiTheme="majorHAnsi" w:cs="Verdana"/>
          <w:sz w:val="20"/>
          <w:szCs w:val="20"/>
          <w:lang w:val="ru-RU"/>
        </w:rPr>
        <w:t>прор</w:t>
      </w:r>
      <w:r w:rsidRPr="00363121">
        <w:rPr>
          <w:rFonts w:asciiTheme="majorHAnsi" w:hAnsiTheme="majorHAnsi" w:cs="Cambria Math"/>
          <w:sz w:val="20"/>
          <w:szCs w:val="20"/>
          <w:lang w:val="ru-RU"/>
        </w:rPr>
        <w:t>е</w:t>
      </w:r>
      <w:r w:rsidRPr="00363121">
        <w:rPr>
          <w:rFonts w:asciiTheme="majorHAnsi" w:hAnsiTheme="majorHAnsi" w:cs="Verdana"/>
          <w:sz w:val="20"/>
          <w:szCs w:val="20"/>
          <w:lang w:val="ru-RU"/>
        </w:rPr>
        <w:t>зывается перевалами ведущими в Бактриану</w:t>
      </w:r>
      <w:r>
        <w:rPr>
          <w:rFonts w:asciiTheme="majorHAnsi" w:hAnsiTheme="majorHAnsi" w:cs="Verdana"/>
          <w:sz w:val="20"/>
          <w:szCs w:val="20"/>
          <w:lang w:val="ru-RU"/>
        </w:rPr>
        <w:t>...</w:t>
      </w:r>
      <w:r w:rsidRPr="00363121">
        <w:rPr>
          <w:rFonts w:asciiTheme="majorHAnsi" w:hAnsiTheme="majorHAnsi" w:cs="Verdana"/>
          <w:sz w:val="20"/>
          <w:szCs w:val="20"/>
          <w:lang w:val="ru-RU"/>
        </w:rPr>
        <w:t>: этой части хребта придавали Македоняне название Кавказа в т</w:t>
      </w:r>
      <w:r w:rsidRPr="00363121">
        <w:rPr>
          <w:rFonts w:asciiTheme="majorHAnsi" w:hAnsiTheme="majorHAnsi" w:cs="Cambria Math"/>
          <w:sz w:val="20"/>
          <w:szCs w:val="20"/>
          <w:lang w:val="ru-RU"/>
        </w:rPr>
        <w:t>е</w:t>
      </w:r>
      <w:r w:rsidRPr="00363121">
        <w:rPr>
          <w:rFonts w:asciiTheme="majorHAnsi" w:hAnsiTheme="majorHAnsi" w:cs="Verdana"/>
          <w:sz w:val="20"/>
          <w:szCs w:val="20"/>
          <w:lang w:val="ru-RU"/>
        </w:rPr>
        <w:t>сном смысл</w:t>
      </w:r>
      <w:r w:rsidRPr="00363121">
        <w:rPr>
          <w:rFonts w:asciiTheme="majorHAnsi" w:hAnsiTheme="majorHAnsi" w:cs="Cambria Math"/>
          <w:sz w:val="20"/>
          <w:szCs w:val="20"/>
          <w:lang w:val="ru-RU"/>
        </w:rPr>
        <w:t>е</w:t>
      </w:r>
      <w:r w:rsidRPr="00363121">
        <w:rPr>
          <w:rFonts w:asciiTheme="majorHAnsi" w:hAnsiTheme="majorHAnsi" w:cs="Verdana"/>
          <w:sz w:val="20"/>
          <w:szCs w:val="20"/>
          <w:lang w:val="ru-RU"/>
        </w:rPr>
        <w:t>, мен</w:t>
      </w:r>
      <w:r w:rsidRPr="00363121">
        <w:rPr>
          <w:rFonts w:asciiTheme="majorHAnsi" w:hAnsiTheme="majorHAnsi" w:cs="Cambria Math"/>
          <w:sz w:val="20"/>
          <w:szCs w:val="20"/>
          <w:lang w:val="ru-RU"/>
        </w:rPr>
        <w:t>е</w:t>
      </w:r>
      <w:r w:rsidRPr="00363121">
        <w:rPr>
          <w:rFonts w:asciiTheme="majorHAnsi" w:hAnsiTheme="majorHAnsi" w:cs="Verdana"/>
          <w:sz w:val="20"/>
          <w:szCs w:val="20"/>
          <w:lang w:val="ru-RU"/>
        </w:rPr>
        <w:t>е</w:t>
      </w:r>
      <w:r>
        <w:rPr>
          <w:rFonts w:asciiTheme="majorHAnsi" w:hAnsiTheme="majorHAnsi" w:cs="Verdana"/>
          <w:sz w:val="20"/>
          <w:szCs w:val="20"/>
          <w:lang w:val="ru-RU"/>
        </w:rPr>
        <w:t xml:space="preserve"> </w:t>
      </w:r>
      <w:r w:rsidRPr="00363121">
        <w:rPr>
          <w:rFonts w:asciiTheme="majorHAnsi" w:hAnsiTheme="majorHAnsi" w:cs="Verdana"/>
          <w:sz w:val="20"/>
          <w:szCs w:val="20"/>
          <w:lang w:val="ru-RU"/>
        </w:rPr>
        <w:t>же возвышенную</w:t>
      </w:r>
      <w:r>
        <w:rPr>
          <w:rFonts w:asciiTheme="majorHAnsi" w:hAnsiTheme="majorHAnsi" w:cs="Verdana"/>
          <w:sz w:val="20"/>
          <w:szCs w:val="20"/>
          <w:lang w:val="ru-RU"/>
        </w:rPr>
        <w:t>,</w:t>
      </w:r>
      <w:r w:rsidRPr="00363121">
        <w:rPr>
          <w:rFonts w:asciiTheme="majorHAnsi" w:hAnsiTheme="majorHAnsi" w:cs="Verdana"/>
          <w:sz w:val="20"/>
          <w:szCs w:val="20"/>
          <w:lang w:val="ru-RU"/>
        </w:rPr>
        <w:t xml:space="preserve"> западную его оконечность называли Паропамисом</w:t>
      </w:r>
      <w:r w:rsidRPr="000F638D">
        <w:rPr>
          <w:rFonts w:ascii="Verdana" w:hAnsi="Verdana" w:cs="Verdana"/>
          <w:sz w:val="20"/>
          <w:szCs w:val="20"/>
          <w:lang w:val="ru-RU"/>
        </w:rPr>
        <w:t xml:space="preserve">». </w:t>
      </w:r>
      <w:r>
        <w:rPr>
          <w:rFonts w:ascii="Verdana" w:hAnsi="Verdana" w:cs="Verdana"/>
          <w:sz w:val="20"/>
          <w:szCs w:val="20"/>
          <w:lang w:val="ru-RU"/>
        </w:rPr>
        <w:t>На карте внизу показано положение Кавказа и Парапаниса</w:t>
      </w:r>
    </w:p>
    <w:p w:rsidR="00237051" w:rsidRDefault="00237051" w:rsidP="00237051">
      <w:pPr>
        <w:jc w:val="center"/>
        <w:rPr>
          <w:rFonts w:ascii="Verdana" w:hAnsi="Verdana" w:cs="Verdana"/>
          <w:sz w:val="20"/>
          <w:szCs w:val="20"/>
          <w:lang w:val="ru-RU"/>
        </w:rPr>
      </w:pPr>
      <w:r w:rsidRPr="00B3654C">
        <w:rPr>
          <w:rFonts w:ascii="Verdana" w:hAnsi="Verdana" w:cs="Verdana"/>
          <w:noProof/>
          <w:sz w:val="20"/>
          <w:szCs w:val="20"/>
          <w:lang w:val="ru-RU" w:eastAsia="ru-RU"/>
        </w:rPr>
        <w:drawing>
          <wp:inline distT="0" distB="0" distL="0" distR="0">
            <wp:extent cx="3341473" cy="224790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341473" cy="2247900"/>
                    </a:xfrm>
                    <a:prstGeom prst="rect">
                      <a:avLst/>
                    </a:prstGeom>
                    <a:noFill/>
                    <a:ln w="9525">
                      <a:noFill/>
                      <a:miter lim="800000"/>
                      <a:headEnd/>
                      <a:tailEnd/>
                    </a:ln>
                  </pic:spPr>
                </pic:pic>
              </a:graphicData>
            </a:graphic>
          </wp:inline>
        </w:drawing>
      </w:r>
    </w:p>
    <w:p w:rsidR="00237051" w:rsidRPr="00B3654C" w:rsidRDefault="00237051" w:rsidP="00237051">
      <w:pPr>
        <w:ind w:firstLine="709"/>
        <w:jc w:val="both"/>
        <w:rPr>
          <w:rFonts w:ascii="Verdana" w:hAnsi="Verdana" w:cs="Verdana"/>
          <w:sz w:val="20"/>
          <w:szCs w:val="20"/>
          <w:lang w:val="ru-RU"/>
        </w:rPr>
      </w:pPr>
      <w:r>
        <w:rPr>
          <w:rFonts w:ascii="Verdana" w:hAnsi="Verdana" w:cs="Verdana"/>
          <w:sz w:val="20"/>
          <w:szCs w:val="20"/>
          <w:lang w:val="ru-RU"/>
        </w:rPr>
        <w:lastRenderedPageBreak/>
        <w:t xml:space="preserve">Исходя из положения Кавказа и Парапаниса, представленные на этой карте, попробуем по тексту Аристотеля найти место, где он находился. Возможное решение показано на карте внизу. </w:t>
      </w:r>
    </w:p>
    <w:p w:rsidR="00237051" w:rsidRDefault="00B57471" w:rsidP="00237051">
      <w:pPr>
        <w:spacing w:after="0" w:afterAutospacing="0"/>
        <w:jc w:val="center"/>
        <w:rPr>
          <w:rFonts w:asciiTheme="majorHAnsi" w:hAnsiTheme="majorHAnsi"/>
          <w:sz w:val="20"/>
          <w:szCs w:val="20"/>
          <w:lang w:val="ru-RU"/>
        </w:rPr>
      </w:pPr>
      <w:r>
        <w:rPr>
          <w:rFonts w:asciiTheme="majorHAnsi" w:hAnsiTheme="majorHAnsi"/>
          <w:noProof/>
          <w:sz w:val="20"/>
          <w:szCs w:val="20"/>
          <w:lang w:val="ru-RU" w:eastAsia="ru-RU"/>
        </w:rPr>
        <w:drawing>
          <wp:inline distT="0" distB="0" distL="0" distR="0">
            <wp:extent cx="2735580" cy="257556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735580" cy="2575560"/>
                    </a:xfrm>
                    <a:prstGeom prst="rect">
                      <a:avLst/>
                    </a:prstGeom>
                    <a:noFill/>
                    <a:ln w="9525">
                      <a:noFill/>
                      <a:miter lim="800000"/>
                      <a:headEnd/>
                      <a:tailEnd/>
                    </a:ln>
                  </pic:spPr>
                </pic:pic>
              </a:graphicData>
            </a:graphic>
          </wp:inline>
        </w:drawing>
      </w:r>
    </w:p>
    <w:p w:rsidR="00237051" w:rsidRPr="007E0737" w:rsidRDefault="00237051" w:rsidP="00237051">
      <w:pPr>
        <w:spacing w:after="0" w:afterAutospacing="0"/>
        <w:ind w:firstLine="709"/>
        <w:jc w:val="both"/>
        <w:rPr>
          <w:rFonts w:ascii="Verdana" w:hAnsi="Verdana"/>
          <w:sz w:val="20"/>
          <w:szCs w:val="20"/>
          <w:lang w:val="ru-RU"/>
        </w:rPr>
      </w:pPr>
      <w:r>
        <w:rPr>
          <w:rFonts w:ascii="Verdana" w:hAnsi="Verdana"/>
          <w:sz w:val="20"/>
          <w:szCs w:val="20"/>
          <w:lang w:val="ru-RU"/>
        </w:rPr>
        <w:t>На этой карте прямой угол прямоугольного треугольника, показывает место расположения наблюдателя, Аристотеля. Понятно, что решение очень приблизительное и в зависимости от того, где расположить гипотенузу этого треугольника, можно получить множество решений. Но все эти решения будут находиться, примерно, в области</w:t>
      </w:r>
      <w:r w:rsidR="002F7945">
        <w:rPr>
          <w:rFonts w:ascii="Verdana" w:hAnsi="Verdana"/>
          <w:sz w:val="20"/>
          <w:szCs w:val="20"/>
          <w:lang w:val="ru-RU"/>
        </w:rPr>
        <w:t>,</w:t>
      </w:r>
      <w:r>
        <w:rPr>
          <w:rFonts w:ascii="Verdana" w:hAnsi="Verdana"/>
          <w:sz w:val="20"/>
          <w:szCs w:val="20"/>
          <w:lang w:val="ru-RU"/>
        </w:rPr>
        <w:t xml:space="preserve"> границу которой можно провести по городам Мазари-Шариф, Бамиан, Баглан и Кундуз. Возможно, что в эту область попадает и знаменитый греческий город Ай Ханум. В Интернете есть довольно интересные статьи об этом городе, процитирую фрагменты из Википедии</w:t>
      </w:r>
      <w:r w:rsidRPr="0043794C">
        <w:rPr>
          <w:rFonts w:ascii="Verdana" w:hAnsi="Verdana"/>
          <w:sz w:val="20"/>
          <w:szCs w:val="20"/>
          <w:lang w:val="ru-RU"/>
        </w:rPr>
        <w:t xml:space="preserve">: </w:t>
      </w:r>
      <w:r w:rsidRPr="002C0B7F">
        <w:rPr>
          <w:rFonts w:ascii="Verdana" w:hAnsi="Verdana"/>
          <w:sz w:val="20"/>
          <w:szCs w:val="20"/>
          <w:lang w:val="ru-RU"/>
        </w:rPr>
        <w:t>«</w:t>
      </w:r>
      <w:r w:rsidRPr="002C0B7F">
        <w:rPr>
          <w:rFonts w:asciiTheme="majorHAnsi" w:hAnsiTheme="majorHAnsi"/>
          <w:sz w:val="20"/>
          <w:szCs w:val="20"/>
          <w:lang w:val="ru-RU"/>
        </w:rPr>
        <w:t xml:space="preserve">...Древний город Греко-бактрийского царства, руины которого располагаются в районе Дашти-Кала афганской провинции Тахар, близ границы с Таджикистаном... Городище является уникальным памятником эллинистической культуры в Центральной Азии... Несмотря на огромное количество материалов Кушанской эпохи, говорящих о устойчивой античной основе, отсутствие непосредственно </w:t>
      </w:r>
      <w:r w:rsidRPr="002C0B7F">
        <w:rPr>
          <w:rFonts w:asciiTheme="majorHAnsi" w:hAnsiTheme="majorHAnsi"/>
          <w:sz w:val="20"/>
          <w:szCs w:val="20"/>
          <w:lang w:val="ru-RU"/>
        </w:rPr>
        <w:lastRenderedPageBreak/>
        <w:t>эллинистических памятников (за исключением монет представлялось досадным недоразумением. Особенно остро вопрос об эллинистической культуре Бактрии встал  после неудачи с зондажами в Балхе, где эллинистические слои были либо частично скрыты из-за высокого уровня грунтовых вод, или же давали невыразительный материал, что побудило выдвинуть тезис о «бактрийском мираже»..., говорящим о том, что Бактрия была слаборазвитой страной, монетные формы для которой делали приезжие греческие мастера, а античные мотивы в буддийских памятниках объяснялись римским (!) влиянием. Более трезво мыслящие исследователи... предполагали, что отсутствие эллинистических памятников связано с плохой изученностью региона...</w:t>
      </w:r>
      <w:r>
        <w:rPr>
          <w:rFonts w:asciiTheme="majorHAnsi" w:hAnsiTheme="majorHAnsi"/>
          <w:sz w:val="20"/>
          <w:szCs w:val="20"/>
          <w:lang w:val="ru-RU"/>
        </w:rPr>
        <w:t xml:space="preserve"> Ай Ханум был единственным эллинистическим городом в Центральной Азии, сохранившимся в таком хорошем состоянии и давшим эталонные памятники эллинистической культуры мирового уровня...</w:t>
      </w:r>
      <w:r w:rsidRPr="00AB46EE">
        <w:rPr>
          <w:rFonts w:ascii="Verdana" w:hAnsi="Verdana"/>
          <w:sz w:val="20"/>
          <w:szCs w:val="20"/>
          <w:lang w:val="ru-RU"/>
        </w:rPr>
        <w:t>»</w:t>
      </w:r>
      <w:r>
        <w:rPr>
          <w:rFonts w:ascii="Verdana" w:hAnsi="Verdana"/>
          <w:sz w:val="20"/>
          <w:szCs w:val="20"/>
          <w:lang w:val="ru-RU"/>
        </w:rPr>
        <w:t>. Дальше рассказывается о результатах исследований, которые были проведены в 1965-1978 годах</w:t>
      </w:r>
      <w:r w:rsidRPr="00AB46EE">
        <w:rPr>
          <w:rFonts w:ascii="Verdana" w:hAnsi="Verdana"/>
          <w:sz w:val="20"/>
          <w:szCs w:val="20"/>
          <w:lang w:val="ru-RU"/>
        </w:rPr>
        <w:t xml:space="preserve"> </w:t>
      </w:r>
      <w:r>
        <w:rPr>
          <w:rFonts w:ascii="Verdana" w:hAnsi="Verdana"/>
          <w:sz w:val="20"/>
          <w:szCs w:val="20"/>
          <w:lang w:val="ru-RU"/>
        </w:rPr>
        <w:t>и дальше</w:t>
      </w:r>
      <w:r w:rsidRPr="00AB46EE">
        <w:rPr>
          <w:rFonts w:ascii="Verdana" w:hAnsi="Verdana"/>
          <w:sz w:val="20"/>
          <w:szCs w:val="20"/>
          <w:lang w:val="ru-RU"/>
        </w:rPr>
        <w:t xml:space="preserve">: </w:t>
      </w:r>
      <w:r>
        <w:rPr>
          <w:rFonts w:ascii="Verdana" w:hAnsi="Verdana"/>
          <w:sz w:val="20"/>
          <w:szCs w:val="20"/>
          <w:lang w:val="ru-RU"/>
        </w:rPr>
        <w:t>«</w:t>
      </w:r>
      <w:r w:rsidRPr="00AB46EE">
        <w:rPr>
          <w:rFonts w:asciiTheme="majorHAnsi" w:hAnsiTheme="majorHAnsi"/>
          <w:sz w:val="20"/>
          <w:szCs w:val="20"/>
          <w:lang w:val="ru-RU"/>
        </w:rPr>
        <w:t xml:space="preserve">После сворачивания работ в 1978 году на городище орудовали местные жители, искавшие несметные сокровища, якобы погребенные под руинами древнего города. Культурному слою уникального памятника был нанесен непоправимый вред – грабительские раскопки велись путем  рытья ям в хаотическом порядке по всей территории городища, создавших характерную «рябь» рельефа, видимую даже на космических фотографиях </w:t>
      </w:r>
      <w:r w:rsidRPr="00AB46EE">
        <w:rPr>
          <w:rFonts w:asciiTheme="majorHAnsi" w:hAnsiTheme="majorHAnsi"/>
          <w:sz w:val="20"/>
          <w:szCs w:val="20"/>
        </w:rPr>
        <w:t>Google</w:t>
      </w:r>
      <w:r w:rsidRPr="00AB46EE">
        <w:rPr>
          <w:rFonts w:asciiTheme="majorHAnsi" w:hAnsiTheme="majorHAnsi"/>
          <w:sz w:val="20"/>
          <w:szCs w:val="20"/>
          <w:lang w:val="ru-RU"/>
        </w:rPr>
        <w:t xml:space="preserve"> </w:t>
      </w:r>
      <w:r w:rsidRPr="00AB46EE">
        <w:rPr>
          <w:rFonts w:asciiTheme="majorHAnsi" w:hAnsiTheme="majorHAnsi"/>
          <w:sz w:val="20"/>
          <w:szCs w:val="20"/>
        </w:rPr>
        <w:t>Maps</w:t>
      </w:r>
      <w:r>
        <w:rPr>
          <w:rFonts w:ascii="Verdana" w:hAnsi="Verdana"/>
          <w:sz w:val="20"/>
          <w:szCs w:val="20"/>
          <w:lang w:val="ru-RU"/>
        </w:rPr>
        <w:t xml:space="preserve">». Греческой цивилизации на Востоке не повезло, она оказалась в окружении дикарей, которые ее уничтожили, уничтожили носителей этой уникальной цивилизации, уничтожили ее памятники. </w:t>
      </w:r>
      <w:r w:rsidR="007E0737">
        <w:rPr>
          <w:rFonts w:ascii="Verdana" w:hAnsi="Verdana"/>
          <w:sz w:val="20"/>
          <w:szCs w:val="20"/>
          <w:lang w:val="ru-RU"/>
        </w:rPr>
        <w:t>С</w:t>
      </w:r>
      <w:r>
        <w:rPr>
          <w:rFonts w:ascii="Verdana" w:hAnsi="Verdana"/>
          <w:sz w:val="20"/>
          <w:szCs w:val="20"/>
          <w:lang w:val="ru-RU"/>
        </w:rPr>
        <w:t>амое печальное, что это уничтожение происходит и сегодня.</w:t>
      </w:r>
      <w:r w:rsidR="007E0737" w:rsidRPr="007E0737">
        <w:rPr>
          <w:rFonts w:ascii="Verdana" w:hAnsi="Verdana"/>
          <w:sz w:val="20"/>
          <w:szCs w:val="20"/>
          <w:lang w:val="ru-RU"/>
        </w:rPr>
        <w:t xml:space="preserve"> </w:t>
      </w:r>
      <w:r w:rsidR="007E0737">
        <w:rPr>
          <w:rFonts w:ascii="Verdana" w:hAnsi="Verdana"/>
          <w:sz w:val="20"/>
          <w:szCs w:val="20"/>
          <w:lang w:val="ru-RU"/>
        </w:rPr>
        <w:t xml:space="preserve">Ничего не изменилось с тех пор, − варвары как уничтожали цивилизации, так и продолжают этим заниматься. </w:t>
      </w:r>
      <w:r w:rsidR="007E0737" w:rsidRPr="000C4481">
        <w:rPr>
          <w:rFonts w:ascii="Verdana" w:hAnsi="Verdana"/>
          <w:b/>
          <w:sz w:val="20"/>
          <w:szCs w:val="20"/>
          <w:lang w:val="ru-RU"/>
        </w:rPr>
        <w:t>Полезно заглядывать в прошлое и видеть в нем настоящее.</w:t>
      </w:r>
      <w:r w:rsidR="007E0737">
        <w:rPr>
          <w:rFonts w:ascii="Verdana" w:hAnsi="Verdana"/>
          <w:sz w:val="20"/>
          <w:szCs w:val="20"/>
          <w:lang w:val="ru-RU"/>
        </w:rPr>
        <w:t>..</w:t>
      </w:r>
    </w:p>
    <w:p w:rsidR="00237051" w:rsidRPr="001E33A1" w:rsidRDefault="00237051" w:rsidP="00237051">
      <w:pPr>
        <w:spacing w:after="0" w:afterAutospacing="0"/>
        <w:ind w:firstLine="709"/>
        <w:jc w:val="both"/>
        <w:rPr>
          <w:rFonts w:ascii="Verdana" w:hAnsi="Verdana"/>
          <w:sz w:val="20"/>
          <w:szCs w:val="20"/>
          <w:lang w:val="ru-RU"/>
        </w:rPr>
      </w:pPr>
      <w:r>
        <w:rPr>
          <w:rFonts w:ascii="Verdana" w:hAnsi="Verdana"/>
          <w:sz w:val="20"/>
          <w:szCs w:val="20"/>
          <w:lang w:val="ru-RU"/>
        </w:rPr>
        <w:t>На Ай Ханум надо обратить внимание в связи с фразой Риттера</w:t>
      </w:r>
      <w:r w:rsidRPr="001E33A1">
        <w:rPr>
          <w:rFonts w:ascii="Verdana" w:hAnsi="Verdana"/>
          <w:sz w:val="20"/>
          <w:szCs w:val="20"/>
          <w:lang w:val="ru-RU"/>
        </w:rPr>
        <w:t xml:space="preserve">: </w:t>
      </w:r>
      <w:r>
        <w:rPr>
          <w:rFonts w:ascii="Verdana" w:hAnsi="Verdana"/>
          <w:sz w:val="20"/>
          <w:szCs w:val="20"/>
          <w:lang w:val="ru-RU"/>
        </w:rPr>
        <w:t>«</w:t>
      </w:r>
      <w:r w:rsidRPr="00F36C68">
        <w:rPr>
          <w:rFonts w:asciiTheme="majorHAnsi" w:hAnsiTheme="majorHAnsi" w:cs="Verdana"/>
          <w:sz w:val="20"/>
          <w:szCs w:val="20"/>
          <w:lang w:val="ru-RU"/>
        </w:rPr>
        <w:t>Земля Кафиров защищена от нападен</w:t>
      </w:r>
      <w:r>
        <w:rPr>
          <w:rFonts w:asciiTheme="majorHAnsi" w:hAnsiTheme="majorHAnsi" w:cs="Verdana"/>
          <w:sz w:val="20"/>
          <w:szCs w:val="20"/>
          <w:lang w:val="ru-RU"/>
        </w:rPr>
        <w:t>и</w:t>
      </w:r>
      <w:r w:rsidRPr="00F36C68">
        <w:rPr>
          <w:rFonts w:asciiTheme="majorHAnsi" w:hAnsiTheme="majorHAnsi" w:cs="Verdana"/>
          <w:sz w:val="20"/>
          <w:szCs w:val="20"/>
          <w:lang w:val="ru-RU"/>
        </w:rPr>
        <w:t>й самою природою своею, гориста, обильна самородками золота, из которого выд</w:t>
      </w:r>
      <w:r>
        <w:rPr>
          <w:rFonts w:asciiTheme="majorHAnsi" w:hAnsiTheme="majorHAnsi" w:cs="Verdana"/>
          <w:sz w:val="20"/>
          <w:szCs w:val="20"/>
          <w:lang w:val="ru-RU"/>
        </w:rPr>
        <w:t>е</w:t>
      </w:r>
      <w:r w:rsidRPr="00F36C68">
        <w:rPr>
          <w:rFonts w:asciiTheme="majorHAnsi" w:hAnsiTheme="majorHAnsi" w:cs="Verdana"/>
          <w:sz w:val="20"/>
          <w:szCs w:val="20"/>
          <w:lang w:val="ru-RU"/>
        </w:rPr>
        <w:t>лываются украшен</w:t>
      </w:r>
      <w:r>
        <w:rPr>
          <w:rFonts w:asciiTheme="majorHAnsi" w:hAnsiTheme="majorHAnsi" w:cs="Verdana"/>
          <w:sz w:val="20"/>
          <w:szCs w:val="20"/>
          <w:lang w:val="ru-RU"/>
        </w:rPr>
        <w:t>и</w:t>
      </w:r>
      <w:r w:rsidRPr="00F36C68">
        <w:rPr>
          <w:rFonts w:asciiTheme="majorHAnsi" w:hAnsiTheme="majorHAnsi" w:cs="Verdana"/>
          <w:sz w:val="20"/>
          <w:szCs w:val="20"/>
          <w:lang w:val="ru-RU"/>
        </w:rPr>
        <w:t>я и сосуды. Жители любят вино. Борнс думает</w:t>
      </w:r>
      <w:r>
        <w:rPr>
          <w:rFonts w:asciiTheme="majorHAnsi" w:hAnsiTheme="majorHAnsi" w:cs="Verdana"/>
          <w:sz w:val="20"/>
          <w:szCs w:val="20"/>
          <w:lang w:val="ru-RU"/>
        </w:rPr>
        <w:t>,</w:t>
      </w:r>
      <w:r w:rsidRPr="00F36C68">
        <w:rPr>
          <w:rFonts w:asciiTheme="majorHAnsi" w:hAnsiTheme="majorHAnsi" w:cs="Verdana"/>
          <w:sz w:val="20"/>
          <w:szCs w:val="20"/>
          <w:lang w:val="ru-RU"/>
        </w:rPr>
        <w:t xml:space="preserve"> что обстоятельства эти, вм</w:t>
      </w:r>
      <w:r>
        <w:rPr>
          <w:rFonts w:asciiTheme="majorHAnsi" w:hAnsiTheme="majorHAnsi" w:cs="Verdana"/>
          <w:sz w:val="20"/>
          <w:szCs w:val="20"/>
          <w:lang w:val="ru-RU"/>
        </w:rPr>
        <w:t>е</w:t>
      </w:r>
      <w:r w:rsidRPr="00F36C68">
        <w:rPr>
          <w:rFonts w:asciiTheme="majorHAnsi" w:hAnsiTheme="majorHAnsi" w:cs="Verdana"/>
          <w:sz w:val="20"/>
          <w:szCs w:val="20"/>
          <w:lang w:val="ru-RU"/>
        </w:rPr>
        <w:t>ст</w:t>
      </w:r>
      <w:r>
        <w:rPr>
          <w:rFonts w:asciiTheme="majorHAnsi" w:hAnsiTheme="majorHAnsi" w:cs="Verdana"/>
          <w:sz w:val="20"/>
          <w:szCs w:val="20"/>
          <w:lang w:val="ru-RU"/>
        </w:rPr>
        <w:t>е</w:t>
      </w:r>
      <w:r w:rsidRPr="00F36C68">
        <w:rPr>
          <w:rFonts w:asciiTheme="majorHAnsi" w:hAnsiTheme="majorHAnsi" w:cs="Verdana"/>
          <w:sz w:val="20"/>
          <w:szCs w:val="20"/>
          <w:lang w:val="ru-RU"/>
        </w:rPr>
        <w:t xml:space="preserve"> с наружностью и т</w:t>
      </w:r>
      <w:r>
        <w:rPr>
          <w:rFonts w:asciiTheme="majorHAnsi" w:hAnsiTheme="majorHAnsi" w:cs="Verdana"/>
          <w:sz w:val="20"/>
          <w:szCs w:val="20"/>
          <w:lang w:val="ru-RU"/>
        </w:rPr>
        <w:t>е</w:t>
      </w:r>
      <w:r w:rsidRPr="00F36C68">
        <w:rPr>
          <w:rFonts w:asciiTheme="majorHAnsi" w:hAnsiTheme="majorHAnsi" w:cs="Verdana"/>
          <w:sz w:val="20"/>
          <w:szCs w:val="20"/>
          <w:lang w:val="ru-RU"/>
        </w:rPr>
        <w:t>лосложен</w:t>
      </w:r>
      <w:r>
        <w:rPr>
          <w:rFonts w:asciiTheme="majorHAnsi" w:hAnsiTheme="majorHAnsi" w:cs="Verdana"/>
          <w:sz w:val="20"/>
          <w:szCs w:val="20"/>
          <w:lang w:val="ru-RU"/>
        </w:rPr>
        <w:t>и</w:t>
      </w:r>
      <w:r w:rsidRPr="00F36C68">
        <w:rPr>
          <w:rFonts w:asciiTheme="majorHAnsi" w:hAnsiTheme="majorHAnsi" w:cs="Verdana"/>
          <w:sz w:val="20"/>
          <w:szCs w:val="20"/>
          <w:lang w:val="ru-RU"/>
        </w:rPr>
        <w:t xml:space="preserve">ем Кафиров, и подали повод султану </w:t>
      </w:r>
      <w:r w:rsidRPr="00F36C68">
        <w:rPr>
          <w:rFonts w:asciiTheme="majorHAnsi" w:hAnsiTheme="majorHAnsi" w:cs="Verdana"/>
          <w:sz w:val="20"/>
          <w:szCs w:val="20"/>
          <w:lang w:val="ru-RU"/>
        </w:rPr>
        <w:lastRenderedPageBreak/>
        <w:t>Баберу и Абуль Фазлю считать их потомками Греков, о чем однако</w:t>
      </w:r>
      <w:r>
        <w:rPr>
          <w:rFonts w:asciiTheme="majorHAnsi" w:hAnsiTheme="majorHAnsi" w:cs="Verdana"/>
          <w:sz w:val="20"/>
          <w:szCs w:val="20"/>
          <w:lang w:val="ru-RU"/>
        </w:rPr>
        <w:t xml:space="preserve"> </w:t>
      </w:r>
      <w:r w:rsidRPr="00F36C68">
        <w:rPr>
          <w:rFonts w:asciiTheme="majorHAnsi" w:hAnsiTheme="majorHAnsi" w:cs="Verdana"/>
          <w:sz w:val="20"/>
          <w:szCs w:val="20"/>
          <w:lang w:val="ru-RU"/>
        </w:rPr>
        <w:t>же у них самих не сохранилось никакого предан</w:t>
      </w:r>
      <w:r>
        <w:rPr>
          <w:rFonts w:asciiTheme="majorHAnsi" w:hAnsiTheme="majorHAnsi" w:cs="Verdana"/>
          <w:sz w:val="20"/>
          <w:szCs w:val="20"/>
          <w:lang w:val="ru-RU"/>
        </w:rPr>
        <w:t>и</w:t>
      </w:r>
      <w:r w:rsidRPr="00F36C68">
        <w:rPr>
          <w:rFonts w:asciiTheme="majorHAnsi" w:hAnsiTheme="majorHAnsi" w:cs="Verdana"/>
          <w:sz w:val="20"/>
          <w:szCs w:val="20"/>
          <w:lang w:val="ru-RU"/>
        </w:rPr>
        <w:t>я; ошибка произошла от того, что</w:t>
      </w:r>
      <w:r w:rsidRPr="00F36C68">
        <w:rPr>
          <w:rFonts w:asciiTheme="majorHAnsi" w:hAnsiTheme="majorHAnsi" w:cs="Verdana"/>
          <w:b/>
          <w:sz w:val="20"/>
          <w:szCs w:val="20"/>
          <w:lang w:val="ru-RU"/>
        </w:rPr>
        <w:t xml:space="preserve"> Кафиров см</w:t>
      </w:r>
      <w:r>
        <w:rPr>
          <w:rFonts w:asciiTheme="majorHAnsi" w:hAnsiTheme="majorHAnsi" w:cs="Verdana"/>
          <w:b/>
          <w:sz w:val="20"/>
          <w:szCs w:val="20"/>
          <w:lang w:val="ru-RU"/>
        </w:rPr>
        <w:t>е</w:t>
      </w:r>
      <w:r w:rsidRPr="00F36C68">
        <w:rPr>
          <w:rFonts w:asciiTheme="majorHAnsi" w:hAnsiTheme="majorHAnsi" w:cs="Verdana"/>
          <w:b/>
          <w:sz w:val="20"/>
          <w:szCs w:val="20"/>
          <w:lang w:val="ru-RU"/>
        </w:rPr>
        <w:t>шали с их с</w:t>
      </w:r>
      <w:r>
        <w:rPr>
          <w:rFonts w:asciiTheme="majorHAnsi" w:hAnsiTheme="majorHAnsi" w:cs="Verdana"/>
          <w:b/>
          <w:sz w:val="20"/>
          <w:szCs w:val="20"/>
          <w:lang w:val="ru-RU"/>
        </w:rPr>
        <w:t>е</w:t>
      </w:r>
      <w:r w:rsidRPr="00F36C68">
        <w:rPr>
          <w:rFonts w:asciiTheme="majorHAnsi" w:hAnsiTheme="majorHAnsi" w:cs="Verdana"/>
          <w:b/>
          <w:sz w:val="20"/>
          <w:szCs w:val="20"/>
          <w:lang w:val="ru-RU"/>
        </w:rPr>
        <w:t>верными сос</w:t>
      </w:r>
      <w:r>
        <w:rPr>
          <w:rFonts w:asciiTheme="majorHAnsi" w:hAnsiTheme="majorHAnsi" w:cs="Verdana"/>
          <w:b/>
          <w:sz w:val="20"/>
          <w:szCs w:val="20"/>
          <w:lang w:val="ru-RU"/>
        </w:rPr>
        <w:t>е</w:t>
      </w:r>
      <w:r w:rsidRPr="00F36C68">
        <w:rPr>
          <w:rFonts w:asciiTheme="majorHAnsi" w:hAnsiTheme="majorHAnsi" w:cs="Verdana"/>
          <w:b/>
          <w:sz w:val="20"/>
          <w:szCs w:val="20"/>
          <w:lang w:val="ru-RU"/>
        </w:rPr>
        <w:t>дями на Окс</w:t>
      </w:r>
      <w:r>
        <w:rPr>
          <w:rFonts w:asciiTheme="majorHAnsi" w:hAnsiTheme="majorHAnsi" w:cs="Verdana"/>
          <w:b/>
          <w:sz w:val="20"/>
          <w:szCs w:val="20"/>
          <w:lang w:val="ru-RU"/>
        </w:rPr>
        <w:t>е</w:t>
      </w:r>
      <w:r w:rsidRPr="00F36C68">
        <w:rPr>
          <w:rFonts w:asciiTheme="majorHAnsi" w:hAnsiTheme="majorHAnsi" w:cs="Verdana"/>
          <w:b/>
          <w:sz w:val="20"/>
          <w:szCs w:val="20"/>
          <w:lang w:val="ru-RU"/>
        </w:rPr>
        <w:t>, у которых д</w:t>
      </w:r>
      <w:r>
        <w:rPr>
          <w:rFonts w:asciiTheme="majorHAnsi" w:hAnsiTheme="majorHAnsi" w:cs="Verdana"/>
          <w:b/>
          <w:sz w:val="20"/>
          <w:szCs w:val="20"/>
          <w:lang w:val="ru-RU"/>
        </w:rPr>
        <w:t>е</w:t>
      </w:r>
      <w:r w:rsidRPr="00F36C68">
        <w:rPr>
          <w:rFonts w:asciiTheme="majorHAnsi" w:hAnsiTheme="majorHAnsi" w:cs="Verdana"/>
          <w:b/>
          <w:sz w:val="20"/>
          <w:szCs w:val="20"/>
          <w:lang w:val="ru-RU"/>
        </w:rPr>
        <w:t>йствительно существует это предан</w:t>
      </w:r>
      <w:r>
        <w:rPr>
          <w:rFonts w:asciiTheme="majorHAnsi" w:hAnsiTheme="majorHAnsi" w:cs="Verdana"/>
          <w:b/>
          <w:sz w:val="20"/>
          <w:szCs w:val="20"/>
          <w:lang w:val="ru-RU"/>
        </w:rPr>
        <w:t>и</w:t>
      </w:r>
      <w:r w:rsidRPr="00F36C68">
        <w:rPr>
          <w:rFonts w:asciiTheme="majorHAnsi" w:hAnsiTheme="majorHAnsi" w:cs="Verdana"/>
          <w:b/>
          <w:sz w:val="20"/>
          <w:szCs w:val="20"/>
          <w:lang w:val="ru-RU"/>
        </w:rPr>
        <w:t>е</w:t>
      </w:r>
      <w:r w:rsidRPr="00F36C68">
        <w:rPr>
          <w:rFonts w:asciiTheme="majorHAnsi" w:hAnsiTheme="majorHAnsi" w:cs="Verdana"/>
          <w:sz w:val="20"/>
          <w:szCs w:val="20"/>
          <w:lang w:val="ru-RU"/>
        </w:rPr>
        <w:t>».</w:t>
      </w:r>
      <w:r>
        <w:rPr>
          <w:rFonts w:asciiTheme="majorHAnsi" w:hAnsiTheme="majorHAnsi" w:cs="Verdana"/>
          <w:sz w:val="20"/>
          <w:szCs w:val="20"/>
          <w:lang w:val="ru-RU"/>
        </w:rPr>
        <w:t xml:space="preserve"> </w:t>
      </w:r>
      <w:r w:rsidRPr="001E33A1">
        <w:rPr>
          <w:rFonts w:ascii="Verdana" w:hAnsi="Verdana" w:cs="Verdana"/>
          <w:sz w:val="20"/>
          <w:szCs w:val="20"/>
          <w:lang w:val="ru-RU"/>
        </w:rPr>
        <w:t xml:space="preserve">Работа Риттера написана в </w:t>
      </w:r>
      <w:r>
        <w:rPr>
          <w:rFonts w:ascii="Verdana" w:hAnsi="Verdana" w:cs="Verdana"/>
          <w:sz w:val="20"/>
          <w:szCs w:val="20"/>
          <w:lang w:val="ru-RU"/>
        </w:rPr>
        <w:t>XIX</w:t>
      </w:r>
      <w:r w:rsidRPr="001E33A1">
        <w:rPr>
          <w:rFonts w:ascii="Verdana" w:hAnsi="Verdana" w:cs="Verdana"/>
          <w:sz w:val="20"/>
          <w:szCs w:val="20"/>
          <w:lang w:val="ru-RU"/>
        </w:rPr>
        <w:t xml:space="preserve"> веке, а в 1964 году</w:t>
      </w:r>
      <w:r w:rsidRPr="001E33A1">
        <w:rPr>
          <w:rFonts w:ascii="Verdana" w:hAnsi="Verdana"/>
          <w:sz w:val="20"/>
          <w:szCs w:val="20"/>
          <w:lang w:val="ru-RU"/>
        </w:rPr>
        <w:t xml:space="preserve"> недалеко от притоков Аму-Дарьи (Окса) был найден знаменитый греческий город Ай-Ханум.</w:t>
      </w:r>
    </w:p>
    <w:p w:rsidR="00237051" w:rsidRPr="001E33A1" w:rsidRDefault="00237051" w:rsidP="00237051">
      <w:pPr>
        <w:spacing w:after="0" w:afterAutospacing="0"/>
        <w:ind w:firstLine="709"/>
        <w:jc w:val="both"/>
        <w:rPr>
          <w:rFonts w:ascii="Verdana" w:hAnsi="Verdana"/>
          <w:sz w:val="20"/>
          <w:szCs w:val="20"/>
          <w:lang w:val="ru-RU"/>
        </w:rPr>
      </w:pPr>
      <w:r>
        <w:rPr>
          <w:rFonts w:ascii="Verdana" w:hAnsi="Verdana"/>
          <w:sz w:val="20"/>
          <w:szCs w:val="20"/>
          <w:lang w:val="ru-RU"/>
        </w:rPr>
        <w:t xml:space="preserve">То, что греки, по крайней мере, носители греческого языка, должны были сохраниться на территории Афганистана и Пакистана, сомнений не должно быть. </w:t>
      </w:r>
      <w:r w:rsidR="000C4481">
        <w:rPr>
          <w:rFonts w:ascii="Verdana" w:hAnsi="Verdana"/>
          <w:sz w:val="20"/>
          <w:szCs w:val="20"/>
          <w:lang w:val="ru-RU"/>
        </w:rPr>
        <w:t>Н</w:t>
      </w:r>
      <w:r>
        <w:rPr>
          <w:rFonts w:ascii="Verdana" w:hAnsi="Verdana"/>
          <w:sz w:val="20"/>
          <w:szCs w:val="20"/>
          <w:lang w:val="ru-RU"/>
        </w:rPr>
        <w:t xml:space="preserve">ынешние греки, например, считают, что калаши родственный им народ. Об этом ниже. Здесь же приведу интересный фрагмент с сайта </w:t>
      </w:r>
      <w:r>
        <w:rPr>
          <w:rFonts w:ascii="Verdana" w:hAnsi="Verdana"/>
          <w:sz w:val="20"/>
          <w:szCs w:val="20"/>
        </w:rPr>
        <w:t>greek</w:t>
      </w:r>
      <w:r w:rsidRPr="00F14523">
        <w:rPr>
          <w:rFonts w:ascii="Verdana" w:hAnsi="Verdana"/>
          <w:sz w:val="20"/>
          <w:szCs w:val="20"/>
          <w:lang w:val="ru-RU"/>
        </w:rPr>
        <w:t>.</w:t>
      </w:r>
      <w:r>
        <w:rPr>
          <w:rFonts w:ascii="Verdana" w:hAnsi="Verdana"/>
          <w:sz w:val="20"/>
          <w:szCs w:val="20"/>
        </w:rPr>
        <w:t>ru</w:t>
      </w:r>
      <w:r>
        <w:rPr>
          <w:rFonts w:ascii="Verdana" w:hAnsi="Verdana"/>
          <w:sz w:val="20"/>
          <w:szCs w:val="20"/>
          <w:lang w:val="ru-RU"/>
        </w:rPr>
        <w:t>, статья «Понтийские греки есть в... Афганистане»</w:t>
      </w:r>
      <w:r w:rsidRPr="007A2D89">
        <w:rPr>
          <w:rFonts w:ascii="Verdana" w:hAnsi="Verdana"/>
          <w:sz w:val="20"/>
          <w:szCs w:val="20"/>
          <w:lang w:val="ru-RU"/>
        </w:rPr>
        <w:t xml:space="preserve">: </w:t>
      </w:r>
      <w:r>
        <w:rPr>
          <w:rFonts w:ascii="Verdana" w:hAnsi="Verdana"/>
          <w:sz w:val="20"/>
          <w:szCs w:val="20"/>
          <w:lang w:val="ru-RU"/>
        </w:rPr>
        <w:t>«</w:t>
      </w:r>
      <w:r w:rsidRPr="002572EC">
        <w:rPr>
          <w:rFonts w:asciiTheme="majorHAnsi" w:hAnsiTheme="majorHAnsi"/>
          <w:sz w:val="20"/>
          <w:szCs w:val="20"/>
          <w:lang w:val="ru-RU"/>
        </w:rPr>
        <w:t xml:space="preserve">Один греческий врач-кардиолог... Георгиос Примеракис рассказывал следующий случай. Пришел ко мне на прием грек – ваш человек, из бывшего Советского Союза. Говорит на понтийском, греческий у него плохой, но я все же разобрался во всем, что он мне рассказывал. От болезней и проблем со здоровьем перешли к истории его жизни. И вот, что я услышал: «Понтийцы живут по всему свету. Двадцать лет тому назад, я служил в Афганистане. Выжил, несмотря на неоднократные моменты, когда находился на волоске от смерти. Однажды вместе с бойцами, с которыми мы служили высоко в горах, остались без продовольствия. Помучились голодом и решили спуститься в ближайшую деревню и вынудить местных афганцев дать нам продовольствие. Выхода у нас не было. Ночью спустились, подошли к одному дому, прислушались, и, о чудо, я различаю знакомые слова, знакомые выражения! Нет, это был не русский, а мой родной понтийский. Сначала ничего не мог понять, где нахожусь, что со мной происходит. Мои ребята собрались ворваться в дом и начать грабить, но я их приостановил и постучал в дверь, когда спросили, «кто там?», я сказал на понтийском: «Это я – один из ваших братьев и друзей». Как только открыли мне дверь, испугались, думали советские воины обидят. Но я тут же заговорил на понтийском, и мне ответили. Там мы остались на ночь. Нас приютили, накормили, мы искупались и переночевали, а на утро мирно ушли. Общались мы на одном языке, </w:t>
      </w:r>
      <w:r w:rsidRPr="002572EC">
        <w:rPr>
          <w:rFonts w:asciiTheme="majorHAnsi" w:hAnsiTheme="majorHAnsi"/>
          <w:b/>
          <w:sz w:val="20"/>
          <w:szCs w:val="20"/>
          <w:lang w:val="ru-RU"/>
        </w:rPr>
        <w:t>на понтийском или ромейском, как привыкли его называть.</w:t>
      </w:r>
      <w:r w:rsidRPr="002572EC">
        <w:rPr>
          <w:rFonts w:asciiTheme="majorHAnsi" w:hAnsiTheme="majorHAnsi"/>
          <w:sz w:val="20"/>
          <w:szCs w:val="20"/>
          <w:lang w:val="ru-RU"/>
        </w:rPr>
        <w:t xml:space="preserve"> Но мои афганские братья по крови так и не смогли мне толком объяснить, откуда и когда они появились в Афганистане, и сколько их проживает там. </w:t>
      </w:r>
      <w:r w:rsidRPr="002572EC">
        <w:rPr>
          <w:rFonts w:asciiTheme="majorHAnsi" w:hAnsiTheme="majorHAnsi"/>
          <w:sz w:val="20"/>
          <w:szCs w:val="20"/>
          <w:lang w:val="ru-RU"/>
        </w:rPr>
        <w:lastRenderedPageBreak/>
        <w:t xml:space="preserve">К сожалению, больше мне не представилось случая увидеться с ними, но до сих пор я нахожусь в состоянии удивления и восторга: </w:t>
      </w:r>
      <w:r w:rsidRPr="000C4481">
        <w:rPr>
          <w:rFonts w:asciiTheme="majorHAnsi" w:hAnsiTheme="majorHAnsi"/>
          <w:b/>
          <w:sz w:val="20"/>
          <w:szCs w:val="20"/>
          <w:lang w:val="ru-RU"/>
        </w:rPr>
        <w:t>нас греков – ромеев</w:t>
      </w:r>
      <w:r w:rsidRPr="002572EC">
        <w:rPr>
          <w:rFonts w:asciiTheme="majorHAnsi" w:hAnsiTheme="majorHAnsi"/>
          <w:sz w:val="20"/>
          <w:szCs w:val="20"/>
          <w:lang w:val="ru-RU"/>
        </w:rPr>
        <w:t>, оказывается, везде можно встретить</w:t>
      </w:r>
      <w:r>
        <w:rPr>
          <w:rFonts w:ascii="Verdana" w:hAnsi="Verdana"/>
          <w:sz w:val="20"/>
          <w:szCs w:val="20"/>
          <w:lang w:val="ru-RU"/>
        </w:rPr>
        <w:t>!». К сожалению, узнать, где происходили эти события, мне не удалось, но важен сам факт присутствия греков в Афганистане. Я думаю, что понтийский греческий язык ближе к древнему греческому, чем язык, на котором разговаривают сегодня в самой Греции, хотя может быть ошибаюсь</w:t>
      </w:r>
      <w:r w:rsidRPr="001E33A1">
        <w:rPr>
          <w:rFonts w:ascii="Verdana" w:hAnsi="Verdana"/>
          <w:sz w:val="20"/>
          <w:szCs w:val="20"/>
          <w:lang w:val="ru-RU"/>
        </w:rPr>
        <w:t>;</w:t>
      </w:r>
      <w:r>
        <w:rPr>
          <w:rFonts w:ascii="Verdana" w:hAnsi="Verdana"/>
          <w:sz w:val="20"/>
          <w:szCs w:val="20"/>
          <w:lang w:val="ru-RU"/>
        </w:rPr>
        <w:t xml:space="preserve"> тот язык, который используют нынешние греки, возможно, подгонялся под язык древних греков, чему способствовало изучение греками работ греческих авторов, которых называют древними.</w:t>
      </w:r>
    </w:p>
    <w:p w:rsidR="00237051" w:rsidRDefault="00237051" w:rsidP="00237051">
      <w:pPr>
        <w:ind w:firstLine="709"/>
        <w:jc w:val="both"/>
        <w:rPr>
          <w:rFonts w:ascii="Verdana" w:hAnsi="Verdana"/>
          <w:sz w:val="20"/>
          <w:szCs w:val="20"/>
          <w:lang w:val="ru-RU"/>
        </w:rPr>
      </w:pPr>
      <w:r>
        <w:rPr>
          <w:rFonts w:ascii="Verdana" w:hAnsi="Verdana" w:cs="Verdana"/>
          <w:sz w:val="20"/>
          <w:szCs w:val="20"/>
          <w:lang w:val="ru-RU"/>
        </w:rPr>
        <w:t xml:space="preserve">Сразу же замечу, что здесь сделано предположение, что Парнас − действительно был Парапанисом. Так как, как было показано выше, историки нередко ошибаются, то это решение всего лишь версия. И здесь полной уверенности в правильности этого предположения у меня нет. Дело в том, что многие авторы называют Парнас «Горой богов». А в Индии есть гора, которая так и называется «Гора богов». Это </w:t>
      </w:r>
      <w:r>
        <w:rPr>
          <w:rFonts w:ascii="Verdana" w:hAnsi="Verdana"/>
          <w:sz w:val="20"/>
          <w:szCs w:val="20"/>
          <w:lang w:val="ru-RU"/>
        </w:rPr>
        <w:t xml:space="preserve">гора Нанга-Парбат (санскр. Диамир ― </w:t>
      </w:r>
      <w:r w:rsidRPr="00F03278">
        <w:rPr>
          <w:rFonts w:ascii="Verdana" w:hAnsi="Verdana"/>
          <w:b/>
          <w:sz w:val="20"/>
          <w:szCs w:val="20"/>
          <w:lang w:val="ru-RU"/>
        </w:rPr>
        <w:t>«Гора богов»</w:t>
      </w:r>
      <w:r>
        <w:rPr>
          <w:rFonts w:ascii="Verdana" w:hAnsi="Verdana"/>
          <w:sz w:val="20"/>
          <w:szCs w:val="20"/>
          <w:lang w:val="ru-RU"/>
        </w:rPr>
        <w:t>, как написано о ней в Википедии). А если это так, то получается другое решение. Это решение показано на карте ниже.</w:t>
      </w:r>
    </w:p>
    <w:p w:rsidR="00237051" w:rsidRDefault="00237051" w:rsidP="00237051">
      <w:pPr>
        <w:jc w:val="center"/>
        <w:rPr>
          <w:rFonts w:ascii="Verdana" w:hAnsi="Verdana"/>
          <w:sz w:val="20"/>
          <w:szCs w:val="20"/>
          <w:lang w:val="ru-RU"/>
        </w:rPr>
      </w:pPr>
      <w:r w:rsidRPr="00B3654C">
        <w:rPr>
          <w:rFonts w:ascii="Verdana" w:hAnsi="Verdana"/>
          <w:noProof/>
          <w:sz w:val="20"/>
          <w:szCs w:val="20"/>
          <w:lang w:val="ru-RU" w:eastAsia="ru-RU"/>
        </w:rPr>
        <w:lastRenderedPageBreak/>
        <w:drawing>
          <wp:inline distT="0" distB="0" distL="0" distR="0">
            <wp:extent cx="2190456" cy="2308860"/>
            <wp:effectExtent l="19050" t="0" r="294"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189784" cy="2308152"/>
                    </a:xfrm>
                    <a:prstGeom prst="rect">
                      <a:avLst/>
                    </a:prstGeom>
                    <a:noFill/>
                    <a:ln w="9525">
                      <a:noFill/>
                      <a:miter lim="800000"/>
                      <a:headEnd/>
                      <a:tailEnd/>
                    </a:ln>
                  </pic:spPr>
                </pic:pic>
              </a:graphicData>
            </a:graphic>
          </wp:inline>
        </w:drawing>
      </w:r>
    </w:p>
    <w:p w:rsidR="00237051" w:rsidRDefault="00237051" w:rsidP="00237051">
      <w:pPr>
        <w:pStyle w:val="ad"/>
        <w:spacing w:after="0" w:afterAutospacing="0"/>
        <w:ind w:firstLine="709"/>
        <w:jc w:val="both"/>
        <w:rPr>
          <w:rFonts w:ascii="Verdana" w:hAnsi="Verdana"/>
          <w:sz w:val="20"/>
          <w:szCs w:val="20"/>
          <w:lang w:val="ru-RU"/>
        </w:rPr>
      </w:pPr>
      <w:r>
        <w:rPr>
          <w:rFonts w:ascii="Verdana" w:hAnsi="Verdana"/>
          <w:sz w:val="20"/>
          <w:szCs w:val="20"/>
          <w:lang w:val="ru-RU"/>
        </w:rPr>
        <w:t>Считаем, что Инд в верхнем течении это Акесин, о чем писал Арриан, а Фасис, получается, ― это нынешний Инд. Построим прямоугольный треугольник (потому что, угол между направлением на северо-восток и юго-восток равен 90°) на гипотенузе, которая совпадает</w:t>
      </w:r>
      <w:r w:rsidRPr="00105013">
        <w:rPr>
          <w:rFonts w:ascii="Verdana" w:hAnsi="Verdana"/>
          <w:sz w:val="20"/>
          <w:szCs w:val="20"/>
          <w:lang w:val="ru-RU"/>
        </w:rPr>
        <w:t xml:space="preserve"> </w:t>
      </w:r>
      <w:r>
        <w:rPr>
          <w:rFonts w:ascii="Verdana" w:hAnsi="Verdana"/>
          <w:sz w:val="20"/>
          <w:szCs w:val="20"/>
          <w:lang w:val="ru-RU"/>
        </w:rPr>
        <w:t>с горным хребтом, с которого текут эти реки, направление первого катета на северо-восток, а второго на юго-запад, понятно, что картина довольно приблизительная, не учитывает все детали, тем не менее, она дает понятие, как решается эта задача.</w:t>
      </w:r>
      <w:r w:rsidRPr="007F4074">
        <w:rPr>
          <w:rFonts w:ascii="Verdana" w:hAnsi="Verdana"/>
          <w:sz w:val="20"/>
          <w:szCs w:val="20"/>
          <w:lang w:val="ru-RU"/>
        </w:rPr>
        <w:t xml:space="preserve"> </w:t>
      </w:r>
      <w:r>
        <w:rPr>
          <w:rFonts w:ascii="Verdana" w:hAnsi="Verdana"/>
          <w:sz w:val="20"/>
          <w:szCs w:val="20"/>
          <w:lang w:val="ru-RU"/>
        </w:rPr>
        <w:t>Правда, в этом решении мы изменили реальное положение Парапаниса, сместив его к юго востоку от Кавказа, хотя Парапанис должен находиться к юго-западу от Кавказа (Гиндукуша).</w:t>
      </w:r>
    </w:p>
    <w:p w:rsidR="00237051" w:rsidRPr="00A4114D" w:rsidRDefault="00237051" w:rsidP="00237051">
      <w:pPr>
        <w:spacing w:after="0" w:afterAutospacing="0"/>
        <w:ind w:firstLine="709"/>
        <w:jc w:val="both"/>
        <w:rPr>
          <w:rFonts w:ascii="Verdana" w:hAnsi="Verdana"/>
          <w:sz w:val="20"/>
          <w:szCs w:val="20"/>
          <w:lang w:val="ru-RU"/>
        </w:rPr>
      </w:pPr>
      <w:r>
        <w:rPr>
          <w:rFonts w:ascii="Verdana" w:hAnsi="Verdana"/>
          <w:sz w:val="20"/>
          <w:szCs w:val="20"/>
          <w:lang w:val="ru-RU"/>
        </w:rPr>
        <w:t xml:space="preserve">Здесь нельзя не остановиться на утверждении многих авторов, что знаменитые калаши потомки древних греков. Этот утверждение взывает сомнение, так как язык калашей, хотя и содержит отдельные греческие слова, греческим не является, а так как калаши довольно долго жили обособленно от окружающих их народов, то очевидно, если бы они были потомками греков, то сохранили бы свой язык, что подтверждает приведенный выше эпизод с понтийским греком в Афганистане. Хотя, как рассказано на сайте </w:t>
      </w:r>
      <w:r>
        <w:rPr>
          <w:rFonts w:ascii="Verdana" w:hAnsi="Verdana"/>
          <w:sz w:val="20"/>
          <w:szCs w:val="20"/>
        </w:rPr>
        <w:lastRenderedPageBreak/>
        <w:t>vokrugsveta</w:t>
      </w:r>
      <w:r w:rsidRPr="00A4114D">
        <w:rPr>
          <w:rFonts w:ascii="Verdana" w:hAnsi="Verdana"/>
          <w:sz w:val="20"/>
          <w:szCs w:val="20"/>
          <w:lang w:val="ru-RU"/>
        </w:rPr>
        <w:t>.</w:t>
      </w:r>
      <w:r>
        <w:rPr>
          <w:rFonts w:ascii="Verdana" w:hAnsi="Verdana"/>
          <w:sz w:val="20"/>
          <w:szCs w:val="20"/>
        </w:rPr>
        <w:t>ru</w:t>
      </w:r>
      <w:r>
        <w:rPr>
          <w:rFonts w:ascii="Verdana" w:hAnsi="Verdana"/>
          <w:sz w:val="20"/>
          <w:szCs w:val="20"/>
          <w:lang w:val="ru-RU"/>
        </w:rPr>
        <w:t xml:space="preserve"> в очень интересной статье</w:t>
      </w:r>
      <w:r w:rsidRPr="00A4114D">
        <w:rPr>
          <w:rFonts w:ascii="Verdana" w:hAnsi="Verdana"/>
          <w:sz w:val="20"/>
          <w:szCs w:val="20"/>
          <w:lang w:val="ru-RU"/>
        </w:rPr>
        <w:t xml:space="preserve"> </w:t>
      </w:r>
      <w:r>
        <w:rPr>
          <w:rFonts w:ascii="Verdana" w:hAnsi="Verdana"/>
          <w:sz w:val="20"/>
          <w:szCs w:val="20"/>
          <w:lang w:val="ru-RU"/>
        </w:rPr>
        <w:t>«В поисках калашей»</w:t>
      </w:r>
      <w:r w:rsidRPr="00A4114D">
        <w:rPr>
          <w:rFonts w:ascii="Verdana" w:hAnsi="Verdana"/>
          <w:sz w:val="20"/>
          <w:szCs w:val="20"/>
          <w:lang w:val="ru-RU"/>
        </w:rPr>
        <w:t xml:space="preserve">: </w:t>
      </w:r>
      <w:r>
        <w:rPr>
          <w:rFonts w:ascii="Verdana" w:hAnsi="Verdana"/>
          <w:sz w:val="20"/>
          <w:szCs w:val="20"/>
          <w:lang w:val="ru-RU"/>
        </w:rPr>
        <w:t>«</w:t>
      </w:r>
      <w:r w:rsidRPr="00A4114D">
        <w:rPr>
          <w:rFonts w:asciiTheme="majorHAnsi" w:hAnsiTheme="majorHAnsi"/>
          <w:sz w:val="20"/>
          <w:szCs w:val="20"/>
          <w:lang w:val="ru-RU"/>
        </w:rPr>
        <w:t>...Пока весь мир сомневается в греческом происхождении калашей, сами греки им активно помогают. Мы потом увидели школу – подарок от греческого народа</w:t>
      </w:r>
      <w:r>
        <w:rPr>
          <w:rFonts w:asciiTheme="majorHAnsi" w:hAnsiTheme="majorHAnsi"/>
          <w:sz w:val="20"/>
          <w:szCs w:val="20"/>
          <w:lang w:val="ru-RU"/>
        </w:rPr>
        <w:t>,</w:t>
      </w:r>
      <w:r w:rsidRPr="00A4114D">
        <w:rPr>
          <w:rFonts w:asciiTheme="majorHAnsi" w:hAnsiTheme="majorHAnsi"/>
          <w:sz w:val="20"/>
          <w:szCs w:val="20"/>
          <w:lang w:val="ru-RU"/>
        </w:rPr>
        <w:t xml:space="preserve"> и больницу. А потому нас не удивило, когда на вопрос, какие страны она знает, Зайна твердо ответила: «Греция!" Мы зашли к ней в гости, где нас гостеприимно встретили ее отец, мать и бабушка. Они вместе принялись убеждать нас в том, что калаши ведут свое происхождение от воинов армии Александра Македонского...</w:t>
      </w:r>
      <w:r w:rsidRPr="00A4114D">
        <w:rPr>
          <w:rFonts w:ascii="Verdana" w:hAnsi="Verdana"/>
          <w:sz w:val="20"/>
          <w:szCs w:val="20"/>
          <w:lang w:val="ru-RU"/>
        </w:rPr>
        <w:t>».</w:t>
      </w:r>
    </w:p>
    <w:p w:rsidR="002D4D4A" w:rsidRPr="00F70610" w:rsidRDefault="002D4D4A" w:rsidP="00237051">
      <w:pPr>
        <w:pStyle w:val="af6"/>
        <w:spacing w:after="0" w:afterAutospacing="0"/>
        <w:ind w:firstLine="720"/>
        <w:jc w:val="both"/>
        <w:rPr>
          <w:rFonts w:ascii="Verdana" w:hAnsi="Verdana"/>
          <w:sz w:val="20"/>
          <w:szCs w:val="20"/>
          <w:lang w:val="ru-RU"/>
        </w:rPr>
      </w:pPr>
      <w:r>
        <w:rPr>
          <w:rFonts w:ascii="Verdana" w:hAnsi="Verdana"/>
          <w:sz w:val="20"/>
          <w:szCs w:val="20"/>
          <w:lang w:val="ru-RU"/>
        </w:rPr>
        <w:t>Что касается евр</w:t>
      </w:r>
      <w:r w:rsidR="007E12F1">
        <w:rPr>
          <w:rFonts w:ascii="Verdana" w:hAnsi="Verdana"/>
          <w:sz w:val="20"/>
          <w:szCs w:val="20"/>
          <w:lang w:val="ru-RU"/>
        </w:rPr>
        <w:t>еев, то</w:t>
      </w:r>
      <w:r w:rsidR="00971C03">
        <w:rPr>
          <w:rFonts w:ascii="Verdana" w:hAnsi="Verdana"/>
          <w:sz w:val="20"/>
          <w:szCs w:val="20"/>
          <w:lang w:val="ru-RU"/>
        </w:rPr>
        <w:t>,</w:t>
      </w:r>
      <w:r w:rsidR="007E12F1">
        <w:rPr>
          <w:rFonts w:ascii="Verdana" w:hAnsi="Verdana"/>
          <w:sz w:val="20"/>
          <w:szCs w:val="20"/>
          <w:lang w:val="ru-RU"/>
        </w:rPr>
        <w:t xml:space="preserve"> кто является потомками библейских</w:t>
      </w:r>
      <w:r>
        <w:rPr>
          <w:rFonts w:ascii="Verdana" w:hAnsi="Verdana"/>
          <w:sz w:val="20"/>
          <w:szCs w:val="20"/>
          <w:lang w:val="ru-RU"/>
        </w:rPr>
        <w:t xml:space="preserve"> евреев на территории нынешнего Индостана, уже дан ответ в разделе «Где происходили библейские события», но здесь непонятно, под каким</w:t>
      </w:r>
      <w:r w:rsidR="007E12F1">
        <w:rPr>
          <w:rFonts w:ascii="Verdana" w:hAnsi="Verdana"/>
          <w:sz w:val="20"/>
          <w:szCs w:val="20"/>
          <w:lang w:val="ru-RU"/>
        </w:rPr>
        <w:t xml:space="preserve"> именем фигурировали евреи у дре</w:t>
      </w:r>
      <w:r>
        <w:rPr>
          <w:rFonts w:ascii="Verdana" w:hAnsi="Verdana"/>
          <w:sz w:val="20"/>
          <w:szCs w:val="20"/>
          <w:lang w:val="ru-RU"/>
        </w:rPr>
        <w:t xml:space="preserve">вних греков. И здесь, так же, как и в случае с потомками греков, выскажу только предположение. </w:t>
      </w:r>
      <w:r w:rsidR="007B2BAB">
        <w:rPr>
          <w:rFonts w:ascii="Verdana" w:hAnsi="Verdana"/>
          <w:sz w:val="20"/>
          <w:szCs w:val="20"/>
          <w:lang w:val="ru-RU"/>
        </w:rPr>
        <w:t>Как было показано</w:t>
      </w:r>
      <w:r w:rsidR="00E35ADE">
        <w:rPr>
          <w:rFonts w:ascii="Verdana" w:hAnsi="Verdana"/>
          <w:sz w:val="20"/>
          <w:szCs w:val="20"/>
          <w:lang w:val="ru-RU"/>
        </w:rPr>
        <w:t xml:space="preserve"> выше</w:t>
      </w:r>
      <w:r w:rsidR="007B2BAB">
        <w:rPr>
          <w:rFonts w:ascii="Verdana" w:hAnsi="Verdana"/>
          <w:sz w:val="20"/>
          <w:szCs w:val="20"/>
          <w:lang w:val="ru-RU"/>
        </w:rPr>
        <w:t xml:space="preserve">, многие библейские события совпадают с событиями связанными со скифами, в том числе, и с Чингисханом. Если это просто заимствование, как это было с европейской историей, которая была создана на основе работ попавших в Европу с Востока, то, понятно, что тогда получится, что нет информации, которую можно было бы анализировать, она есть в работах Геродота, но ее слишком мало. Но мое мнение, что знаменитые скифы и евреи имеют самое непосредственное отношение к той истории, которую мы знаем. Скифы, они же евреи, в конце концов, из завоевателей превратились в побежденных. </w:t>
      </w:r>
      <w:r w:rsidR="004B72C4">
        <w:rPr>
          <w:rFonts w:ascii="Verdana" w:hAnsi="Verdana"/>
          <w:sz w:val="20"/>
          <w:szCs w:val="20"/>
          <w:lang w:val="ru-RU"/>
        </w:rPr>
        <w:t>Многие из них</w:t>
      </w:r>
      <w:r w:rsidR="007B2BAB">
        <w:rPr>
          <w:rFonts w:ascii="Verdana" w:hAnsi="Verdana"/>
          <w:sz w:val="20"/>
          <w:szCs w:val="20"/>
          <w:lang w:val="ru-RU"/>
        </w:rPr>
        <w:t xml:space="preserve">, так же как и греки, и армяне </w:t>
      </w:r>
      <w:r w:rsidR="0014377A">
        <w:rPr>
          <w:rFonts w:ascii="Verdana" w:hAnsi="Verdana"/>
          <w:sz w:val="20"/>
          <w:szCs w:val="20"/>
          <w:lang w:val="ru-RU"/>
        </w:rPr>
        <w:t>вынуждены</w:t>
      </w:r>
      <w:r w:rsidR="007B2BAB">
        <w:rPr>
          <w:rFonts w:ascii="Verdana" w:hAnsi="Verdana"/>
          <w:sz w:val="20"/>
          <w:szCs w:val="20"/>
          <w:lang w:val="ru-RU"/>
        </w:rPr>
        <w:t xml:space="preserve"> были покинуть свою родину, а те, кто остался, стали </w:t>
      </w:r>
      <w:r w:rsidR="0014377A">
        <w:rPr>
          <w:rFonts w:ascii="Verdana" w:hAnsi="Verdana"/>
          <w:sz w:val="20"/>
          <w:szCs w:val="20"/>
          <w:lang w:val="ru-RU"/>
        </w:rPr>
        <w:t>мусульманами</w:t>
      </w:r>
      <w:r w:rsidR="007B2BAB">
        <w:rPr>
          <w:rFonts w:ascii="Verdana" w:hAnsi="Verdana"/>
          <w:sz w:val="20"/>
          <w:szCs w:val="20"/>
          <w:lang w:val="ru-RU"/>
        </w:rPr>
        <w:t xml:space="preserve">, которых сегодня мы знаем как пуштуны (они же патаны). </w:t>
      </w:r>
    </w:p>
    <w:p w:rsidR="0039570E" w:rsidRPr="00B45309" w:rsidRDefault="0039570E" w:rsidP="002E105B">
      <w:pPr>
        <w:pStyle w:val="1"/>
        <w:spacing w:after="100"/>
        <w:rPr>
          <w:rFonts w:ascii="Verdana" w:hAnsi="Verdana"/>
          <w:sz w:val="20"/>
          <w:szCs w:val="20"/>
          <w:lang w:val="ru-RU"/>
        </w:rPr>
      </w:pPr>
      <w:r>
        <w:rPr>
          <w:rFonts w:ascii="Verdana" w:hAnsi="Verdana"/>
          <w:sz w:val="20"/>
          <w:szCs w:val="20"/>
          <w:lang w:val="ru-RU"/>
        </w:rPr>
        <w:lastRenderedPageBreak/>
        <w:t>Заключение</w:t>
      </w:r>
      <w:r w:rsidRPr="00B45309">
        <w:rPr>
          <w:rFonts w:ascii="Verdana" w:hAnsi="Verdana"/>
          <w:sz w:val="20"/>
          <w:szCs w:val="20"/>
          <w:lang w:val="ru-RU"/>
        </w:rPr>
        <w:t xml:space="preserve"> </w:t>
      </w:r>
    </w:p>
    <w:p w:rsidR="00727ACE" w:rsidRDefault="001369FD" w:rsidP="001369FD">
      <w:pPr>
        <w:spacing w:after="0" w:afterAutospacing="0"/>
        <w:ind w:firstLine="709"/>
        <w:jc w:val="both"/>
        <w:rPr>
          <w:rFonts w:ascii="Verdana" w:hAnsi="Verdana"/>
          <w:sz w:val="20"/>
          <w:szCs w:val="20"/>
          <w:lang w:val="ru-RU"/>
        </w:rPr>
      </w:pPr>
      <w:r>
        <w:rPr>
          <w:rFonts w:ascii="Verdana" w:hAnsi="Verdana"/>
          <w:sz w:val="20"/>
          <w:szCs w:val="20"/>
          <w:lang w:val="ru-RU"/>
        </w:rPr>
        <w:t xml:space="preserve">Я прекрасно понимаю, что </w:t>
      </w:r>
      <w:r w:rsidR="00727ACE">
        <w:rPr>
          <w:rFonts w:ascii="Verdana" w:hAnsi="Verdana"/>
          <w:sz w:val="20"/>
          <w:szCs w:val="20"/>
          <w:lang w:val="ru-RU"/>
        </w:rPr>
        <w:t>представл</w:t>
      </w:r>
      <w:r>
        <w:rPr>
          <w:rFonts w:ascii="Verdana" w:hAnsi="Verdana"/>
          <w:sz w:val="20"/>
          <w:szCs w:val="20"/>
          <w:lang w:val="ru-RU"/>
        </w:rPr>
        <w:t xml:space="preserve">енная в этой работе картина древней истории, вызовет непонимание и среди читателей, и, тем более, среди историков. Предвижу упрек в адрес предложенной мною схемы, что в своей версии истории я перенес практически все географические объекты, которые присутствуют в истории «Древнего Мира», на территорию Индостана, и получилась довольно логичная картина ― все рядом, все понятно. На самом </w:t>
      </w:r>
      <w:r w:rsidR="006F1FE7">
        <w:rPr>
          <w:rFonts w:ascii="Verdana" w:hAnsi="Verdana"/>
          <w:sz w:val="20"/>
          <w:szCs w:val="20"/>
          <w:lang w:val="ru-RU"/>
        </w:rPr>
        <w:t xml:space="preserve">же </w:t>
      </w:r>
      <w:r>
        <w:rPr>
          <w:rFonts w:ascii="Verdana" w:hAnsi="Verdana"/>
          <w:sz w:val="20"/>
          <w:szCs w:val="20"/>
          <w:lang w:val="ru-RU"/>
        </w:rPr>
        <w:t>деле</w:t>
      </w:r>
      <w:r w:rsidR="006F1FE7">
        <w:rPr>
          <w:rFonts w:ascii="Verdana" w:hAnsi="Verdana"/>
          <w:sz w:val="20"/>
          <w:szCs w:val="20"/>
          <w:lang w:val="ru-RU"/>
        </w:rPr>
        <w:t>,</w:t>
      </w:r>
      <w:r>
        <w:rPr>
          <w:rFonts w:ascii="Verdana" w:hAnsi="Verdana"/>
          <w:sz w:val="20"/>
          <w:szCs w:val="20"/>
          <w:lang w:val="ru-RU"/>
        </w:rPr>
        <w:t xml:space="preserve"> главное в моей работе, это нахождение Египта на территории Индии (хотя об этом пишет Геродот, только историки этот фрагмент, просто не замечают [</w:t>
      </w:r>
      <w:r w:rsidR="006C3B36">
        <w:rPr>
          <w:rFonts w:ascii="Verdana" w:hAnsi="Verdana"/>
          <w:sz w:val="20"/>
          <w:szCs w:val="20"/>
          <w:lang w:val="ru-RU"/>
        </w:rPr>
        <w:t>46</w:t>
      </w:r>
      <w:r>
        <w:rPr>
          <w:rFonts w:ascii="Verdana" w:hAnsi="Verdana"/>
          <w:sz w:val="20"/>
          <w:szCs w:val="20"/>
          <w:lang w:val="ru-RU"/>
        </w:rPr>
        <w:t xml:space="preserve">]), но другие </w:t>
      </w:r>
      <w:r w:rsidR="00B651E0">
        <w:rPr>
          <w:rFonts w:ascii="Verdana" w:hAnsi="Verdana"/>
          <w:sz w:val="20"/>
          <w:szCs w:val="20"/>
          <w:lang w:val="ru-RU"/>
        </w:rPr>
        <w:t xml:space="preserve">географические </w:t>
      </w:r>
      <w:r>
        <w:rPr>
          <w:rFonts w:ascii="Verdana" w:hAnsi="Verdana"/>
          <w:sz w:val="20"/>
          <w:szCs w:val="20"/>
          <w:lang w:val="ru-RU"/>
        </w:rPr>
        <w:t>объекты</w:t>
      </w:r>
      <w:r w:rsidR="00B651E0">
        <w:rPr>
          <w:rFonts w:ascii="Verdana" w:hAnsi="Verdana"/>
          <w:sz w:val="20"/>
          <w:szCs w:val="20"/>
          <w:lang w:val="ru-RU"/>
        </w:rPr>
        <w:t xml:space="preserve"> и народы</w:t>
      </w:r>
      <w:r>
        <w:rPr>
          <w:rFonts w:ascii="Verdana" w:hAnsi="Verdana"/>
          <w:sz w:val="20"/>
          <w:szCs w:val="20"/>
          <w:lang w:val="ru-RU"/>
        </w:rPr>
        <w:t xml:space="preserve">, о которых я пишу, а это Скифия, Греция, Бактрия, Эфиопия, Парфия, парсы, евреи ― все </w:t>
      </w:r>
      <w:r w:rsidR="00B651E0">
        <w:rPr>
          <w:rFonts w:ascii="Verdana" w:hAnsi="Verdana"/>
          <w:sz w:val="20"/>
          <w:szCs w:val="20"/>
          <w:lang w:val="ru-RU"/>
        </w:rPr>
        <w:t>они</w:t>
      </w:r>
      <w:r>
        <w:rPr>
          <w:rFonts w:ascii="Verdana" w:hAnsi="Verdana"/>
          <w:sz w:val="20"/>
          <w:szCs w:val="20"/>
          <w:lang w:val="ru-RU"/>
        </w:rPr>
        <w:t xml:space="preserve"> давно найдены в Индии, все это обсуждается на страницах книг самими историками</w:t>
      </w:r>
      <w:r w:rsidR="00B651E0">
        <w:rPr>
          <w:rFonts w:ascii="Verdana" w:hAnsi="Verdana"/>
          <w:sz w:val="20"/>
          <w:szCs w:val="20"/>
          <w:lang w:val="ru-RU"/>
        </w:rPr>
        <w:t xml:space="preserve"> и</w:t>
      </w:r>
      <w:r>
        <w:rPr>
          <w:rFonts w:ascii="Verdana" w:hAnsi="Verdana"/>
          <w:sz w:val="20"/>
          <w:szCs w:val="20"/>
          <w:lang w:val="ru-RU"/>
        </w:rPr>
        <w:t xml:space="preserve"> в </w:t>
      </w:r>
      <w:r w:rsidR="00727ACE">
        <w:rPr>
          <w:rFonts w:ascii="Verdana" w:hAnsi="Verdana"/>
          <w:sz w:val="20"/>
          <w:szCs w:val="20"/>
          <w:lang w:val="ru-RU"/>
        </w:rPr>
        <w:t xml:space="preserve">той </w:t>
      </w:r>
      <w:r w:rsidR="00B651E0">
        <w:rPr>
          <w:rFonts w:ascii="Verdana" w:hAnsi="Verdana"/>
          <w:sz w:val="20"/>
          <w:szCs w:val="20"/>
          <w:lang w:val="ru-RU"/>
        </w:rPr>
        <w:t xml:space="preserve">же </w:t>
      </w:r>
      <w:r w:rsidR="00727ACE">
        <w:rPr>
          <w:rFonts w:ascii="Verdana" w:hAnsi="Verdana"/>
          <w:sz w:val="20"/>
          <w:szCs w:val="20"/>
          <w:lang w:val="ru-RU"/>
        </w:rPr>
        <w:t xml:space="preserve">«всезнающей» </w:t>
      </w:r>
      <w:r>
        <w:rPr>
          <w:rFonts w:ascii="Verdana" w:hAnsi="Verdana"/>
          <w:sz w:val="20"/>
          <w:szCs w:val="20"/>
          <w:lang w:val="ru-RU"/>
        </w:rPr>
        <w:t>Википедии</w:t>
      </w:r>
      <w:r w:rsidR="00B651E0">
        <w:rPr>
          <w:rFonts w:ascii="Verdana" w:hAnsi="Verdana"/>
          <w:sz w:val="20"/>
          <w:szCs w:val="20"/>
          <w:lang w:val="ru-RU"/>
        </w:rPr>
        <w:t>. П</w:t>
      </w:r>
      <w:r>
        <w:rPr>
          <w:rFonts w:ascii="Verdana" w:hAnsi="Verdana"/>
          <w:sz w:val="20"/>
          <w:szCs w:val="20"/>
          <w:lang w:val="ru-RU"/>
        </w:rPr>
        <w:t>оэтому историки, которые не задумываются об этих дубликатах, должны объяснить, как эти дубликаты, все вдруг оказались в Индии. Откройте Геродота, Каллиопа, 31-32,</w:t>
      </w:r>
      <w:r w:rsidR="006C3B36">
        <w:rPr>
          <w:rFonts w:ascii="Verdana" w:hAnsi="Verdana"/>
          <w:sz w:val="20"/>
          <w:szCs w:val="20"/>
          <w:lang w:val="ru-RU"/>
        </w:rPr>
        <w:t xml:space="preserve"> [18]</w:t>
      </w:r>
      <w:r>
        <w:rPr>
          <w:rFonts w:ascii="Verdana" w:hAnsi="Verdana"/>
          <w:sz w:val="20"/>
          <w:szCs w:val="20"/>
          <w:lang w:val="ru-RU"/>
        </w:rPr>
        <w:t xml:space="preserve"> прочитайте следующий фрагмент</w:t>
      </w:r>
      <w:r w:rsidRPr="001369FD">
        <w:rPr>
          <w:rFonts w:ascii="Verdana" w:hAnsi="Verdana"/>
          <w:sz w:val="20"/>
          <w:szCs w:val="20"/>
          <w:lang w:val="ru-RU"/>
        </w:rPr>
        <w:t xml:space="preserve">: </w:t>
      </w:r>
      <w:r w:rsidR="00713331">
        <w:rPr>
          <w:rFonts w:ascii="Verdana" w:hAnsi="Verdana"/>
          <w:sz w:val="20"/>
          <w:szCs w:val="20"/>
          <w:lang w:val="ru-RU"/>
        </w:rPr>
        <w:t>«</w:t>
      </w:r>
      <w:r w:rsidR="00713331" w:rsidRPr="005E7684">
        <w:rPr>
          <w:rFonts w:asciiTheme="majorHAnsi" w:hAnsiTheme="majorHAnsi"/>
          <w:b/>
          <w:sz w:val="20"/>
          <w:szCs w:val="20"/>
          <w:lang w:val="ru-RU"/>
        </w:rPr>
        <w:t>Рядом с персами</w:t>
      </w:r>
      <w:r w:rsidR="00713331" w:rsidRPr="00713331">
        <w:rPr>
          <w:rFonts w:asciiTheme="majorHAnsi" w:hAnsiTheme="majorHAnsi"/>
          <w:sz w:val="20"/>
          <w:szCs w:val="20"/>
          <w:lang w:val="ru-RU"/>
        </w:rPr>
        <w:t xml:space="preserve"> Мардоний выстроил мидян, которые стояли против </w:t>
      </w:r>
      <w:r w:rsidR="00713331" w:rsidRPr="005E7684">
        <w:rPr>
          <w:rFonts w:asciiTheme="majorHAnsi" w:hAnsiTheme="majorHAnsi"/>
          <w:b/>
          <w:sz w:val="20"/>
          <w:szCs w:val="20"/>
          <w:lang w:val="ru-RU"/>
        </w:rPr>
        <w:t>коринфян</w:t>
      </w:r>
      <w:r w:rsidR="00713331" w:rsidRPr="00713331">
        <w:rPr>
          <w:rFonts w:asciiTheme="majorHAnsi" w:hAnsiTheme="majorHAnsi"/>
          <w:sz w:val="20"/>
          <w:szCs w:val="20"/>
          <w:lang w:val="ru-RU"/>
        </w:rPr>
        <w:t xml:space="preserve">, потидейцев, орхоменцев и сикионцев. А подле </w:t>
      </w:r>
      <w:r w:rsidR="00713331" w:rsidRPr="005E7684">
        <w:rPr>
          <w:rFonts w:asciiTheme="majorHAnsi" w:hAnsiTheme="majorHAnsi"/>
          <w:b/>
          <w:sz w:val="20"/>
          <w:szCs w:val="20"/>
          <w:lang w:val="ru-RU"/>
        </w:rPr>
        <w:t>мидян</w:t>
      </w:r>
      <w:r w:rsidR="00713331" w:rsidRPr="00713331">
        <w:rPr>
          <w:rFonts w:asciiTheme="majorHAnsi" w:hAnsiTheme="majorHAnsi"/>
          <w:sz w:val="20"/>
          <w:szCs w:val="20"/>
          <w:lang w:val="ru-RU"/>
        </w:rPr>
        <w:t xml:space="preserve"> он поставил </w:t>
      </w:r>
      <w:r w:rsidR="00713331" w:rsidRPr="005E7684">
        <w:rPr>
          <w:rFonts w:asciiTheme="majorHAnsi" w:hAnsiTheme="majorHAnsi"/>
          <w:b/>
          <w:sz w:val="20"/>
          <w:szCs w:val="20"/>
          <w:lang w:val="ru-RU"/>
        </w:rPr>
        <w:t>бактрийцев</w:t>
      </w:r>
      <w:r w:rsidR="00713331" w:rsidRPr="00713331">
        <w:rPr>
          <w:rFonts w:asciiTheme="majorHAnsi" w:hAnsiTheme="majorHAnsi"/>
          <w:sz w:val="20"/>
          <w:szCs w:val="20"/>
          <w:lang w:val="ru-RU"/>
        </w:rPr>
        <w:t xml:space="preserve">. Эти стояли против эпидаврийцев, трезенцев, лепреатов, тиринфян, микенцев и флиунтцев. За бактрийцами стояли индийцы против гермионян, эретрийцев, стирейцев и </w:t>
      </w:r>
      <w:r w:rsidR="00713331" w:rsidRPr="005E7684">
        <w:rPr>
          <w:rFonts w:asciiTheme="majorHAnsi" w:hAnsiTheme="majorHAnsi"/>
          <w:b/>
          <w:sz w:val="20"/>
          <w:szCs w:val="20"/>
          <w:lang w:val="ru-RU"/>
        </w:rPr>
        <w:t>халкидян</w:t>
      </w:r>
      <w:r w:rsidR="00713331" w:rsidRPr="00713331">
        <w:rPr>
          <w:rFonts w:asciiTheme="majorHAnsi" w:hAnsiTheme="majorHAnsi"/>
          <w:sz w:val="20"/>
          <w:szCs w:val="20"/>
          <w:lang w:val="ru-RU"/>
        </w:rPr>
        <w:t xml:space="preserve">. Рядом с </w:t>
      </w:r>
      <w:r w:rsidR="00713331" w:rsidRPr="005E7684">
        <w:rPr>
          <w:rFonts w:asciiTheme="majorHAnsi" w:hAnsiTheme="majorHAnsi"/>
          <w:b/>
          <w:sz w:val="20"/>
          <w:szCs w:val="20"/>
          <w:lang w:val="ru-RU"/>
        </w:rPr>
        <w:t>индийцами</w:t>
      </w:r>
      <w:r w:rsidR="00713331" w:rsidRPr="00713331">
        <w:rPr>
          <w:rFonts w:asciiTheme="majorHAnsi" w:hAnsiTheme="majorHAnsi"/>
          <w:sz w:val="20"/>
          <w:szCs w:val="20"/>
          <w:lang w:val="ru-RU"/>
        </w:rPr>
        <w:t xml:space="preserve"> он построил </w:t>
      </w:r>
      <w:r w:rsidR="00713331" w:rsidRPr="005E7684">
        <w:rPr>
          <w:rFonts w:asciiTheme="majorHAnsi" w:hAnsiTheme="majorHAnsi"/>
          <w:b/>
          <w:sz w:val="20"/>
          <w:szCs w:val="20"/>
          <w:lang w:val="ru-RU"/>
        </w:rPr>
        <w:t>саков</w:t>
      </w:r>
      <w:r w:rsidR="00713331" w:rsidRPr="00713331">
        <w:rPr>
          <w:rFonts w:asciiTheme="majorHAnsi" w:hAnsiTheme="majorHAnsi"/>
          <w:sz w:val="20"/>
          <w:szCs w:val="20"/>
          <w:lang w:val="ru-RU"/>
        </w:rPr>
        <w:t xml:space="preserve">. Они занимали место против ампракиотов, анакториев, левкадцев, палейцев и эгинцев. Рядом же с саками </w:t>
      </w:r>
      <w:r w:rsidR="00713331" w:rsidRPr="005E7684">
        <w:rPr>
          <w:rFonts w:asciiTheme="majorHAnsi" w:hAnsiTheme="majorHAnsi"/>
          <w:b/>
          <w:sz w:val="20"/>
          <w:szCs w:val="20"/>
          <w:lang w:val="ru-RU"/>
        </w:rPr>
        <w:t>против</w:t>
      </w:r>
      <w:r w:rsidR="00713331" w:rsidRPr="00713331">
        <w:rPr>
          <w:rFonts w:asciiTheme="majorHAnsi" w:hAnsiTheme="majorHAnsi"/>
          <w:sz w:val="20"/>
          <w:szCs w:val="20"/>
          <w:lang w:val="ru-RU"/>
        </w:rPr>
        <w:t xml:space="preserve"> </w:t>
      </w:r>
      <w:r w:rsidR="00713331" w:rsidRPr="005E7684">
        <w:rPr>
          <w:rFonts w:asciiTheme="majorHAnsi" w:hAnsiTheme="majorHAnsi"/>
          <w:b/>
          <w:sz w:val="20"/>
          <w:szCs w:val="20"/>
          <w:lang w:val="ru-RU"/>
        </w:rPr>
        <w:t>афинян</w:t>
      </w:r>
      <w:r w:rsidR="00713331" w:rsidRPr="00713331">
        <w:rPr>
          <w:rFonts w:asciiTheme="majorHAnsi" w:hAnsiTheme="majorHAnsi"/>
          <w:sz w:val="20"/>
          <w:szCs w:val="20"/>
          <w:lang w:val="ru-RU"/>
        </w:rPr>
        <w:t xml:space="preserve">, платейцев и мегарцев он поставил </w:t>
      </w:r>
      <w:r w:rsidR="00713331" w:rsidRPr="005E7684">
        <w:rPr>
          <w:rFonts w:asciiTheme="majorHAnsi" w:hAnsiTheme="majorHAnsi"/>
          <w:b/>
          <w:sz w:val="20"/>
          <w:szCs w:val="20"/>
          <w:lang w:val="ru-RU"/>
        </w:rPr>
        <w:t>беотийцев</w:t>
      </w:r>
      <w:r w:rsidR="00713331" w:rsidRPr="00713331">
        <w:rPr>
          <w:rFonts w:asciiTheme="majorHAnsi" w:hAnsiTheme="majorHAnsi"/>
          <w:sz w:val="20"/>
          <w:szCs w:val="20"/>
          <w:lang w:val="ru-RU"/>
        </w:rPr>
        <w:t xml:space="preserve">, локров, малийцев, </w:t>
      </w:r>
      <w:r w:rsidR="00713331" w:rsidRPr="005E7684">
        <w:rPr>
          <w:rFonts w:asciiTheme="majorHAnsi" w:hAnsiTheme="majorHAnsi"/>
          <w:b/>
          <w:sz w:val="20"/>
          <w:szCs w:val="20"/>
          <w:lang w:val="ru-RU"/>
        </w:rPr>
        <w:t>фессалийцев</w:t>
      </w:r>
      <w:r w:rsidR="00713331" w:rsidRPr="00713331">
        <w:rPr>
          <w:rFonts w:asciiTheme="majorHAnsi" w:hAnsiTheme="majorHAnsi"/>
          <w:sz w:val="20"/>
          <w:szCs w:val="20"/>
          <w:lang w:val="ru-RU"/>
        </w:rPr>
        <w:t xml:space="preserve"> и тысячу </w:t>
      </w:r>
      <w:r w:rsidR="00713331" w:rsidRPr="005E7684">
        <w:rPr>
          <w:rFonts w:asciiTheme="majorHAnsi" w:hAnsiTheme="majorHAnsi"/>
          <w:b/>
          <w:sz w:val="20"/>
          <w:szCs w:val="20"/>
          <w:lang w:val="ru-RU"/>
        </w:rPr>
        <w:t>фокийцев</w:t>
      </w:r>
      <w:r w:rsidR="00713331" w:rsidRPr="00713331">
        <w:rPr>
          <w:rFonts w:asciiTheme="majorHAnsi" w:hAnsiTheme="majorHAnsi"/>
          <w:sz w:val="20"/>
          <w:szCs w:val="20"/>
          <w:lang w:val="ru-RU"/>
        </w:rPr>
        <w:t xml:space="preserve"> (так как не все фокийцы держали сторону персов). Часть из них, оттесненная персами на </w:t>
      </w:r>
      <w:r w:rsidR="00713331" w:rsidRPr="005E7684">
        <w:rPr>
          <w:rFonts w:asciiTheme="majorHAnsi" w:hAnsiTheme="majorHAnsi"/>
          <w:b/>
          <w:sz w:val="20"/>
          <w:szCs w:val="20"/>
          <w:lang w:val="ru-RU"/>
        </w:rPr>
        <w:t>Парнас</w:t>
      </w:r>
      <w:r w:rsidR="00713331" w:rsidRPr="00713331">
        <w:rPr>
          <w:rFonts w:asciiTheme="majorHAnsi" w:hAnsiTheme="majorHAnsi"/>
          <w:sz w:val="20"/>
          <w:szCs w:val="20"/>
          <w:lang w:val="ru-RU"/>
        </w:rPr>
        <w:t xml:space="preserve">, поддерживала эллинов и оттуда производила вылазки, нанося всяческий урон войску Мардония и его союзникам-эллинам. Так же македонян и фессалийские племена Мардоний поставил против афинян. Я перечислил здесь самые главные, наиболее известные и значительные народности из тех, которые </w:t>
      </w:r>
      <w:r w:rsidR="00713331" w:rsidRPr="00713331">
        <w:rPr>
          <w:rFonts w:asciiTheme="majorHAnsi" w:hAnsiTheme="majorHAnsi"/>
          <w:sz w:val="20"/>
          <w:szCs w:val="20"/>
          <w:lang w:val="ru-RU"/>
        </w:rPr>
        <w:lastRenderedPageBreak/>
        <w:t>Мардоний выставил [</w:t>
      </w:r>
      <w:r w:rsidR="00713331" w:rsidRPr="005E7684">
        <w:rPr>
          <w:rFonts w:asciiTheme="majorHAnsi" w:hAnsiTheme="majorHAnsi"/>
          <w:b/>
          <w:sz w:val="20"/>
          <w:szCs w:val="20"/>
          <w:lang w:val="ru-RU"/>
        </w:rPr>
        <w:t>против эллинов</w:t>
      </w:r>
      <w:r w:rsidR="00713331" w:rsidRPr="00713331">
        <w:rPr>
          <w:rFonts w:asciiTheme="majorHAnsi" w:hAnsiTheme="majorHAnsi"/>
          <w:sz w:val="20"/>
          <w:szCs w:val="20"/>
          <w:lang w:val="ru-RU"/>
        </w:rPr>
        <w:t xml:space="preserve">]. Были среди них также отдельные воины и из других народностей: фригийцев, </w:t>
      </w:r>
      <w:r w:rsidR="00713331" w:rsidRPr="005E7684">
        <w:rPr>
          <w:rFonts w:asciiTheme="majorHAnsi" w:hAnsiTheme="majorHAnsi"/>
          <w:b/>
          <w:sz w:val="20"/>
          <w:szCs w:val="20"/>
          <w:lang w:val="ru-RU"/>
        </w:rPr>
        <w:t>фракийцев</w:t>
      </w:r>
      <w:r w:rsidR="00713331" w:rsidRPr="00713331">
        <w:rPr>
          <w:rFonts w:asciiTheme="majorHAnsi" w:hAnsiTheme="majorHAnsi"/>
          <w:sz w:val="20"/>
          <w:szCs w:val="20"/>
          <w:lang w:val="ru-RU"/>
        </w:rPr>
        <w:t xml:space="preserve">, </w:t>
      </w:r>
      <w:r w:rsidR="00713331" w:rsidRPr="005E7684">
        <w:rPr>
          <w:rFonts w:asciiTheme="majorHAnsi" w:hAnsiTheme="majorHAnsi"/>
          <w:b/>
          <w:sz w:val="20"/>
          <w:szCs w:val="20"/>
          <w:lang w:val="ru-RU"/>
        </w:rPr>
        <w:t>мисийцев</w:t>
      </w:r>
      <w:r w:rsidR="00713331" w:rsidRPr="00713331">
        <w:rPr>
          <w:rFonts w:asciiTheme="majorHAnsi" w:hAnsiTheme="majorHAnsi"/>
          <w:sz w:val="20"/>
          <w:szCs w:val="20"/>
          <w:lang w:val="ru-RU"/>
        </w:rPr>
        <w:t xml:space="preserve">, </w:t>
      </w:r>
      <w:r w:rsidR="00713331" w:rsidRPr="005E7684">
        <w:rPr>
          <w:rFonts w:asciiTheme="majorHAnsi" w:hAnsiTheme="majorHAnsi"/>
          <w:b/>
          <w:sz w:val="20"/>
          <w:szCs w:val="20"/>
          <w:lang w:val="ru-RU"/>
        </w:rPr>
        <w:t>пеонов</w:t>
      </w:r>
      <w:r w:rsidR="00713331" w:rsidRPr="00713331">
        <w:rPr>
          <w:rFonts w:asciiTheme="majorHAnsi" w:hAnsiTheme="majorHAnsi"/>
          <w:sz w:val="20"/>
          <w:szCs w:val="20"/>
          <w:lang w:val="ru-RU"/>
        </w:rPr>
        <w:t xml:space="preserve"> и прочих, в том числе </w:t>
      </w:r>
      <w:r w:rsidR="00713331" w:rsidRPr="005E7684">
        <w:rPr>
          <w:rFonts w:asciiTheme="majorHAnsi" w:hAnsiTheme="majorHAnsi"/>
          <w:b/>
          <w:sz w:val="20"/>
          <w:szCs w:val="20"/>
          <w:lang w:val="ru-RU"/>
        </w:rPr>
        <w:t>эфиопов</w:t>
      </w:r>
      <w:r w:rsidR="00713331" w:rsidRPr="00713331">
        <w:rPr>
          <w:rFonts w:asciiTheme="majorHAnsi" w:hAnsiTheme="majorHAnsi"/>
          <w:sz w:val="20"/>
          <w:szCs w:val="20"/>
          <w:lang w:val="ru-RU"/>
        </w:rPr>
        <w:t xml:space="preserve"> и </w:t>
      </w:r>
      <w:r w:rsidR="00713331" w:rsidRPr="005E7684">
        <w:rPr>
          <w:rFonts w:asciiTheme="majorHAnsi" w:hAnsiTheme="majorHAnsi"/>
          <w:b/>
          <w:sz w:val="20"/>
          <w:szCs w:val="20"/>
          <w:lang w:val="ru-RU"/>
        </w:rPr>
        <w:t>египтян</w:t>
      </w:r>
      <w:r w:rsidR="00713331" w:rsidRPr="00713331">
        <w:rPr>
          <w:rFonts w:asciiTheme="majorHAnsi" w:hAnsiTheme="majorHAnsi"/>
          <w:sz w:val="20"/>
          <w:szCs w:val="20"/>
          <w:lang w:val="ru-RU"/>
        </w:rPr>
        <w:t>, именно так называемых гермотибиев и каласириев, вооруженных саблями (они одни только в Египте и занимаются военным делом). Их-то Мардоний, когда еще был в Фалере, велел высадить с кораблей, где они служили в морской пехоте. Ведь в сухопутном войске, которое пришло в Афины во главе с Ксерксом, египтян вовсе не было. Число варварских воинов, как уже было сказано раньше, составило 300000 человек. Количество же эллинских союзников Мардония никто не знает, так как подсчета не производилось. Но все же, как можно предполагать, их было около 50 000 человек</w:t>
      </w:r>
      <w:r w:rsidR="00713331">
        <w:rPr>
          <w:rFonts w:ascii="Verdana" w:hAnsi="Verdana"/>
          <w:sz w:val="20"/>
          <w:szCs w:val="20"/>
          <w:lang w:val="ru-RU"/>
        </w:rPr>
        <w:t>»</w:t>
      </w:r>
      <w:r w:rsidR="00713331" w:rsidRPr="00713331">
        <w:rPr>
          <w:rFonts w:ascii="Verdana" w:hAnsi="Verdana"/>
          <w:sz w:val="20"/>
          <w:szCs w:val="20"/>
          <w:lang w:val="ru-RU"/>
        </w:rPr>
        <w:t xml:space="preserve">. </w:t>
      </w:r>
      <w:r w:rsidR="00DA1142">
        <w:rPr>
          <w:rFonts w:ascii="Verdana" w:hAnsi="Verdana"/>
          <w:sz w:val="20"/>
          <w:szCs w:val="20"/>
          <w:lang w:val="ru-RU"/>
        </w:rPr>
        <w:t>Историки ничего удивительного в этом фрагменте не увидели</w:t>
      </w:r>
      <w:r w:rsidR="00B651E0">
        <w:rPr>
          <w:rFonts w:ascii="Verdana" w:hAnsi="Verdana"/>
          <w:sz w:val="20"/>
          <w:szCs w:val="20"/>
          <w:lang w:val="ru-RU"/>
        </w:rPr>
        <w:t xml:space="preserve"> (в скобках отмечу, что участие индийцев в Троянской войне вызывает у комментатора негодование, который пишет, что этого просто не могло быть, а вот комментаторы Геродота присутствием индийцев на Балканском полуострове ничуть не смущены).</w:t>
      </w:r>
      <w:r w:rsidR="00DA1142">
        <w:rPr>
          <w:rFonts w:ascii="Verdana" w:hAnsi="Verdana"/>
          <w:sz w:val="20"/>
          <w:szCs w:val="20"/>
          <w:lang w:val="ru-RU"/>
        </w:rPr>
        <w:t xml:space="preserve"> Но </w:t>
      </w:r>
      <w:r w:rsidR="00DA1142" w:rsidRPr="00DA1142">
        <w:rPr>
          <w:rFonts w:ascii="Verdana" w:hAnsi="Verdana"/>
          <w:sz w:val="20"/>
          <w:szCs w:val="20"/>
          <w:lang w:val="ru-RU"/>
        </w:rPr>
        <w:t xml:space="preserve">ведь </w:t>
      </w:r>
      <w:r w:rsidR="00DA1142">
        <w:rPr>
          <w:rFonts w:ascii="Verdana" w:hAnsi="Verdana"/>
          <w:sz w:val="20"/>
          <w:szCs w:val="20"/>
          <w:lang w:val="ru-RU"/>
        </w:rPr>
        <w:t>этот фрагмент полностью подтверждает предложенную мною картину, в которой персы, эллины, эфиопы, египтяне, бактрийцы, македонцы, индийцы оказываются на одной территории. Эта картина обретает реальность, если все эти народы жили на одной территории, и эта территория должна находиться в Индии, потому что греческие государства находились в Индии, Эфиопия тоже находилась там же, на северо-западе Индостана, бактрийцы, персы (парсы) ― тоже оттуда, и даже Парнас</w:t>
      </w:r>
      <w:r w:rsidR="00727ACE">
        <w:rPr>
          <w:rFonts w:ascii="Verdana" w:hAnsi="Verdana"/>
          <w:sz w:val="20"/>
          <w:szCs w:val="20"/>
          <w:lang w:val="ru-RU"/>
        </w:rPr>
        <w:t>,</w:t>
      </w:r>
      <w:r w:rsidR="00DA1142">
        <w:rPr>
          <w:rFonts w:ascii="Verdana" w:hAnsi="Verdana"/>
          <w:sz w:val="20"/>
          <w:szCs w:val="20"/>
          <w:lang w:val="ru-RU"/>
        </w:rPr>
        <w:t xml:space="preserve"> по Аристотелю</w:t>
      </w:r>
      <w:r w:rsidR="00727ACE">
        <w:rPr>
          <w:rFonts w:ascii="Verdana" w:hAnsi="Verdana"/>
          <w:sz w:val="20"/>
          <w:szCs w:val="20"/>
          <w:lang w:val="ru-RU"/>
        </w:rPr>
        <w:t>,</w:t>
      </w:r>
      <w:r w:rsidR="00B651E0">
        <w:rPr>
          <w:rFonts w:ascii="Verdana" w:hAnsi="Verdana"/>
          <w:sz w:val="20"/>
          <w:szCs w:val="20"/>
          <w:lang w:val="ru-RU"/>
        </w:rPr>
        <w:t xml:space="preserve"> тоже должен находиться т</w:t>
      </w:r>
      <w:r w:rsidR="00DA1142">
        <w:rPr>
          <w:rFonts w:ascii="Verdana" w:hAnsi="Verdana"/>
          <w:sz w:val="20"/>
          <w:szCs w:val="20"/>
          <w:lang w:val="ru-RU"/>
        </w:rPr>
        <w:t>ам же.</w:t>
      </w:r>
      <w:r w:rsidR="0070353B">
        <w:rPr>
          <w:rFonts w:ascii="Verdana" w:hAnsi="Verdana"/>
          <w:sz w:val="20"/>
          <w:szCs w:val="20"/>
          <w:lang w:val="ru-RU"/>
        </w:rPr>
        <w:t xml:space="preserve"> Все это присутствует в традиционной версии истории, тут мною ничего не придумано. А вот если согласиться с версией историков, что речь идет о Греции на Балканском полуострове, то им надо объяснить, как туда попали бактрийцы, эфиопы, египтяне и, конечно, индийцы, которые живут на расстоянии пяти тысяч километров от этой Греции. Надо будет объяснить, почему Парнас у Аристотеля находился в Гималаях. </w:t>
      </w:r>
      <w:r w:rsidR="00010C89">
        <w:rPr>
          <w:rFonts w:ascii="Verdana" w:hAnsi="Verdana"/>
          <w:sz w:val="20"/>
          <w:szCs w:val="20"/>
          <w:lang w:val="ru-RU"/>
        </w:rPr>
        <w:t>Кстати, сами комментаторы иногда обращают</w:t>
      </w:r>
      <w:r w:rsidR="00142826" w:rsidRPr="00142826">
        <w:rPr>
          <w:rFonts w:ascii="Verdana" w:hAnsi="Verdana"/>
          <w:sz w:val="20"/>
          <w:szCs w:val="20"/>
          <w:lang w:val="ru-RU"/>
        </w:rPr>
        <w:t xml:space="preserve"> </w:t>
      </w:r>
      <w:r w:rsidR="00142826">
        <w:rPr>
          <w:rFonts w:ascii="Verdana" w:hAnsi="Verdana"/>
          <w:sz w:val="20"/>
          <w:szCs w:val="20"/>
          <w:lang w:val="ru-RU"/>
        </w:rPr>
        <w:t>внимание</w:t>
      </w:r>
      <w:r w:rsidR="00010C89">
        <w:rPr>
          <w:rFonts w:ascii="Verdana" w:hAnsi="Verdana"/>
          <w:sz w:val="20"/>
          <w:szCs w:val="20"/>
          <w:lang w:val="ru-RU"/>
        </w:rPr>
        <w:t xml:space="preserve"> на то, что картина, которую они сами же и создали, довольно фантастичная. П</w:t>
      </w:r>
      <w:r w:rsidR="00010C89" w:rsidRPr="00010C89">
        <w:rPr>
          <w:rFonts w:ascii="Verdana" w:hAnsi="Verdana"/>
          <w:sz w:val="20"/>
          <w:szCs w:val="20"/>
          <w:lang w:val="ru-RU"/>
        </w:rPr>
        <w:t xml:space="preserve">селл, «Хронография», </w:t>
      </w:r>
      <w:r w:rsidR="00010C89">
        <w:rPr>
          <w:rFonts w:ascii="Verdana" w:hAnsi="Verdana"/>
          <w:sz w:val="20"/>
          <w:szCs w:val="20"/>
          <w:lang w:val="ru-RU"/>
        </w:rPr>
        <w:t>В</w:t>
      </w:r>
      <w:r w:rsidR="00010C89" w:rsidRPr="00010C89">
        <w:rPr>
          <w:rFonts w:ascii="Verdana" w:hAnsi="Verdana"/>
          <w:sz w:val="20"/>
          <w:szCs w:val="20"/>
          <w:lang w:val="ru-RU"/>
        </w:rPr>
        <w:t>ступление: «</w:t>
      </w:r>
      <w:r w:rsidR="00010C89" w:rsidRPr="00010C89">
        <w:rPr>
          <w:rFonts w:asciiTheme="majorHAnsi" w:hAnsiTheme="majorHAnsi"/>
          <w:sz w:val="20"/>
          <w:szCs w:val="20"/>
          <w:lang w:val="ru-RU"/>
        </w:rPr>
        <w:t xml:space="preserve">При строгой хронологической </w:t>
      </w:r>
      <w:r w:rsidR="00010C89" w:rsidRPr="00010C89">
        <w:rPr>
          <w:rFonts w:asciiTheme="majorHAnsi" w:hAnsiTheme="majorHAnsi"/>
          <w:sz w:val="20"/>
          <w:szCs w:val="20"/>
          <w:lang w:val="ru-RU"/>
        </w:rPr>
        <w:lastRenderedPageBreak/>
        <w:t>закрепленности эпизоды лишены не только причинной, но и территориальных связей. Действие рассказа с легкостью переносится из Константинополя в отдаленную малоазийскую фему, а оттуда в Сицилию, Болгарию или на Русь</w:t>
      </w:r>
      <w:r w:rsidR="00010C89" w:rsidRPr="00010C89">
        <w:rPr>
          <w:rFonts w:ascii="Verdana" w:hAnsi="Verdana"/>
          <w:sz w:val="20"/>
          <w:szCs w:val="20"/>
          <w:lang w:val="ru-RU"/>
        </w:rPr>
        <w:t>».</w:t>
      </w:r>
      <w:r w:rsidR="009E1000">
        <w:rPr>
          <w:rFonts w:ascii="Verdana" w:hAnsi="Verdana"/>
          <w:sz w:val="20"/>
          <w:szCs w:val="20"/>
          <w:lang w:val="ru-RU"/>
        </w:rPr>
        <w:t xml:space="preserve"> </w:t>
      </w:r>
      <w:r w:rsidR="00727ACE">
        <w:rPr>
          <w:rFonts w:ascii="Verdana" w:hAnsi="Verdana"/>
          <w:sz w:val="20"/>
          <w:szCs w:val="20"/>
          <w:lang w:val="ru-RU"/>
        </w:rPr>
        <w:t>Кроме того, уже в древности на территории Индии проживало довольно много людей, поэтому число воинов, хоть и могло быть завышено, тем не менее, однозначно сказать, что такого войска не могло быть, нельзя.</w:t>
      </w:r>
      <w:r w:rsidR="0070353B">
        <w:rPr>
          <w:rFonts w:ascii="Verdana" w:hAnsi="Verdana"/>
          <w:sz w:val="20"/>
          <w:szCs w:val="20"/>
          <w:lang w:val="ru-RU"/>
        </w:rPr>
        <w:t xml:space="preserve"> </w:t>
      </w:r>
      <w:r w:rsidR="00727ACE">
        <w:rPr>
          <w:rFonts w:ascii="Verdana" w:hAnsi="Verdana"/>
          <w:sz w:val="20"/>
          <w:szCs w:val="20"/>
          <w:lang w:val="ru-RU"/>
        </w:rPr>
        <w:t>А вот пройти с таким войском путь в несколько тысяч километров, чтобы сразиться с каким-то карликовым государством на Балканском полуострове, где нет ничего, что могло бы привлечь завоевателей, этого не могло быть точно.</w:t>
      </w:r>
    </w:p>
    <w:p w:rsidR="00BE3FCE" w:rsidRDefault="00BE3FCE" w:rsidP="001369FD">
      <w:pPr>
        <w:spacing w:after="0" w:afterAutospacing="0"/>
        <w:ind w:firstLine="709"/>
        <w:jc w:val="both"/>
        <w:rPr>
          <w:rFonts w:ascii="Verdana" w:hAnsi="Verdana"/>
          <w:sz w:val="20"/>
          <w:szCs w:val="20"/>
          <w:lang w:val="ru-RU"/>
        </w:rPr>
      </w:pPr>
      <w:r>
        <w:rPr>
          <w:rFonts w:ascii="Verdana" w:hAnsi="Verdana"/>
          <w:sz w:val="20"/>
          <w:szCs w:val="20"/>
          <w:lang w:val="ru-RU"/>
        </w:rPr>
        <w:t xml:space="preserve">Вопросов, на которые историкам надо ответить, чтобы опровергнуть предложенную схему очень много. Повторю </w:t>
      </w:r>
      <w:r w:rsidR="00B651E0">
        <w:rPr>
          <w:rFonts w:ascii="Verdana" w:hAnsi="Verdana"/>
          <w:sz w:val="20"/>
          <w:szCs w:val="20"/>
          <w:lang w:val="ru-RU"/>
        </w:rPr>
        <w:t>некоторые из них</w:t>
      </w:r>
      <w:r>
        <w:rPr>
          <w:rFonts w:ascii="Verdana" w:hAnsi="Verdana"/>
          <w:sz w:val="20"/>
          <w:szCs w:val="20"/>
          <w:lang w:val="ru-RU"/>
        </w:rPr>
        <w:t>.</w:t>
      </w:r>
    </w:p>
    <w:p w:rsidR="00727ACE" w:rsidRDefault="00BE3FCE" w:rsidP="001369FD">
      <w:pPr>
        <w:spacing w:after="0" w:afterAutospacing="0"/>
        <w:ind w:firstLine="709"/>
        <w:jc w:val="both"/>
        <w:rPr>
          <w:rFonts w:ascii="Verdana" w:hAnsi="Verdana"/>
          <w:sz w:val="20"/>
          <w:szCs w:val="20"/>
          <w:lang w:val="ru-RU"/>
        </w:rPr>
      </w:pPr>
      <w:r>
        <w:rPr>
          <w:rFonts w:ascii="Verdana" w:hAnsi="Verdana"/>
          <w:sz w:val="20"/>
          <w:szCs w:val="20"/>
          <w:lang w:val="ru-RU"/>
        </w:rPr>
        <w:t xml:space="preserve">Почему описание Скифии, которое есть у многих древних авторов, идеально соответствует Скифии, которая находилась в Индии и абсолютно не соответствует картине, которую мы видим </w:t>
      </w:r>
      <w:r w:rsidR="001F1585">
        <w:rPr>
          <w:rFonts w:ascii="Verdana" w:hAnsi="Verdana"/>
          <w:sz w:val="20"/>
          <w:szCs w:val="20"/>
          <w:lang w:val="ru-RU"/>
        </w:rPr>
        <w:t>в</w:t>
      </w:r>
      <w:r>
        <w:rPr>
          <w:rFonts w:ascii="Verdana" w:hAnsi="Verdana"/>
          <w:sz w:val="20"/>
          <w:szCs w:val="20"/>
          <w:lang w:val="ru-RU"/>
        </w:rPr>
        <w:t xml:space="preserve"> Северном Причерноморье, куда историки поместили скифов.</w:t>
      </w:r>
    </w:p>
    <w:p w:rsidR="00BE3FCE" w:rsidRDefault="00BE3FCE" w:rsidP="001369FD">
      <w:pPr>
        <w:spacing w:after="0" w:afterAutospacing="0"/>
        <w:ind w:firstLine="709"/>
        <w:jc w:val="both"/>
        <w:rPr>
          <w:rFonts w:ascii="Verdana" w:hAnsi="Verdana"/>
          <w:sz w:val="20"/>
          <w:szCs w:val="20"/>
          <w:lang w:val="ru-RU"/>
        </w:rPr>
      </w:pPr>
      <w:r>
        <w:rPr>
          <w:rFonts w:ascii="Verdana" w:hAnsi="Verdana"/>
          <w:sz w:val="20"/>
          <w:szCs w:val="20"/>
          <w:lang w:val="ru-RU"/>
        </w:rPr>
        <w:t xml:space="preserve">Почему описание похода эллинов в «Анабасисе», не </w:t>
      </w:r>
      <w:r w:rsidR="00396C0F">
        <w:rPr>
          <w:rFonts w:ascii="Verdana" w:hAnsi="Verdana"/>
          <w:sz w:val="20"/>
          <w:szCs w:val="20"/>
          <w:lang w:val="ru-RU"/>
        </w:rPr>
        <w:t>соответствует</w:t>
      </w:r>
      <w:r>
        <w:rPr>
          <w:rFonts w:ascii="Verdana" w:hAnsi="Verdana"/>
          <w:sz w:val="20"/>
          <w:szCs w:val="20"/>
          <w:lang w:val="ru-RU"/>
        </w:rPr>
        <w:t xml:space="preserve"> реальной географической картине.</w:t>
      </w:r>
    </w:p>
    <w:p w:rsidR="00BE3FCE" w:rsidRDefault="00BE3FCE" w:rsidP="001369FD">
      <w:pPr>
        <w:spacing w:after="0" w:afterAutospacing="0"/>
        <w:ind w:firstLine="709"/>
        <w:jc w:val="both"/>
        <w:rPr>
          <w:rFonts w:ascii="Verdana" w:hAnsi="Verdana"/>
          <w:sz w:val="20"/>
          <w:szCs w:val="20"/>
          <w:lang w:val="ru-RU"/>
        </w:rPr>
      </w:pPr>
      <w:r>
        <w:rPr>
          <w:rFonts w:ascii="Verdana" w:hAnsi="Verdana"/>
          <w:sz w:val="20"/>
          <w:szCs w:val="20"/>
          <w:lang w:val="ru-RU"/>
        </w:rPr>
        <w:t>Почему множество деталей, которые можно найти в тексте Библии, говорят о том, что библейские события происходили на территории Индии.</w:t>
      </w:r>
    </w:p>
    <w:p w:rsidR="00BE3FCE" w:rsidRDefault="00BE3FCE" w:rsidP="001369FD">
      <w:pPr>
        <w:spacing w:after="0" w:afterAutospacing="0"/>
        <w:ind w:firstLine="709"/>
        <w:jc w:val="both"/>
        <w:rPr>
          <w:rFonts w:ascii="Verdana" w:hAnsi="Verdana"/>
          <w:sz w:val="20"/>
          <w:szCs w:val="20"/>
          <w:lang w:val="ru-RU"/>
        </w:rPr>
      </w:pPr>
      <w:r>
        <w:rPr>
          <w:rFonts w:ascii="Verdana" w:hAnsi="Verdana"/>
          <w:sz w:val="20"/>
          <w:szCs w:val="20"/>
          <w:lang w:val="ru-RU"/>
        </w:rPr>
        <w:t>Почему описание Египта у Геродота не соответс</w:t>
      </w:r>
      <w:r w:rsidR="004254DA">
        <w:rPr>
          <w:rFonts w:ascii="Verdana" w:hAnsi="Verdana"/>
          <w:sz w:val="20"/>
          <w:szCs w:val="20"/>
          <w:lang w:val="ru-RU"/>
        </w:rPr>
        <w:t>т</w:t>
      </w:r>
      <w:r>
        <w:rPr>
          <w:rFonts w:ascii="Verdana" w:hAnsi="Verdana"/>
          <w:sz w:val="20"/>
          <w:szCs w:val="20"/>
          <w:lang w:val="ru-RU"/>
        </w:rPr>
        <w:t xml:space="preserve">вует </w:t>
      </w:r>
      <w:r w:rsidR="004254DA">
        <w:rPr>
          <w:rFonts w:ascii="Verdana" w:hAnsi="Verdana"/>
          <w:sz w:val="20"/>
          <w:szCs w:val="20"/>
          <w:lang w:val="ru-RU"/>
        </w:rPr>
        <w:t>той картине, которую мы видим в нынешнем Египте и почему это описание хорошо вписывается в географическую картину на северо-западе Индии.</w:t>
      </w:r>
    </w:p>
    <w:p w:rsidR="004254DA" w:rsidRDefault="004254DA" w:rsidP="001369FD">
      <w:pPr>
        <w:spacing w:after="0" w:afterAutospacing="0"/>
        <w:ind w:firstLine="709"/>
        <w:jc w:val="both"/>
        <w:rPr>
          <w:rFonts w:ascii="Verdana" w:hAnsi="Verdana"/>
          <w:sz w:val="20"/>
          <w:szCs w:val="20"/>
          <w:lang w:val="ru-RU"/>
        </w:rPr>
      </w:pPr>
      <w:r>
        <w:rPr>
          <w:rFonts w:ascii="Verdana" w:hAnsi="Verdana"/>
          <w:sz w:val="20"/>
          <w:szCs w:val="20"/>
          <w:lang w:val="ru-RU"/>
        </w:rPr>
        <w:t>Каким образом участниками Троянской войны стали индийцы и эфиопы.</w:t>
      </w:r>
    </w:p>
    <w:p w:rsidR="004254DA" w:rsidRDefault="004254DA" w:rsidP="001369FD">
      <w:pPr>
        <w:spacing w:after="0" w:afterAutospacing="0"/>
        <w:ind w:firstLine="709"/>
        <w:jc w:val="both"/>
        <w:rPr>
          <w:rFonts w:ascii="Verdana" w:hAnsi="Verdana"/>
          <w:sz w:val="20"/>
          <w:szCs w:val="20"/>
          <w:lang w:val="ru-RU"/>
        </w:rPr>
      </w:pPr>
      <w:r>
        <w:rPr>
          <w:rFonts w:ascii="Verdana" w:hAnsi="Verdana"/>
          <w:sz w:val="20"/>
          <w:szCs w:val="20"/>
          <w:lang w:val="ru-RU"/>
        </w:rPr>
        <w:t>Надо будет с точки зрения здравого смысла объяснить поход Ганнибала, войны греков с персами, поход Александра Македонского...</w:t>
      </w:r>
    </w:p>
    <w:p w:rsidR="004254DA" w:rsidRDefault="004254DA" w:rsidP="001369FD">
      <w:pPr>
        <w:spacing w:after="0" w:afterAutospacing="0"/>
        <w:ind w:firstLine="709"/>
        <w:jc w:val="both"/>
        <w:rPr>
          <w:rFonts w:ascii="Verdana" w:hAnsi="Verdana"/>
          <w:sz w:val="20"/>
          <w:szCs w:val="20"/>
          <w:lang w:val="ru-RU"/>
        </w:rPr>
      </w:pPr>
      <w:r>
        <w:rPr>
          <w:rFonts w:ascii="Verdana" w:hAnsi="Verdana"/>
          <w:sz w:val="20"/>
          <w:szCs w:val="20"/>
          <w:lang w:val="ru-RU"/>
        </w:rPr>
        <w:t>Я знаю, что никто отвечать мне не будет. Можно промолчать и сделать вид, что никто и ни о чем не спрашивал... Есть такая позиция,</w:t>
      </w:r>
      <w:r w:rsidR="00B651E0">
        <w:rPr>
          <w:rFonts w:ascii="Verdana" w:hAnsi="Verdana"/>
          <w:sz w:val="20"/>
          <w:szCs w:val="20"/>
          <w:lang w:val="ru-RU"/>
        </w:rPr>
        <w:t xml:space="preserve"> называется </w:t>
      </w:r>
      <w:r w:rsidR="00F44A63">
        <w:rPr>
          <w:rFonts w:ascii="Verdana" w:hAnsi="Verdana"/>
          <w:sz w:val="20"/>
          <w:szCs w:val="20"/>
          <w:lang w:val="ru-RU"/>
        </w:rPr>
        <w:t>она</w:t>
      </w:r>
      <w:r w:rsidR="00B651E0">
        <w:rPr>
          <w:rFonts w:ascii="Verdana" w:hAnsi="Verdana"/>
          <w:sz w:val="20"/>
          <w:szCs w:val="20"/>
          <w:lang w:val="ru-RU"/>
        </w:rPr>
        <w:t xml:space="preserve"> поз</w:t>
      </w:r>
      <w:r w:rsidR="005E7684">
        <w:rPr>
          <w:rFonts w:ascii="Verdana" w:hAnsi="Verdana"/>
          <w:sz w:val="20"/>
          <w:szCs w:val="20"/>
          <w:lang w:val="ru-RU"/>
        </w:rPr>
        <w:t>ой</w:t>
      </w:r>
      <w:r w:rsidR="00B651E0">
        <w:rPr>
          <w:rFonts w:ascii="Verdana" w:hAnsi="Verdana"/>
          <w:sz w:val="20"/>
          <w:szCs w:val="20"/>
          <w:lang w:val="ru-RU"/>
        </w:rPr>
        <w:t xml:space="preserve"> страуса</w:t>
      </w:r>
      <w:r w:rsidR="00F44A63">
        <w:rPr>
          <w:rFonts w:ascii="Verdana" w:hAnsi="Verdana"/>
          <w:sz w:val="20"/>
          <w:szCs w:val="20"/>
          <w:lang w:val="ru-RU"/>
        </w:rPr>
        <w:t>,</w:t>
      </w:r>
      <w:r>
        <w:rPr>
          <w:rFonts w:ascii="Verdana" w:hAnsi="Verdana"/>
          <w:sz w:val="20"/>
          <w:szCs w:val="20"/>
          <w:lang w:val="ru-RU"/>
        </w:rPr>
        <w:t xml:space="preserve"> тол</w:t>
      </w:r>
      <w:r w:rsidR="00396C0F">
        <w:rPr>
          <w:rFonts w:ascii="Verdana" w:hAnsi="Verdana"/>
          <w:sz w:val="20"/>
          <w:szCs w:val="20"/>
          <w:lang w:val="ru-RU"/>
        </w:rPr>
        <w:t xml:space="preserve">ько вопросы все равно останутся, и, я </w:t>
      </w:r>
      <w:r w:rsidR="00396C0F">
        <w:rPr>
          <w:rFonts w:ascii="Verdana" w:hAnsi="Verdana"/>
          <w:sz w:val="20"/>
          <w:szCs w:val="20"/>
          <w:lang w:val="ru-RU"/>
        </w:rPr>
        <w:lastRenderedPageBreak/>
        <w:t>надеюсь, что задавать эти вопросы, искать на них ответы будут и другие...</w:t>
      </w:r>
    </w:p>
    <w:p w:rsidR="00BE5B6C" w:rsidRPr="00B45309" w:rsidRDefault="00BE5B6C" w:rsidP="00E74EDC">
      <w:pPr>
        <w:pStyle w:val="1"/>
        <w:spacing w:after="100"/>
        <w:rPr>
          <w:rFonts w:ascii="Verdana" w:hAnsi="Verdana"/>
          <w:sz w:val="20"/>
          <w:szCs w:val="20"/>
          <w:lang w:val="ru-RU"/>
        </w:rPr>
      </w:pPr>
      <w:r w:rsidRPr="00B45309">
        <w:rPr>
          <w:rFonts w:ascii="Verdana" w:hAnsi="Verdana"/>
          <w:sz w:val="20"/>
          <w:szCs w:val="20"/>
          <w:lang w:val="ru-RU"/>
        </w:rPr>
        <w:lastRenderedPageBreak/>
        <w:t>Список источников и литературы</w:t>
      </w:r>
    </w:p>
    <w:p w:rsidR="00D20287" w:rsidRDefault="00585519"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Акрополит Георгий</w:t>
      </w:r>
      <w:r w:rsidR="00D20287" w:rsidRPr="000D2748">
        <w:rPr>
          <w:rFonts w:asciiTheme="majorHAnsi" w:hAnsiTheme="majorHAnsi"/>
          <w:sz w:val="20"/>
          <w:szCs w:val="20"/>
          <w:lang w:val="ru-RU"/>
        </w:rPr>
        <w:t xml:space="preserve"> «</w:t>
      </w:r>
      <w:r>
        <w:rPr>
          <w:rFonts w:asciiTheme="majorHAnsi" w:hAnsiTheme="majorHAnsi"/>
          <w:sz w:val="20"/>
          <w:szCs w:val="20"/>
          <w:lang w:val="ru-RU"/>
        </w:rPr>
        <w:t>Летопись</w:t>
      </w:r>
      <w:r w:rsidR="00D20287" w:rsidRPr="000D2748">
        <w:rPr>
          <w:rFonts w:asciiTheme="majorHAnsi" w:hAnsiTheme="majorHAnsi"/>
          <w:sz w:val="20"/>
          <w:szCs w:val="20"/>
          <w:lang w:val="ru-RU"/>
        </w:rPr>
        <w:t xml:space="preserve">», </w:t>
      </w:r>
      <w:r w:rsidR="0014377A" w:rsidRPr="000D2748">
        <w:rPr>
          <w:rFonts w:asciiTheme="majorHAnsi" w:hAnsiTheme="majorHAnsi"/>
          <w:sz w:val="20"/>
          <w:szCs w:val="20"/>
          <w:lang w:val="ru-RU"/>
        </w:rPr>
        <w:t>Санкт-Петербург</w:t>
      </w:r>
      <w:r w:rsidR="00D20287" w:rsidRPr="000D2748">
        <w:rPr>
          <w:rFonts w:asciiTheme="majorHAnsi" w:hAnsiTheme="majorHAnsi"/>
          <w:sz w:val="20"/>
          <w:szCs w:val="20"/>
          <w:lang w:val="ru-RU"/>
        </w:rPr>
        <w:t xml:space="preserve">, </w:t>
      </w:r>
      <w:r>
        <w:rPr>
          <w:rFonts w:asciiTheme="majorHAnsi" w:hAnsiTheme="majorHAnsi"/>
          <w:snapToGrid w:val="0"/>
          <w:sz w:val="20"/>
          <w:szCs w:val="20"/>
          <w:lang w:val="ru-RU" w:eastAsia="ru-RU"/>
        </w:rPr>
        <w:t>1863</w:t>
      </w:r>
    </w:p>
    <w:p w:rsidR="00585519" w:rsidRDefault="00585519" w:rsidP="00585519">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 xml:space="preserve">Аммиан Марцеллин «Римская история», </w:t>
      </w:r>
      <w:r w:rsidR="0014377A" w:rsidRPr="000D2748">
        <w:rPr>
          <w:rFonts w:asciiTheme="majorHAnsi" w:hAnsiTheme="majorHAnsi"/>
          <w:sz w:val="20"/>
          <w:szCs w:val="20"/>
          <w:lang w:val="ru-RU"/>
        </w:rPr>
        <w:t>Санкт-Петербург</w:t>
      </w:r>
      <w:r w:rsidRPr="000D2748">
        <w:rPr>
          <w:rFonts w:asciiTheme="majorHAnsi" w:hAnsiTheme="majorHAnsi"/>
          <w:sz w:val="20"/>
          <w:szCs w:val="20"/>
          <w:lang w:val="ru-RU"/>
        </w:rPr>
        <w:t xml:space="preserve">, </w:t>
      </w:r>
      <w:r w:rsidRPr="000D2748">
        <w:rPr>
          <w:rFonts w:asciiTheme="majorHAnsi" w:hAnsiTheme="majorHAnsi"/>
          <w:snapToGrid w:val="0"/>
          <w:sz w:val="20"/>
          <w:szCs w:val="20"/>
          <w:lang w:eastAsia="ru-RU"/>
        </w:rPr>
        <w:t>Алетейя</w:t>
      </w:r>
      <w:r w:rsidRPr="000D2748">
        <w:rPr>
          <w:rFonts w:asciiTheme="majorHAnsi" w:hAnsiTheme="majorHAnsi"/>
          <w:sz w:val="20"/>
          <w:szCs w:val="20"/>
          <w:lang w:val="ru-RU"/>
        </w:rPr>
        <w:t>, 2000</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Арианн «Индия» сайт «Античная литература» (</w:t>
      </w:r>
      <w:r w:rsidRPr="000D2748">
        <w:rPr>
          <w:rFonts w:asciiTheme="majorHAnsi" w:hAnsiTheme="majorHAnsi"/>
          <w:sz w:val="20"/>
          <w:szCs w:val="20"/>
        </w:rPr>
        <w:t>ancientrome</w:t>
      </w:r>
      <w:r w:rsidRPr="000D2748">
        <w:rPr>
          <w:rFonts w:asciiTheme="majorHAnsi" w:hAnsiTheme="majorHAnsi"/>
          <w:sz w:val="20"/>
          <w:szCs w:val="20"/>
          <w:lang w:val="ru-RU"/>
        </w:rPr>
        <w:t>.</w:t>
      </w:r>
      <w:r w:rsidRPr="000D2748">
        <w:rPr>
          <w:rFonts w:asciiTheme="majorHAnsi" w:hAnsiTheme="majorHAnsi"/>
          <w:sz w:val="20"/>
          <w:szCs w:val="20"/>
        </w:rPr>
        <w:t>ru</w:t>
      </w:r>
      <w:r w:rsidRPr="000D2748">
        <w:rPr>
          <w:rFonts w:asciiTheme="majorHAnsi" w:hAnsiTheme="majorHAnsi"/>
          <w:sz w:val="20"/>
          <w:szCs w:val="20"/>
          <w:lang w:val="ru-RU"/>
        </w:rPr>
        <w:t>)</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Арриан «Поход Александра» М.: МИФ, 1993.</w:t>
      </w:r>
    </w:p>
    <w:p w:rsid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Аристотель. Сочинения, Издательство «Мысль», 1981 г.</w:t>
      </w:r>
    </w:p>
    <w:p w:rsidR="004172D6" w:rsidRPr="00D20287" w:rsidRDefault="004172D6"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«Атлас классической и общий древней и новой географии», 1821</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 xml:space="preserve">Беликович А.В. «Растительный мир пустынь Тар и Тхал (Пакистан, Индия)», 2013 (сайт </w:t>
      </w:r>
      <w:r w:rsidRPr="000D2748">
        <w:rPr>
          <w:rFonts w:asciiTheme="majorHAnsi" w:hAnsiTheme="majorHAnsi"/>
          <w:sz w:val="20"/>
          <w:szCs w:val="20"/>
        </w:rPr>
        <w:t>ukhtoma</w:t>
      </w:r>
      <w:r w:rsidRPr="000D2748">
        <w:rPr>
          <w:rFonts w:asciiTheme="majorHAnsi" w:hAnsiTheme="majorHAnsi"/>
          <w:sz w:val="20"/>
          <w:szCs w:val="20"/>
          <w:lang w:val="ru-RU"/>
        </w:rPr>
        <w:t>.</w:t>
      </w:r>
      <w:r w:rsidRPr="000D2748">
        <w:rPr>
          <w:rFonts w:asciiTheme="majorHAnsi" w:hAnsiTheme="majorHAnsi"/>
          <w:sz w:val="20"/>
          <w:szCs w:val="20"/>
        </w:rPr>
        <w:t>ru</w:t>
      </w:r>
      <w:r w:rsidRPr="000D2748">
        <w:rPr>
          <w:rFonts w:asciiTheme="majorHAnsi" w:hAnsiTheme="majorHAnsi"/>
          <w:sz w:val="20"/>
          <w:szCs w:val="20"/>
          <w:lang w:val="ru-RU"/>
        </w:rPr>
        <w:t>/</w:t>
      </w:r>
      <w:r w:rsidRPr="000D2748">
        <w:rPr>
          <w:rFonts w:asciiTheme="majorHAnsi" w:hAnsiTheme="majorHAnsi"/>
          <w:sz w:val="20"/>
          <w:szCs w:val="20"/>
        </w:rPr>
        <w:t>geobotany</w:t>
      </w:r>
      <w:r w:rsidRPr="000D2748">
        <w:rPr>
          <w:rFonts w:asciiTheme="majorHAnsi" w:hAnsiTheme="majorHAnsi"/>
          <w:sz w:val="20"/>
          <w:szCs w:val="20"/>
          <w:lang w:val="ru-RU"/>
        </w:rPr>
        <w:t>/</w:t>
      </w:r>
      <w:r w:rsidRPr="000D2748">
        <w:rPr>
          <w:rFonts w:asciiTheme="majorHAnsi" w:hAnsiTheme="majorHAnsi"/>
          <w:sz w:val="20"/>
          <w:szCs w:val="20"/>
        </w:rPr>
        <w:t>asia</w:t>
      </w:r>
      <w:r w:rsidRPr="000D2748">
        <w:rPr>
          <w:rFonts w:asciiTheme="majorHAnsi" w:hAnsiTheme="majorHAnsi"/>
          <w:sz w:val="20"/>
          <w:szCs w:val="20"/>
          <w:lang w:val="ru-RU"/>
        </w:rPr>
        <w:t>06.</w:t>
      </w:r>
      <w:r w:rsidRPr="000D2748">
        <w:rPr>
          <w:rFonts w:asciiTheme="majorHAnsi" w:hAnsiTheme="majorHAnsi"/>
          <w:sz w:val="20"/>
          <w:szCs w:val="20"/>
        </w:rPr>
        <w:t>htm</w:t>
      </w:r>
      <w:r w:rsidRPr="000D2748">
        <w:rPr>
          <w:rFonts w:asciiTheme="majorHAnsi" w:hAnsiTheme="majorHAnsi"/>
          <w:sz w:val="20"/>
          <w:szCs w:val="20"/>
          <w:lang w:val="ru-RU"/>
        </w:rPr>
        <w:t>)</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Библия. Канонический текст</w:t>
      </w:r>
    </w:p>
    <w:p w:rsidR="00D20287"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Бируни «Геодезия», Ташкент, 1966</w:t>
      </w:r>
    </w:p>
    <w:p w:rsidR="00956457" w:rsidRPr="000D2748" w:rsidRDefault="00956457"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Бируни «Фармакогнозия», Ташкент, 1973</w:t>
      </w:r>
    </w:p>
    <w:p w:rsidR="00D20287"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Богданов А.В. «Тайны пропавшей цивилизации»</w:t>
      </w:r>
    </w:p>
    <w:p w:rsidR="00611E5B" w:rsidRDefault="00611E5B" w:rsidP="009F0BBC">
      <w:pPr>
        <w:pStyle w:val="aff"/>
        <w:numPr>
          <w:ilvl w:val="0"/>
          <w:numId w:val="8"/>
        </w:numPr>
        <w:spacing w:after="0" w:line="240" w:lineRule="auto"/>
        <w:jc w:val="both"/>
        <w:rPr>
          <w:rFonts w:asciiTheme="majorHAnsi" w:hAnsiTheme="majorHAnsi"/>
          <w:sz w:val="20"/>
          <w:szCs w:val="20"/>
          <w:lang w:val="ru-RU"/>
        </w:rPr>
      </w:pPr>
      <w:r>
        <w:rPr>
          <w:rFonts w:asciiTheme="majorHAnsi" w:hAnsiTheme="majorHAnsi"/>
          <w:sz w:val="20"/>
          <w:szCs w:val="20"/>
          <w:lang w:val="ru-RU"/>
        </w:rPr>
        <w:t xml:space="preserve">Бонгард-Левин </w:t>
      </w:r>
      <w:r w:rsidR="00C41B81">
        <w:rPr>
          <w:rFonts w:asciiTheme="majorHAnsi" w:hAnsiTheme="majorHAnsi"/>
          <w:sz w:val="20"/>
          <w:szCs w:val="20"/>
          <w:lang w:val="ru-RU"/>
        </w:rPr>
        <w:t xml:space="preserve">Г.М., Ильин Г. Ф. </w:t>
      </w:r>
      <w:r>
        <w:rPr>
          <w:rFonts w:asciiTheme="majorHAnsi" w:hAnsiTheme="majorHAnsi"/>
          <w:sz w:val="20"/>
          <w:szCs w:val="20"/>
          <w:lang w:val="ru-RU"/>
        </w:rPr>
        <w:t>«Индия в древности»</w:t>
      </w:r>
      <w:r w:rsidR="00C41B81">
        <w:rPr>
          <w:rFonts w:asciiTheme="majorHAnsi" w:hAnsiTheme="majorHAnsi"/>
          <w:sz w:val="20"/>
          <w:szCs w:val="20"/>
          <w:lang w:val="ru-RU"/>
        </w:rPr>
        <w:t xml:space="preserve">, </w:t>
      </w:r>
      <w:r w:rsidR="00C41B81" w:rsidRPr="000D2748">
        <w:rPr>
          <w:rFonts w:asciiTheme="majorHAnsi" w:hAnsiTheme="majorHAnsi"/>
          <w:sz w:val="20"/>
          <w:szCs w:val="20"/>
          <w:lang w:val="ru-RU"/>
        </w:rPr>
        <w:t>Изд. «Наука»</w:t>
      </w:r>
      <w:r w:rsidR="00C41B81">
        <w:rPr>
          <w:rFonts w:asciiTheme="majorHAnsi" w:hAnsiTheme="majorHAnsi"/>
          <w:sz w:val="20"/>
          <w:szCs w:val="20"/>
          <w:lang w:val="ru-RU"/>
        </w:rPr>
        <w:t>, 1985</w:t>
      </w:r>
    </w:p>
    <w:p w:rsidR="00C41B81" w:rsidRDefault="00C41B81" w:rsidP="00C41B81">
      <w:pPr>
        <w:pStyle w:val="aff"/>
        <w:numPr>
          <w:ilvl w:val="0"/>
          <w:numId w:val="8"/>
        </w:numPr>
        <w:spacing w:after="0" w:line="240" w:lineRule="auto"/>
        <w:jc w:val="both"/>
        <w:rPr>
          <w:rFonts w:asciiTheme="majorHAnsi" w:hAnsiTheme="majorHAnsi"/>
          <w:sz w:val="20"/>
          <w:szCs w:val="20"/>
          <w:lang w:val="ru-RU"/>
        </w:rPr>
      </w:pPr>
      <w:r>
        <w:rPr>
          <w:rFonts w:asciiTheme="majorHAnsi" w:hAnsiTheme="majorHAnsi"/>
          <w:sz w:val="20"/>
          <w:szCs w:val="20"/>
          <w:lang w:val="ru-RU"/>
        </w:rPr>
        <w:t>Бонгард-Левин Г.М., Эдвин А. Г. «От Скифии до Индии. Древние арии</w:t>
      </w:r>
      <w:r w:rsidRPr="00C41B81">
        <w:rPr>
          <w:rFonts w:asciiTheme="majorHAnsi" w:hAnsiTheme="majorHAnsi"/>
          <w:sz w:val="20"/>
          <w:szCs w:val="20"/>
          <w:lang w:val="ru-RU"/>
        </w:rPr>
        <w:t xml:space="preserve">: </w:t>
      </w:r>
      <w:r>
        <w:rPr>
          <w:rFonts w:asciiTheme="majorHAnsi" w:hAnsiTheme="majorHAnsi"/>
          <w:sz w:val="20"/>
          <w:szCs w:val="20"/>
          <w:lang w:val="ru-RU"/>
        </w:rPr>
        <w:t>мифы и история», 2011</w:t>
      </w:r>
    </w:p>
    <w:p w:rsidR="00CE0520" w:rsidRDefault="00CE0520" w:rsidP="00CE0520">
      <w:pPr>
        <w:pStyle w:val="aff"/>
        <w:numPr>
          <w:ilvl w:val="0"/>
          <w:numId w:val="8"/>
        </w:numPr>
        <w:spacing w:after="0" w:line="240" w:lineRule="auto"/>
        <w:jc w:val="both"/>
        <w:rPr>
          <w:rFonts w:asciiTheme="majorHAnsi" w:hAnsiTheme="majorHAnsi"/>
          <w:sz w:val="20"/>
          <w:szCs w:val="20"/>
          <w:lang w:val="ru-RU"/>
        </w:rPr>
      </w:pPr>
      <w:r>
        <w:rPr>
          <w:rFonts w:asciiTheme="majorHAnsi" w:hAnsiTheme="majorHAnsi"/>
          <w:sz w:val="20"/>
          <w:szCs w:val="20"/>
          <w:lang w:val="ru-RU"/>
        </w:rPr>
        <w:t>Бухарин М.Д. «Перипл Эритрейского моря»</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 xml:space="preserve">Великие религии Востока, Бетанни и Дуглас. Москва, 1899 г., сайт «Публичная библиотека», </w:t>
      </w:r>
      <w:r w:rsidRPr="000D2748">
        <w:rPr>
          <w:rFonts w:asciiTheme="majorHAnsi" w:hAnsiTheme="majorHAnsi"/>
          <w:sz w:val="20"/>
          <w:szCs w:val="20"/>
        </w:rPr>
        <w:t>publ</w:t>
      </w:r>
      <w:r w:rsidRPr="00D20287">
        <w:rPr>
          <w:rFonts w:asciiTheme="majorHAnsi" w:hAnsiTheme="majorHAnsi"/>
          <w:sz w:val="20"/>
          <w:szCs w:val="20"/>
          <w:lang w:val="ru-RU"/>
        </w:rPr>
        <w:t>.</w:t>
      </w:r>
      <w:r w:rsidRPr="000D2748">
        <w:rPr>
          <w:rFonts w:asciiTheme="majorHAnsi" w:hAnsiTheme="majorHAnsi"/>
          <w:sz w:val="20"/>
          <w:szCs w:val="20"/>
        </w:rPr>
        <w:t>lib</w:t>
      </w:r>
      <w:r w:rsidRPr="00D20287">
        <w:rPr>
          <w:rFonts w:asciiTheme="majorHAnsi" w:hAnsiTheme="majorHAnsi"/>
          <w:sz w:val="20"/>
          <w:szCs w:val="20"/>
          <w:lang w:val="ru-RU"/>
        </w:rPr>
        <w:t>.</w:t>
      </w:r>
      <w:r w:rsidRPr="000D2748">
        <w:rPr>
          <w:rFonts w:asciiTheme="majorHAnsi" w:hAnsiTheme="majorHAnsi"/>
          <w:sz w:val="20"/>
          <w:szCs w:val="20"/>
        </w:rPr>
        <w:t>ru</w:t>
      </w:r>
    </w:p>
    <w:p w:rsidR="00D20287"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 xml:space="preserve">«Византийцы в Южной Италии в ІΧ и Χ вв.», сайт «Публичная библиотека», </w:t>
      </w:r>
      <w:r w:rsidRPr="000D2748">
        <w:rPr>
          <w:rFonts w:asciiTheme="majorHAnsi" w:hAnsiTheme="majorHAnsi"/>
          <w:sz w:val="20"/>
          <w:szCs w:val="20"/>
        </w:rPr>
        <w:t>publ</w:t>
      </w:r>
      <w:r w:rsidRPr="000D2748">
        <w:rPr>
          <w:rFonts w:asciiTheme="majorHAnsi" w:hAnsiTheme="majorHAnsi"/>
          <w:sz w:val="20"/>
          <w:szCs w:val="20"/>
          <w:lang w:val="ru-RU"/>
        </w:rPr>
        <w:t>.</w:t>
      </w:r>
      <w:r w:rsidRPr="000D2748">
        <w:rPr>
          <w:rFonts w:asciiTheme="majorHAnsi" w:hAnsiTheme="majorHAnsi"/>
          <w:sz w:val="20"/>
          <w:szCs w:val="20"/>
        </w:rPr>
        <w:t>lib</w:t>
      </w:r>
      <w:r w:rsidRPr="000D2748">
        <w:rPr>
          <w:rFonts w:asciiTheme="majorHAnsi" w:hAnsiTheme="majorHAnsi"/>
          <w:sz w:val="20"/>
          <w:szCs w:val="20"/>
          <w:lang w:val="ru-RU"/>
        </w:rPr>
        <w:t>.</w:t>
      </w:r>
      <w:r w:rsidRPr="000D2748">
        <w:rPr>
          <w:rFonts w:asciiTheme="majorHAnsi" w:hAnsiTheme="majorHAnsi"/>
          <w:sz w:val="20"/>
          <w:szCs w:val="20"/>
        </w:rPr>
        <w:t>ru</w:t>
      </w:r>
    </w:p>
    <w:p w:rsidR="00AA2338" w:rsidRPr="000D2748" w:rsidRDefault="00AA2338" w:rsidP="009F0BBC">
      <w:pPr>
        <w:pStyle w:val="aff"/>
        <w:numPr>
          <w:ilvl w:val="0"/>
          <w:numId w:val="8"/>
        </w:numPr>
        <w:spacing w:after="0" w:line="240" w:lineRule="auto"/>
        <w:jc w:val="both"/>
        <w:rPr>
          <w:rFonts w:asciiTheme="majorHAnsi" w:hAnsiTheme="majorHAnsi"/>
          <w:sz w:val="20"/>
          <w:szCs w:val="20"/>
          <w:lang w:val="ru-RU"/>
        </w:rPr>
      </w:pPr>
      <w:r>
        <w:rPr>
          <w:rFonts w:asciiTheme="majorHAnsi" w:hAnsiTheme="majorHAnsi"/>
          <w:sz w:val="20"/>
          <w:szCs w:val="20"/>
          <w:lang w:val="ru-RU"/>
        </w:rPr>
        <w:t>Военная энциклопедия сайт, 1911-1915, «Руниверс</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Геродот. История /пер. Г.А. Стратановского</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Геродот. История /пер. Ф.Г. Мищенко</w:t>
      </w:r>
    </w:p>
    <w:p w:rsidR="00D20287" w:rsidRPr="000D2748" w:rsidRDefault="00D20287" w:rsidP="009F0BBC">
      <w:pPr>
        <w:numPr>
          <w:ilvl w:val="0"/>
          <w:numId w:val="8"/>
        </w:numPr>
        <w:spacing w:after="0" w:afterAutospacing="0"/>
        <w:jc w:val="both"/>
        <w:rPr>
          <w:rFonts w:asciiTheme="majorHAnsi" w:hAnsiTheme="majorHAnsi"/>
          <w:sz w:val="20"/>
          <w:szCs w:val="20"/>
        </w:rPr>
      </w:pPr>
      <w:r w:rsidRPr="00D20287">
        <w:rPr>
          <w:rFonts w:asciiTheme="majorHAnsi" w:hAnsiTheme="majorHAnsi"/>
          <w:sz w:val="20"/>
          <w:szCs w:val="20"/>
          <w:lang w:val="ru-RU"/>
        </w:rPr>
        <w:t xml:space="preserve">Григора Никифор. Римская история т. 1, (1204-1341). - Санкт-Петербург, 1862. </w:t>
      </w:r>
      <w:r w:rsidRPr="000D2748">
        <w:rPr>
          <w:rFonts w:asciiTheme="majorHAnsi" w:hAnsiTheme="majorHAnsi"/>
          <w:sz w:val="20"/>
          <w:szCs w:val="20"/>
        </w:rPr>
        <w:t>Сайт «Публичная библиотека», publ.lib.ru</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Диодор.</w:t>
      </w:r>
      <w:r w:rsidRPr="000D2748">
        <w:rPr>
          <w:rFonts w:asciiTheme="majorHAnsi" w:hAnsiTheme="majorHAnsi"/>
          <w:sz w:val="20"/>
          <w:szCs w:val="20"/>
          <w:lang w:val="ru-RU"/>
        </w:rPr>
        <w:t xml:space="preserve"> «Историческая библиотека»</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Дионисий Галикарнасский «Римские древности».</w:t>
      </w:r>
    </w:p>
    <w:p w:rsidR="00D20287" w:rsidRPr="009E1000" w:rsidRDefault="00D20287" w:rsidP="009F0BBC">
      <w:pPr>
        <w:numPr>
          <w:ilvl w:val="0"/>
          <w:numId w:val="8"/>
        </w:numPr>
        <w:spacing w:after="0" w:afterAutospacing="0"/>
        <w:jc w:val="both"/>
        <w:rPr>
          <w:rFonts w:asciiTheme="majorHAnsi" w:hAnsiTheme="majorHAnsi"/>
          <w:sz w:val="20"/>
          <w:szCs w:val="20"/>
        </w:rPr>
      </w:pPr>
      <w:r w:rsidRPr="00D20287">
        <w:rPr>
          <w:rFonts w:asciiTheme="majorHAnsi" w:hAnsiTheme="majorHAnsi"/>
          <w:sz w:val="20"/>
          <w:szCs w:val="20"/>
          <w:lang w:val="ru-RU"/>
        </w:rPr>
        <w:lastRenderedPageBreak/>
        <w:t xml:space="preserve">Древний Восток в античной и раннехристианской традиции (Индия, Китай, Юго-Восточная Азия). </w:t>
      </w:r>
      <w:r w:rsidRPr="000D2748">
        <w:rPr>
          <w:rFonts w:asciiTheme="majorHAnsi" w:hAnsiTheme="majorHAnsi"/>
          <w:sz w:val="20"/>
          <w:szCs w:val="20"/>
        </w:rPr>
        <w:t>Ладомир, 2007</w:t>
      </w:r>
    </w:p>
    <w:p w:rsidR="009E1000" w:rsidRDefault="009E1000"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Иордан «О происхождении и деяниях гетов», сайт «Восточная литература»</w:t>
      </w:r>
    </w:p>
    <w:p w:rsidR="00AA2338" w:rsidRPr="00AA2338" w:rsidRDefault="00AA2338" w:rsidP="009F0BBC">
      <w:pPr>
        <w:numPr>
          <w:ilvl w:val="0"/>
          <w:numId w:val="8"/>
        </w:numPr>
        <w:spacing w:after="0" w:afterAutospacing="0"/>
        <w:jc w:val="both"/>
        <w:rPr>
          <w:rFonts w:asciiTheme="majorHAnsi" w:hAnsiTheme="majorHAnsi"/>
          <w:sz w:val="20"/>
          <w:szCs w:val="20"/>
          <w:lang w:val="ru-RU"/>
        </w:rPr>
      </w:pPr>
      <w:r w:rsidRPr="00AA2338">
        <w:rPr>
          <w:rFonts w:asciiTheme="majorHAnsi" w:hAnsiTheme="majorHAnsi"/>
          <w:sz w:val="20"/>
          <w:szCs w:val="20"/>
          <w:lang w:val="ru-RU"/>
        </w:rPr>
        <w:t>«История греческой литературы», Москва, 1946-1960 гг.</w:t>
      </w:r>
    </w:p>
    <w:p w:rsidR="00D20287" w:rsidRPr="000D2748" w:rsidRDefault="00D20287" w:rsidP="009F0BBC">
      <w:pPr>
        <w:numPr>
          <w:ilvl w:val="0"/>
          <w:numId w:val="8"/>
        </w:numPr>
        <w:spacing w:after="0" w:afterAutospacing="0"/>
        <w:jc w:val="both"/>
        <w:rPr>
          <w:rFonts w:asciiTheme="majorHAnsi" w:hAnsiTheme="majorHAnsi"/>
          <w:sz w:val="20"/>
          <w:szCs w:val="20"/>
        </w:rPr>
      </w:pPr>
      <w:r w:rsidRPr="00D20287">
        <w:rPr>
          <w:rFonts w:asciiTheme="majorHAnsi" w:hAnsiTheme="majorHAnsi"/>
          <w:sz w:val="20"/>
          <w:szCs w:val="20"/>
          <w:lang w:val="ru-RU" w:eastAsia="uk-UA"/>
        </w:rPr>
        <w:t xml:space="preserve">История Древнего мира. Древний Восток. Индия, Китай, страны Восточной Азии. А.Н.Бадак, И.Е.Войнич, Н.М. Волчек и др. </w:t>
      </w:r>
      <w:r w:rsidRPr="000D2748">
        <w:rPr>
          <w:rFonts w:asciiTheme="majorHAnsi" w:hAnsiTheme="majorHAnsi"/>
          <w:sz w:val="20"/>
          <w:szCs w:val="20"/>
          <w:lang w:eastAsia="uk-UA"/>
        </w:rPr>
        <w:t>АСТ, 2000</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История Древней Греции. – Москва: Высшая школа, 2003</w:t>
      </w:r>
    </w:p>
    <w:p w:rsidR="00D20287" w:rsidRPr="000D2748"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eastAsia="TimesNewRomanPSMT" w:hAnsiTheme="majorHAnsi" w:cs="TimesNewRomanPSMT"/>
          <w:sz w:val="20"/>
          <w:szCs w:val="20"/>
          <w:lang w:val="ru-RU"/>
        </w:rPr>
        <w:t>История и культура Древней Индии: Тексты, сост. А.А. Вигасин, Издательство МГУ, 1990</w:t>
      </w:r>
      <w:r w:rsidRPr="000D2748">
        <w:rPr>
          <w:rFonts w:asciiTheme="majorHAnsi" w:hAnsiTheme="majorHAnsi"/>
          <w:sz w:val="20"/>
          <w:szCs w:val="20"/>
          <w:lang w:val="ru-RU"/>
        </w:rPr>
        <w:t>.</w:t>
      </w:r>
    </w:p>
    <w:p w:rsidR="00D20287" w:rsidRPr="00987317"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w:t>
      </w:r>
      <w:r w:rsidRPr="00987317">
        <w:rPr>
          <w:rFonts w:asciiTheme="majorHAnsi" w:hAnsiTheme="majorHAnsi"/>
          <w:sz w:val="20"/>
          <w:szCs w:val="20"/>
          <w:lang w:val="ru-RU"/>
        </w:rPr>
        <w:t>История Льва Диакона Калойского и другие соченения византийских писателей</w:t>
      </w:r>
      <w:r>
        <w:rPr>
          <w:rFonts w:asciiTheme="majorHAnsi" w:hAnsiTheme="majorHAnsi"/>
          <w:sz w:val="20"/>
          <w:szCs w:val="20"/>
          <w:lang w:val="ru-RU"/>
        </w:rPr>
        <w:t>»</w:t>
      </w:r>
      <w:r w:rsidRPr="00987317">
        <w:rPr>
          <w:rFonts w:asciiTheme="majorHAnsi" w:hAnsiTheme="majorHAnsi"/>
          <w:sz w:val="20"/>
          <w:szCs w:val="20"/>
          <w:lang w:val="ru-RU"/>
        </w:rPr>
        <w:t>, Санкт-Петербург, 1820</w:t>
      </w:r>
      <w:r>
        <w:rPr>
          <w:rFonts w:asciiTheme="majorHAnsi" w:hAnsiTheme="majorHAnsi"/>
          <w:sz w:val="20"/>
          <w:szCs w:val="20"/>
          <w:lang w:val="ru-RU"/>
        </w:rPr>
        <w:t xml:space="preserve">, </w:t>
      </w:r>
      <w:r w:rsidRPr="000D2748">
        <w:rPr>
          <w:rFonts w:asciiTheme="majorHAnsi" w:hAnsiTheme="majorHAnsi"/>
          <w:sz w:val="20"/>
          <w:szCs w:val="20"/>
        </w:rPr>
        <w:t>publ.lib.ru</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cs="Arial"/>
          <w:sz w:val="20"/>
          <w:szCs w:val="20"/>
          <w:lang w:val="ru-RU" w:eastAsia="ru-RU"/>
        </w:rPr>
        <w:t>Качанов Е.И. Мельниченко Б.Н. «История Тибета с древнейших времен до наших дней»</w:t>
      </w:r>
    </w:p>
    <w:p w:rsidR="00D20287"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Керстен Хольгер «Иисус жил в Индии»</w:t>
      </w:r>
    </w:p>
    <w:p w:rsidR="002B009A" w:rsidRDefault="002B009A"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Клейн Л.С. «Время кентавров»</w:t>
      </w:r>
    </w:p>
    <w:p w:rsidR="00880DD2" w:rsidRDefault="00880DD2"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Клесов А.А., Саидов Х.С.  «Евреи и пуштуны Афганистана. Пропавшие колена Израилевы</w:t>
      </w:r>
      <w:r w:rsidRPr="00BC21D4">
        <w:rPr>
          <w:rFonts w:asciiTheme="majorHAnsi" w:hAnsiTheme="majorHAnsi"/>
          <w:sz w:val="20"/>
          <w:szCs w:val="20"/>
          <w:lang w:val="ru-RU"/>
        </w:rPr>
        <w:t xml:space="preserve">: </w:t>
      </w:r>
      <w:r>
        <w:rPr>
          <w:rFonts w:asciiTheme="majorHAnsi" w:hAnsiTheme="majorHAnsi"/>
          <w:sz w:val="20"/>
          <w:szCs w:val="20"/>
          <w:lang w:val="ru-RU"/>
        </w:rPr>
        <w:t>история, политика, ДНК-геология»</w:t>
      </w:r>
    </w:p>
    <w:p w:rsidR="00585519" w:rsidRPr="000D2748" w:rsidRDefault="00585519"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 xml:space="preserve">Комнина Анна «Алексиада», </w:t>
      </w:r>
      <w:r w:rsidRPr="000D2748">
        <w:rPr>
          <w:rFonts w:asciiTheme="majorHAnsi" w:hAnsiTheme="majorHAnsi"/>
          <w:sz w:val="20"/>
          <w:szCs w:val="20"/>
          <w:lang w:val="ru-RU"/>
        </w:rPr>
        <w:t>Изд. «Наука»</w:t>
      </w:r>
      <w:r>
        <w:rPr>
          <w:rFonts w:asciiTheme="majorHAnsi" w:hAnsiTheme="majorHAnsi"/>
          <w:sz w:val="20"/>
          <w:szCs w:val="20"/>
          <w:lang w:val="ru-RU"/>
        </w:rPr>
        <w:t>, 1965</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Косма Индикоплов «Христианская Топография»</w:t>
      </w:r>
    </w:p>
    <w:p w:rsid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Ктесий Книдский СПб.: Азбука-Классика, 2004</w:t>
      </w:r>
    </w:p>
    <w:p w:rsidR="009E1000" w:rsidRDefault="009E1000"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Ксенофонт «Анабасис», 1951, «Литературные памятники»</w:t>
      </w:r>
    </w:p>
    <w:p w:rsidR="009E1000" w:rsidRPr="00D20287" w:rsidRDefault="009E1000"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Ксенофонт «Киропедия», 1976, «Литературные памятники»</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Латышев В.В. Известия древних писателей греческих и латинских о Скифии и Кавказе. - ВДИ, 1947-1949.</w:t>
      </w:r>
    </w:p>
    <w:p w:rsidR="00D20287" w:rsidRPr="000D2748"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Лопухин А.П. «Толковая Библия», Петербург, 1904.</w:t>
      </w:r>
    </w:p>
    <w:p w:rsidR="00D20287" w:rsidRPr="000D2748"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Лурье С.Я. «Геродот», Москва, Ленинград, 1947.</w:t>
      </w:r>
    </w:p>
    <w:p w:rsidR="00D20287"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 xml:space="preserve">Макаренко В.В. «Откуда пошла Русь?», Москва, Вече, 2003 </w:t>
      </w:r>
    </w:p>
    <w:p w:rsidR="00BC21D4" w:rsidRPr="000D2748" w:rsidRDefault="00BC21D4" w:rsidP="009F0BBC">
      <w:pPr>
        <w:pStyle w:val="aff"/>
        <w:numPr>
          <w:ilvl w:val="0"/>
          <w:numId w:val="8"/>
        </w:numPr>
        <w:spacing w:after="0" w:line="240" w:lineRule="auto"/>
        <w:jc w:val="both"/>
        <w:rPr>
          <w:rFonts w:asciiTheme="majorHAnsi" w:hAnsiTheme="majorHAnsi"/>
          <w:sz w:val="20"/>
          <w:szCs w:val="20"/>
          <w:lang w:val="ru-RU"/>
        </w:rPr>
      </w:pPr>
      <w:r>
        <w:rPr>
          <w:rFonts w:asciiTheme="majorHAnsi" w:hAnsiTheme="majorHAnsi"/>
          <w:sz w:val="20"/>
          <w:szCs w:val="20"/>
          <w:lang w:val="ru-RU"/>
        </w:rPr>
        <w:t>Максимов А. «Нашествие. Хазарское безумие»</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 xml:space="preserve">Михайлов Иван. История о последнем разорении святого града Иерусалима и о взятии </w:t>
      </w:r>
      <w:r w:rsidRPr="00D20287">
        <w:rPr>
          <w:rFonts w:asciiTheme="majorHAnsi" w:hAnsiTheme="majorHAnsi"/>
          <w:sz w:val="20"/>
          <w:szCs w:val="20"/>
          <w:lang w:val="ru-RU"/>
        </w:rPr>
        <w:lastRenderedPageBreak/>
        <w:t xml:space="preserve">Константинополя, Москва, 1828 г, сайт «Публичная библиотека», </w:t>
      </w:r>
      <w:r w:rsidRPr="000D2748">
        <w:rPr>
          <w:rFonts w:asciiTheme="majorHAnsi" w:hAnsiTheme="majorHAnsi"/>
          <w:sz w:val="20"/>
          <w:szCs w:val="20"/>
        </w:rPr>
        <w:t>publ</w:t>
      </w:r>
      <w:r w:rsidRPr="00D20287">
        <w:rPr>
          <w:rFonts w:asciiTheme="majorHAnsi" w:hAnsiTheme="majorHAnsi"/>
          <w:sz w:val="20"/>
          <w:szCs w:val="20"/>
          <w:lang w:val="ru-RU"/>
        </w:rPr>
        <w:t>.</w:t>
      </w:r>
      <w:r w:rsidRPr="000D2748">
        <w:rPr>
          <w:rFonts w:asciiTheme="majorHAnsi" w:hAnsiTheme="majorHAnsi"/>
          <w:sz w:val="20"/>
          <w:szCs w:val="20"/>
        </w:rPr>
        <w:t>lib</w:t>
      </w:r>
      <w:r w:rsidRPr="00D20287">
        <w:rPr>
          <w:rFonts w:asciiTheme="majorHAnsi" w:hAnsiTheme="majorHAnsi"/>
          <w:sz w:val="20"/>
          <w:szCs w:val="20"/>
          <w:lang w:val="ru-RU"/>
        </w:rPr>
        <w:t>.</w:t>
      </w:r>
      <w:r w:rsidRPr="000D2748">
        <w:rPr>
          <w:rFonts w:asciiTheme="majorHAnsi" w:hAnsiTheme="majorHAnsi"/>
          <w:sz w:val="20"/>
          <w:szCs w:val="20"/>
        </w:rPr>
        <w:t>ru</w:t>
      </w:r>
    </w:p>
    <w:p w:rsidR="00D20287" w:rsidRPr="000D2748"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Морозов Н.А. «Христос», Москва, изд. «Крафт+»</w:t>
      </w:r>
    </w:p>
    <w:p w:rsidR="00D20287" w:rsidRPr="000D2748"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Нивников К. «Как историю превратили в миф», Москва, «Ридеро», 2018</w:t>
      </w:r>
    </w:p>
    <w:p w:rsidR="00D20287" w:rsidRPr="00585519" w:rsidRDefault="00D20287" w:rsidP="009F0BBC">
      <w:pPr>
        <w:numPr>
          <w:ilvl w:val="0"/>
          <w:numId w:val="8"/>
        </w:numPr>
        <w:spacing w:after="0" w:afterAutospacing="0"/>
        <w:jc w:val="both"/>
        <w:rPr>
          <w:rFonts w:asciiTheme="majorHAnsi" w:hAnsiTheme="majorHAnsi"/>
          <w:sz w:val="20"/>
          <w:szCs w:val="20"/>
          <w:lang w:eastAsia="uk-UA"/>
        </w:rPr>
      </w:pPr>
      <w:r w:rsidRPr="00D20287">
        <w:rPr>
          <w:rFonts w:asciiTheme="majorHAnsi" w:hAnsiTheme="majorHAnsi"/>
          <w:sz w:val="20"/>
          <w:szCs w:val="20"/>
          <w:lang w:val="ru-RU" w:eastAsia="uk-UA"/>
        </w:rPr>
        <w:t xml:space="preserve">Норов А. «Путешествие к семи церквям, упоминаемых в Апокалипсисе», Санкт-Петербург, 1847. </w:t>
      </w:r>
      <w:r w:rsidRPr="000D2748">
        <w:rPr>
          <w:rFonts w:asciiTheme="majorHAnsi" w:hAnsiTheme="majorHAnsi"/>
          <w:sz w:val="20"/>
          <w:szCs w:val="20"/>
        </w:rPr>
        <w:t>Сайт «Публичная библиотека», publ.lib.ru</w:t>
      </w:r>
    </w:p>
    <w:p w:rsidR="00585519" w:rsidRDefault="00585519" w:rsidP="009F0BBC">
      <w:pPr>
        <w:numPr>
          <w:ilvl w:val="0"/>
          <w:numId w:val="8"/>
        </w:numPr>
        <w:spacing w:after="0" w:afterAutospacing="0"/>
        <w:jc w:val="both"/>
        <w:rPr>
          <w:rFonts w:asciiTheme="majorHAnsi" w:hAnsiTheme="majorHAnsi"/>
          <w:sz w:val="20"/>
          <w:szCs w:val="20"/>
          <w:lang w:val="ru-RU" w:eastAsia="uk-UA"/>
        </w:rPr>
      </w:pPr>
      <w:r>
        <w:rPr>
          <w:rFonts w:asciiTheme="majorHAnsi" w:hAnsiTheme="majorHAnsi"/>
          <w:sz w:val="20"/>
          <w:szCs w:val="20"/>
          <w:lang w:val="ru-RU"/>
        </w:rPr>
        <w:t>Пахимер Георгий «История о Михаиле и Андронике Палеологах», Санкт Петербург, 1862</w:t>
      </w:r>
    </w:p>
    <w:p w:rsidR="009B2740" w:rsidRPr="00585519" w:rsidRDefault="009B2740" w:rsidP="009F0BBC">
      <w:pPr>
        <w:numPr>
          <w:ilvl w:val="0"/>
          <w:numId w:val="8"/>
        </w:numPr>
        <w:spacing w:after="0" w:afterAutospacing="0"/>
        <w:jc w:val="both"/>
        <w:rPr>
          <w:rFonts w:asciiTheme="majorHAnsi" w:hAnsiTheme="majorHAnsi"/>
          <w:sz w:val="20"/>
          <w:szCs w:val="20"/>
          <w:lang w:val="ru-RU" w:eastAsia="uk-UA"/>
        </w:rPr>
      </w:pPr>
      <w:r>
        <w:rPr>
          <w:rFonts w:asciiTheme="majorHAnsi" w:hAnsiTheme="majorHAnsi"/>
          <w:sz w:val="20"/>
          <w:szCs w:val="20"/>
          <w:lang w:val="ru-RU"/>
        </w:rPr>
        <w:t>Плутарх «Сравнительные жизнеописания»</w:t>
      </w:r>
      <w:r w:rsidR="00A81A74">
        <w:rPr>
          <w:rFonts w:asciiTheme="majorHAnsi" w:hAnsiTheme="majorHAnsi"/>
          <w:sz w:val="20"/>
          <w:szCs w:val="20"/>
          <w:lang w:val="ru-RU"/>
        </w:rPr>
        <w:t>, «Литературные памятникик», 1994</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Подосинов А.В. Восточная Европа в римской картографической традиции. – Москва: «Индрик», 2002.</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Подосинов А.В. «О месте Иерусалима на средневековых картах»</w:t>
      </w:r>
    </w:p>
    <w:p w:rsidR="00D20287" w:rsidRP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Подосинов А.В. Римские географические источники. Помпоний Мела и Плиний Старший. – Москва: «Индрик», 2011.</w:t>
      </w:r>
    </w:p>
    <w:p w:rsidR="00D20287" w:rsidRPr="004C7F8E" w:rsidRDefault="00D20287" w:rsidP="009F0BBC">
      <w:pPr>
        <w:numPr>
          <w:ilvl w:val="0"/>
          <w:numId w:val="8"/>
        </w:numPr>
        <w:spacing w:after="0" w:afterAutospacing="0"/>
        <w:jc w:val="both"/>
        <w:rPr>
          <w:rFonts w:asciiTheme="majorHAnsi" w:hAnsiTheme="majorHAnsi"/>
          <w:sz w:val="20"/>
          <w:szCs w:val="20"/>
        </w:rPr>
      </w:pPr>
      <w:r w:rsidRPr="00D20287">
        <w:rPr>
          <w:rFonts w:asciiTheme="majorHAnsi" w:hAnsiTheme="majorHAnsi"/>
          <w:sz w:val="20"/>
          <w:szCs w:val="20"/>
          <w:lang w:val="ru-RU"/>
        </w:rPr>
        <w:t xml:space="preserve">Полибий «Всеобщая история» Москва, 2004, издат. </w:t>
      </w:r>
      <w:r w:rsidRPr="000D2748">
        <w:rPr>
          <w:rFonts w:asciiTheme="majorHAnsi" w:hAnsiTheme="majorHAnsi"/>
          <w:sz w:val="20"/>
          <w:szCs w:val="20"/>
        </w:rPr>
        <w:t>АСТ</w:t>
      </w:r>
    </w:p>
    <w:p w:rsidR="004C7F8E" w:rsidRPr="004C7F8E" w:rsidRDefault="004C7F8E"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Постников М.М. «Критическое исследование хронологии древнего мира», Москва, 2000</w:t>
      </w:r>
    </w:p>
    <w:p w:rsidR="00D20287"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 xml:space="preserve">Прокопий Кесарийский «Война с персами. Война с вандалами. Тайная история». Изд. «Наука», Москва, 1993. Сайт «Публичная библиотека», </w:t>
      </w:r>
      <w:r w:rsidRPr="000D2748">
        <w:rPr>
          <w:rFonts w:asciiTheme="majorHAnsi" w:hAnsiTheme="majorHAnsi"/>
          <w:sz w:val="20"/>
          <w:szCs w:val="20"/>
        </w:rPr>
        <w:t>publ</w:t>
      </w:r>
      <w:r w:rsidRPr="000D2748">
        <w:rPr>
          <w:rFonts w:asciiTheme="majorHAnsi" w:hAnsiTheme="majorHAnsi"/>
          <w:sz w:val="20"/>
          <w:szCs w:val="20"/>
          <w:lang w:val="ru-RU"/>
        </w:rPr>
        <w:t>.</w:t>
      </w:r>
      <w:r w:rsidRPr="000D2748">
        <w:rPr>
          <w:rFonts w:asciiTheme="majorHAnsi" w:hAnsiTheme="majorHAnsi"/>
          <w:sz w:val="20"/>
          <w:szCs w:val="20"/>
        </w:rPr>
        <w:t>lib</w:t>
      </w:r>
      <w:r w:rsidRPr="000D2748">
        <w:rPr>
          <w:rFonts w:asciiTheme="majorHAnsi" w:hAnsiTheme="majorHAnsi"/>
          <w:sz w:val="20"/>
          <w:szCs w:val="20"/>
          <w:lang w:val="ru-RU"/>
        </w:rPr>
        <w:t>.</w:t>
      </w:r>
      <w:r w:rsidRPr="000D2748">
        <w:rPr>
          <w:rFonts w:asciiTheme="majorHAnsi" w:hAnsiTheme="majorHAnsi"/>
          <w:sz w:val="20"/>
          <w:szCs w:val="20"/>
        </w:rPr>
        <w:t>ru</w:t>
      </w:r>
    </w:p>
    <w:p w:rsidR="004F5D7B" w:rsidRDefault="004F5D7B"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 xml:space="preserve">Псел Михаил «Хронография», Москва, </w:t>
      </w:r>
      <w:r w:rsidRPr="000D2748">
        <w:rPr>
          <w:rFonts w:asciiTheme="majorHAnsi" w:hAnsiTheme="majorHAnsi"/>
          <w:sz w:val="20"/>
          <w:szCs w:val="20"/>
          <w:lang w:val="ru-RU"/>
        </w:rPr>
        <w:t>Изд. «Наука»</w:t>
      </w:r>
      <w:r>
        <w:rPr>
          <w:rFonts w:asciiTheme="majorHAnsi" w:hAnsiTheme="majorHAnsi"/>
          <w:sz w:val="20"/>
          <w:szCs w:val="20"/>
          <w:lang w:val="ru-RU"/>
        </w:rPr>
        <w:t>,1978</w:t>
      </w:r>
    </w:p>
    <w:p w:rsidR="0083527D" w:rsidRPr="000D2748" w:rsidRDefault="0083527D"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Пушкарь Борис (Еп. Вениамин) Николаевич «Священная Библейская история Ветхого завета».</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Сергеева-Тютюгина Н.В. «Образ Христа в творчестве Николая Константиновича и Елены Ивановны Рерихов периода центрально-азиатской экспедиции»</w:t>
      </w:r>
    </w:p>
    <w:p w:rsidR="00D20287" w:rsidRPr="000D2748" w:rsidRDefault="00D20287" w:rsidP="009F0BBC">
      <w:pPr>
        <w:numPr>
          <w:ilvl w:val="0"/>
          <w:numId w:val="8"/>
        </w:numPr>
        <w:spacing w:after="0" w:afterAutospacing="0"/>
        <w:jc w:val="both"/>
        <w:rPr>
          <w:rFonts w:asciiTheme="majorHAnsi" w:hAnsiTheme="majorHAnsi"/>
          <w:sz w:val="20"/>
          <w:szCs w:val="20"/>
        </w:rPr>
      </w:pPr>
      <w:r w:rsidRPr="00D20287">
        <w:rPr>
          <w:rFonts w:asciiTheme="majorHAnsi" w:hAnsiTheme="majorHAnsi"/>
          <w:sz w:val="20"/>
          <w:szCs w:val="20"/>
          <w:lang w:val="ru-RU"/>
        </w:rPr>
        <w:t xml:space="preserve">Сочинения Григория Скибинского. Переписная книга домовой казны патриарха Никона «Александрия».- </w:t>
      </w:r>
      <w:r w:rsidRPr="000D2748">
        <w:rPr>
          <w:rFonts w:asciiTheme="majorHAnsi" w:hAnsiTheme="majorHAnsi"/>
          <w:sz w:val="20"/>
          <w:szCs w:val="20"/>
        </w:rPr>
        <w:t>Рязань, 2009</w:t>
      </w:r>
    </w:p>
    <w:p w:rsid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Страбон. География. Сайт «Античная литература»</w:t>
      </w:r>
    </w:p>
    <w:p w:rsidR="00504957" w:rsidRDefault="00504957" w:rsidP="009F0BBC">
      <w:pPr>
        <w:numPr>
          <w:ilvl w:val="0"/>
          <w:numId w:val="8"/>
        </w:numPr>
        <w:spacing w:after="0" w:afterAutospacing="0"/>
        <w:jc w:val="both"/>
        <w:rPr>
          <w:rFonts w:asciiTheme="majorHAnsi" w:hAnsiTheme="majorHAnsi"/>
          <w:sz w:val="20"/>
          <w:szCs w:val="20"/>
          <w:lang w:val="ru-RU"/>
        </w:rPr>
      </w:pPr>
      <w:r w:rsidRPr="00504957">
        <w:rPr>
          <w:rFonts w:asciiTheme="majorHAnsi" w:hAnsiTheme="majorHAnsi"/>
          <w:sz w:val="20"/>
          <w:szCs w:val="20"/>
          <w:lang w:val="ru-RU"/>
        </w:rPr>
        <w:lastRenderedPageBreak/>
        <w:t>«Сравнительные словари всех языков и наречий», Санкт-Петербург, 1789</w:t>
      </w:r>
    </w:p>
    <w:p w:rsidR="00AA2338" w:rsidRDefault="00AA2338"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Татищев «История Российская» изд. 1768 год, сайт «Публичная библиотека»</w:t>
      </w:r>
    </w:p>
    <w:p w:rsidR="009E1000" w:rsidRPr="00504957" w:rsidRDefault="009E1000"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Троянские сказания, 1972, «Литературные памятники»</w:t>
      </w:r>
    </w:p>
    <w:p w:rsidR="00D20287" w:rsidRDefault="00D20287" w:rsidP="009F0BBC">
      <w:pPr>
        <w:numPr>
          <w:ilvl w:val="0"/>
          <w:numId w:val="8"/>
        </w:numPr>
        <w:spacing w:after="0" w:afterAutospacing="0"/>
        <w:jc w:val="both"/>
        <w:rPr>
          <w:rFonts w:asciiTheme="majorHAnsi" w:hAnsiTheme="majorHAnsi"/>
          <w:sz w:val="20"/>
          <w:szCs w:val="20"/>
          <w:lang w:val="ru-RU"/>
        </w:rPr>
      </w:pPr>
      <w:r w:rsidRPr="00D20287">
        <w:rPr>
          <w:rFonts w:asciiTheme="majorHAnsi" w:hAnsiTheme="majorHAnsi"/>
          <w:sz w:val="20"/>
          <w:szCs w:val="20"/>
          <w:lang w:val="ru-RU"/>
        </w:rPr>
        <w:t xml:space="preserve">Рунг Э.В. Греция и Ахеменидская держава: История дипломатических отношений в </w:t>
      </w:r>
      <w:r w:rsidRPr="000D2748">
        <w:rPr>
          <w:rFonts w:asciiTheme="majorHAnsi" w:hAnsiTheme="majorHAnsi"/>
          <w:sz w:val="20"/>
          <w:szCs w:val="20"/>
        </w:rPr>
        <w:t>VΙ</w:t>
      </w:r>
      <w:r w:rsidRPr="00D20287">
        <w:rPr>
          <w:rFonts w:asciiTheme="majorHAnsi" w:hAnsiTheme="majorHAnsi"/>
          <w:sz w:val="20"/>
          <w:szCs w:val="20"/>
          <w:lang w:val="ru-RU"/>
        </w:rPr>
        <w:t xml:space="preserve"> –</w:t>
      </w:r>
      <w:r w:rsidRPr="000D2748">
        <w:rPr>
          <w:rFonts w:asciiTheme="majorHAnsi" w:hAnsiTheme="majorHAnsi"/>
          <w:sz w:val="20"/>
          <w:szCs w:val="20"/>
        </w:rPr>
        <w:t>ΙV</w:t>
      </w:r>
      <w:r w:rsidRPr="00D20287">
        <w:rPr>
          <w:rFonts w:asciiTheme="majorHAnsi" w:hAnsiTheme="majorHAnsi"/>
          <w:sz w:val="20"/>
          <w:szCs w:val="20"/>
          <w:lang w:val="ru-RU"/>
        </w:rPr>
        <w:t xml:space="preserve"> вв. до н.э. - Нестор-История , 2008</w:t>
      </w:r>
    </w:p>
    <w:p w:rsidR="00801EB8" w:rsidRDefault="00801EB8" w:rsidP="009F0BBC">
      <w:pPr>
        <w:numPr>
          <w:ilvl w:val="0"/>
          <w:numId w:val="8"/>
        </w:numPr>
        <w:spacing w:after="0" w:afterAutospacing="0"/>
        <w:jc w:val="both"/>
        <w:rPr>
          <w:rFonts w:asciiTheme="majorHAnsi" w:hAnsiTheme="majorHAnsi"/>
          <w:sz w:val="20"/>
          <w:szCs w:val="20"/>
          <w:lang w:val="ru-RU"/>
        </w:rPr>
      </w:pPr>
      <w:r>
        <w:rPr>
          <w:rFonts w:asciiTheme="majorHAnsi" w:hAnsiTheme="majorHAnsi"/>
          <w:sz w:val="20"/>
          <w:szCs w:val="20"/>
          <w:lang w:val="ru-RU"/>
        </w:rPr>
        <w:t>Уилер Мортимер «Древний Индостан. Раннеиндийская цивилизация»</w:t>
      </w:r>
    </w:p>
    <w:p w:rsidR="004F5D7B" w:rsidRPr="000D2748" w:rsidRDefault="004F5D7B" w:rsidP="004F5D7B">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napToGrid w:val="0"/>
          <w:sz w:val="20"/>
          <w:szCs w:val="20"/>
          <w:lang w:val="ru-RU"/>
        </w:rPr>
        <w:t>Флавий Иосиф «</w:t>
      </w:r>
      <w:r w:rsidRPr="000D2748">
        <w:rPr>
          <w:rFonts w:asciiTheme="majorHAnsi" w:hAnsiTheme="majorHAnsi"/>
          <w:sz w:val="20"/>
          <w:szCs w:val="20"/>
          <w:lang w:val="ru-RU"/>
        </w:rPr>
        <w:t>Иудейские древности»</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Фоменко А.Т. «Библейская Русь», 2012</w:t>
      </w:r>
    </w:p>
    <w:p w:rsidR="00D20287"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Фоменко А.Т. «Забытый Иерусалим. (Стамбул в свете Новой Хронологии)»</w:t>
      </w:r>
    </w:p>
    <w:p w:rsidR="004F5D7B" w:rsidRDefault="004F5D7B"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 xml:space="preserve">Фукидид, «История», изд. </w:t>
      </w:r>
      <w:r w:rsidRPr="000D2748">
        <w:rPr>
          <w:rFonts w:asciiTheme="majorHAnsi" w:hAnsiTheme="majorHAnsi"/>
          <w:sz w:val="20"/>
          <w:szCs w:val="20"/>
          <w:lang w:val="ru-RU"/>
        </w:rPr>
        <w:t>Изд. «Наука»</w:t>
      </w:r>
      <w:r>
        <w:rPr>
          <w:rFonts w:asciiTheme="majorHAnsi" w:hAnsiTheme="majorHAnsi"/>
          <w:sz w:val="20"/>
          <w:szCs w:val="20"/>
          <w:lang w:val="ru-RU"/>
        </w:rPr>
        <w:t>, 1999</w:t>
      </w:r>
    </w:p>
    <w:p w:rsidR="004B3269" w:rsidRDefault="004B3269"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Фуллер Дж. «Военное искусство Александра Великого»</w:t>
      </w:r>
    </w:p>
    <w:p w:rsidR="009B2740" w:rsidRDefault="009B2740"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Хождение за три моря Афанасия Никитина «Литературные памятники», 1986</w:t>
      </w:r>
    </w:p>
    <w:p w:rsidR="0083527D" w:rsidRDefault="0083527D"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Хоренаци Мовсес «История Армении», библиотека «Вехи».</w:t>
      </w:r>
    </w:p>
    <w:p w:rsidR="0083527D" w:rsidRPr="000D2748" w:rsidRDefault="0083527D"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z w:val="20"/>
          <w:szCs w:val="20"/>
          <w:lang w:val="ru-RU"/>
        </w:rPr>
        <w:t>Чистякова Н.А. «Аргонавтика»</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 xml:space="preserve">Шахнович М.М. «Происхождение греческой философии и восточная традиция: проблема влияний» сайт </w:t>
      </w:r>
      <w:r w:rsidRPr="000D2748">
        <w:rPr>
          <w:rFonts w:asciiTheme="majorHAnsi" w:hAnsiTheme="majorHAnsi"/>
          <w:sz w:val="20"/>
          <w:szCs w:val="20"/>
        </w:rPr>
        <w:t>anthropology</w:t>
      </w:r>
      <w:r w:rsidRPr="000D2748">
        <w:rPr>
          <w:rFonts w:asciiTheme="majorHAnsi" w:hAnsiTheme="majorHAnsi"/>
          <w:sz w:val="20"/>
          <w:szCs w:val="20"/>
          <w:lang w:val="ru-RU"/>
        </w:rPr>
        <w:t>.</w:t>
      </w:r>
      <w:r w:rsidRPr="000D2748">
        <w:rPr>
          <w:rFonts w:asciiTheme="majorHAnsi" w:hAnsiTheme="majorHAnsi"/>
          <w:sz w:val="20"/>
          <w:szCs w:val="20"/>
        </w:rPr>
        <w:t>ru</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Шредер Л.Ю. «Пифагор и индийцы. Исследование о происхождении пифагорейского учения».</w:t>
      </w:r>
    </w:p>
    <w:p w:rsidR="00D20287" w:rsidRPr="000D2748" w:rsidRDefault="00D20287" w:rsidP="009F0BBC">
      <w:pPr>
        <w:pStyle w:val="aff"/>
        <w:numPr>
          <w:ilvl w:val="0"/>
          <w:numId w:val="8"/>
        </w:numPr>
        <w:spacing w:after="0" w:line="240" w:lineRule="auto"/>
        <w:jc w:val="both"/>
        <w:rPr>
          <w:rFonts w:asciiTheme="majorHAnsi" w:hAnsiTheme="majorHAnsi"/>
          <w:sz w:val="20"/>
          <w:szCs w:val="20"/>
          <w:lang w:val="ru-RU"/>
        </w:rPr>
      </w:pPr>
      <w:r w:rsidRPr="000D2748">
        <w:rPr>
          <w:rFonts w:asciiTheme="majorHAnsi" w:hAnsiTheme="majorHAnsi" w:cs="Arial"/>
          <w:sz w:val="20"/>
          <w:szCs w:val="20"/>
          <w:lang w:val="ru-RU"/>
        </w:rPr>
        <w:t xml:space="preserve">Хвостов М. </w:t>
      </w:r>
      <w:r w:rsidRPr="000D2748">
        <w:rPr>
          <w:rFonts w:asciiTheme="majorHAnsi" w:hAnsiTheme="majorHAnsi"/>
          <w:sz w:val="20"/>
          <w:szCs w:val="20"/>
          <w:lang w:val="ru-RU"/>
        </w:rPr>
        <w:t>«Исследования по истории обмена в эпоху эллинистических монархий и Римской империи»</w:t>
      </w:r>
      <w:r>
        <w:rPr>
          <w:rFonts w:asciiTheme="majorHAnsi" w:hAnsiTheme="majorHAnsi" w:cs="Arial"/>
          <w:sz w:val="20"/>
          <w:szCs w:val="20"/>
          <w:lang w:val="ru-RU"/>
        </w:rPr>
        <w:t xml:space="preserve"> </w:t>
      </w:r>
    </w:p>
    <w:p w:rsidR="00D20287" w:rsidRPr="009E1000"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napToGrid w:val="0"/>
          <w:sz w:val="20"/>
          <w:szCs w:val="20"/>
          <w:lang w:val="ru-RU"/>
        </w:rPr>
        <w:t>Хониат Никита «История»</w:t>
      </w:r>
    </w:p>
    <w:p w:rsidR="009E1000" w:rsidRPr="006C7DA0" w:rsidRDefault="009E1000"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napToGrid w:val="0"/>
          <w:sz w:val="20"/>
          <w:szCs w:val="20"/>
          <w:lang w:val="ru-RU"/>
        </w:rPr>
        <w:t>Энциклопедический словарь Брокгауза и Эфрона</w:t>
      </w:r>
      <w:r w:rsidR="00AA2338">
        <w:rPr>
          <w:rFonts w:asciiTheme="majorHAnsi" w:hAnsiTheme="majorHAnsi"/>
          <w:snapToGrid w:val="0"/>
          <w:sz w:val="20"/>
          <w:szCs w:val="20"/>
          <w:lang w:val="ru-RU"/>
        </w:rPr>
        <w:t>, сайт «Руниверс»</w:t>
      </w:r>
    </w:p>
    <w:p w:rsidR="00D20287" w:rsidRPr="006C7DA0"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Pr>
          <w:rFonts w:asciiTheme="majorHAnsi" w:hAnsiTheme="majorHAnsi"/>
          <w:snapToGrid w:val="0"/>
          <w:sz w:val="20"/>
          <w:szCs w:val="20"/>
          <w:lang w:val="ru-RU"/>
        </w:rPr>
        <w:t>Юргенс</w:t>
      </w:r>
      <w:r w:rsidRPr="006C7DA0">
        <w:rPr>
          <w:rFonts w:ascii="Verdana" w:hAnsi="Verdana"/>
          <w:sz w:val="20"/>
          <w:szCs w:val="20"/>
          <w:lang w:val="ru-RU"/>
        </w:rPr>
        <w:t xml:space="preserve"> </w:t>
      </w:r>
      <w:r w:rsidRPr="006C7DA0">
        <w:rPr>
          <w:rFonts w:asciiTheme="majorHAnsi" w:hAnsiTheme="majorHAnsi"/>
          <w:sz w:val="20"/>
          <w:szCs w:val="20"/>
          <w:lang w:val="ru-RU"/>
        </w:rPr>
        <w:t>Йенс «Библейский Моисей»</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Сайт «Античная литература» (</w:t>
      </w:r>
      <w:r w:rsidRPr="000D2748">
        <w:rPr>
          <w:rFonts w:asciiTheme="majorHAnsi" w:hAnsiTheme="majorHAnsi"/>
          <w:sz w:val="20"/>
          <w:szCs w:val="20"/>
        </w:rPr>
        <w:t>ancientrome</w:t>
      </w:r>
      <w:r w:rsidRPr="000D2748">
        <w:rPr>
          <w:rFonts w:asciiTheme="majorHAnsi" w:hAnsiTheme="majorHAnsi"/>
          <w:sz w:val="20"/>
          <w:szCs w:val="20"/>
          <w:lang w:val="ru-RU"/>
        </w:rPr>
        <w:t>.</w:t>
      </w:r>
      <w:r w:rsidRPr="000D2748">
        <w:rPr>
          <w:rFonts w:asciiTheme="majorHAnsi" w:hAnsiTheme="majorHAnsi"/>
          <w:sz w:val="20"/>
          <w:szCs w:val="20"/>
        </w:rPr>
        <w:t>ru</w:t>
      </w:r>
      <w:r w:rsidRPr="000D2748">
        <w:rPr>
          <w:rFonts w:asciiTheme="majorHAnsi" w:hAnsiTheme="majorHAnsi"/>
          <w:sz w:val="20"/>
          <w:szCs w:val="20"/>
          <w:lang w:val="ru-RU"/>
        </w:rPr>
        <w:t>)</w:t>
      </w:r>
    </w:p>
    <w:p w:rsidR="00D20287" w:rsidRPr="000D2748" w:rsidRDefault="00D20287" w:rsidP="009F0BBC">
      <w:pPr>
        <w:pStyle w:val="aff"/>
        <w:numPr>
          <w:ilvl w:val="0"/>
          <w:numId w:val="8"/>
        </w:numPr>
        <w:tabs>
          <w:tab w:val="left" w:pos="1464"/>
        </w:tabs>
        <w:spacing w:after="0" w:line="240" w:lineRule="auto"/>
        <w:jc w:val="both"/>
        <w:rPr>
          <w:rFonts w:asciiTheme="majorHAnsi" w:hAnsiTheme="majorHAnsi"/>
          <w:sz w:val="20"/>
          <w:szCs w:val="20"/>
          <w:lang w:val="ru-RU"/>
        </w:rPr>
      </w:pPr>
      <w:r w:rsidRPr="000D2748">
        <w:rPr>
          <w:rFonts w:asciiTheme="majorHAnsi" w:hAnsiTheme="majorHAnsi"/>
          <w:sz w:val="20"/>
          <w:szCs w:val="20"/>
          <w:lang w:val="ru-RU"/>
        </w:rPr>
        <w:t>Сайт «Восточная литература»</w:t>
      </w:r>
    </w:p>
    <w:p w:rsidR="00D20287" w:rsidRPr="00071CAB" w:rsidRDefault="00D20287" w:rsidP="009F0BBC">
      <w:pPr>
        <w:pStyle w:val="aff"/>
        <w:numPr>
          <w:ilvl w:val="0"/>
          <w:numId w:val="8"/>
        </w:numPr>
        <w:tabs>
          <w:tab w:val="left" w:pos="1464"/>
        </w:tabs>
        <w:spacing w:after="0" w:line="240" w:lineRule="auto"/>
        <w:jc w:val="both"/>
        <w:rPr>
          <w:rFonts w:ascii="Verdana" w:hAnsi="Verdana"/>
          <w:sz w:val="20"/>
          <w:szCs w:val="20"/>
          <w:lang w:val="ru-RU"/>
        </w:rPr>
      </w:pPr>
      <w:r w:rsidRPr="000D2748">
        <w:rPr>
          <w:rFonts w:asciiTheme="majorHAnsi" w:hAnsiTheme="majorHAnsi"/>
          <w:sz w:val="20"/>
          <w:szCs w:val="20"/>
          <w:lang w:val="ru-RU"/>
        </w:rPr>
        <w:t xml:space="preserve">Сайт «Публичная библиотека» </w:t>
      </w:r>
      <w:r w:rsidRPr="000D2748">
        <w:rPr>
          <w:rFonts w:asciiTheme="majorHAnsi" w:hAnsiTheme="majorHAnsi"/>
          <w:sz w:val="20"/>
          <w:szCs w:val="20"/>
        </w:rPr>
        <w:t>publ</w:t>
      </w:r>
      <w:r w:rsidRPr="000D2748">
        <w:rPr>
          <w:rFonts w:asciiTheme="majorHAnsi" w:hAnsiTheme="majorHAnsi"/>
          <w:sz w:val="20"/>
          <w:szCs w:val="20"/>
          <w:lang w:val="ru-RU"/>
        </w:rPr>
        <w:t>.</w:t>
      </w:r>
      <w:r w:rsidRPr="000D2748">
        <w:rPr>
          <w:rFonts w:asciiTheme="majorHAnsi" w:hAnsiTheme="majorHAnsi"/>
          <w:sz w:val="20"/>
          <w:szCs w:val="20"/>
        </w:rPr>
        <w:t>lib</w:t>
      </w:r>
      <w:r w:rsidRPr="000D2748">
        <w:rPr>
          <w:rFonts w:asciiTheme="majorHAnsi" w:hAnsiTheme="majorHAnsi"/>
          <w:sz w:val="20"/>
          <w:szCs w:val="20"/>
          <w:lang w:val="ru-RU"/>
        </w:rPr>
        <w:t>.</w:t>
      </w:r>
      <w:r w:rsidRPr="000D2748">
        <w:rPr>
          <w:rFonts w:asciiTheme="majorHAnsi" w:hAnsiTheme="majorHAnsi"/>
          <w:sz w:val="20"/>
          <w:szCs w:val="20"/>
        </w:rPr>
        <w:t>ru</w:t>
      </w:r>
    </w:p>
    <w:p w:rsidR="00071CAB" w:rsidRPr="00071CAB" w:rsidRDefault="00071CAB" w:rsidP="009F0BBC">
      <w:pPr>
        <w:pStyle w:val="aff"/>
        <w:numPr>
          <w:ilvl w:val="0"/>
          <w:numId w:val="8"/>
        </w:numPr>
        <w:tabs>
          <w:tab w:val="left" w:pos="1464"/>
        </w:tabs>
        <w:spacing w:after="0" w:line="240" w:lineRule="auto"/>
        <w:jc w:val="both"/>
        <w:rPr>
          <w:rFonts w:ascii="Verdana" w:hAnsi="Verdana"/>
          <w:sz w:val="20"/>
          <w:szCs w:val="20"/>
          <w:lang w:val="ru-RU"/>
        </w:rPr>
      </w:pPr>
      <w:r>
        <w:rPr>
          <w:rFonts w:asciiTheme="majorHAnsi" w:hAnsiTheme="majorHAnsi"/>
          <w:sz w:val="20"/>
          <w:szCs w:val="20"/>
          <w:lang w:val="ru-RU"/>
        </w:rPr>
        <w:t>Сайт «Горная энциклопедия»</w:t>
      </w:r>
    </w:p>
    <w:p w:rsidR="00071CAB" w:rsidRDefault="00071CAB" w:rsidP="009F0BBC">
      <w:pPr>
        <w:pStyle w:val="aff"/>
        <w:numPr>
          <w:ilvl w:val="0"/>
          <w:numId w:val="8"/>
        </w:numPr>
        <w:tabs>
          <w:tab w:val="left" w:pos="1464"/>
        </w:tabs>
        <w:spacing w:after="0" w:line="240" w:lineRule="auto"/>
        <w:jc w:val="both"/>
        <w:rPr>
          <w:rFonts w:ascii="Verdana" w:hAnsi="Verdana"/>
          <w:sz w:val="20"/>
          <w:szCs w:val="20"/>
          <w:lang w:val="ru-RU"/>
        </w:rPr>
      </w:pPr>
      <w:r>
        <w:rPr>
          <w:rFonts w:asciiTheme="majorHAnsi" w:hAnsiTheme="majorHAnsi"/>
          <w:sz w:val="20"/>
          <w:szCs w:val="20"/>
          <w:lang w:val="ru-RU"/>
        </w:rPr>
        <w:t>Сайт «Мир минералов»</w:t>
      </w:r>
    </w:p>
    <w:sectPr w:rsidR="00071CAB" w:rsidSect="00CC1FD0">
      <w:headerReference w:type="even" r:id="rId36"/>
      <w:headerReference w:type="default" r:id="rId37"/>
      <w:footerReference w:type="even" r:id="rId38"/>
      <w:footerReference w:type="default" r:id="rId39"/>
      <w:type w:val="continuous"/>
      <w:pgSz w:w="8395" w:h="11894" w:code="126"/>
      <w:pgMar w:top="1080" w:right="1080" w:bottom="1080" w:left="720" w:header="504" w:footer="504" w:gutter="504"/>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8A1" w:rsidRDefault="004318A1">
      <w:r>
        <w:separator/>
      </w:r>
    </w:p>
  </w:endnote>
  <w:endnote w:type="continuationSeparator" w:id="1">
    <w:p w:rsidR="004318A1" w:rsidRDefault="004318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1"/>
    <w:family w:val="roman"/>
    <w:notTrueType/>
    <w:pitch w:val="variable"/>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02D" w:rsidRDefault="00544D57" w:rsidP="000A4DA5">
    <w:pPr>
      <w:pStyle w:val="a6"/>
      <w:pBdr>
        <w:top w:val="none" w:sz="0" w:space="0" w:color="auto"/>
      </w:pBdr>
      <w:jc w:val="left"/>
      <w:rPr>
        <w:rStyle w:val="ab"/>
        <w:b w:val="0"/>
      </w:rPr>
    </w:pPr>
    <w:r>
      <w:rPr>
        <w:rStyle w:val="ab"/>
        <w:b w:val="0"/>
      </w:rPr>
      <w:fldChar w:fldCharType="begin"/>
    </w:r>
    <w:r w:rsidR="00CC002D">
      <w:rPr>
        <w:rStyle w:val="ab"/>
        <w:b w:val="0"/>
      </w:rPr>
      <w:instrText xml:space="preserve"> PAGE  </w:instrText>
    </w:r>
    <w:r>
      <w:rPr>
        <w:rStyle w:val="ab"/>
        <w:b w:val="0"/>
      </w:rPr>
      <w:fldChar w:fldCharType="separate"/>
    </w:r>
    <w:r w:rsidR="00CC002D">
      <w:rPr>
        <w:rStyle w:val="ab"/>
        <w:b w:val="0"/>
        <w:noProof/>
      </w:rPr>
      <w:t>2</w:t>
    </w:r>
    <w:r>
      <w:rPr>
        <w:rStyle w:val="ab"/>
        <w:b w:val="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02D" w:rsidRDefault="00544D57" w:rsidP="00CC1FD0">
    <w:pPr>
      <w:pStyle w:val="a6"/>
      <w:pBdr>
        <w:top w:val="none" w:sz="0" w:space="0" w:color="auto"/>
      </w:pBdr>
      <w:rPr>
        <w:rStyle w:val="ab"/>
        <w:b w:val="0"/>
        <w:szCs w:val="20"/>
      </w:rPr>
    </w:pPr>
    <w:r>
      <w:rPr>
        <w:rStyle w:val="ab"/>
        <w:b w:val="0"/>
        <w:szCs w:val="20"/>
      </w:rPr>
      <w:fldChar w:fldCharType="begin"/>
    </w:r>
    <w:r w:rsidR="00CC002D">
      <w:rPr>
        <w:rStyle w:val="ab"/>
        <w:b w:val="0"/>
        <w:szCs w:val="20"/>
      </w:rPr>
      <w:instrText xml:space="preserve"> PAGE </w:instrText>
    </w:r>
    <w:r>
      <w:rPr>
        <w:rStyle w:val="ab"/>
        <w:b w:val="0"/>
        <w:szCs w:val="20"/>
      </w:rPr>
      <w:fldChar w:fldCharType="separate"/>
    </w:r>
    <w:r w:rsidR="000A49B1">
      <w:rPr>
        <w:rStyle w:val="ab"/>
        <w:b w:val="0"/>
        <w:noProof/>
        <w:szCs w:val="20"/>
      </w:rPr>
      <w:t>155</w:t>
    </w:r>
    <w:r>
      <w:rPr>
        <w:rStyle w:val="ab"/>
        <w:b w:val="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8A1" w:rsidRDefault="004318A1">
      <w:r>
        <w:separator/>
      </w:r>
    </w:p>
  </w:footnote>
  <w:footnote w:type="continuationSeparator" w:id="1">
    <w:p w:rsidR="004318A1" w:rsidRDefault="004318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02D" w:rsidRDefault="00CC002D">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02D" w:rsidRDefault="00CC002D" w:rsidP="00711111">
    <w:pPr>
      <w:pStyle w:val="a9"/>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116A4727"/>
    <w:multiLevelType w:val="hybridMultilevel"/>
    <w:tmpl w:val="5A922EB8"/>
    <w:lvl w:ilvl="0" w:tplc="67AA3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E403496"/>
    <w:multiLevelType w:val="hybridMultilevel"/>
    <w:tmpl w:val="B794600C"/>
    <w:lvl w:ilvl="0" w:tplc="13364C64">
      <w:start w:val="1"/>
      <w:numFmt w:val="decimal"/>
      <w:lvlText w:val="%1."/>
      <w:lvlJc w:val="left"/>
      <w:pPr>
        <w:ind w:left="1429" w:hanging="360"/>
      </w:pPr>
      <w:rPr>
        <w:rFonts w:asciiTheme="majorHAnsi" w:hAnsiTheme="maj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C44917"/>
    <w:multiLevelType w:val="hybridMultilevel"/>
    <w:tmpl w:val="257ECBA0"/>
    <w:lvl w:ilvl="0" w:tplc="FFFFFFFF">
      <w:start w:val="1"/>
      <w:numFmt w:val="decimal"/>
      <w:pStyle w:val="a"/>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A1351D9"/>
    <w:multiLevelType w:val="singleLevel"/>
    <w:tmpl w:val="7F9C2C04"/>
    <w:lvl w:ilvl="0">
      <w:start w:val="3"/>
      <w:numFmt w:val="upperRoman"/>
      <w:lvlText w:val="%1,"/>
      <w:legacy w:legacy="1" w:legacySpace="0" w:legacyIndent="403"/>
      <w:lvlJc w:val="left"/>
      <w:rPr>
        <w:rFonts w:ascii="Times New Roman" w:hAnsi="Times New Roman" w:cs="Times New Roman" w:hint="default"/>
      </w:rPr>
    </w:lvl>
  </w:abstractNum>
  <w:abstractNum w:abstractNumId="6">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7">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8">
    <w:nsid w:val="3DF351C9"/>
    <w:multiLevelType w:val="hybridMultilevel"/>
    <w:tmpl w:val="DEEEC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0">
    <w:nsid w:val="7C867E3B"/>
    <w:multiLevelType w:val="hybridMultilevel"/>
    <w:tmpl w:val="6D1411FC"/>
    <w:lvl w:ilvl="0" w:tplc="FFFFFFFF">
      <w:start w:val="1"/>
      <w:numFmt w:val="bullet"/>
      <w:pStyle w:val="a0"/>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9"/>
  </w:num>
  <w:num w:numId="6">
    <w:abstractNumId w:val="6"/>
  </w:num>
  <w:num w:numId="7">
    <w:abstractNumId w:val="10"/>
  </w:num>
  <w:num w:numId="8">
    <w:abstractNumId w:val="3"/>
  </w:num>
  <w:num w:numId="9">
    <w:abstractNumId w:val="8"/>
  </w:num>
  <w:num w:numId="10">
    <w:abstractNumId w:val="5"/>
  </w:num>
  <w:num w:numId="11">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hideSpellingErrors/>
  <w:activeWritingStyle w:appName="MSWord" w:lang="en-US" w:vendorID="64" w:dllVersion="131078" w:nlCheck="1" w:checkStyle="1"/>
  <w:activeWritingStyle w:appName="MSWord" w:lang="ru-RU" w:vendorID="1" w:dllVersion="512" w:checkStyle="1"/>
  <w:attachedTemplate r:id="rId1"/>
  <w:stylePaneFormatFilter w:val="3F01"/>
  <w:defaultTabStop w:val="720"/>
  <w:drawingGridHorizontalSpacing w:val="110"/>
  <w:drawingGridVerticalSpacing w:val="136"/>
  <w:displayHorizontalDrawingGridEvery w:val="0"/>
  <w:displayVerticalDrawingGridEvery w:val="2"/>
  <w:noPunctuationKerning/>
  <w:characterSpacingControl w:val="doNotCompress"/>
  <w:hdrShapeDefaults>
    <o:shapedefaults v:ext="edit" spidmax="4179970">
      <o:colormenu v:ext="edit" fillcolor="none" strokecolor="none"/>
    </o:shapedefaults>
  </w:hdrShapeDefaults>
  <w:footnotePr>
    <w:footnote w:id="0"/>
    <w:footnote w:id="1"/>
  </w:footnotePr>
  <w:endnotePr>
    <w:endnote w:id="0"/>
    <w:endnote w:id="1"/>
  </w:endnotePr>
  <w:compat/>
  <w:rsids>
    <w:rsidRoot w:val="007403BD"/>
    <w:rsid w:val="00000350"/>
    <w:rsid w:val="00000456"/>
    <w:rsid w:val="0000058E"/>
    <w:rsid w:val="00000C2A"/>
    <w:rsid w:val="00001138"/>
    <w:rsid w:val="00001FB7"/>
    <w:rsid w:val="000020B6"/>
    <w:rsid w:val="000021AD"/>
    <w:rsid w:val="00002432"/>
    <w:rsid w:val="00002869"/>
    <w:rsid w:val="000029B5"/>
    <w:rsid w:val="000037A6"/>
    <w:rsid w:val="0000390E"/>
    <w:rsid w:val="00003BFE"/>
    <w:rsid w:val="00003E3F"/>
    <w:rsid w:val="00003F58"/>
    <w:rsid w:val="00004104"/>
    <w:rsid w:val="00004648"/>
    <w:rsid w:val="00004886"/>
    <w:rsid w:val="000049EC"/>
    <w:rsid w:val="00004FE7"/>
    <w:rsid w:val="00005637"/>
    <w:rsid w:val="0000586E"/>
    <w:rsid w:val="00005BAB"/>
    <w:rsid w:val="00005CBF"/>
    <w:rsid w:val="00005F1C"/>
    <w:rsid w:val="000060A1"/>
    <w:rsid w:val="000062D0"/>
    <w:rsid w:val="000068F9"/>
    <w:rsid w:val="0000699A"/>
    <w:rsid w:val="00006BAF"/>
    <w:rsid w:val="00006DDC"/>
    <w:rsid w:val="00006E03"/>
    <w:rsid w:val="00006E96"/>
    <w:rsid w:val="00006EDA"/>
    <w:rsid w:val="000072F1"/>
    <w:rsid w:val="0000764F"/>
    <w:rsid w:val="00007674"/>
    <w:rsid w:val="00007741"/>
    <w:rsid w:val="0000787E"/>
    <w:rsid w:val="00007B65"/>
    <w:rsid w:val="00007F1B"/>
    <w:rsid w:val="000104CD"/>
    <w:rsid w:val="00010512"/>
    <w:rsid w:val="0001058F"/>
    <w:rsid w:val="0001059A"/>
    <w:rsid w:val="00010C89"/>
    <w:rsid w:val="00010F5C"/>
    <w:rsid w:val="00011779"/>
    <w:rsid w:val="000124FE"/>
    <w:rsid w:val="000125FA"/>
    <w:rsid w:val="00012C27"/>
    <w:rsid w:val="00012D18"/>
    <w:rsid w:val="00013151"/>
    <w:rsid w:val="00013216"/>
    <w:rsid w:val="00013CB7"/>
    <w:rsid w:val="0001434B"/>
    <w:rsid w:val="000144E2"/>
    <w:rsid w:val="000146A3"/>
    <w:rsid w:val="000146AF"/>
    <w:rsid w:val="000151FE"/>
    <w:rsid w:val="000152E7"/>
    <w:rsid w:val="0001565E"/>
    <w:rsid w:val="00015DDA"/>
    <w:rsid w:val="0001604C"/>
    <w:rsid w:val="0001612B"/>
    <w:rsid w:val="000163C0"/>
    <w:rsid w:val="0001647A"/>
    <w:rsid w:val="0001671A"/>
    <w:rsid w:val="00016801"/>
    <w:rsid w:val="0001770D"/>
    <w:rsid w:val="00017CA0"/>
    <w:rsid w:val="00020503"/>
    <w:rsid w:val="00020B20"/>
    <w:rsid w:val="00020C11"/>
    <w:rsid w:val="000211D1"/>
    <w:rsid w:val="0002121E"/>
    <w:rsid w:val="000215AA"/>
    <w:rsid w:val="00021B74"/>
    <w:rsid w:val="00021EDB"/>
    <w:rsid w:val="0002213B"/>
    <w:rsid w:val="00022275"/>
    <w:rsid w:val="000224DE"/>
    <w:rsid w:val="00022EB5"/>
    <w:rsid w:val="00022EDB"/>
    <w:rsid w:val="00023280"/>
    <w:rsid w:val="00023407"/>
    <w:rsid w:val="00023562"/>
    <w:rsid w:val="00023F10"/>
    <w:rsid w:val="00023F58"/>
    <w:rsid w:val="00024057"/>
    <w:rsid w:val="00024265"/>
    <w:rsid w:val="00024806"/>
    <w:rsid w:val="0002512C"/>
    <w:rsid w:val="00025599"/>
    <w:rsid w:val="00025E1A"/>
    <w:rsid w:val="00025EB0"/>
    <w:rsid w:val="00026173"/>
    <w:rsid w:val="00026900"/>
    <w:rsid w:val="00026C4E"/>
    <w:rsid w:val="00026CD3"/>
    <w:rsid w:val="00026F64"/>
    <w:rsid w:val="00027099"/>
    <w:rsid w:val="00027C29"/>
    <w:rsid w:val="00030465"/>
    <w:rsid w:val="00030591"/>
    <w:rsid w:val="00030F8A"/>
    <w:rsid w:val="0003145A"/>
    <w:rsid w:val="0003158F"/>
    <w:rsid w:val="00031C17"/>
    <w:rsid w:val="00031D46"/>
    <w:rsid w:val="00031FD1"/>
    <w:rsid w:val="00032468"/>
    <w:rsid w:val="0003292C"/>
    <w:rsid w:val="00032CB8"/>
    <w:rsid w:val="0003308E"/>
    <w:rsid w:val="0003326C"/>
    <w:rsid w:val="000333F4"/>
    <w:rsid w:val="0003384F"/>
    <w:rsid w:val="00033A82"/>
    <w:rsid w:val="00033B5A"/>
    <w:rsid w:val="00033C36"/>
    <w:rsid w:val="00033DC1"/>
    <w:rsid w:val="00033DEE"/>
    <w:rsid w:val="000342DF"/>
    <w:rsid w:val="00034697"/>
    <w:rsid w:val="00034A92"/>
    <w:rsid w:val="00034CA6"/>
    <w:rsid w:val="00035316"/>
    <w:rsid w:val="00035729"/>
    <w:rsid w:val="000357CF"/>
    <w:rsid w:val="00035D1A"/>
    <w:rsid w:val="00035DF3"/>
    <w:rsid w:val="0003629B"/>
    <w:rsid w:val="00036391"/>
    <w:rsid w:val="000363BB"/>
    <w:rsid w:val="00036445"/>
    <w:rsid w:val="000364C5"/>
    <w:rsid w:val="00036675"/>
    <w:rsid w:val="00036A8C"/>
    <w:rsid w:val="00036E88"/>
    <w:rsid w:val="00037176"/>
    <w:rsid w:val="00037207"/>
    <w:rsid w:val="00037401"/>
    <w:rsid w:val="00037580"/>
    <w:rsid w:val="00037B77"/>
    <w:rsid w:val="00040133"/>
    <w:rsid w:val="000405C7"/>
    <w:rsid w:val="00040D26"/>
    <w:rsid w:val="0004123F"/>
    <w:rsid w:val="00042034"/>
    <w:rsid w:val="00042DE5"/>
    <w:rsid w:val="00042E4F"/>
    <w:rsid w:val="00042EA3"/>
    <w:rsid w:val="0004388C"/>
    <w:rsid w:val="00043EBB"/>
    <w:rsid w:val="000441B8"/>
    <w:rsid w:val="000443F6"/>
    <w:rsid w:val="0004453A"/>
    <w:rsid w:val="000447EF"/>
    <w:rsid w:val="00044D35"/>
    <w:rsid w:val="00044E4E"/>
    <w:rsid w:val="00044EC9"/>
    <w:rsid w:val="00045050"/>
    <w:rsid w:val="00045233"/>
    <w:rsid w:val="00045404"/>
    <w:rsid w:val="000457C7"/>
    <w:rsid w:val="000457F3"/>
    <w:rsid w:val="00045828"/>
    <w:rsid w:val="0004605A"/>
    <w:rsid w:val="000461F4"/>
    <w:rsid w:val="0004630E"/>
    <w:rsid w:val="000468A7"/>
    <w:rsid w:val="00046DB1"/>
    <w:rsid w:val="00046F5F"/>
    <w:rsid w:val="000472B6"/>
    <w:rsid w:val="0004732C"/>
    <w:rsid w:val="00047732"/>
    <w:rsid w:val="0004794A"/>
    <w:rsid w:val="00050084"/>
    <w:rsid w:val="000500A6"/>
    <w:rsid w:val="00050297"/>
    <w:rsid w:val="00050692"/>
    <w:rsid w:val="00051146"/>
    <w:rsid w:val="00051362"/>
    <w:rsid w:val="0005150A"/>
    <w:rsid w:val="0005151B"/>
    <w:rsid w:val="00051788"/>
    <w:rsid w:val="0005185E"/>
    <w:rsid w:val="00051E53"/>
    <w:rsid w:val="00052145"/>
    <w:rsid w:val="000521C8"/>
    <w:rsid w:val="00052216"/>
    <w:rsid w:val="000524AE"/>
    <w:rsid w:val="0005252A"/>
    <w:rsid w:val="0005293B"/>
    <w:rsid w:val="000529C3"/>
    <w:rsid w:val="00052BF9"/>
    <w:rsid w:val="0005305E"/>
    <w:rsid w:val="0005312A"/>
    <w:rsid w:val="000531E7"/>
    <w:rsid w:val="000533B9"/>
    <w:rsid w:val="00053615"/>
    <w:rsid w:val="0005375E"/>
    <w:rsid w:val="000537AE"/>
    <w:rsid w:val="00053921"/>
    <w:rsid w:val="00053C03"/>
    <w:rsid w:val="00053CA3"/>
    <w:rsid w:val="00053D90"/>
    <w:rsid w:val="0005435A"/>
    <w:rsid w:val="00054605"/>
    <w:rsid w:val="00054B96"/>
    <w:rsid w:val="00054E50"/>
    <w:rsid w:val="000556F9"/>
    <w:rsid w:val="00055891"/>
    <w:rsid w:val="000559C7"/>
    <w:rsid w:val="00055CCE"/>
    <w:rsid w:val="00056284"/>
    <w:rsid w:val="00056E72"/>
    <w:rsid w:val="000570C9"/>
    <w:rsid w:val="0005773F"/>
    <w:rsid w:val="000577CD"/>
    <w:rsid w:val="000601DB"/>
    <w:rsid w:val="000603B2"/>
    <w:rsid w:val="00060BEA"/>
    <w:rsid w:val="00060DA1"/>
    <w:rsid w:val="00060F3B"/>
    <w:rsid w:val="0006106E"/>
    <w:rsid w:val="000610D3"/>
    <w:rsid w:val="000615AC"/>
    <w:rsid w:val="000619C1"/>
    <w:rsid w:val="000619E6"/>
    <w:rsid w:val="00061CF4"/>
    <w:rsid w:val="000627BE"/>
    <w:rsid w:val="00062804"/>
    <w:rsid w:val="00062816"/>
    <w:rsid w:val="000628F0"/>
    <w:rsid w:val="0006318D"/>
    <w:rsid w:val="0006356C"/>
    <w:rsid w:val="0006391B"/>
    <w:rsid w:val="00063B55"/>
    <w:rsid w:val="00063D8B"/>
    <w:rsid w:val="00063E49"/>
    <w:rsid w:val="00063E76"/>
    <w:rsid w:val="00063E83"/>
    <w:rsid w:val="00063EA6"/>
    <w:rsid w:val="0006444D"/>
    <w:rsid w:val="000644F0"/>
    <w:rsid w:val="00064595"/>
    <w:rsid w:val="000649DB"/>
    <w:rsid w:val="00064AB2"/>
    <w:rsid w:val="00064E1C"/>
    <w:rsid w:val="0006526C"/>
    <w:rsid w:val="00065468"/>
    <w:rsid w:val="000657FA"/>
    <w:rsid w:val="0006587D"/>
    <w:rsid w:val="00065902"/>
    <w:rsid w:val="00065A47"/>
    <w:rsid w:val="00065A85"/>
    <w:rsid w:val="000661DB"/>
    <w:rsid w:val="00066AE7"/>
    <w:rsid w:val="00066B00"/>
    <w:rsid w:val="00066D5B"/>
    <w:rsid w:val="00067469"/>
    <w:rsid w:val="00067596"/>
    <w:rsid w:val="00067C21"/>
    <w:rsid w:val="00070107"/>
    <w:rsid w:val="00070380"/>
    <w:rsid w:val="000704D4"/>
    <w:rsid w:val="000709D7"/>
    <w:rsid w:val="000713AA"/>
    <w:rsid w:val="000716B9"/>
    <w:rsid w:val="000717B1"/>
    <w:rsid w:val="00071ACB"/>
    <w:rsid w:val="00071CAB"/>
    <w:rsid w:val="00071F34"/>
    <w:rsid w:val="00072330"/>
    <w:rsid w:val="00072426"/>
    <w:rsid w:val="000725A8"/>
    <w:rsid w:val="000728F6"/>
    <w:rsid w:val="00072908"/>
    <w:rsid w:val="00072B1C"/>
    <w:rsid w:val="0007300A"/>
    <w:rsid w:val="00073DCD"/>
    <w:rsid w:val="00074172"/>
    <w:rsid w:val="000748EC"/>
    <w:rsid w:val="00074925"/>
    <w:rsid w:val="00074C38"/>
    <w:rsid w:val="00074DE3"/>
    <w:rsid w:val="00074E1D"/>
    <w:rsid w:val="00074F35"/>
    <w:rsid w:val="0007515C"/>
    <w:rsid w:val="00075385"/>
    <w:rsid w:val="000765E9"/>
    <w:rsid w:val="000766F7"/>
    <w:rsid w:val="000769D9"/>
    <w:rsid w:val="00076C83"/>
    <w:rsid w:val="00076CFA"/>
    <w:rsid w:val="000772D3"/>
    <w:rsid w:val="00077505"/>
    <w:rsid w:val="000777B0"/>
    <w:rsid w:val="00077C98"/>
    <w:rsid w:val="000800A5"/>
    <w:rsid w:val="00080502"/>
    <w:rsid w:val="00080EF9"/>
    <w:rsid w:val="00080FC9"/>
    <w:rsid w:val="000814BD"/>
    <w:rsid w:val="000815B7"/>
    <w:rsid w:val="00081812"/>
    <w:rsid w:val="00082536"/>
    <w:rsid w:val="0008287B"/>
    <w:rsid w:val="00082E27"/>
    <w:rsid w:val="00082E46"/>
    <w:rsid w:val="00083051"/>
    <w:rsid w:val="0008314D"/>
    <w:rsid w:val="0008372C"/>
    <w:rsid w:val="00083C23"/>
    <w:rsid w:val="0008416E"/>
    <w:rsid w:val="0008450D"/>
    <w:rsid w:val="0008454E"/>
    <w:rsid w:val="00084559"/>
    <w:rsid w:val="000847F5"/>
    <w:rsid w:val="00084943"/>
    <w:rsid w:val="00084AFC"/>
    <w:rsid w:val="00084D52"/>
    <w:rsid w:val="000850F7"/>
    <w:rsid w:val="000857DC"/>
    <w:rsid w:val="00085801"/>
    <w:rsid w:val="00085AD0"/>
    <w:rsid w:val="00086242"/>
    <w:rsid w:val="0008652A"/>
    <w:rsid w:val="00086DF4"/>
    <w:rsid w:val="00087389"/>
    <w:rsid w:val="00087510"/>
    <w:rsid w:val="000875D4"/>
    <w:rsid w:val="0008764A"/>
    <w:rsid w:val="00087908"/>
    <w:rsid w:val="000879D1"/>
    <w:rsid w:val="00087D23"/>
    <w:rsid w:val="00090739"/>
    <w:rsid w:val="00090886"/>
    <w:rsid w:val="000908A0"/>
    <w:rsid w:val="000911B8"/>
    <w:rsid w:val="00091D91"/>
    <w:rsid w:val="000921ED"/>
    <w:rsid w:val="00092FF4"/>
    <w:rsid w:val="0009322F"/>
    <w:rsid w:val="00093480"/>
    <w:rsid w:val="000937AA"/>
    <w:rsid w:val="0009387D"/>
    <w:rsid w:val="00093A2E"/>
    <w:rsid w:val="00094050"/>
    <w:rsid w:val="0009414F"/>
    <w:rsid w:val="000943C5"/>
    <w:rsid w:val="00094443"/>
    <w:rsid w:val="000945AC"/>
    <w:rsid w:val="000946D7"/>
    <w:rsid w:val="000948A9"/>
    <w:rsid w:val="00095176"/>
    <w:rsid w:val="0009518A"/>
    <w:rsid w:val="000951C3"/>
    <w:rsid w:val="00095308"/>
    <w:rsid w:val="00095368"/>
    <w:rsid w:val="00095D79"/>
    <w:rsid w:val="00095E24"/>
    <w:rsid w:val="00095F62"/>
    <w:rsid w:val="000961B9"/>
    <w:rsid w:val="00096345"/>
    <w:rsid w:val="000965EB"/>
    <w:rsid w:val="0009682E"/>
    <w:rsid w:val="00096F4D"/>
    <w:rsid w:val="00096F6B"/>
    <w:rsid w:val="000976C2"/>
    <w:rsid w:val="00097805"/>
    <w:rsid w:val="00097830"/>
    <w:rsid w:val="000978DD"/>
    <w:rsid w:val="00097D55"/>
    <w:rsid w:val="000A060E"/>
    <w:rsid w:val="000A09F9"/>
    <w:rsid w:val="000A0A54"/>
    <w:rsid w:val="000A0BFF"/>
    <w:rsid w:val="000A0D94"/>
    <w:rsid w:val="000A12EA"/>
    <w:rsid w:val="000A1474"/>
    <w:rsid w:val="000A1531"/>
    <w:rsid w:val="000A168B"/>
    <w:rsid w:val="000A187C"/>
    <w:rsid w:val="000A1D03"/>
    <w:rsid w:val="000A1DCC"/>
    <w:rsid w:val="000A1E18"/>
    <w:rsid w:val="000A2445"/>
    <w:rsid w:val="000A2494"/>
    <w:rsid w:val="000A2632"/>
    <w:rsid w:val="000A2D05"/>
    <w:rsid w:val="000A303A"/>
    <w:rsid w:val="000A37C2"/>
    <w:rsid w:val="000A38F1"/>
    <w:rsid w:val="000A3E0C"/>
    <w:rsid w:val="000A3FC3"/>
    <w:rsid w:val="000A4115"/>
    <w:rsid w:val="000A4692"/>
    <w:rsid w:val="000A49B1"/>
    <w:rsid w:val="000A4B87"/>
    <w:rsid w:val="000A4DA5"/>
    <w:rsid w:val="000A5176"/>
    <w:rsid w:val="000A58AE"/>
    <w:rsid w:val="000A5C43"/>
    <w:rsid w:val="000A6653"/>
    <w:rsid w:val="000A67A0"/>
    <w:rsid w:val="000A7483"/>
    <w:rsid w:val="000A762A"/>
    <w:rsid w:val="000A76DE"/>
    <w:rsid w:val="000A7E86"/>
    <w:rsid w:val="000A7F06"/>
    <w:rsid w:val="000B07F5"/>
    <w:rsid w:val="000B0CEE"/>
    <w:rsid w:val="000B0D3D"/>
    <w:rsid w:val="000B0DA1"/>
    <w:rsid w:val="000B0FC4"/>
    <w:rsid w:val="000B1270"/>
    <w:rsid w:val="000B1820"/>
    <w:rsid w:val="000B188B"/>
    <w:rsid w:val="000B1B18"/>
    <w:rsid w:val="000B1B27"/>
    <w:rsid w:val="000B1C48"/>
    <w:rsid w:val="000B1D09"/>
    <w:rsid w:val="000B1E1A"/>
    <w:rsid w:val="000B1F2C"/>
    <w:rsid w:val="000B2065"/>
    <w:rsid w:val="000B21FE"/>
    <w:rsid w:val="000B222C"/>
    <w:rsid w:val="000B22F2"/>
    <w:rsid w:val="000B2966"/>
    <w:rsid w:val="000B29CD"/>
    <w:rsid w:val="000B4060"/>
    <w:rsid w:val="000B473C"/>
    <w:rsid w:val="000B49FF"/>
    <w:rsid w:val="000B4F9B"/>
    <w:rsid w:val="000B51FA"/>
    <w:rsid w:val="000B535A"/>
    <w:rsid w:val="000B5555"/>
    <w:rsid w:val="000B5CD2"/>
    <w:rsid w:val="000B5E86"/>
    <w:rsid w:val="000B64AF"/>
    <w:rsid w:val="000B652D"/>
    <w:rsid w:val="000B676C"/>
    <w:rsid w:val="000B6D42"/>
    <w:rsid w:val="000B6FCB"/>
    <w:rsid w:val="000B7AB8"/>
    <w:rsid w:val="000B7CAD"/>
    <w:rsid w:val="000C0224"/>
    <w:rsid w:val="000C0844"/>
    <w:rsid w:val="000C0850"/>
    <w:rsid w:val="000C0E86"/>
    <w:rsid w:val="000C0FBE"/>
    <w:rsid w:val="000C11C2"/>
    <w:rsid w:val="000C1391"/>
    <w:rsid w:val="000C1882"/>
    <w:rsid w:val="000C21B9"/>
    <w:rsid w:val="000C27FF"/>
    <w:rsid w:val="000C287A"/>
    <w:rsid w:val="000C2F64"/>
    <w:rsid w:val="000C316A"/>
    <w:rsid w:val="000C3511"/>
    <w:rsid w:val="000C3AC4"/>
    <w:rsid w:val="000C4381"/>
    <w:rsid w:val="000C4481"/>
    <w:rsid w:val="000C46F1"/>
    <w:rsid w:val="000C471B"/>
    <w:rsid w:val="000C4840"/>
    <w:rsid w:val="000C4875"/>
    <w:rsid w:val="000C4903"/>
    <w:rsid w:val="000C4BC0"/>
    <w:rsid w:val="000C537A"/>
    <w:rsid w:val="000C577A"/>
    <w:rsid w:val="000C59D8"/>
    <w:rsid w:val="000C69A5"/>
    <w:rsid w:val="000C7781"/>
    <w:rsid w:val="000C7845"/>
    <w:rsid w:val="000C79C2"/>
    <w:rsid w:val="000C7AA4"/>
    <w:rsid w:val="000C7F71"/>
    <w:rsid w:val="000D01DA"/>
    <w:rsid w:val="000D0372"/>
    <w:rsid w:val="000D0434"/>
    <w:rsid w:val="000D0761"/>
    <w:rsid w:val="000D0883"/>
    <w:rsid w:val="000D0E7D"/>
    <w:rsid w:val="000D1458"/>
    <w:rsid w:val="000D1621"/>
    <w:rsid w:val="000D1A9F"/>
    <w:rsid w:val="000D1D7D"/>
    <w:rsid w:val="000D2595"/>
    <w:rsid w:val="000D2748"/>
    <w:rsid w:val="000D31B7"/>
    <w:rsid w:val="000D3576"/>
    <w:rsid w:val="000D35FC"/>
    <w:rsid w:val="000D3640"/>
    <w:rsid w:val="000D3914"/>
    <w:rsid w:val="000D39BD"/>
    <w:rsid w:val="000D3B84"/>
    <w:rsid w:val="000D430D"/>
    <w:rsid w:val="000D4451"/>
    <w:rsid w:val="000D4AFE"/>
    <w:rsid w:val="000D4B61"/>
    <w:rsid w:val="000D4CED"/>
    <w:rsid w:val="000D5449"/>
    <w:rsid w:val="000D5B08"/>
    <w:rsid w:val="000D5D9A"/>
    <w:rsid w:val="000D66C9"/>
    <w:rsid w:val="000D6ABE"/>
    <w:rsid w:val="000D6BD8"/>
    <w:rsid w:val="000D6DCE"/>
    <w:rsid w:val="000D708F"/>
    <w:rsid w:val="000D7221"/>
    <w:rsid w:val="000D7819"/>
    <w:rsid w:val="000D7A59"/>
    <w:rsid w:val="000D7AB0"/>
    <w:rsid w:val="000D7E05"/>
    <w:rsid w:val="000D7EE3"/>
    <w:rsid w:val="000E02BD"/>
    <w:rsid w:val="000E07C6"/>
    <w:rsid w:val="000E0978"/>
    <w:rsid w:val="000E0C44"/>
    <w:rsid w:val="000E0F90"/>
    <w:rsid w:val="000E124F"/>
    <w:rsid w:val="000E14FD"/>
    <w:rsid w:val="000E1840"/>
    <w:rsid w:val="000E1917"/>
    <w:rsid w:val="000E19F9"/>
    <w:rsid w:val="000E1D2E"/>
    <w:rsid w:val="000E1E8F"/>
    <w:rsid w:val="000E21CE"/>
    <w:rsid w:val="000E2566"/>
    <w:rsid w:val="000E2B00"/>
    <w:rsid w:val="000E30F9"/>
    <w:rsid w:val="000E3582"/>
    <w:rsid w:val="000E3CFC"/>
    <w:rsid w:val="000E3D26"/>
    <w:rsid w:val="000E41C0"/>
    <w:rsid w:val="000E4AA5"/>
    <w:rsid w:val="000E4B30"/>
    <w:rsid w:val="000E4DAE"/>
    <w:rsid w:val="000E55B6"/>
    <w:rsid w:val="000E5616"/>
    <w:rsid w:val="000E583A"/>
    <w:rsid w:val="000E589F"/>
    <w:rsid w:val="000E5C87"/>
    <w:rsid w:val="000E5DA3"/>
    <w:rsid w:val="000E6149"/>
    <w:rsid w:val="000E6235"/>
    <w:rsid w:val="000E63DD"/>
    <w:rsid w:val="000E68DC"/>
    <w:rsid w:val="000E6940"/>
    <w:rsid w:val="000E6CA2"/>
    <w:rsid w:val="000E6CE1"/>
    <w:rsid w:val="000E74F1"/>
    <w:rsid w:val="000E779A"/>
    <w:rsid w:val="000E7C16"/>
    <w:rsid w:val="000E7D45"/>
    <w:rsid w:val="000F0136"/>
    <w:rsid w:val="000F0C8B"/>
    <w:rsid w:val="000F0C9D"/>
    <w:rsid w:val="000F0FF9"/>
    <w:rsid w:val="000F10A7"/>
    <w:rsid w:val="000F1581"/>
    <w:rsid w:val="000F18AB"/>
    <w:rsid w:val="000F1C4A"/>
    <w:rsid w:val="000F201C"/>
    <w:rsid w:val="000F2EE3"/>
    <w:rsid w:val="000F3076"/>
    <w:rsid w:val="000F31F9"/>
    <w:rsid w:val="000F3416"/>
    <w:rsid w:val="000F356F"/>
    <w:rsid w:val="000F379D"/>
    <w:rsid w:val="000F44BC"/>
    <w:rsid w:val="000F4D3F"/>
    <w:rsid w:val="000F4EE8"/>
    <w:rsid w:val="000F4FAF"/>
    <w:rsid w:val="000F4FEA"/>
    <w:rsid w:val="000F5172"/>
    <w:rsid w:val="000F5178"/>
    <w:rsid w:val="000F5257"/>
    <w:rsid w:val="000F526E"/>
    <w:rsid w:val="000F54DB"/>
    <w:rsid w:val="000F5626"/>
    <w:rsid w:val="000F5AC2"/>
    <w:rsid w:val="000F5BC2"/>
    <w:rsid w:val="000F5FF5"/>
    <w:rsid w:val="000F60C3"/>
    <w:rsid w:val="000F6708"/>
    <w:rsid w:val="000F6BB1"/>
    <w:rsid w:val="000F74F7"/>
    <w:rsid w:val="000F7761"/>
    <w:rsid w:val="000F7CDD"/>
    <w:rsid w:val="000F7EC6"/>
    <w:rsid w:val="000F7EFC"/>
    <w:rsid w:val="00100839"/>
    <w:rsid w:val="00100E06"/>
    <w:rsid w:val="00100FFB"/>
    <w:rsid w:val="00101727"/>
    <w:rsid w:val="001018A4"/>
    <w:rsid w:val="0010280A"/>
    <w:rsid w:val="00102BE6"/>
    <w:rsid w:val="00103733"/>
    <w:rsid w:val="0010456B"/>
    <w:rsid w:val="00104741"/>
    <w:rsid w:val="001047FC"/>
    <w:rsid w:val="00104ECD"/>
    <w:rsid w:val="00105013"/>
    <w:rsid w:val="001051A9"/>
    <w:rsid w:val="0010552D"/>
    <w:rsid w:val="00106298"/>
    <w:rsid w:val="00106387"/>
    <w:rsid w:val="001067A5"/>
    <w:rsid w:val="00106D77"/>
    <w:rsid w:val="001073E4"/>
    <w:rsid w:val="001078A7"/>
    <w:rsid w:val="00107984"/>
    <w:rsid w:val="00107FFA"/>
    <w:rsid w:val="0011000C"/>
    <w:rsid w:val="00110070"/>
    <w:rsid w:val="00110095"/>
    <w:rsid w:val="00110582"/>
    <w:rsid w:val="00110906"/>
    <w:rsid w:val="00110D2E"/>
    <w:rsid w:val="001110A0"/>
    <w:rsid w:val="00111179"/>
    <w:rsid w:val="001111FE"/>
    <w:rsid w:val="0011153E"/>
    <w:rsid w:val="001116C9"/>
    <w:rsid w:val="001121ED"/>
    <w:rsid w:val="001128EF"/>
    <w:rsid w:val="00112A65"/>
    <w:rsid w:val="00112AA2"/>
    <w:rsid w:val="00112C9D"/>
    <w:rsid w:val="00112E86"/>
    <w:rsid w:val="00112F58"/>
    <w:rsid w:val="00112F96"/>
    <w:rsid w:val="001131AE"/>
    <w:rsid w:val="001136D7"/>
    <w:rsid w:val="00113FCA"/>
    <w:rsid w:val="001140BA"/>
    <w:rsid w:val="0011415B"/>
    <w:rsid w:val="0011440E"/>
    <w:rsid w:val="0011476A"/>
    <w:rsid w:val="001150BD"/>
    <w:rsid w:val="00115637"/>
    <w:rsid w:val="00115789"/>
    <w:rsid w:val="00115C5E"/>
    <w:rsid w:val="00115CBE"/>
    <w:rsid w:val="001164ED"/>
    <w:rsid w:val="0011681A"/>
    <w:rsid w:val="001169A4"/>
    <w:rsid w:val="001169CF"/>
    <w:rsid w:val="00116D8F"/>
    <w:rsid w:val="0011718A"/>
    <w:rsid w:val="00117790"/>
    <w:rsid w:val="00117AAC"/>
    <w:rsid w:val="00117B75"/>
    <w:rsid w:val="00117ED9"/>
    <w:rsid w:val="00117F96"/>
    <w:rsid w:val="001203F6"/>
    <w:rsid w:val="00120478"/>
    <w:rsid w:val="001206CC"/>
    <w:rsid w:val="00120F24"/>
    <w:rsid w:val="001212A3"/>
    <w:rsid w:val="00121AA5"/>
    <w:rsid w:val="00121D11"/>
    <w:rsid w:val="00122522"/>
    <w:rsid w:val="00122C75"/>
    <w:rsid w:val="00122CFD"/>
    <w:rsid w:val="0012318A"/>
    <w:rsid w:val="001232A9"/>
    <w:rsid w:val="001234FC"/>
    <w:rsid w:val="00123BD7"/>
    <w:rsid w:val="00123C1D"/>
    <w:rsid w:val="00123C1F"/>
    <w:rsid w:val="00123D29"/>
    <w:rsid w:val="00123D8E"/>
    <w:rsid w:val="00123F38"/>
    <w:rsid w:val="00124E0D"/>
    <w:rsid w:val="00125095"/>
    <w:rsid w:val="00125499"/>
    <w:rsid w:val="001255CA"/>
    <w:rsid w:val="00125C12"/>
    <w:rsid w:val="00126103"/>
    <w:rsid w:val="0012738F"/>
    <w:rsid w:val="00127970"/>
    <w:rsid w:val="00127AC0"/>
    <w:rsid w:val="00127CA0"/>
    <w:rsid w:val="00127CA5"/>
    <w:rsid w:val="00127D2B"/>
    <w:rsid w:val="00127F32"/>
    <w:rsid w:val="00127FDA"/>
    <w:rsid w:val="001301D0"/>
    <w:rsid w:val="00130C48"/>
    <w:rsid w:val="00130C63"/>
    <w:rsid w:val="00130DDC"/>
    <w:rsid w:val="001313E4"/>
    <w:rsid w:val="00131544"/>
    <w:rsid w:val="0013170A"/>
    <w:rsid w:val="001319EF"/>
    <w:rsid w:val="00131EC0"/>
    <w:rsid w:val="0013233D"/>
    <w:rsid w:val="00132514"/>
    <w:rsid w:val="00132A39"/>
    <w:rsid w:val="00132A73"/>
    <w:rsid w:val="001336B6"/>
    <w:rsid w:val="00133C46"/>
    <w:rsid w:val="00134E42"/>
    <w:rsid w:val="00135592"/>
    <w:rsid w:val="00135638"/>
    <w:rsid w:val="001369FD"/>
    <w:rsid w:val="00136B67"/>
    <w:rsid w:val="00136C89"/>
    <w:rsid w:val="00136E85"/>
    <w:rsid w:val="00136F5A"/>
    <w:rsid w:val="00140287"/>
    <w:rsid w:val="001402C1"/>
    <w:rsid w:val="00140321"/>
    <w:rsid w:val="00140CD1"/>
    <w:rsid w:val="001410D3"/>
    <w:rsid w:val="0014117F"/>
    <w:rsid w:val="001411BC"/>
    <w:rsid w:val="001414E4"/>
    <w:rsid w:val="001418D1"/>
    <w:rsid w:val="0014192A"/>
    <w:rsid w:val="00141C88"/>
    <w:rsid w:val="001422AE"/>
    <w:rsid w:val="00142488"/>
    <w:rsid w:val="00142748"/>
    <w:rsid w:val="00142826"/>
    <w:rsid w:val="001429C5"/>
    <w:rsid w:val="00142ABE"/>
    <w:rsid w:val="001432EA"/>
    <w:rsid w:val="0014377A"/>
    <w:rsid w:val="001438F2"/>
    <w:rsid w:val="00143B1F"/>
    <w:rsid w:val="00143FAD"/>
    <w:rsid w:val="0014407A"/>
    <w:rsid w:val="0014421E"/>
    <w:rsid w:val="0014461B"/>
    <w:rsid w:val="00144981"/>
    <w:rsid w:val="00144B87"/>
    <w:rsid w:val="00144BEC"/>
    <w:rsid w:val="00144E6A"/>
    <w:rsid w:val="00144E83"/>
    <w:rsid w:val="00144F28"/>
    <w:rsid w:val="001451AF"/>
    <w:rsid w:val="00145428"/>
    <w:rsid w:val="00145767"/>
    <w:rsid w:val="001460B0"/>
    <w:rsid w:val="0014635C"/>
    <w:rsid w:val="0014663B"/>
    <w:rsid w:val="001471A1"/>
    <w:rsid w:val="001475C9"/>
    <w:rsid w:val="0014761E"/>
    <w:rsid w:val="00147881"/>
    <w:rsid w:val="001479DB"/>
    <w:rsid w:val="00147D7E"/>
    <w:rsid w:val="00147F98"/>
    <w:rsid w:val="00150F3F"/>
    <w:rsid w:val="00151041"/>
    <w:rsid w:val="00151545"/>
    <w:rsid w:val="0015168A"/>
    <w:rsid w:val="00151859"/>
    <w:rsid w:val="00151921"/>
    <w:rsid w:val="00151927"/>
    <w:rsid w:val="00151DBB"/>
    <w:rsid w:val="00151E23"/>
    <w:rsid w:val="00152173"/>
    <w:rsid w:val="00152521"/>
    <w:rsid w:val="00152BCA"/>
    <w:rsid w:val="001533F3"/>
    <w:rsid w:val="0015360E"/>
    <w:rsid w:val="00153655"/>
    <w:rsid w:val="00153CFA"/>
    <w:rsid w:val="00154050"/>
    <w:rsid w:val="00154513"/>
    <w:rsid w:val="001547D0"/>
    <w:rsid w:val="001548C1"/>
    <w:rsid w:val="00154C54"/>
    <w:rsid w:val="00155989"/>
    <w:rsid w:val="001559D6"/>
    <w:rsid w:val="00155DCA"/>
    <w:rsid w:val="001562F2"/>
    <w:rsid w:val="00156B95"/>
    <w:rsid w:val="00156E2F"/>
    <w:rsid w:val="001570E0"/>
    <w:rsid w:val="00157F6F"/>
    <w:rsid w:val="0016001C"/>
    <w:rsid w:val="00160099"/>
    <w:rsid w:val="001602B1"/>
    <w:rsid w:val="001602CD"/>
    <w:rsid w:val="0016068D"/>
    <w:rsid w:val="001608A3"/>
    <w:rsid w:val="00160A3F"/>
    <w:rsid w:val="00160DB0"/>
    <w:rsid w:val="00160F4A"/>
    <w:rsid w:val="00161B2C"/>
    <w:rsid w:val="00161BE6"/>
    <w:rsid w:val="00161DAA"/>
    <w:rsid w:val="00161E2C"/>
    <w:rsid w:val="00162076"/>
    <w:rsid w:val="001623B6"/>
    <w:rsid w:val="00162FAA"/>
    <w:rsid w:val="001634C7"/>
    <w:rsid w:val="0016366C"/>
    <w:rsid w:val="00164742"/>
    <w:rsid w:val="001648B2"/>
    <w:rsid w:val="001648BC"/>
    <w:rsid w:val="001648F7"/>
    <w:rsid w:val="001649CA"/>
    <w:rsid w:val="00164ABC"/>
    <w:rsid w:val="00164AE7"/>
    <w:rsid w:val="00164CAF"/>
    <w:rsid w:val="00164E4A"/>
    <w:rsid w:val="00165005"/>
    <w:rsid w:val="00165074"/>
    <w:rsid w:val="001659CC"/>
    <w:rsid w:val="00165A67"/>
    <w:rsid w:val="00165C58"/>
    <w:rsid w:val="001661E1"/>
    <w:rsid w:val="0016676A"/>
    <w:rsid w:val="0016737E"/>
    <w:rsid w:val="00170955"/>
    <w:rsid w:val="00170B07"/>
    <w:rsid w:val="00170DA9"/>
    <w:rsid w:val="001710AC"/>
    <w:rsid w:val="00171150"/>
    <w:rsid w:val="001711CE"/>
    <w:rsid w:val="00171E5D"/>
    <w:rsid w:val="0017261A"/>
    <w:rsid w:val="00172752"/>
    <w:rsid w:val="00172AB2"/>
    <w:rsid w:val="00172F0D"/>
    <w:rsid w:val="00173039"/>
    <w:rsid w:val="0017310C"/>
    <w:rsid w:val="001738F1"/>
    <w:rsid w:val="00173B4F"/>
    <w:rsid w:val="0017418D"/>
    <w:rsid w:val="0017445D"/>
    <w:rsid w:val="0017464D"/>
    <w:rsid w:val="0017465B"/>
    <w:rsid w:val="00174933"/>
    <w:rsid w:val="001749AD"/>
    <w:rsid w:val="0017552E"/>
    <w:rsid w:val="001756B0"/>
    <w:rsid w:val="00175AC1"/>
    <w:rsid w:val="00175DBB"/>
    <w:rsid w:val="00175FA9"/>
    <w:rsid w:val="00176686"/>
    <w:rsid w:val="001766C6"/>
    <w:rsid w:val="001768C3"/>
    <w:rsid w:val="00176B82"/>
    <w:rsid w:val="0017763B"/>
    <w:rsid w:val="00177825"/>
    <w:rsid w:val="001778D7"/>
    <w:rsid w:val="00177C78"/>
    <w:rsid w:val="00177D01"/>
    <w:rsid w:val="00177ECC"/>
    <w:rsid w:val="00180042"/>
    <w:rsid w:val="0018071E"/>
    <w:rsid w:val="001807EF"/>
    <w:rsid w:val="00180B25"/>
    <w:rsid w:val="00180D42"/>
    <w:rsid w:val="00180E79"/>
    <w:rsid w:val="00180EA5"/>
    <w:rsid w:val="00181458"/>
    <w:rsid w:val="001815E4"/>
    <w:rsid w:val="001817BD"/>
    <w:rsid w:val="00181B98"/>
    <w:rsid w:val="0018225D"/>
    <w:rsid w:val="00182435"/>
    <w:rsid w:val="00182481"/>
    <w:rsid w:val="001824EE"/>
    <w:rsid w:val="00182887"/>
    <w:rsid w:val="00182979"/>
    <w:rsid w:val="001829CC"/>
    <w:rsid w:val="00182CA7"/>
    <w:rsid w:val="00182CC8"/>
    <w:rsid w:val="00182CDE"/>
    <w:rsid w:val="0018316E"/>
    <w:rsid w:val="001838C0"/>
    <w:rsid w:val="00183BE6"/>
    <w:rsid w:val="00184CF5"/>
    <w:rsid w:val="00184DD0"/>
    <w:rsid w:val="0018546F"/>
    <w:rsid w:val="00185BFE"/>
    <w:rsid w:val="00185C22"/>
    <w:rsid w:val="00185F67"/>
    <w:rsid w:val="00186110"/>
    <w:rsid w:val="00186174"/>
    <w:rsid w:val="001864BA"/>
    <w:rsid w:val="00187AF9"/>
    <w:rsid w:val="00187EC6"/>
    <w:rsid w:val="001902CC"/>
    <w:rsid w:val="00190B13"/>
    <w:rsid w:val="0019103F"/>
    <w:rsid w:val="001913C9"/>
    <w:rsid w:val="00191C5D"/>
    <w:rsid w:val="00191EEF"/>
    <w:rsid w:val="001923C0"/>
    <w:rsid w:val="00192638"/>
    <w:rsid w:val="0019289F"/>
    <w:rsid w:val="001928C4"/>
    <w:rsid w:val="00192EEB"/>
    <w:rsid w:val="0019333E"/>
    <w:rsid w:val="001933D8"/>
    <w:rsid w:val="001935F0"/>
    <w:rsid w:val="00193BAA"/>
    <w:rsid w:val="00193D49"/>
    <w:rsid w:val="00194037"/>
    <w:rsid w:val="001941DD"/>
    <w:rsid w:val="0019478A"/>
    <w:rsid w:val="00194900"/>
    <w:rsid w:val="00194A0C"/>
    <w:rsid w:val="00194D11"/>
    <w:rsid w:val="001952CB"/>
    <w:rsid w:val="001952FD"/>
    <w:rsid w:val="001956A1"/>
    <w:rsid w:val="00195AA3"/>
    <w:rsid w:val="00195F19"/>
    <w:rsid w:val="00196199"/>
    <w:rsid w:val="001961E1"/>
    <w:rsid w:val="001961E2"/>
    <w:rsid w:val="00196946"/>
    <w:rsid w:val="00196B86"/>
    <w:rsid w:val="00197796"/>
    <w:rsid w:val="001977D4"/>
    <w:rsid w:val="001A01F6"/>
    <w:rsid w:val="001A117F"/>
    <w:rsid w:val="001A1275"/>
    <w:rsid w:val="001A1A76"/>
    <w:rsid w:val="001A1BE3"/>
    <w:rsid w:val="001A20B1"/>
    <w:rsid w:val="001A2218"/>
    <w:rsid w:val="001A242D"/>
    <w:rsid w:val="001A2540"/>
    <w:rsid w:val="001A2756"/>
    <w:rsid w:val="001A278C"/>
    <w:rsid w:val="001A2AAF"/>
    <w:rsid w:val="001A2E53"/>
    <w:rsid w:val="001A2FA8"/>
    <w:rsid w:val="001A4083"/>
    <w:rsid w:val="001A45C8"/>
    <w:rsid w:val="001A4749"/>
    <w:rsid w:val="001A4870"/>
    <w:rsid w:val="001A4AED"/>
    <w:rsid w:val="001A54E8"/>
    <w:rsid w:val="001A585C"/>
    <w:rsid w:val="001A590C"/>
    <w:rsid w:val="001A5933"/>
    <w:rsid w:val="001A6046"/>
    <w:rsid w:val="001A6796"/>
    <w:rsid w:val="001A69C9"/>
    <w:rsid w:val="001A6D3F"/>
    <w:rsid w:val="001A70EE"/>
    <w:rsid w:val="001A7393"/>
    <w:rsid w:val="001A7F25"/>
    <w:rsid w:val="001B050B"/>
    <w:rsid w:val="001B0801"/>
    <w:rsid w:val="001B0E57"/>
    <w:rsid w:val="001B117E"/>
    <w:rsid w:val="001B14F9"/>
    <w:rsid w:val="001B15DC"/>
    <w:rsid w:val="001B18C2"/>
    <w:rsid w:val="001B1A8E"/>
    <w:rsid w:val="001B23D4"/>
    <w:rsid w:val="001B25DE"/>
    <w:rsid w:val="001B29F4"/>
    <w:rsid w:val="001B2C2C"/>
    <w:rsid w:val="001B30B9"/>
    <w:rsid w:val="001B39BE"/>
    <w:rsid w:val="001B3D77"/>
    <w:rsid w:val="001B488E"/>
    <w:rsid w:val="001B495B"/>
    <w:rsid w:val="001B4BC4"/>
    <w:rsid w:val="001B4F1B"/>
    <w:rsid w:val="001B5017"/>
    <w:rsid w:val="001B57FE"/>
    <w:rsid w:val="001B5EAA"/>
    <w:rsid w:val="001B6369"/>
    <w:rsid w:val="001B64CA"/>
    <w:rsid w:val="001B6593"/>
    <w:rsid w:val="001B6645"/>
    <w:rsid w:val="001B692C"/>
    <w:rsid w:val="001B6FEC"/>
    <w:rsid w:val="001B71C9"/>
    <w:rsid w:val="001B72CA"/>
    <w:rsid w:val="001B7460"/>
    <w:rsid w:val="001B7669"/>
    <w:rsid w:val="001B7A7E"/>
    <w:rsid w:val="001C0DC4"/>
    <w:rsid w:val="001C0E7E"/>
    <w:rsid w:val="001C1550"/>
    <w:rsid w:val="001C15DA"/>
    <w:rsid w:val="001C15ED"/>
    <w:rsid w:val="001C192D"/>
    <w:rsid w:val="001C1C8F"/>
    <w:rsid w:val="001C1D3B"/>
    <w:rsid w:val="001C2214"/>
    <w:rsid w:val="001C23C6"/>
    <w:rsid w:val="001C2875"/>
    <w:rsid w:val="001C2D33"/>
    <w:rsid w:val="001C2DD6"/>
    <w:rsid w:val="001C3010"/>
    <w:rsid w:val="001C30C4"/>
    <w:rsid w:val="001C3C52"/>
    <w:rsid w:val="001C3E99"/>
    <w:rsid w:val="001C40AB"/>
    <w:rsid w:val="001C47AA"/>
    <w:rsid w:val="001C4ECC"/>
    <w:rsid w:val="001C517C"/>
    <w:rsid w:val="001C53CC"/>
    <w:rsid w:val="001C6690"/>
    <w:rsid w:val="001C68F5"/>
    <w:rsid w:val="001C69AE"/>
    <w:rsid w:val="001C6B6A"/>
    <w:rsid w:val="001C6E1D"/>
    <w:rsid w:val="001C7376"/>
    <w:rsid w:val="001C74D1"/>
    <w:rsid w:val="001C7722"/>
    <w:rsid w:val="001C793F"/>
    <w:rsid w:val="001C7B65"/>
    <w:rsid w:val="001C7BE4"/>
    <w:rsid w:val="001C7C3C"/>
    <w:rsid w:val="001C7DB7"/>
    <w:rsid w:val="001D01D3"/>
    <w:rsid w:val="001D048F"/>
    <w:rsid w:val="001D0588"/>
    <w:rsid w:val="001D0AA7"/>
    <w:rsid w:val="001D0F9F"/>
    <w:rsid w:val="001D10FE"/>
    <w:rsid w:val="001D1967"/>
    <w:rsid w:val="001D19AC"/>
    <w:rsid w:val="001D1E32"/>
    <w:rsid w:val="001D2667"/>
    <w:rsid w:val="001D2B5E"/>
    <w:rsid w:val="001D2CF5"/>
    <w:rsid w:val="001D2F0A"/>
    <w:rsid w:val="001D35F3"/>
    <w:rsid w:val="001D37CC"/>
    <w:rsid w:val="001D3AEB"/>
    <w:rsid w:val="001D3BD6"/>
    <w:rsid w:val="001D423F"/>
    <w:rsid w:val="001D4628"/>
    <w:rsid w:val="001D4CCE"/>
    <w:rsid w:val="001D4FE7"/>
    <w:rsid w:val="001D4FEB"/>
    <w:rsid w:val="001D573E"/>
    <w:rsid w:val="001D5789"/>
    <w:rsid w:val="001D5908"/>
    <w:rsid w:val="001D5D4E"/>
    <w:rsid w:val="001D62D4"/>
    <w:rsid w:val="001D65E9"/>
    <w:rsid w:val="001D663D"/>
    <w:rsid w:val="001D671B"/>
    <w:rsid w:val="001D67C9"/>
    <w:rsid w:val="001D6A89"/>
    <w:rsid w:val="001D6B4F"/>
    <w:rsid w:val="001D6FB9"/>
    <w:rsid w:val="001D6FFE"/>
    <w:rsid w:val="001D70CD"/>
    <w:rsid w:val="001D7593"/>
    <w:rsid w:val="001D75CF"/>
    <w:rsid w:val="001D787F"/>
    <w:rsid w:val="001D7A30"/>
    <w:rsid w:val="001D7D6B"/>
    <w:rsid w:val="001E13E8"/>
    <w:rsid w:val="001E156B"/>
    <w:rsid w:val="001E16A6"/>
    <w:rsid w:val="001E1D7A"/>
    <w:rsid w:val="001E1DC9"/>
    <w:rsid w:val="001E1DE5"/>
    <w:rsid w:val="001E2330"/>
    <w:rsid w:val="001E26FD"/>
    <w:rsid w:val="001E2FDE"/>
    <w:rsid w:val="001E3138"/>
    <w:rsid w:val="001E31FF"/>
    <w:rsid w:val="001E3871"/>
    <w:rsid w:val="001E38D5"/>
    <w:rsid w:val="001E39D8"/>
    <w:rsid w:val="001E43BD"/>
    <w:rsid w:val="001E4643"/>
    <w:rsid w:val="001E4805"/>
    <w:rsid w:val="001E5196"/>
    <w:rsid w:val="001E52BD"/>
    <w:rsid w:val="001E5313"/>
    <w:rsid w:val="001E5658"/>
    <w:rsid w:val="001E66ED"/>
    <w:rsid w:val="001E69FC"/>
    <w:rsid w:val="001E6C72"/>
    <w:rsid w:val="001E6CE9"/>
    <w:rsid w:val="001E722E"/>
    <w:rsid w:val="001E771F"/>
    <w:rsid w:val="001E798D"/>
    <w:rsid w:val="001E7AA3"/>
    <w:rsid w:val="001F0270"/>
    <w:rsid w:val="001F038B"/>
    <w:rsid w:val="001F0A6E"/>
    <w:rsid w:val="001F0B3E"/>
    <w:rsid w:val="001F1424"/>
    <w:rsid w:val="001F1585"/>
    <w:rsid w:val="001F1D79"/>
    <w:rsid w:val="001F2AD6"/>
    <w:rsid w:val="001F2B98"/>
    <w:rsid w:val="001F2CF6"/>
    <w:rsid w:val="001F30BB"/>
    <w:rsid w:val="001F4349"/>
    <w:rsid w:val="001F45AE"/>
    <w:rsid w:val="001F53E9"/>
    <w:rsid w:val="001F5618"/>
    <w:rsid w:val="001F5A4B"/>
    <w:rsid w:val="001F5CBE"/>
    <w:rsid w:val="001F60CC"/>
    <w:rsid w:val="001F630C"/>
    <w:rsid w:val="001F69FC"/>
    <w:rsid w:val="001F7083"/>
    <w:rsid w:val="001F7469"/>
    <w:rsid w:val="001F7B75"/>
    <w:rsid w:val="001F7DF5"/>
    <w:rsid w:val="00200076"/>
    <w:rsid w:val="00200B68"/>
    <w:rsid w:val="00201094"/>
    <w:rsid w:val="00201232"/>
    <w:rsid w:val="00201290"/>
    <w:rsid w:val="002014CB"/>
    <w:rsid w:val="00202115"/>
    <w:rsid w:val="002021E3"/>
    <w:rsid w:val="0020221B"/>
    <w:rsid w:val="0020255E"/>
    <w:rsid w:val="00202759"/>
    <w:rsid w:val="00202A17"/>
    <w:rsid w:val="00202BAF"/>
    <w:rsid w:val="00202DAA"/>
    <w:rsid w:val="00203F29"/>
    <w:rsid w:val="002049A4"/>
    <w:rsid w:val="00204DA3"/>
    <w:rsid w:val="002050ED"/>
    <w:rsid w:val="0020540F"/>
    <w:rsid w:val="00205977"/>
    <w:rsid w:val="00205AA9"/>
    <w:rsid w:val="00205E22"/>
    <w:rsid w:val="00205EFC"/>
    <w:rsid w:val="00206837"/>
    <w:rsid w:val="002075A9"/>
    <w:rsid w:val="00207DF0"/>
    <w:rsid w:val="00210445"/>
    <w:rsid w:val="002105BD"/>
    <w:rsid w:val="00210C80"/>
    <w:rsid w:val="00211644"/>
    <w:rsid w:val="00211DA0"/>
    <w:rsid w:val="002121B8"/>
    <w:rsid w:val="0021241B"/>
    <w:rsid w:val="0021250A"/>
    <w:rsid w:val="002129F6"/>
    <w:rsid w:val="00212B4C"/>
    <w:rsid w:val="00213235"/>
    <w:rsid w:val="00213AC7"/>
    <w:rsid w:val="00214199"/>
    <w:rsid w:val="002143A1"/>
    <w:rsid w:val="002143EC"/>
    <w:rsid w:val="00214472"/>
    <w:rsid w:val="002144BA"/>
    <w:rsid w:val="002149A8"/>
    <w:rsid w:val="002149C5"/>
    <w:rsid w:val="00214C97"/>
    <w:rsid w:val="0021518C"/>
    <w:rsid w:val="002154DF"/>
    <w:rsid w:val="00215537"/>
    <w:rsid w:val="002156B9"/>
    <w:rsid w:val="002159AD"/>
    <w:rsid w:val="00215A17"/>
    <w:rsid w:val="00215D7A"/>
    <w:rsid w:val="00215E5B"/>
    <w:rsid w:val="00215F4C"/>
    <w:rsid w:val="002169F6"/>
    <w:rsid w:val="00216CBB"/>
    <w:rsid w:val="00216FAF"/>
    <w:rsid w:val="00217205"/>
    <w:rsid w:val="00217B9E"/>
    <w:rsid w:val="00217D26"/>
    <w:rsid w:val="0022038C"/>
    <w:rsid w:val="002203B9"/>
    <w:rsid w:val="00220699"/>
    <w:rsid w:val="00220755"/>
    <w:rsid w:val="00220C95"/>
    <w:rsid w:val="00221042"/>
    <w:rsid w:val="002210E2"/>
    <w:rsid w:val="00221333"/>
    <w:rsid w:val="002217AD"/>
    <w:rsid w:val="002218E0"/>
    <w:rsid w:val="00221A15"/>
    <w:rsid w:val="002220A0"/>
    <w:rsid w:val="00222123"/>
    <w:rsid w:val="002221BE"/>
    <w:rsid w:val="0022240D"/>
    <w:rsid w:val="00222ACD"/>
    <w:rsid w:val="00222C82"/>
    <w:rsid w:val="00222D95"/>
    <w:rsid w:val="00222E11"/>
    <w:rsid w:val="002235FA"/>
    <w:rsid w:val="00223712"/>
    <w:rsid w:val="00223738"/>
    <w:rsid w:val="00223841"/>
    <w:rsid w:val="00223884"/>
    <w:rsid w:val="0022396F"/>
    <w:rsid w:val="0022468A"/>
    <w:rsid w:val="00224749"/>
    <w:rsid w:val="00224767"/>
    <w:rsid w:val="00224834"/>
    <w:rsid w:val="00224962"/>
    <w:rsid w:val="00224AC6"/>
    <w:rsid w:val="00224AFC"/>
    <w:rsid w:val="002250BD"/>
    <w:rsid w:val="002256FD"/>
    <w:rsid w:val="002257B1"/>
    <w:rsid w:val="00225972"/>
    <w:rsid w:val="002259BE"/>
    <w:rsid w:val="00225E92"/>
    <w:rsid w:val="00226753"/>
    <w:rsid w:val="00226F1B"/>
    <w:rsid w:val="00227113"/>
    <w:rsid w:val="002274AC"/>
    <w:rsid w:val="00227636"/>
    <w:rsid w:val="00227C23"/>
    <w:rsid w:val="00227CDB"/>
    <w:rsid w:val="00227FED"/>
    <w:rsid w:val="00230115"/>
    <w:rsid w:val="0023013F"/>
    <w:rsid w:val="00231434"/>
    <w:rsid w:val="00231748"/>
    <w:rsid w:val="002317E5"/>
    <w:rsid w:val="00231BB3"/>
    <w:rsid w:val="00231E9B"/>
    <w:rsid w:val="00232650"/>
    <w:rsid w:val="002326BC"/>
    <w:rsid w:val="00232B46"/>
    <w:rsid w:val="00232FDA"/>
    <w:rsid w:val="00233999"/>
    <w:rsid w:val="00233AD6"/>
    <w:rsid w:val="00233C6C"/>
    <w:rsid w:val="00234802"/>
    <w:rsid w:val="00235221"/>
    <w:rsid w:val="00235B12"/>
    <w:rsid w:val="00235D86"/>
    <w:rsid w:val="00235DA4"/>
    <w:rsid w:val="002363B8"/>
    <w:rsid w:val="002366D1"/>
    <w:rsid w:val="00236B9E"/>
    <w:rsid w:val="00237051"/>
    <w:rsid w:val="002371F5"/>
    <w:rsid w:val="0023760D"/>
    <w:rsid w:val="00237AA7"/>
    <w:rsid w:val="00237C65"/>
    <w:rsid w:val="00237E2C"/>
    <w:rsid w:val="002402BB"/>
    <w:rsid w:val="002404B6"/>
    <w:rsid w:val="0024065C"/>
    <w:rsid w:val="00240F9D"/>
    <w:rsid w:val="0024126F"/>
    <w:rsid w:val="0024161C"/>
    <w:rsid w:val="002416F6"/>
    <w:rsid w:val="00241A96"/>
    <w:rsid w:val="0024219E"/>
    <w:rsid w:val="0024226A"/>
    <w:rsid w:val="00242509"/>
    <w:rsid w:val="00242DCD"/>
    <w:rsid w:val="00242DEB"/>
    <w:rsid w:val="00243437"/>
    <w:rsid w:val="00243888"/>
    <w:rsid w:val="00243950"/>
    <w:rsid w:val="00243CA2"/>
    <w:rsid w:val="00243F2E"/>
    <w:rsid w:val="0024401D"/>
    <w:rsid w:val="0024420D"/>
    <w:rsid w:val="00244379"/>
    <w:rsid w:val="00244473"/>
    <w:rsid w:val="002444EE"/>
    <w:rsid w:val="00244B4C"/>
    <w:rsid w:val="00244C07"/>
    <w:rsid w:val="00245C55"/>
    <w:rsid w:val="00245DE3"/>
    <w:rsid w:val="002464BC"/>
    <w:rsid w:val="002465BA"/>
    <w:rsid w:val="00246969"/>
    <w:rsid w:val="00246A2C"/>
    <w:rsid w:val="00246A4E"/>
    <w:rsid w:val="0024721B"/>
    <w:rsid w:val="00247256"/>
    <w:rsid w:val="00247354"/>
    <w:rsid w:val="00247371"/>
    <w:rsid w:val="00247404"/>
    <w:rsid w:val="002501F3"/>
    <w:rsid w:val="002509FA"/>
    <w:rsid w:val="00250C81"/>
    <w:rsid w:val="00250E33"/>
    <w:rsid w:val="00251211"/>
    <w:rsid w:val="00251631"/>
    <w:rsid w:val="002516F9"/>
    <w:rsid w:val="00251792"/>
    <w:rsid w:val="00251E3D"/>
    <w:rsid w:val="002525AD"/>
    <w:rsid w:val="00253754"/>
    <w:rsid w:val="0025393B"/>
    <w:rsid w:val="00253AF3"/>
    <w:rsid w:val="00253B54"/>
    <w:rsid w:val="00253B8A"/>
    <w:rsid w:val="00253BB4"/>
    <w:rsid w:val="00253DB8"/>
    <w:rsid w:val="002543D8"/>
    <w:rsid w:val="00254466"/>
    <w:rsid w:val="002544F4"/>
    <w:rsid w:val="00254D0A"/>
    <w:rsid w:val="00254E7D"/>
    <w:rsid w:val="00254EFE"/>
    <w:rsid w:val="002550C8"/>
    <w:rsid w:val="00255693"/>
    <w:rsid w:val="002560CF"/>
    <w:rsid w:val="002560E3"/>
    <w:rsid w:val="00256CE3"/>
    <w:rsid w:val="00256E1F"/>
    <w:rsid w:val="002571B9"/>
    <w:rsid w:val="002572EC"/>
    <w:rsid w:val="00257F25"/>
    <w:rsid w:val="00257FC9"/>
    <w:rsid w:val="00260093"/>
    <w:rsid w:val="0026024C"/>
    <w:rsid w:val="002605A2"/>
    <w:rsid w:val="0026090A"/>
    <w:rsid w:val="00260B67"/>
    <w:rsid w:val="00260DFB"/>
    <w:rsid w:val="00260F7F"/>
    <w:rsid w:val="00261B84"/>
    <w:rsid w:val="00261CB5"/>
    <w:rsid w:val="00261E3D"/>
    <w:rsid w:val="0026202B"/>
    <w:rsid w:val="0026211E"/>
    <w:rsid w:val="00262345"/>
    <w:rsid w:val="002623A8"/>
    <w:rsid w:val="00262530"/>
    <w:rsid w:val="00262918"/>
    <w:rsid w:val="00263017"/>
    <w:rsid w:val="00263057"/>
    <w:rsid w:val="00263158"/>
    <w:rsid w:val="002635D9"/>
    <w:rsid w:val="00263AD4"/>
    <w:rsid w:val="00263C6F"/>
    <w:rsid w:val="00264076"/>
    <w:rsid w:val="002642C3"/>
    <w:rsid w:val="00264700"/>
    <w:rsid w:val="00264A97"/>
    <w:rsid w:val="00264AF1"/>
    <w:rsid w:val="00264B67"/>
    <w:rsid w:val="00264E8D"/>
    <w:rsid w:val="00264E94"/>
    <w:rsid w:val="00265089"/>
    <w:rsid w:val="002650E8"/>
    <w:rsid w:val="002654C5"/>
    <w:rsid w:val="002657C5"/>
    <w:rsid w:val="00265C47"/>
    <w:rsid w:val="0026617A"/>
    <w:rsid w:val="002664F8"/>
    <w:rsid w:val="00266509"/>
    <w:rsid w:val="002668BA"/>
    <w:rsid w:val="00266FEB"/>
    <w:rsid w:val="00267178"/>
    <w:rsid w:val="00267AA9"/>
    <w:rsid w:val="00267C50"/>
    <w:rsid w:val="00267D3D"/>
    <w:rsid w:val="00270354"/>
    <w:rsid w:val="00270466"/>
    <w:rsid w:val="00270776"/>
    <w:rsid w:val="00270EF1"/>
    <w:rsid w:val="00271199"/>
    <w:rsid w:val="00271210"/>
    <w:rsid w:val="00271268"/>
    <w:rsid w:val="002716BE"/>
    <w:rsid w:val="00271969"/>
    <w:rsid w:val="0027210C"/>
    <w:rsid w:val="002726ED"/>
    <w:rsid w:val="00273719"/>
    <w:rsid w:val="00273954"/>
    <w:rsid w:val="00273BA9"/>
    <w:rsid w:val="00273BB0"/>
    <w:rsid w:val="00273DD1"/>
    <w:rsid w:val="002740B7"/>
    <w:rsid w:val="002743D5"/>
    <w:rsid w:val="00274AF3"/>
    <w:rsid w:val="00274B1B"/>
    <w:rsid w:val="00275125"/>
    <w:rsid w:val="00275484"/>
    <w:rsid w:val="002755B2"/>
    <w:rsid w:val="00275912"/>
    <w:rsid w:val="0027600A"/>
    <w:rsid w:val="00276072"/>
    <w:rsid w:val="002760E0"/>
    <w:rsid w:val="002760E8"/>
    <w:rsid w:val="00276324"/>
    <w:rsid w:val="00276A45"/>
    <w:rsid w:val="0027786A"/>
    <w:rsid w:val="00277C44"/>
    <w:rsid w:val="00277F2C"/>
    <w:rsid w:val="00277F78"/>
    <w:rsid w:val="00280171"/>
    <w:rsid w:val="0028169D"/>
    <w:rsid w:val="002822B0"/>
    <w:rsid w:val="00282974"/>
    <w:rsid w:val="00282C5C"/>
    <w:rsid w:val="002834CB"/>
    <w:rsid w:val="00283908"/>
    <w:rsid w:val="002843C0"/>
    <w:rsid w:val="002847A5"/>
    <w:rsid w:val="0028489A"/>
    <w:rsid w:val="00284C54"/>
    <w:rsid w:val="00284D4C"/>
    <w:rsid w:val="00285161"/>
    <w:rsid w:val="002854C3"/>
    <w:rsid w:val="0028583B"/>
    <w:rsid w:val="00285E23"/>
    <w:rsid w:val="00285E33"/>
    <w:rsid w:val="00286B55"/>
    <w:rsid w:val="00286ECD"/>
    <w:rsid w:val="00287379"/>
    <w:rsid w:val="00287CAB"/>
    <w:rsid w:val="00287E50"/>
    <w:rsid w:val="00290063"/>
    <w:rsid w:val="0029029B"/>
    <w:rsid w:val="00290334"/>
    <w:rsid w:val="0029038F"/>
    <w:rsid w:val="00290BED"/>
    <w:rsid w:val="00290DF8"/>
    <w:rsid w:val="002910DE"/>
    <w:rsid w:val="00291C12"/>
    <w:rsid w:val="00291C5D"/>
    <w:rsid w:val="00291D85"/>
    <w:rsid w:val="00292393"/>
    <w:rsid w:val="002928A5"/>
    <w:rsid w:val="00292FC7"/>
    <w:rsid w:val="00292FF1"/>
    <w:rsid w:val="00293036"/>
    <w:rsid w:val="00293669"/>
    <w:rsid w:val="0029390E"/>
    <w:rsid w:val="00293E3F"/>
    <w:rsid w:val="00294202"/>
    <w:rsid w:val="002963CE"/>
    <w:rsid w:val="002966F0"/>
    <w:rsid w:val="00296C8F"/>
    <w:rsid w:val="00296D4D"/>
    <w:rsid w:val="00297154"/>
    <w:rsid w:val="002973CF"/>
    <w:rsid w:val="0029765E"/>
    <w:rsid w:val="0029774E"/>
    <w:rsid w:val="00297D48"/>
    <w:rsid w:val="002A009E"/>
    <w:rsid w:val="002A0222"/>
    <w:rsid w:val="002A051F"/>
    <w:rsid w:val="002A0593"/>
    <w:rsid w:val="002A098F"/>
    <w:rsid w:val="002A0C05"/>
    <w:rsid w:val="002A1437"/>
    <w:rsid w:val="002A1589"/>
    <w:rsid w:val="002A1D62"/>
    <w:rsid w:val="002A1E87"/>
    <w:rsid w:val="002A286F"/>
    <w:rsid w:val="002A2EEA"/>
    <w:rsid w:val="002A2FD6"/>
    <w:rsid w:val="002A31DB"/>
    <w:rsid w:val="002A33DA"/>
    <w:rsid w:val="002A3980"/>
    <w:rsid w:val="002A3AF1"/>
    <w:rsid w:val="002A3C8A"/>
    <w:rsid w:val="002A3DEF"/>
    <w:rsid w:val="002A3F2C"/>
    <w:rsid w:val="002A4665"/>
    <w:rsid w:val="002A46AD"/>
    <w:rsid w:val="002A470C"/>
    <w:rsid w:val="002A4862"/>
    <w:rsid w:val="002A529B"/>
    <w:rsid w:val="002A52DD"/>
    <w:rsid w:val="002A5634"/>
    <w:rsid w:val="002A644A"/>
    <w:rsid w:val="002A68FF"/>
    <w:rsid w:val="002A6940"/>
    <w:rsid w:val="002A7274"/>
    <w:rsid w:val="002A7387"/>
    <w:rsid w:val="002A741B"/>
    <w:rsid w:val="002A780B"/>
    <w:rsid w:val="002A79AC"/>
    <w:rsid w:val="002A7BB8"/>
    <w:rsid w:val="002B009A"/>
    <w:rsid w:val="002B035A"/>
    <w:rsid w:val="002B03D7"/>
    <w:rsid w:val="002B099D"/>
    <w:rsid w:val="002B09FA"/>
    <w:rsid w:val="002B1345"/>
    <w:rsid w:val="002B13CF"/>
    <w:rsid w:val="002B1498"/>
    <w:rsid w:val="002B1727"/>
    <w:rsid w:val="002B1AD1"/>
    <w:rsid w:val="002B1C53"/>
    <w:rsid w:val="002B1CF4"/>
    <w:rsid w:val="002B2282"/>
    <w:rsid w:val="002B241E"/>
    <w:rsid w:val="002B2E83"/>
    <w:rsid w:val="002B3EAF"/>
    <w:rsid w:val="002B461B"/>
    <w:rsid w:val="002B46EA"/>
    <w:rsid w:val="002B4E6E"/>
    <w:rsid w:val="002B4ECA"/>
    <w:rsid w:val="002B4F65"/>
    <w:rsid w:val="002B5571"/>
    <w:rsid w:val="002B5760"/>
    <w:rsid w:val="002B57BF"/>
    <w:rsid w:val="002B582F"/>
    <w:rsid w:val="002B5E10"/>
    <w:rsid w:val="002B5E57"/>
    <w:rsid w:val="002B6215"/>
    <w:rsid w:val="002B62C5"/>
    <w:rsid w:val="002B6321"/>
    <w:rsid w:val="002B66B3"/>
    <w:rsid w:val="002B67A1"/>
    <w:rsid w:val="002B68B6"/>
    <w:rsid w:val="002B6AE2"/>
    <w:rsid w:val="002B6AF4"/>
    <w:rsid w:val="002B6C51"/>
    <w:rsid w:val="002B6CB5"/>
    <w:rsid w:val="002B6E7B"/>
    <w:rsid w:val="002B7359"/>
    <w:rsid w:val="002B7A03"/>
    <w:rsid w:val="002C000A"/>
    <w:rsid w:val="002C01D2"/>
    <w:rsid w:val="002C024A"/>
    <w:rsid w:val="002C0578"/>
    <w:rsid w:val="002C06E8"/>
    <w:rsid w:val="002C07D2"/>
    <w:rsid w:val="002C08E6"/>
    <w:rsid w:val="002C0A0E"/>
    <w:rsid w:val="002C0B7F"/>
    <w:rsid w:val="002C0BA7"/>
    <w:rsid w:val="002C11FA"/>
    <w:rsid w:val="002C1374"/>
    <w:rsid w:val="002C157A"/>
    <w:rsid w:val="002C1D57"/>
    <w:rsid w:val="002C1F05"/>
    <w:rsid w:val="002C1FAC"/>
    <w:rsid w:val="002C2126"/>
    <w:rsid w:val="002C2176"/>
    <w:rsid w:val="002C24AF"/>
    <w:rsid w:val="002C2516"/>
    <w:rsid w:val="002C3D29"/>
    <w:rsid w:val="002C3F6C"/>
    <w:rsid w:val="002C473E"/>
    <w:rsid w:val="002C4956"/>
    <w:rsid w:val="002C4A78"/>
    <w:rsid w:val="002C500A"/>
    <w:rsid w:val="002C5027"/>
    <w:rsid w:val="002C51A8"/>
    <w:rsid w:val="002C5269"/>
    <w:rsid w:val="002C59DB"/>
    <w:rsid w:val="002C5A10"/>
    <w:rsid w:val="002C62BE"/>
    <w:rsid w:val="002C62EE"/>
    <w:rsid w:val="002C67A5"/>
    <w:rsid w:val="002C69AA"/>
    <w:rsid w:val="002C78F4"/>
    <w:rsid w:val="002C792E"/>
    <w:rsid w:val="002C7DC7"/>
    <w:rsid w:val="002D0157"/>
    <w:rsid w:val="002D0C48"/>
    <w:rsid w:val="002D17F9"/>
    <w:rsid w:val="002D1A58"/>
    <w:rsid w:val="002D1C21"/>
    <w:rsid w:val="002D3C85"/>
    <w:rsid w:val="002D3DA3"/>
    <w:rsid w:val="002D45C8"/>
    <w:rsid w:val="002D461E"/>
    <w:rsid w:val="002D4733"/>
    <w:rsid w:val="002D4C98"/>
    <w:rsid w:val="002D4D37"/>
    <w:rsid w:val="002D4D4A"/>
    <w:rsid w:val="002D501D"/>
    <w:rsid w:val="002D54D4"/>
    <w:rsid w:val="002D5535"/>
    <w:rsid w:val="002D58BB"/>
    <w:rsid w:val="002D5967"/>
    <w:rsid w:val="002D5994"/>
    <w:rsid w:val="002D65CA"/>
    <w:rsid w:val="002D6EB6"/>
    <w:rsid w:val="002D7D6C"/>
    <w:rsid w:val="002D7E25"/>
    <w:rsid w:val="002D7FD3"/>
    <w:rsid w:val="002E039F"/>
    <w:rsid w:val="002E056E"/>
    <w:rsid w:val="002E0744"/>
    <w:rsid w:val="002E07F7"/>
    <w:rsid w:val="002E0B9A"/>
    <w:rsid w:val="002E0DDE"/>
    <w:rsid w:val="002E105B"/>
    <w:rsid w:val="002E12B7"/>
    <w:rsid w:val="002E15B0"/>
    <w:rsid w:val="002E19A9"/>
    <w:rsid w:val="002E1DAC"/>
    <w:rsid w:val="002E1FDA"/>
    <w:rsid w:val="002E2214"/>
    <w:rsid w:val="002E22C1"/>
    <w:rsid w:val="002E23C8"/>
    <w:rsid w:val="002E2457"/>
    <w:rsid w:val="002E2E5D"/>
    <w:rsid w:val="002E334D"/>
    <w:rsid w:val="002E38A3"/>
    <w:rsid w:val="002E3B95"/>
    <w:rsid w:val="002E3C3C"/>
    <w:rsid w:val="002E3C4B"/>
    <w:rsid w:val="002E4720"/>
    <w:rsid w:val="002E4925"/>
    <w:rsid w:val="002E4ADF"/>
    <w:rsid w:val="002E4F37"/>
    <w:rsid w:val="002E510E"/>
    <w:rsid w:val="002E5258"/>
    <w:rsid w:val="002E53D8"/>
    <w:rsid w:val="002E53E3"/>
    <w:rsid w:val="002E565F"/>
    <w:rsid w:val="002E594D"/>
    <w:rsid w:val="002E5A61"/>
    <w:rsid w:val="002E5D94"/>
    <w:rsid w:val="002E5F91"/>
    <w:rsid w:val="002E642D"/>
    <w:rsid w:val="002E6C4F"/>
    <w:rsid w:val="002E6F7E"/>
    <w:rsid w:val="002E788E"/>
    <w:rsid w:val="002E7AD0"/>
    <w:rsid w:val="002E7E9B"/>
    <w:rsid w:val="002E7EAD"/>
    <w:rsid w:val="002E7F17"/>
    <w:rsid w:val="002F0184"/>
    <w:rsid w:val="002F0678"/>
    <w:rsid w:val="002F141F"/>
    <w:rsid w:val="002F1C28"/>
    <w:rsid w:val="002F1C40"/>
    <w:rsid w:val="002F1DF7"/>
    <w:rsid w:val="002F2243"/>
    <w:rsid w:val="002F2AA4"/>
    <w:rsid w:val="002F2D08"/>
    <w:rsid w:val="002F30E7"/>
    <w:rsid w:val="002F3420"/>
    <w:rsid w:val="002F39C0"/>
    <w:rsid w:val="002F3A90"/>
    <w:rsid w:val="002F3AEF"/>
    <w:rsid w:val="002F3EB0"/>
    <w:rsid w:val="002F40F3"/>
    <w:rsid w:val="002F4DD3"/>
    <w:rsid w:val="002F4EB9"/>
    <w:rsid w:val="002F4EE6"/>
    <w:rsid w:val="002F51A3"/>
    <w:rsid w:val="002F54F0"/>
    <w:rsid w:val="002F591F"/>
    <w:rsid w:val="002F596B"/>
    <w:rsid w:val="002F5A9E"/>
    <w:rsid w:val="002F5B33"/>
    <w:rsid w:val="002F5E1A"/>
    <w:rsid w:val="002F68CA"/>
    <w:rsid w:val="002F6B59"/>
    <w:rsid w:val="002F6BED"/>
    <w:rsid w:val="002F6C92"/>
    <w:rsid w:val="002F6F2F"/>
    <w:rsid w:val="002F6F7E"/>
    <w:rsid w:val="002F71F2"/>
    <w:rsid w:val="002F785D"/>
    <w:rsid w:val="002F7945"/>
    <w:rsid w:val="002F7950"/>
    <w:rsid w:val="002F7955"/>
    <w:rsid w:val="002F7A13"/>
    <w:rsid w:val="002F7BA7"/>
    <w:rsid w:val="002F7C27"/>
    <w:rsid w:val="003001D3"/>
    <w:rsid w:val="00300356"/>
    <w:rsid w:val="00300608"/>
    <w:rsid w:val="00300963"/>
    <w:rsid w:val="00300E22"/>
    <w:rsid w:val="00301487"/>
    <w:rsid w:val="00301AB0"/>
    <w:rsid w:val="00301E4D"/>
    <w:rsid w:val="00301F8F"/>
    <w:rsid w:val="00302242"/>
    <w:rsid w:val="00302919"/>
    <w:rsid w:val="0030297D"/>
    <w:rsid w:val="00302AA2"/>
    <w:rsid w:val="00302AC6"/>
    <w:rsid w:val="00302AF9"/>
    <w:rsid w:val="00302B39"/>
    <w:rsid w:val="00303720"/>
    <w:rsid w:val="0030399C"/>
    <w:rsid w:val="00303D77"/>
    <w:rsid w:val="003041C2"/>
    <w:rsid w:val="00304456"/>
    <w:rsid w:val="00304575"/>
    <w:rsid w:val="003049E2"/>
    <w:rsid w:val="00304A52"/>
    <w:rsid w:val="00304E0D"/>
    <w:rsid w:val="00305125"/>
    <w:rsid w:val="00305501"/>
    <w:rsid w:val="003055E2"/>
    <w:rsid w:val="003059FE"/>
    <w:rsid w:val="00305CA6"/>
    <w:rsid w:val="00305F1C"/>
    <w:rsid w:val="003060F0"/>
    <w:rsid w:val="00306143"/>
    <w:rsid w:val="00306313"/>
    <w:rsid w:val="003064D6"/>
    <w:rsid w:val="003066F4"/>
    <w:rsid w:val="00306A1E"/>
    <w:rsid w:val="0030728D"/>
    <w:rsid w:val="0030746D"/>
    <w:rsid w:val="003074E7"/>
    <w:rsid w:val="003077EE"/>
    <w:rsid w:val="003078DE"/>
    <w:rsid w:val="00307C4F"/>
    <w:rsid w:val="00310047"/>
    <w:rsid w:val="003105A4"/>
    <w:rsid w:val="003108D0"/>
    <w:rsid w:val="0031120E"/>
    <w:rsid w:val="003114A7"/>
    <w:rsid w:val="0031166B"/>
    <w:rsid w:val="003117E3"/>
    <w:rsid w:val="00311B8A"/>
    <w:rsid w:val="00311FD6"/>
    <w:rsid w:val="00312142"/>
    <w:rsid w:val="00312255"/>
    <w:rsid w:val="003122EF"/>
    <w:rsid w:val="00312356"/>
    <w:rsid w:val="003123A0"/>
    <w:rsid w:val="0031294B"/>
    <w:rsid w:val="00312EFC"/>
    <w:rsid w:val="00313311"/>
    <w:rsid w:val="0031352A"/>
    <w:rsid w:val="003135C4"/>
    <w:rsid w:val="0031392C"/>
    <w:rsid w:val="003146D7"/>
    <w:rsid w:val="00314842"/>
    <w:rsid w:val="00314BBD"/>
    <w:rsid w:val="003152C6"/>
    <w:rsid w:val="003168C8"/>
    <w:rsid w:val="00317003"/>
    <w:rsid w:val="00317156"/>
    <w:rsid w:val="00317976"/>
    <w:rsid w:val="00317F1B"/>
    <w:rsid w:val="003201FA"/>
    <w:rsid w:val="0032048E"/>
    <w:rsid w:val="00320609"/>
    <w:rsid w:val="00320DA6"/>
    <w:rsid w:val="00320F90"/>
    <w:rsid w:val="00321075"/>
    <w:rsid w:val="003210C0"/>
    <w:rsid w:val="00321326"/>
    <w:rsid w:val="00321BFA"/>
    <w:rsid w:val="00321CCB"/>
    <w:rsid w:val="00322284"/>
    <w:rsid w:val="00322DFD"/>
    <w:rsid w:val="00322EAB"/>
    <w:rsid w:val="00322F68"/>
    <w:rsid w:val="00323B31"/>
    <w:rsid w:val="00323C08"/>
    <w:rsid w:val="00323DC4"/>
    <w:rsid w:val="00323F27"/>
    <w:rsid w:val="0032401F"/>
    <w:rsid w:val="003246A6"/>
    <w:rsid w:val="00324722"/>
    <w:rsid w:val="00324AEE"/>
    <w:rsid w:val="00324E1C"/>
    <w:rsid w:val="0032560A"/>
    <w:rsid w:val="0032562A"/>
    <w:rsid w:val="00325D8F"/>
    <w:rsid w:val="00326001"/>
    <w:rsid w:val="0032621B"/>
    <w:rsid w:val="0032635A"/>
    <w:rsid w:val="00326897"/>
    <w:rsid w:val="003268BE"/>
    <w:rsid w:val="00326AA4"/>
    <w:rsid w:val="00326B19"/>
    <w:rsid w:val="003274F6"/>
    <w:rsid w:val="00327832"/>
    <w:rsid w:val="00327E87"/>
    <w:rsid w:val="00327F55"/>
    <w:rsid w:val="00330C40"/>
    <w:rsid w:val="00330CB1"/>
    <w:rsid w:val="00330E96"/>
    <w:rsid w:val="0033100E"/>
    <w:rsid w:val="0033122A"/>
    <w:rsid w:val="003314F8"/>
    <w:rsid w:val="00331619"/>
    <w:rsid w:val="00331AB2"/>
    <w:rsid w:val="00331AFC"/>
    <w:rsid w:val="00331B96"/>
    <w:rsid w:val="00331FCE"/>
    <w:rsid w:val="00332419"/>
    <w:rsid w:val="00332CB2"/>
    <w:rsid w:val="00332D7D"/>
    <w:rsid w:val="00332D8A"/>
    <w:rsid w:val="003330A7"/>
    <w:rsid w:val="00333771"/>
    <w:rsid w:val="003337A8"/>
    <w:rsid w:val="003337D2"/>
    <w:rsid w:val="00333E74"/>
    <w:rsid w:val="003342F5"/>
    <w:rsid w:val="00334A60"/>
    <w:rsid w:val="00334BD4"/>
    <w:rsid w:val="00334E6C"/>
    <w:rsid w:val="00334EB8"/>
    <w:rsid w:val="0033563A"/>
    <w:rsid w:val="003362D4"/>
    <w:rsid w:val="003364B4"/>
    <w:rsid w:val="00336988"/>
    <w:rsid w:val="00336ED3"/>
    <w:rsid w:val="00336FAE"/>
    <w:rsid w:val="00336FB0"/>
    <w:rsid w:val="00337283"/>
    <w:rsid w:val="00337290"/>
    <w:rsid w:val="003372FE"/>
    <w:rsid w:val="00337653"/>
    <w:rsid w:val="003377C8"/>
    <w:rsid w:val="00337D33"/>
    <w:rsid w:val="003400EF"/>
    <w:rsid w:val="00340F00"/>
    <w:rsid w:val="00340F4E"/>
    <w:rsid w:val="00340F92"/>
    <w:rsid w:val="00341225"/>
    <w:rsid w:val="00341565"/>
    <w:rsid w:val="003415FC"/>
    <w:rsid w:val="003416F5"/>
    <w:rsid w:val="00341B34"/>
    <w:rsid w:val="00341BF4"/>
    <w:rsid w:val="00341DDC"/>
    <w:rsid w:val="0034203E"/>
    <w:rsid w:val="0034216A"/>
    <w:rsid w:val="003423B0"/>
    <w:rsid w:val="003424B2"/>
    <w:rsid w:val="00343B5E"/>
    <w:rsid w:val="0034405B"/>
    <w:rsid w:val="0034413D"/>
    <w:rsid w:val="003441B6"/>
    <w:rsid w:val="0034452F"/>
    <w:rsid w:val="003446A6"/>
    <w:rsid w:val="00344B0D"/>
    <w:rsid w:val="0034532C"/>
    <w:rsid w:val="0034564A"/>
    <w:rsid w:val="00345BD1"/>
    <w:rsid w:val="00345DFB"/>
    <w:rsid w:val="003461AE"/>
    <w:rsid w:val="0034625C"/>
    <w:rsid w:val="00346262"/>
    <w:rsid w:val="0034665A"/>
    <w:rsid w:val="00346995"/>
    <w:rsid w:val="003470AF"/>
    <w:rsid w:val="0034768D"/>
    <w:rsid w:val="0034797B"/>
    <w:rsid w:val="00350344"/>
    <w:rsid w:val="003507BA"/>
    <w:rsid w:val="00350A87"/>
    <w:rsid w:val="00350C50"/>
    <w:rsid w:val="00351090"/>
    <w:rsid w:val="003516C2"/>
    <w:rsid w:val="00351953"/>
    <w:rsid w:val="003519F7"/>
    <w:rsid w:val="00352625"/>
    <w:rsid w:val="00352782"/>
    <w:rsid w:val="003528B6"/>
    <w:rsid w:val="003530D1"/>
    <w:rsid w:val="00353293"/>
    <w:rsid w:val="003533A2"/>
    <w:rsid w:val="003533F9"/>
    <w:rsid w:val="00353497"/>
    <w:rsid w:val="003538FB"/>
    <w:rsid w:val="00353A02"/>
    <w:rsid w:val="00353B0E"/>
    <w:rsid w:val="00353B51"/>
    <w:rsid w:val="00353B7F"/>
    <w:rsid w:val="00353DD4"/>
    <w:rsid w:val="00353DF7"/>
    <w:rsid w:val="00354155"/>
    <w:rsid w:val="00354577"/>
    <w:rsid w:val="00354A75"/>
    <w:rsid w:val="00354B9E"/>
    <w:rsid w:val="0035556C"/>
    <w:rsid w:val="0035566B"/>
    <w:rsid w:val="0035585C"/>
    <w:rsid w:val="00355BF4"/>
    <w:rsid w:val="00355D17"/>
    <w:rsid w:val="00355DA7"/>
    <w:rsid w:val="00355ED0"/>
    <w:rsid w:val="0035627A"/>
    <w:rsid w:val="00356310"/>
    <w:rsid w:val="00356430"/>
    <w:rsid w:val="003564B9"/>
    <w:rsid w:val="00356538"/>
    <w:rsid w:val="00356698"/>
    <w:rsid w:val="00356A64"/>
    <w:rsid w:val="00356FD6"/>
    <w:rsid w:val="003571D1"/>
    <w:rsid w:val="00357247"/>
    <w:rsid w:val="00357787"/>
    <w:rsid w:val="00357999"/>
    <w:rsid w:val="00357B88"/>
    <w:rsid w:val="00360117"/>
    <w:rsid w:val="0036019C"/>
    <w:rsid w:val="003609D1"/>
    <w:rsid w:val="00360B00"/>
    <w:rsid w:val="00360FCB"/>
    <w:rsid w:val="00361455"/>
    <w:rsid w:val="003614D2"/>
    <w:rsid w:val="00361D18"/>
    <w:rsid w:val="00361E8B"/>
    <w:rsid w:val="00361F66"/>
    <w:rsid w:val="00361F85"/>
    <w:rsid w:val="00362522"/>
    <w:rsid w:val="00362FBE"/>
    <w:rsid w:val="00362FD0"/>
    <w:rsid w:val="003639DD"/>
    <w:rsid w:val="003646E7"/>
    <w:rsid w:val="003649AF"/>
    <w:rsid w:val="00364A60"/>
    <w:rsid w:val="00364C71"/>
    <w:rsid w:val="00364FE8"/>
    <w:rsid w:val="0036539D"/>
    <w:rsid w:val="00365477"/>
    <w:rsid w:val="00365701"/>
    <w:rsid w:val="00365750"/>
    <w:rsid w:val="003657D2"/>
    <w:rsid w:val="00365A74"/>
    <w:rsid w:val="00365C22"/>
    <w:rsid w:val="00365E8E"/>
    <w:rsid w:val="00365E9A"/>
    <w:rsid w:val="003661AE"/>
    <w:rsid w:val="00366502"/>
    <w:rsid w:val="0036675A"/>
    <w:rsid w:val="00366B76"/>
    <w:rsid w:val="0036710C"/>
    <w:rsid w:val="00367F99"/>
    <w:rsid w:val="00370048"/>
    <w:rsid w:val="00370132"/>
    <w:rsid w:val="003705F3"/>
    <w:rsid w:val="00370933"/>
    <w:rsid w:val="00370AEC"/>
    <w:rsid w:val="00370E46"/>
    <w:rsid w:val="0037160D"/>
    <w:rsid w:val="00371779"/>
    <w:rsid w:val="003719E6"/>
    <w:rsid w:val="00371C37"/>
    <w:rsid w:val="00371DDD"/>
    <w:rsid w:val="0037218D"/>
    <w:rsid w:val="0037237F"/>
    <w:rsid w:val="003725FA"/>
    <w:rsid w:val="00372622"/>
    <w:rsid w:val="003726B4"/>
    <w:rsid w:val="00372991"/>
    <w:rsid w:val="00372A4E"/>
    <w:rsid w:val="00372AA8"/>
    <w:rsid w:val="00372B57"/>
    <w:rsid w:val="00373A09"/>
    <w:rsid w:val="00373C80"/>
    <w:rsid w:val="003740AC"/>
    <w:rsid w:val="003741BD"/>
    <w:rsid w:val="003743EA"/>
    <w:rsid w:val="00374E72"/>
    <w:rsid w:val="00375060"/>
    <w:rsid w:val="00376098"/>
    <w:rsid w:val="00376432"/>
    <w:rsid w:val="003765A3"/>
    <w:rsid w:val="00376740"/>
    <w:rsid w:val="00376976"/>
    <w:rsid w:val="00376B12"/>
    <w:rsid w:val="00376C35"/>
    <w:rsid w:val="00376F4D"/>
    <w:rsid w:val="00377455"/>
    <w:rsid w:val="0037746C"/>
    <w:rsid w:val="00377580"/>
    <w:rsid w:val="00377C49"/>
    <w:rsid w:val="00380029"/>
    <w:rsid w:val="00380137"/>
    <w:rsid w:val="00380676"/>
    <w:rsid w:val="003807D4"/>
    <w:rsid w:val="003811BC"/>
    <w:rsid w:val="003813E2"/>
    <w:rsid w:val="0038162F"/>
    <w:rsid w:val="0038168B"/>
    <w:rsid w:val="00381EBF"/>
    <w:rsid w:val="00381F33"/>
    <w:rsid w:val="0038204E"/>
    <w:rsid w:val="00382456"/>
    <w:rsid w:val="00382556"/>
    <w:rsid w:val="00382664"/>
    <w:rsid w:val="00382825"/>
    <w:rsid w:val="00382971"/>
    <w:rsid w:val="00382D09"/>
    <w:rsid w:val="003830BE"/>
    <w:rsid w:val="00383829"/>
    <w:rsid w:val="00383922"/>
    <w:rsid w:val="00383EA4"/>
    <w:rsid w:val="00383FC5"/>
    <w:rsid w:val="003845B0"/>
    <w:rsid w:val="0038471E"/>
    <w:rsid w:val="0038480C"/>
    <w:rsid w:val="00384A61"/>
    <w:rsid w:val="0038549A"/>
    <w:rsid w:val="003854B8"/>
    <w:rsid w:val="00385A31"/>
    <w:rsid w:val="00385AC7"/>
    <w:rsid w:val="00386386"/>
    <w:rsid w:val="003867E7"/>
    <w:rsid w:val="00386D7B"/>
    <w:rsid w:val="00387074"/>
    <w:rsid w:val="00387187"/>
    <w:rsid w:val="00387298"/>
    <w:rsid w:val="003877DE"/>
    <w:rsid w:val="003878D3"/>
    <w:rsid w:val="00387B14"/>
    <w:rsid w:val="00390168"/>
    <w:rsid w:val="00390395"/>
    <w:rsid w:val="00390A12"/>
    <w:rsid w:val="00390FAE"/>
    <w:rsid w:val="003911B0"/>
    <w:rsid w:val="00391393"/>
    <w:rsid w:val="0039162E"/>
    <w:rsid w:val="003917E4"/>
    <w:rsid w:val="00392320"/>
    <w:rsid w:val="003926FD"/>
    <w:rsid w:val="003930A8"/>
    <w:rsid w:val="003933F5"/>
    <w:rsid w:val="00393525"/>
    <w:rsid w:val="003938E6"/>
    <w:rsid w:val="00393A80"/>
    <w:rsid w:val="00393E89"/>
    <w:rsid w:val="003942BE"/>
    <w:rsid w:val="003944CA"/>
    <w:rsid w:val="003944E0"/>
    <w:rsid w:val="003945C2"/>
    <w:rsid w:val="00394687"/>
    <w:rsid w:val="0039475D"/>
    <w:rsid w:val="003955A6"/>
    <w:rsid w:val="003955A7"/>
    <w:rsid w:val="0039570E"/>
    <w:rsid w:val="00395F0C"/>
    <w:rsid w:val="0039608E"/>
    <w:rsid w:val="003964F1"/>
    <w:rsid w:val="00396529"/>
    <w:rsid w:val="00396C0F"/>
    <w:rsid w:val="00396E15"/>
    <w:rsid w:val="00396EF1"/>
    <w:rsid w:val="00397002"/>
    <w:rsid w:val="00397081"/>
    <w:rsid w:val="00397410"/>
    <w:rsid w:val="00397891"/>
    <w:rsid w:val="003978D7"/>
    <w:rsid w:val="00397B05"/>
    <w:rsid w:val="00397D19"/>
    <w:rsid w:val="003A0597"/>
    <w:rsid w:val="003A078B"/>
    <w:rsid w:val="003A07D3"/>
    <w:rsid w:val="003A1051"/>
    <w:rsid w:val="003A198B"/>
    <w:rsid w:val="003A1A0E"/>
    <w:rsid w:val="003A1E52"/>
    <w:rsid w:val="003A21EF"/>
    <w:rsid w:val="003A23C7"/>
    <w:rsid w:val="003A28C3"/>
    <w:rsid w:val="003A2901"/>
    <w:rsid w:val="003A29B7"/>
    <w:rsid w:val="003A2EF0"/>
    <w:rsid w:val="003A2FB4"/>
    <w:rsid w:val="003A3985"/>
    <w:rsid w:val="003A3B54"/>
    <w:rsid w:val="003A3C4C"/>
    <w:rsid w:val="003A40A2"/>
    <w:rsid w:val="003A4111"/>
    <w:rsid w:val="003A4368"/>
    <w:rsid w:val="003A489A"/>
    <w:rsid w:val="003A492D"/>
    <w:rsid w:val="003A51D5"/>
    <w:rsid w:val="003A5E84"/>
    <w:rsid w:val="003A6336"/>
    <w:rsid w:val="003A646D"/>
    <w:rsid w:val="003A6669"/>
    <w:rsid w:val="003A6711"/>
    <w:rsid w:val="003A67E0"/>
    <w:rsid w:val="003A68A4"/>
    <w:rsid w:val="003A6C4A"/>
    <w:rsid w:val="003A6D59"/>
    <w:rsid w:val="003A6EAD"/>
    <w:rsid w:val="003A7125"/>
    <w:rsid w:val="003A7E4F"/>
    <w:rsid w:val="003A7FD9"/>
    <w:rsid w:val="003B0050"/>
    <w:rsid w:val="003B011D"/>
    <w:rsid w:val="003B051F"/>
    <w:rsid w:val="003B062E"/>
    <w:rsid w:val="003B072D"/>
    <w:rsid w:val="003B0E4B"/>
    <w:rsid w:val="003B0E7F"/>
    <w:rsid w:val="003B10CC"/>
    <w:rsid w:val="003B147C"/>
    <w:rsid w:val="003B1645"/>
    <w:rsid w:val="003B2172"/>
    <w:rsid w:val="003B231A"/>
    <w:rsid w:val="003B2531"/>
    <w:rsid w:val="003B2CE6"/>
    <w:rsid w:val="003B2D33"/>
    <w:rsid w:val="003B37C5"/>
    <w:rsid w:val="003B3869"/>
    <w:rsid w:val="003B3C4C"/>
    <w:rsid w:val="003B3D2C"/>
    <w:rsid w:val="003B4267"/>
    <w:rsid w:val="003B4372"/>
    <w:rsid w:val="003B4F0A"/>
    <w:rsid w:val="003B5302"/>
    <w:rsid w:val="003B54BA"/>
    <w:rsid w:val="003B54C8"/>
    <w:rsid w:val="003B5753"/>
    <w:rsid w:val="003B5B24"/>
    <w:rsid w:val="003B5D0E"/>
    <w:rsid w:val="003B5D25"/>
    <w:rsid w:val="003B6875"/>
    <w:rsid w:val="003B6B92"/>
    <w:rsid w:val="003B6D6A"/>
    <w:rsid w:val="003B71C2"/>
    <w:rsid w:val="003B773B"/>
    <w:rsid w:val="003B7FFC"/>
    <w:rsid w:val="003C04DA"/>
    <w:rsid w:val="003C0602"/>
    <w:rsid w:val="003C0773"/>
    <w:rsid w:val="003C0D3B"/>
    <w:rsid w:val="003C12C2"/>
    <w:rsid w:val="003C1787"/>
    <w:rsid w:val="003C224C"/>
    <w:rsid w:val="003C2306"/>
    <w:rsid w:val="003C25B9"/>
    <w:rsid w:val="003C263D"/>
    <w:rsid w:val="003C2907"/>
    <w:rsid w:val="003C31DC"/>
    <w:rsid w:val="003C34E4"/>
    <w:rsid w:val="003C3952"/>
    <w:rsid w:val="003C4228"/>
    <w:rsid w:val="003C4259"/>
    <w:rsid w:val="003C4AA6"/>
    <w:rsid w:val="003C4F3B"/>
    <w:rsid w:val="003C4F61"/>
    <w:rsid w:val="003C5BC0"/>
    <w:rsid w:val="003C5C1C"/>
    <w:rsid w:val="003C5C6C"/>
    <w:rsid w:val="003C5FDC"/>
    <w:rsid w:val="003C65FA"/>
    <w:rsid w:val="003C6891"/>
    <w:rsid w:val="003C6C2F"/>
    <w:rsid w:val="003C758A"/>
    <w:rsid w:val="003C775C"/>
    <w:rsid w:val="003C778A"/>
    <w:rsid w:val="003C7E0C"/>
    <w:rsid w:val="003D005C"/>
    <w:rsid w:val="003D00A6"/>
    <w:rsid w:val="003D0404"/>
    <w:rsid w:val="003D080E"/>
    <w:rsid w:val="003D083B"/>
    <w:rsid w:val="003D08F3"/>
    <w:rsid w:val="003D0E2A"/>
    <w:rsid w:val="003D0FA6"/>
    <w:rsid w:val="003D0FD7"/>
    <w:rsid w:val="003D1134"/>
    <w:rsid w:val="003D1214"/>
    <w:rsid w:val="003D14C5"/>
    <w:rsid w:val="003D1523"/>
    <w:rsid w:val="003D1CAD"/>
    <w:rsid w:val="003D1F43"/>
    <w:rsid w:val="003D1F95"/>
    <w:rsid w:val="003D2DE8"/>
    <w:rsid w:val="003D3207"/>
    <w:rsid w:val="003D3262"/>
    <w:rsid w:val="003D3CFE"/>
    <w:rsid w:val="003D3DB9"/>
    <w:rsid w:val="003D3F81"/>
    <w:rsid w:val="003D3FBE"/>
    <w:rsid w:val="003D4157"/>
    <w:rsid w:val="003D4399"/>
    <w:rsid w:val="003D497F"/>
    <w:rsid w:val="003D50D7"/>
    <w:rsid w:val="003D5125"/>
    <w:rsid w:val="003D514F"/>
    <w:rsid w:val="003D539C"/>
    <w:rsid w:val="003D5618"/>
    <w:rsid w:val="003D5BA2"/>
    <w:rsid w:val="003D5BC8"/>
    <w:rsid w:val="003D5EDF"/>
    <w:rsid w:val="003D5F31"/>
    <w:rsid w:val="003D62EC"/>
    <w:rsid w:val="003D6F7C"/>
    <w:rsid w:val="003D71D9"/>
    <w:rsid w:val="003D7323"/>
    <w:rsid w:val="003D7346"/>
    <w:rsid w:val="003D73B7"/>
    <w:rsid w:val="003D7498"/>
    <w:rsid w:val="003D7599"/>
    <w:rsid w:val="003D7E67"/>
    <w:rsid w:val="003E02D1"/>
    <w:rsid w:val="003E0420"/>
    <w:rsid w:val="003E0987"/>
    <w:rsid w:val="003E0B7C"/>
    <w:rsid w:val="003E0C0E"/>
    <w:rsid w:val="003E13A4"/>
    <w:rsid w:val="003E13BD"/>
    <w:rsid w:val="003E159D"/>
    <w:rsid w:val="003E15D8"/>
    <w:rsid w:val="003E1850"/>
    <w:rsid w:val="003E1AFE"/>
    <w:rsid w:val="003E1BCE"/>
    <w:rsid w:val="003E1CBA"/>
    <w:rsid w:val="003E1FB6"/>
    <w:rsid w:val="003E1FD4"/>
    <w:rsid w:val="003E27C7"/>
    <w:rsid w:val="003E27DD"/>
    <w:rsid w:val="003E2874"/>
    <w:rsid w:val="003E2964"/>
    <w:rsid w:val="003E2E52"/>
    <w:rsid w:val="003E31AF"/>
    <w:rsid w:val="003E3339"/>
    <w:rsid w:val="003E35BA"/>
    <w:rsid w:val="003E35CA"/>
    <w:rsid w:val="003E3B46"/>
    <w:rsid w:val="003E3CCE"/>
    <w:rsid w:val="003E3CED"/>
    <w:rsid w:val="003E3FDB"/>
    <w:rsid w:val="003E4104"/>
    <w:rsid w:val="003E429E"/>
    <w:rsid w:val="003E467C"/>
    <w:rsid w:val="003E4A0F"/>
    <w:rsid w:val="003E4D82"/>
    <w:rsid w:val="003E5315"/>
    <w:rsid w:val="003E5571"/>
    <w:rsid w:val="003E5827"/>
    <w:rsid w:val="003E59F1"/>
    <w:rsid w:val="003E5AA0"/>
    <w:rsid w:val="003E5BF7"/>
    <w:rsid w:val="003E609B"/>
    <w:rsid w:val="003E6111"/>
    <w:rsid w:val="003E612E"/>
    <w:rsid w:val="003E66E3"/>
    <w:rsid w:val="003E677D"/>
    <w:rsid w:val="003E6B00"/>
    <w:rsid w:val="003E6D63"/>
    <w:rsid w:val="003E6F0A"/>
    <w:rsid w:val="003E6FF7"/>
    <w:rsid w:val="003E70CF"/>
    <w:rsid w:val="003E724F"/>
    <w:rsid w:val="003E733E"/>
    <w:rsid w:val="003E7754"/>
    <w:rsid w:val="003E7B0B"/>
    <w:rsid w:val="003E7B83"/>
    <w:rsid w:val="003E7E51"/>
    <w:rsid w:val="003F0038"/>
    <w:rsid w:val="003F0311"/>
    <w:rsid w:val="003F03BE"/>
    <w:rsid w:val="003F0B3F"/>
    <w:rsid w:val="003F11DC"/>
    <w:rsid w:val="003F1281"/>
    <w:rsid w:val="003F13D7"/>
    <w:rsid w:val="003F14A5"/>
    <w:rsid w:val="003F1520"/>
    <w:rsid w:val="003F185A"/>
    <w:rsid w:val="003F1DC6"/>
    <w:rsid w:val="003F23F8"/>
    <w:rsid w:val="003F28B3"/>
    <w:rsid w:val="003F3757"/>
    <w:rsid w:val="003F392B"/>
    <w:rsid w:val="003F4869"/>
    <w:rsid w:val="003F49FD"/>
    <w:rsid w:val="003F4DB1"/>
    <w:rsid w:val="003F523E"/>
    <w:rsid w:val="003F54A1"/>
    <w:rsid w:val="003F55B5"/>
    <w:rsid w:val="003F5BDB"/>
    <w:rsid w:val="003F5EAA"/>
    <w:rsid w:val="003F60BD"/>
    <w:rsid w:val="003F66E5"/>
    <w:rsid w:val="003F674B"/>
    <w:rsid w:val="003F78E3"/>
    <w:rsid w:val="003F79CB"/>
    <w:rsid w:val="0040021A"/>
    <w:rsid w:val="004002F4"/>
    <w:rsid w:val="004006C5"/>
    <w:rsid w:val="00400760"/>
    <w:rsid w:val="00400821"/>
    <w:rsid w:val="0040086A"/>
    <w:rsid w:val="00400ABD"/>
    <w:rsid w:val="00401192"/>
    <w:rsid w:val="0040179B"/>
    <w:rsid w:val="00401B8F"/>
    <w:rsid w:val="00401C14"/>
    <w:rsid w:val="00402303"/>
    <w:rsid w:val="004025BF"/>
    <w:rsid w:val="004027B5"/>
    <w:rsid w:val="004028CB"/>
    <w:rsid w:val="00402910"/>
    <w:rsid w:val="00402EC0"/>
    <w:rsid w:val="00403286"/>
    <w:rsid w:val="00403724"/>
    <w:rsid w:val="00403A02"/>
    <w:rsid w:val="00403A25"/>
    <w:rsid w:val="00403A9F"/>
    <w:rsid w:val="00404225"/>
    <w:rsid w:val="0040432E"/>
    <w:rsid w:val="00404C44"/>
    <w:rsid w:val="00404CCE"/>
    <w:rsid w:val="00404FD2"/>
    <w:rsid w:val="0040557A"/>
    <w:rsid w:val="00405DBD"/>
    <w:rsid w:val="004060B8"/>
    <w:rsid w:val="0040626D"/>
    <w:rsid w:val="0040639A"/>
    <w:rsid w:val="00406928"/>
    <w:rsid w:val="00406E02"/>
    <w:rsid w:val="0040744B"/>
    <w:rsid w:val="0040744E"/>
    <w:rsid w:val="00407DE1"/>
    <w:rsid w:val="00407F12"/>
    <w:rsid w:val="004100D7"/>
    <w:rsid w:val="0041085A"/>
    <w:rsid w:val="00411273"/>
    <w:rsid w:val="00411302"/>
    <w:rsid w:val="00411930"/>
    <w:rsid w:val="00411E5B"/>
    <w:rsid w:val="0041220C"/>
    <w:rsid w:val="004122E3"/>
    <w:rsid w:val="0041232B"/>
    <w:rsid w:val="00412754"/>
    <w:rsid w:val="00412951"/>
    <w:rsid w:val="0041295D"/>
    <w:rsid w:val="00412C7A"/>
    <w:rsid w:val="00412D4A"/>
    <w:rsid w:val="00412FDA"/>
    <w:rsid w:val="00413127"/>
    <w:rsid w:val="0041376B"/>
    <w:rsid w:val="004137AE"/>
    <w:rsid w:val="00413814"/>
    <w:rsid w:val="004138B2"/>
    <w:rsid w:val="00413D5E"/>
    <w:rsid w:val="004142EE"/>
    <w:rsid w:val="004142FC"/>
    <w:rsid w:val="00414687"/>
    <w:rsid w:val="0041482D"/>
    <w:rsid w:val="0041499B"/>
    <w:rsid w:val="00414CEA"/>
    <w:rsid w:val="004150A2"/>
    <w:rsid w:val="0041594D"/>
    <w:rsid w:val="00415B4C"/>
    <w:rsid w:val="00416363"/>
    <w:rsid w:val="0041644A"/>
    <w:rsid w:val="00416585"/>
    <w:rsid w:val="00416860"/>
    <w:rsid w:val="00416BED"/>
    <w:rsid w:val="00416FAE"/>
    <w:rsid w:val="00416FEB"/>
    <w:rsid w:val="004172D6"/>
    <w:rsid w:val="00417358"/>
    <w:rsid w:val="00417470"/>
    <w:rsid w:val="00417472"/>
    <w:rsid w:val="00417D52"/>
    <w:rsid w:val="00417D90"/>
    <w:rsid w:val="00417FB9"/>
    <w:rsid w:val="0042006F"/>
    <w:rsid w:val="0042057C"/>
    <w:rsid w:val="00420D6A"/>
    <w:rsid w:val="00421392"/>
    <w:rsid w:val="004218C1"/>
    <w:rsid w:val="004220CF"/>
    <w:rsid w:val="00422E40"/>
    <w:rsid w:val="00422EED"/>
    <w:rsid w:val="00423166"/>
    <w:rsid w:val="0042326C"/>
    <w:rsid w:val="00423799"/>
    <w:rsid w:val="004243A6"/>
    <w:rsid w:val="004246E7"/>
    <w:rsid w:val="0042488B"/>
    <w:rsid w:val="00424A22"/>
    <w:rsid w:val="00424D5B"/>
    <w:rsid w:val="00424EE3"/>
    <w:rsid w:val="00424F13"/>
    <w:rsid w:val="00424F86"/>
    <w:rsid w:val="004254DA"/>
    <w:rsid w:val="004258A5"/>
    <w:rsid w:val="004258A9"/>
    <w:rsid w:val="00425C65"/>
    <w:rsid w:val="00425D6C"/>
    <w:rsid w:val="004261AF"/>
    <w:rsid w:val="0042686C"/>
    <w:rsid w:val="00426A01"/>
    <w:rsid w:val="00427219"/>
    <w:rsid w:val="004275BD"/>
    <w:rsid w:val="00427FE8"/>
    <w:rsid w:val="00430392"/>
    <w:rsid w:val="00430418"/>
    <w:rsid w:val="004309B1"/>
    <w:rsid w:val="00430CE0"/>
    <w:rsid w:val="00431563"/>
    <w:rsid w:val="004318A1"/>
    <w:rsid w:val="00431F74"/>
    <w:rsid w:val="00432602"/>
    <w:rsid w:val="00432609"/>
    <w:rsid w:val="004327BF"/>
    <w:rsid w:val="00432824"/>
    <w:rsid w:val="00432C1B"/>
    <w:rsid w:val="00432C1E"/>
    <w:rsid w:val="0043307C"/>
    <w:rsid w:val="00433237"/>
    <w:rsid w:val="00433748"/>
    <w:rsid w:val="004337B6"/>
    <w:rsid w:val="004337E6"/>
    <w:rsid w:val="0043388D"/>
    <w:rsid w:val="00433934"/>
    <w:rsid w:val="00434634"/>
    <w:rsid w:val="0043486A"/>
    <w:rsid w:val="00434BE5"/>
    <w:rsid w:val="00434E29"/>
    <w:rsid w:val="00434EFF"/>
    <w:rsid w:val="0043500A"/>
    <w:rsid w:val="004352DD"/>
    <w:rsid w:val="00435357"/>
    <w:rsid w:val="0043562D"/>
    <w:rsid w:val="0043598A"/>
    <w:rsid w:val="00435D20"/>
    <w:rsid w:val="00435DE2"/>
    <w:rsid w:val="004360DA"/>
    <w:rsid w:val="00436A10"/>
    <w:rsid w:val="00436AF3"/>
    <w:rsid w:val="00436DAE"/>
    <w:rsid w:val="00437357"/>
    <w:rsid w:val="00437698"/>
    <w:rsid w:val="00437755"/>
    <w:rsid w:val="0043794C"/>
    <w:rsid w:val="00437954"/>
    <w:rsid w:val="00440A10"/>
    <w:rsid w:val="00440B85"/>
    <w:rsid w:val="00440E83"/>
    <w:rsid w:val="0044136C"/>
    <w:rsid w:val="0044166C"/>
    <w:rsid w:val="004416D9"/>
    <w:rsid w:val="00441A1F"/>
    <w:rsid w:val="00441AB9"/>
    <w:rsid w:val="00441B86"/>
    <w:rsid w:val="00442060"/>
    <w:rsid w:val="004421EC"/>
    <w:rsid w:val="00442316"/>
    <w:rsid w:val="00442A0D"/>
    <w:rsid w:val="00442C9F"/>
    <w:rsid w:val="00442E1D"/>
    <w:rsid w:val="00443039"/>
    <w:rsid w:val="00443056"/>
    <w:rsid w:val="0044305A"/>
    <w:rsid w:val="0044353D"/>
    <w:rsid w:val="00443902"/>
    <w:rsid w:val="00443A3B"/>
    <w:rsid w:val="004446D8"/>
    <w:rsid w:val="00445332"/>
    <w:rsid w:val="00445690"/>
    <w:rsid w:val="00445B62"/>
    <w:rsid w:val="00445C5D"/>
    <w:rsid w:val="00445D01"/>
    <w:rsid w:val="00446380"/>
    <w:rsid w:val="00446584"/>
    <w:rsid w:val="00446690"/>
    <w:rsid w:val="00446E05"/>
    <w:rsid w:val="00447315"/>
    <w:rsid w:val="00447492"/>
    <w:rsid w:val="004476D6"/>
    <w:rsid w:val="00450A02"/>
    <w:rsid w:val="00450A6B"/>
    <w:rsid w:val="00450C6C"/>
    <w:rsid w:val="004510A1"/>
    <w:rsid w:val="00451622"/>
    <w:rsid w:val="00451A47"/>
    <w:rsid w:val="00451B82"/>
    <w:rsid w:val="00451B91"/>
    <w:rsid w:val="00451F75"/>
    <w:rsid w:val="0045293E"/>
    <w:rsid w:val="004529D3"/>
    <w:rsid w:val="00452DDF"/>
    <w:rsid w:val="0045310E"/>
    <w:rsid w:val="00453187"/>
    <w:rsid w:val="0045319E"/>
    <w:rsid w:val="00453273"/>
    <w:rsid w:val="0045328A"/>
    <w:rsid w:val="00453532"/>
    <w:rsid w:val="0045385A"/>
    <w:rsid w:val="00453AC0"/>
    <w:rsid w:val="00454184"/>
    <w:rsid w:val="004541CC"/>
    <w:rsid w:val="00454891"/>
    <w:rsid w:val="00454AE0"/>
    <w:rsid w:val="00454BB1"/>
    <w:rsid w:val="00454C9A"/>
    <w:rsid w:val="00454F72"/>
    <w:rsid w:val="00455920"/>
    <w:rsid w:val="004559B2"/>
    <w:rsid w:val="0045626E"/>
    <w:rsid w:val="00456329"/>
    <w:rsid w:val="004569EE"/>
    <w:rsid w:val="00456DA6"/>
    <w:rsid w:val="00456E2B"/>
    <w:rsid w:val="004570AC"/>
    <w:rsid w:val="0045722E"/>
    <w:rsid w:val="004572F7"/>
    <w:rsid w:val="004572FC"/>
    <w:rsid w:val="00457380"/>
    <w:rsid w:val="00457AE8"/>
    <w:rsid w:val="00460B2B"/>
    <w:rsid w:val="00460C9E"/>
    <w:rsid w:val="00460CF4"/>
    <w:rsid w:val="00461115"/>
    <w:rsid w:val="00461478"/>
    <w:rsid w:val="004614A9"/>
    <w:rsid w:val="00461518"/>
    <w:rsid w:val="0046161C"/>
    <w:rsid w:val="00461B01"/>
    <w:rsid w:val="0046227A"/>
    <w:rsid w:val="00462B7C"/>
    <w:rsid w:val="00462C6F"/>
    <w:rsid w:val="004631DA"/>
    <w:rsid w:val="00463284"/>
    <w:rsid w:val="004633FB"/>
    <w:rsid w:val="00463DC5"/>
    <w:rsid w:val="00464258"/>
    <w:rsid w:val="004648C1"/>
    <w:rsid w:val="00465409"/>
    <w:rsid w:val="00466036"/>
    <w:rsid w:val="004660D5"/>
    <w:rsid w:val="00466371"/>
    <w:rsid w:val="004664AF"/>
    <w:rsid w:val="00466964"/>
    <w:rsid w:val="00466BB9"/>
    <w:rsid w:val="00466C0C"/>
    <w:rsid w:val="00467423"/>
    <w:rsid w:val="00467572"/>
    <w:rsid w:val="004675AF"/>
    <w:rsid w:val="00467D63"/>
    <w:rsid w:val="00470CE7"/>
    <w:rsid w:val="00470EA8"/>
    <w:rsid w:val="00471296"/>
    <w:rsid w:val="004716ED"/>
    <w:rsid w:val="0047172D"/>
    <w:rsid w:val="00471835"/>
    <w:rsid w:val="004718EC"/>
    <w:rsid w:val="00471E7F"/>
    <w:rsid w:val="00471FE0"/>
    <w:rsid w:val="0047204F"/>
    <w:rsid w:val="004720BA"/>
    <w:rsid w:val="00472275"/>
    <w:rsid w:val="0047235A"/>
    <w:rsid w:val="00472526"/>
    <w:rsid w:val="00472BD8"/>
    <w:rsid w:val="00472CA8"/>
    <w:rsid w:val="00472DE7"/>
    <w:rsid w:val="0047337E"/>
    <w:rsid w:val="004733D4"/>
    <w:rsid w:val="004737D7"/>
    <w:rsid w:val="004738F7"/>
    <w:rsid w:val="00473AC1"/>
    <w:rsid w:val="00473B01"/>
    <w:rsid w:val="00473F14"/>
    <w:rsid w:val="00473F58"/>
    <w:rsid w:val="004742D5"/>
    <w:rsid w:val="00474565"/>
    <w:rsid w:val="004749AE"/>
    <w:rsid w:val="00474CC9"/>
    <w:rsid w:val="00474D55"/>
    <w:rsid w:val="00474DBE"/>
    <w:rsid w:val="00474E22"/>
    <w:rsid w:val="00474E3A"/>
    <w:rsid w:val="0047530C"/>
    <w:rsid w:val="00475320"/>
    <w:rsid w:val="00475874"/>
    <w:rsid w:val="00475C52"/>
    <w:rsid w:val="004760EB"/>
    <w:rsid w:val="004761F2"/>
    <w:rsid w:val="00476301"/>
    <w:rsid w:val="004775BC"/>
    <w:rsid w:val="00477877"/>
    <w:rsid w:val="0048099A"/>
    <w:rsid w:val="00480D42"/>
    <w:rsid w:val="0048117F"/>
    <w:rsid w:val="004823AA"/>
    <w:rsid w:val="004823B0"/>
    <w:rsid w:val="004823CE"/>
    <w:rsid w:val="00482C47"/>
    <w:rsid w:val="00482CA4"/>
    <w:rsid w:val="004837CB"/>
    <w:rsid w:val="00484573"/>
    <w:rsid w:val="00484BB9"/>
    <w:rsid w:val="00484FA4"/>
    <w:rsid w:val="004851DF"/>
    <w:rsid w:val="004853D1"/>
    <w:rsid w:val="00485434"/>
    <w:rsid w:val="00485967"/>
    <w:rsid w:val="00485A57"/>
    <w:rsid w:val="00485CFE"/>
    <w:rsid w:val="00485D99"/>
    <w:rsid w:val="00486257"/>
    <w:rsid w:val="0048628D"/>
    <w:rsid w:val="00486617"/>
    <w:rsid w:val="0048695B"/>
    <w:rsid w:val="00486BA3"/>
    <w:rsid w:val="00486FA4"/>
    <w:rsid w:val="004876B5"/>
    <w:rsid w:val="00487784"/>
    <w:rsid w:val="004878AD"/>
    <w:rsid w:val="00487A3C"/>
    <w:rsid w:val="00487E30"/>
    <w:rsid w:val="00487ED5"/>
    <w:rsid w:val="00490311"/>
    <w:rsid w:val="004906E4"/>
    <w:rsid w:val="00490733"/>
    <w:rsid w:val="004907E7"/>
    <w:rsid w:val="0049080E"/>
    <w:rsid w:val="00490D16"/>
    <w:rsid w:val="00490D4C"/>
    <w:rsid w:val="004917DB"/>
    <w:rsid w:val="004918BB"/>
    <w:rsid w:val="00491A1E"/>
    <w:rsid w:val="00491ACB"/>
    <w:rsid w:val="00491FDB"/>
    <w:rsid w:val="00492104"/>
    <w:rsid w:val="00492386"/>
    <w:rsid w:val="00492656"/>
    <w:rsid w:val="004929DD"/>
    <w:rsid w:val="00492C4B"/>
    <w:rsid w:val="00492D27"/>
    <w:rsid w:val="00493320"/>
    <w:rsid w:val="004937C2"/>
    <w:rsid w:val="00494188"/>
    <w:rsid w:val="00494677"/>
    <w:rsid w:val="00494820"/>
    <w:rsid w:val="00494A1D"/>
    <w:rsid w:val="00494AA2"/>
    <w:rsid w:val="004951A7"/>
    <w:rsid w:val="004954BE"/>
    <w:rsid w:val="004959BC"/>
    <w:rsid w:val="00495AB8"/>
    <w:rsid w:val="004961A1"/>
    <w:rsid w:val="00496305"/>
    <w:rsid w:val="00496AA6"/>
    <w:rsid w:val="00496B5E"/>
    <w:rsid w:val="00496C12"/>
    <w:rsid w:val="00496E57"/>
    <w:rsid w:val="00497023"/>
    <w:rsid w:val="00497039"/>
    <w:rsid w:val="0049760D"/>
    <w:rsid w:val="004976F2"/>
    <w:rsid w:val="00497738"/>
    <w:rsid w:val="00497D2D"/>
    <w:rsid w:val="004A0946"/>
    <w:rsid w:val="004A0A5F"/>
    <w:rsid w:val="004A0E49"/>
    <w:rsid w:val="004A16D9"/>
    <w:rsid w:val="004A1793"/>
    <w:rsid w:val="004A190C"/>
    <w:rsid w:val="004A1CCC"/>
    <w:rsid w:val="004A1EE6"/>
    <w:rsid w:val="004A2D3C"/>
    <w:rsid w:val="004A3232"/>
    <w:rsid w:val="004A37AC"/>
    <w:rsid w:val="004A3B7F"/>
    <w:rsid w:val="004A411B"/>
    <w:rsid w:val="004A43E4"/>
    <w:rsid w:val="004A499E"/>
    <w:rsid w:val="004A4AA7"/>
    <w:rsid w:val="004A582A"/>
    <w:rsid w:val="004A5E4F"/>
    <w:rsid w:val="004A5F1C"/>
    <w:rsid w:val="004A601A"/>
    <w:rsid w:val="004A6088"/>
    <w:rsid w:val="004A65E7"/>
    <w:rsid w:val="004A6928"/>
    <w:rsid w:val="004A6CBB"/>
    <w:rsid w:val="004A6CBD"/>
    <w:rsid w:val="004A7254"/>
    <w:rsid w:val="004A76DD"/>
    <w:rsid w:val="004A7849"/>
    <w:rsid w:val="004B0056"/>
    <w:rsid w:val="004B02FF"/>
    <w:rsid w:val="004B04BF"/>
    <w:rsid w:val="004B0705"/>
    <w:rsid w:val="004B0880"/>
    <w:rsid w:val="004B0D93"/>
    <w:rsid w:val="004B0E62"/>
    <w:rsid w:val="004B0F99"/>
    <w:rsid w:val="004B1059"/>
    <w:rsid w:val="004B10CF"/>
    <w:rsid w:val="004B112F"/>
    <w:rsid w:val="004B1139"/>
    <w:rsid w:val="004B18D1"/>
    <w:rsid w:val="004B24B4"/>
    <w:rsid w:val="004B266E"/>
    <w:rsid w:val="004B2E27"/>
    <w:rsid w:val="004B3269"/>
    <w:rsid w:val="004B34A6"/>
    <w:rsid w:val="004B3C28"/>
    <w:rsid w:val="004B3CD9"/>
    <w:rsid w:val="004B3D57"/>
    <w:rsid w:val="004B3E58"/>
    <w:rsid w:val="004B4948"/>
    <w:rsid w:val="004B5495"/>
    <w:rsid w:val="004B5A90"/>
    <w:rsid w:val="004B5EF5"/>
    <w:rsid w:val="004B631C"/>
    <w:rsid w:val="004B68C3"/>
    <w:rsid w:val="004B693D"/>
    <w:rsid w:val="004B6A38"/>
    <w:rsid w:val="004B6B38"/>
    <w:rsid w:val="004B7200"/>
    <w:rsid w:val="004B72C4"/>
    <w:rsid w:val="004B72F6"/>
    <w:rsid w:val="004B78EC"/>
    <w:rsid w:val="004B7B01"/>
    <w:rsid w:val="004B7B08"/>
    <w:rsid w:val="004B7D7A"/>
    <w:rsid w:val="004C0366"/>
    <w:rsid w:val="004C03CD"/>
    <w:rsid w:val="004C0955"/>
    <w:rsid w:val="004C13EF"/>
    <w:rsid w:val="004C195E"/>
    <w:rsid w:val="004C198F"/>
    <w:rsid w:val="004C1F65"/>
    <w:rsid w:val="004C1F76"/>
    <w:rsid w:val="004C2F7B"/>
    <w:rsid w:val="004C2FFA"/>
    <w:rsid w:val="004C32D0"/>
    <w:rsid w:val="004C35F3"/>
    <w:rsid w:val="004C391D"/>
    <w:rsid w:val="004C3A57"/>
    <w:rsid w:val="004C3F58"/>
    <w:rsid w:val="004C4316"/>
    <w:rsid w:val="004C4E91"/>
    <w:rsid w:val="004C4EAE"/>
    <w:rsid w:val="004C4F8D"/>
    <w:rsid w:val="004C5267"/>
    <w:rsid w:val="004C59D2"/>
    <w:rsid w:val="004C5AA2"/>
    <w:rsid w:val="004C5B15"/>
    <w:rsid w:val="004C600A"/>
    <w:rsid w:val="004C64B9"/>
    <w:rsid w:val="004C64D6"/>
    <w:rsid w:val="004C656D"/>
    <w:rsid w:val="004C6668"/>
    <w:rsid w:val="004C6DBA"/>
    <w:rsid w:val="004C6E40"/>
    <w:rsid w:val="004C7079"/>
    <w:rsid w:val="004C75AA"/>
    <w:rsid w:val="004C774F"/>
    <w:rsid w:val="004C78C4"/>
    <w:rsid w:val="004C7A24"/>
    <w:rsid w:val="004C7AF8"/>
    <w:rsid w:val="004C7F8E"/>
    <w:rsid w:val="004D0379"/>
    <w:rsid w:val="004D051B"/>
    <w:rsid w:val="004D0E68"/>
    <w:rsid w:val="004D1927"/>
    <w:rsid w:val="004D1B49"/>
    <w:rsid w:val="004D1C18"/>
    <w:rsid w:val="004D1E5F"/>
    <w:rsid w:val="004D2C35"/>
    <w:rsid w:val="004D2F78"/>
    <w:rsid w:val="004D3280"/>
    <w:rsid w:val="004D3769"/>
    <w:rsid w:val="004D377A"/>
    <w:rsid w:val="004D37CC"/>
    <w:rsid w:val="004D3CBB"/>
    <w:rsid w:val="004D3E85"/>
    <w:rsid w:val="004D3E8C"/>
    <w:rsid w:val="004D4187"/>
    <w:rsid w:val="004D45E7"/>
    <w:rsid w:val="004D460A"/>
    <w:rsid w:val="004D4670"/>
    <w:rsid w:val="004D4D97"/>
    <w:rsid w:val="004D5172"/>
    <w:rsid w:val="004D5F24"/>
    <w:rsid w:val="004D62B5"/>
    <w:rsid w:val="004D6419"/>
    <w:rsid w:val="004D6B2D"/>
    <w:rsid w:val="004D6F5F"/>
    <w:rsid w:val="004D7064"/>
    <w:rsid w:val="004D7A9D"/>
    <w:rsid w:val="004D7FC4"/>
    <w:rsid w:val="004E015C"/>
    <w:rsid w:val="004E0911"/>
    <w:rsid w:val="004E113C"/>
    <w:rsid w:val="004E137B"/>
    <w:rsid w:val="004E13EA"/>
    <w:rsid w:val="004E18A2"/>
    <w:rsid w:val="004E18B2"/>
    <w:rsid w:val="004E1902"/>
    <w:rsid w:val="004E1B5C"/>
    <w:rsid w:val="004E1D77"/>
    <w:rsid w:val="004E1EA6"/>
    <w:rsid w:val="004E1FC8"/>
    <w:rsid w:val="004E1FD5"/>
    <w:rsid w:val="004E29CF"/>
    <w:rsid w:val="004E2CA8"/>
    <w:rsid w:val="004E2EB4"/>
    <w:rsid w:val="004E316C"/>
    <w:rsid w:val="004E3449"/>
    <w:rsid w:val="004E39A0"/>
    <w:rsid w:val="004E3B03"/>
    <w:rsid w:val="004E3BB2"/>
    <w:rsid w:val="004E3FD0"/>
    <w:rsid w:val="004E4359"/>
    <w:rsid w:val="004E4444"/>
    <w:rsid w:val="004E4713"/>
    <w:rsid w:val="004E4858"/>
    <w:rsid w:val="004E49EE"/>
    <w:rsid w:val="004E4F2E"/>
    <w:rsid w:val="004E5263"/>
    <w:rsid w:val="004E566B"/>
    <w:rsid w:val="004E6121"/>
    <w:rsid w:val="004E693B"/>
    <w:rsid w:val="004E6B9E"/>
    <w:rsid w:val="004E6F86"/>
    <w:rsid w:val="004E7C05"/>
    <w:rsid w:val="004F019B"/>
    <w:rsid w:val="004F02C7"/>
    <w:rsid w:val="004F033B"/>
    <w:rsid w:val="004F03D0"/>
    <w:rsid w:val="004F0B3B"/>
    <w:rsid w:val="004F0E0B"/>
    <w:rsid w:val="004F0FBB"/>
    <w:rsid w:val="004F13D4"/>
    <w:rsid w:val="004F18C7"/>
    <w:rsid w:val="004F23A4"/>
    <w:rsid w:val="004F23ED"/>
    <w:rsid w:val="004F2691"/>
    <w:rsid w:val="004F2882"/>
    <w:rsid w:val="004F295C"/>
    <w:rsid w:val="004F3004"/>
    <w:rsid w:val="004F3077"/>
    <w:rsid w:val="004F3A22"/>
    <w:rsid w:val="004F4571"/>
    <w:rsid w:val="004F49B4"/>
    <w:rsid w:val="004F4CC5"/>
    <w:rsid w:val="004F4FC4"/>
    <w:rsid w:val="004F507D"/>
    <w:rsid w:val="004F51FB"/>
    <w:rsid w:val="004F5395"/>
    <w:rsid w:val="004F56FB"/>
    <w:rsid w:val="004F5B7C"/>
    <w:rsid w:val="004F5D7B"/>
    <w:rsid w:val="004F610D"/>
    <w:rsid w:val="004F6829"/>
    <w:rsid w:val="004F6DC5"/>
    <w:rsid w:val="004F750A"/>
    <w:rsid w:val="004F760B"/>
    <w:rsid w:val="004F7AA3"/>
    <w:rsid w:val="004F7B81"/>
    <w:rsid w:val="005006E4"/>
    <w:rsid w:val="00500817"/>
    <w:rsid w:val="00500849"/>
    <w:rsid w:val="00500BA2"/>
    <w:rsid w:val="00500E40"/>
    <w:rsid w:val="005014C8"/>
    <w:rsid w:val="00501A9A"/>
    <w:rsid w:val="00501DD7"/>
    <w:rsid w:val="00501EA0"/>
    <w:rsid w:val="0050278A"/>
    <w:rsid w:val="0050319E"/>
    <w:rsid w:val="00504044"/>
    <w:rsid w:val="00504182"/>
    <w:rsid w:val="005042A3"/>
    <w:rsid w:val="005042B3"/>
    <w:rsid w:val="005042EF"/>
    <w:rsid w:val="00504673"/>
    <w:rsid w:val="00504957"/>
    <w:rsid w:val="00504CF1"/>
    <w:rsid w:val="00504F12"/>
    <w:rsid w:val="00505337"/>
    <w:rsid w:val="00505F3D"/>
    <w:rsid w:val="00506010"/>
    <w:rsid w:val="00506201"/>
    <w:rsid w:val="00506618"/>
    <w:rsid w:val="00506896"/>
    <w:rsid w:val="00506913"/>
    <w:rsid w:val="00506D33"/>
    <w:rsid w:val="00507251"/>
    <w:rsid w:val="00507A37"/>
    <w:rsid w:val="00507D1B"/>
    <w:rsid w:val="00507D51"/>
    <w:rsid w:val="00510057"/>
    <w:rsid w:val="0051019D"/>
    <w:rsid w:val="00510245"/>
    <w:rsid w:val="005103D3"/>
    <w:rsid w:val="0051055E"/>
    <w:rsid w:val="0051075A"/>
    <w:rsid w:val="00510946"/>
    <w:rsid w:val="00510B4D"/>
    <w:rsid w:val="00511194"/>
    <w:rsid w:val="005118F4"/>
    <w:rsid w:val="00511C69"/>
    <w:rsid w:val="00511CF2"/>
    <w:rsid w:val="005123C8"/>
    <w:rsid w:val="005126B6"/>
    <w:rsid w:val="0051296E"/>
    <w:rsid w:val="005129BB"/>
    <w:rsid w:val="0051316F"/>
    <w:rsid w:val="0051323F"/>
    <w:rsid w:val="00513576"/>
    <w:rsid w:val="005135AB"/>
    <w:rsid w:val="00513694"/>
    <w:rsid w:val="00513824"/>
    <w:rsid w:val="00513FA5"/>
    <w:rsid w:val="0051403F"/>
    <w:rsid w:val="00515B5F"/>
    <w:rsid w:val="00515CC0"/>
    <w:rsid w:val="00515EDE"/>
    <w:rsid w:val="005162B9"/>
    <w:rsid w:val="00516831"/>
    <w:rsid w:val="00516898"/>
    <w:rsid w:val="00516B84"/>
    <w:rsid w:val="00516DF4"/>
    <w:rsid w:val="005170D9"/>
    <w:rsid w:val="00517893"/>
    <w:rsid w:val="00517A6F"/>
    <w:rsid w:val="00517E0C"/>
    <w:rsid w:val="00517E21"/>
    <w:rsid w:val="00517FB7"/>
    <w:rsid w:val="00520905"/>
    <w:rsid w:val="00520DF2"/>
    <w:rsid w:val="00521083"/>
    <w:rsid w:val="00521A9B"/>
    <w:rsid w:val="00521CDE"/>
    <w:rsid w:val="00521EF6"/>
    <w:rsid w:val="005221B3"/>
    <w:rsid w:val="00522308"/>
    <w:rsid w:val="00522536"/>
    <w:rsid w:val="00522E47"/>
    <w:rsid w:val="00523088"/>
    <w:rsid w:val="005230D5"/>
    <w:rsid w:val="005231C6"/>
    <w:rsid w:val="00523B7D"/>
    <w:rsid w:val="00524013"/>
    <w:rsid w:val="00524DCE"/>
    <w:rsid w:val="00524EAE"/>
    <w:rsid w:val="005250FE"/>
    <w:rsid w:val="0052515E"/>
    <w:rsid w:val="00525764"/>
    <w:rsid w:val="0052596F"/>
    <w:rsid w:val="0052636E"/>
    <w:rsid w:val="0052665E"/>
    <w:rsid w:val="005266A5"/>
    <w:rsid w:val="00526C59"/>
    <w:rsid w:val="00526D29"/>
    <w:rsid w:val="00526D69"/>
    <w:rsid w:val="005273A5"/>
    <w:rsid w:val="00527603"/>
    <w:rsid w:val="00527A4D"/>
    <w:rsid w:val="00527AF8"/>
    <w:rsid w:val="00531589"/>
    <w:rsid w:val="005321BF"/>
    <w:rsid w:val="00532842"/>
    <w:rsid w:val="00532992"/>
    <w:rsid w:val="00532D45"/>
    <w:rsid w:val="00533671"/>
    <w:rsid w:val="00533787"/>
    <w:rsid w:val="00533AE7"/>
    <w:rsid w:val="005340F3"/>
    <w:rsid w:val="0053443F"/>
    <w:rsid w:val="0053465B"/>
    <w:rsid w:val="00534BA7"/>
    <w:rsid w:val="00534C36"/>
    <w:rsid w:val="00534D95"/>
    <w:rsid w:val="00535410"/>
    <w:rsid w:val="00535535"/>
    <w:rsid w:val="0053565C"/>
    <w:rsid w:val="0053580E"/>
    <w:rsid w:val="00535C8D"/>
    <w:rsid w:val="00535EC4"/>
    <w:rsid w:val="005362E8"/>
    <w:rsid w:val="00536564"/>
    <w:rsid w:val="00536A52"/>
    <w:rsid w:val="00536B41"/>
    <w:rsid w:val="00536EDC"/>
    <w:rsid w:val="00536FB5"/>
    <w:rsid w:val="00537101"/>
    <w:rsid w:val="005371D1"/>
    <w:rsid w:val="005372D4"/>
    <w:rsid w:val="005378FA"/>
    <w:rsid w:val="00537C8F"/>
    <w:rsid w:val="00540192"/>
    <w:rsid w:val="00540969"/>
    <w:rsid w:val="005409A1"/>
    <w:rsid w:val="00541965"/>
    <w:rsid w:val="00541BA7"/>
    <w:rsid w:val="00541BEF"/>
    <w:rsid w:val="00541DA2"/>
    <w:rsid w:val="005423BE"/>
    <w:rsid w:val="005423E6"/>
    <w:rsid w:val="00542487"/>
    <w:rsid w:val="00542742"/>
    <w:rsid w:val="0054290C"/>
    <w:rsid w:val="00542B5B"/>
    <w:rsid w:val="00542F0F"/>
    <w:rsid w:val="00543811"/>
    <w:rsid w:val="00543C24"/>
    <w:rsid w:val="0054400B"/>
    <w:rsid w:val="00544C23"/>
    <w:rsid w:val="00544D57"/>
    <w:rsid w:val="005451DC"/>
    <w:rsid w:val="0054559E"/>
    <w:rsid w:val="00545763"/>
    <w:rsid w:val="0054652F"/>
    <w:rsid w:val="00546800"/>
    <w:rsid w:val="00546D10"/>
    <w:rsid w:val="00546FB7"/>
    <w:rsid w:val="0054732B"/>
    <w:rsid w:val="00547D02"/>
    <w:rsid w:val="00547D0E"/>
    <w:rsid w:val="00547F89"/>
    <w:rsid w:val="005500C6"/>
    <w:rsid w:val="00550892"/>
    <w:rsid w:val="00550FE9"/>
    <w:rsid w:val="0055269A"/>
    <w:rsid w:val="00552F10"/>
    <w:rsid w:val="00552FCD"/>
    <w:rsid w:val="005531D5"/>
    <w:rsid w:val="00553862"/>
    <w:rsid w:val="00553AB4"/>
    <w:rsid w:val="00553BB5"/>
    <w:rsid w:val="00553D84"/>
    <w:rsid w:val="00553FA4"/>
    <w:rsid w:val="00554742"/>
    <w:rsid w:val="005547D9"/>
    <w:rsid w:val="00554963"/>
    <w:rsid w:val="00554BA8"/>
    <w:rsid w:val="00554FE6"/>
    <w:rsid w:val="00556201"/>
    <w:rsid w:val="005564EC"/>
    <w:rsid w:val="005567FC"/>
    <w:rsid w:val="0055683A"/>
    <w:rsid w:val="00556B77"/>
    <w:rsid w:val="00556BD8"/>
    <w:rsid w:val="00556D30"/>
    <w:rsid w:val="00556EA7"/>
    <w:rsid w:val="005574E0"/>
    <w:rsid w:val="0055757C"/>
    <w:rsid w:val="0055797A"/>
    <w:rsid w:val="00557E12"/>
    <w:rsid w:val="00557EF5"/>
    <w:rsid w:val="005605B5"/>
    <w:rsid w:val="0056069C"/>
    <w:rsid w:val="00560780"/>
    <w:rsid w:val="005609D8"/>
    <w:rsid w:val="00560EF4"/>
    <w:rsid w:val="00561156"/>
    <w:rsid w:val="00561285"/>
    <w:rsid w:val="005614CD"/>
    <w:rsid w:val="00561585"/>
    <w:rsid w:val="0056167A"/>
    <w:rsid w:val="00561DD2"/>
    <w:rsid w:val="005623B7"/>
    <w:rsid w:val="00562950"/>
    <w:rsid w:val="0056391E"/>
    <w:rsid w:val="00563F86"/>
    <w:rsid w:val="005648B9"/>
    <w:rsid w:val="00564A6D"/>
    <w:rsid w:val="00564E99"/>
    <w:rsid w:val="00564F10"/>
    <w:rsid w:val="00565071"/>
    <w:rsid w:val="0056509C"/>
    <w:rsid w:val="00565341"/>
    <w:rsid w:val="00565438"/>
    <w:rsid w:val="005654A0"/>
    <w:rsid w:val="005658D8"/>
    <w:rsid w:val="00565C42"/>
    <w:rsid w:val="00565C69"/>
    <w:rsid w:val="0056610F"/>
    <w:rsid w:val="00566308"/>
    <w:rsid w:val="00566898"/>
    <w:rsid w:val="00566BFD"/>
    <w:rsid w:val="00566CA1"/>
    <w:rsid w:val="00566CA3"/>
    <w:rsid w:val="00567EC5"/>
    <w:rsid w:val="00567F28"/>
    <w:rsid w:val="0057008A"/>
    <w:rsid w:val="00570810"/>
    <w:rsid w:val="00570975"/>
    <w:rsid w:val="00570E01"/>
    <w:rsid w:val="005710B8"/>
    <w:rsid w:val="00571347"/>
    <w:rsid w:val="00571C7A"/>
    <w:rsid w:val="00571EF7"/>
    <w:rsid w:val="0057207B"/>
    <w:rsid w:val="005725B7"/>
    <w:rsid w:val="00572A31"/>
    <w:rsid w:val="00572BFA"/>
    <w:rsid w:val="00572EF7"/>
    <w:rsid w:val="00572FAA"/>
    <w:rsid w:val="005731B0"/>
    <w:rsid w:val="00573E42"/>
    <w:rsid w:val="00574022"/>
    <w:rsid w:val="00574496"/>
    <w:rsid w:val="00574C63"/>
    <w:rsid w:val="00574DB5"/>
    <w:rsid w:val="00574F0F"/>
    <w:rsid w:val="00574FD2"/>
    <w:rsid w:val="0057559E"/>
    <w:rsid w:val="00575617"/>
    <w:rsid w:val="00575CB8"/>
    <w:rsid w:val="0057614E"/>
    <w:rsid w:val="005764B9"/>
    <w:rsid w:val="00576688"/>
    <w:rsid w:val="00576A08"/>
    <w:rsid w:val="00576DC3"/>
    <w:rsid w:val="0057746A"/>
    <w:rsid w:val="005805C5"/>
    <w:rsid w:val="00580763"/>
    <w:rsid w:val="00580CFC"/>
    <w:rsid w:val="00580D4B"/>
    <w:rsid w:val="00581359"/>
    <w:rsid w:val="005815D5"/>
    <w:rsid w:val="0058170A"/>
    <w:rsid w:val="00581A6D"/>
    <w:rsid w:val="00582841"/>
    <w:rsid w:val="005828B8"/>
    <w:rsid w:val="00582973"/>
    <w:rsid w:val="00582D76"/>
    <w:rsid w:val="00583034"/>
    <w:rsid w:val="005838A2"/>
    <w:rsid w:val="005849C2"/>
    <w:rsid w:val="00584D75"/>
    <w:rsid w:val="00584F4D"/>
    <w:rsid w:val="00585519"/>
    <w:rsid w:val="0058584E"/>
    <w:rsid w:val="0058591E"/>
    <w:rsid w:val="00585A11"/>
    <w:rsid w:val="00585A67"/>
    <w:rsid w:val="00585DE9"/>
    <w:rsid w:val="00585EDF"/>
    <w:rsid w:val="00585F7D"/>
    <w:rsid w:val="0058652E"/>
    <w:rsid w:val="00586540"/>
    <w:rsid w:val="005867B4"/>
    <w:rsid w:val="005867F0"/>
    <w:rsid w:val="00586A06"/>
    <w:rsid w:val="00586CE2"/>
    <w:rsid w:val="00587733"/>
    <w:rsid w:val="00587796"/>
    <w:rsid w:val="0058787B"/>
    <w:rsid w:val="00587DFE"/>
    <w:rsid w:val="0059045C"/>
    <w:rsid w:val="00590953"/>
    <w:rsid w:val="00590CB0"/>
    <w:rsid w:val="00590CFB"/>
    <w:rsid w:val="00590F50"/>
    <w:rsid w:val="00591500"/>
    <w:rsid w:val="00591634"/>
    <w:rsid w:val="00591829"/>
    <w:rsid w:val="0059199F"/>
    <w:rsid w:val="00591BCF"/>
    <w:rsid w:val="00591D81"/>
    <w:rsid w:val="00591D8F"/>
    <w:rsid w:val="005921DC"/>
    <w:rsid w:val="00592479"/>
    <w:rsid w:val="005924CD"/>
    <w:rsid w:val="005928D9"/>
    <w:rsid w:val="00592D65"/>
    <w:rsid w:val="00592DCB"/>
    <w:rsid w:val="00592EBA"/>
    <w:rsid w:val="00592F51"/>
    <w:rsid w:val="00593147"/>
    <w:rsid w:val="00593AE0"/>
    <w:rsid w:val="00593B7A"/>
    <w:rsid w:val="005940D2"/>
    <w:rsid w:val="00594526"/>
    <w:rsid w:val="00594625"/>
    <w:rsid w:val="005946A8"/>
    <w:rsid w:val="00594F17"/>
    <w:rsid w:val="0059526B"/>
    <w:rsid w:val="00595791"/>
    <w:rsid w:val="00596051"/>
    <w:rsid w:val="0059615B"/>
    <w:rsid w:val="00596290"/>
    <w:rsid w:val="005965D4"/>
    <w:rsid w:val="0059691B"/>
    <w:rsid w:val="00596B29"/>
    <w:rsid w:val="00597394"/>
    <w:rsid w:val="00597549"/>
    <w:rsid w:val="005975E7"/>
    <w:rsid w:val="005977F9"/>
    <w:rsid w:val="00597ADD"/>
    <w:rsid w:val="005A001B"/>
    <w:rsid w:val="005A0E53"/>
    <w:rsid w:val="005A194D"/>
    <w:rsid w:val="005A1C49"/>
    <w:rsid w:val="005A1C79"/>
    <w:rsid w:val="005A21D3"/>
    <w:rsid w:val="005A269F"/>
    <w:rsid w:val="005A26D4"/>
    <w:rsid w:val="005A277B"/>
    <w:rsid w:val="005A2940"/>
    <w:rsid w:val="005A2C0C"/>
    <w:rsid w:val="005A3020"/>
    <w:rsid w:val="005A349D"/>
    <w:rsid w:val="005A3CB0"/>
    <w:rsid w:val="005A3F1A"/>
    <w:rsid w:val="005A41DD"/>
    <w:rsid w:val="005A4A3F"/>
    <w:rsid w:val="005A4EF2"/>
    <w:rsid w:val="005A4F52"/>
    <w:rsid w:val="005A5017"/>
    <w:rsid w:val="005A51CD"/>
    <w:rsid w:val="005A551B"/>
    <w:rsid w:val="005A56EF"/>
    <w:rsid w:val="005A592A"/>
    <w:rsid w:val="005A6FDF"/>
    <w:rsid w:val="005A700E"/>
    <w:rsid w:val="005A7145"/>
    <w:rsid w:val="005A7B5B"/>
    <w:rsid w:val="005B0095"/>
    <w:rsid w:val="005B04B3"/>
    <w:rsid w:val="005B08DA"/>
    <w:rsid w:val="005B091C"/>
    <w:rsid w:val="005B1055"/>
    <w:rsid w:val="005B11B9"/>
    <w:rsid w:val="005B11CA"/>
    <w:rsid w:val="005B12D0"/>
    <w:rsid w:val="005B140A"/>
    <w:rsid w:val="005B14F0"/>
    <w:rsid w:val="005B14F2"/>
    <w:rsid w:val="005B2293"/>
    <w:rsid w:val="005B26A3"/>
    <w:rsid w:val="005B28E8"/>
    <w:rsid w:val="005B2BC8"/>
    <w:rsid w:val="005B2BF9"/>
    <w:rsid w:val="005B2DA0"/>
    <w:rsid w:val="005B2E29"/>
    <w:rsid w:val="005B30CD"/>
    <w:rsid w:val="005B332B"/>
    <w:rsid w:val="005B3FB3"/>
    <w:rsid w:val="005B4C88"/>
    <w:rsid w:val="005B4EB8"/>
    <w:rsid w:val="005B51D6"/>
    <w:rsid w:val="005B55A9"/>
    <w:rsid w:val="005B5D8C"/>
    <w:rsid w:val="005B5E6E"/>
    <w:rsid w:val="005B6786"/>
    <w:rsid w:val="005B68D0"/>
    <w:rsid w:val="005B69EE"/>
    <w:rsid w:val="005B6A70"/>
    <w:rsid w:val="005B6B3F"/>
    <w:rsid w:val="005B6CC5"/>
    <w:rsid w:val="005B6EBF"/>
    <w:rsid w:val="005B718F"/>
    <w:rsid w:val="005B7545"/>
    <w:rsid w:val="005B7908"/>
    <w:rsid w:val="005B7A4D"/>
    <w:rsid w:val="005B7DB2"/>
    <w:rsid w:val="005C0218"/>
    <w:rsid w:val="005C06E8"/>
    <w:rsid w:val="005C0994"/>
    <w:rsid w:val="005C0DAC"/>
    <w:rsid w:val="005C1355"/>
    <w:rsid w:val="005C149A"/>
    <w:rsid w:val="005C15B5"/>
    <w:rsid w:val="005C186A"/>
    <w:rsid w:val="005C1AB4"/>
    <w:rsid w:val="005C1EC7"/>
    <w:rsid w:val="005C1FED"/>
    <w:rsid w:val="005C23AA"/>
    <w:rsid w:val="005C241D"/>
    <w:rsid w:val="005C290B"/>
    <w:rsid w:val="005C2980"/>
    <w:rsid w:val="005C2B58"/>
    <w:rsid w:val="005C3839"/>
    <w:rsid w:val="005C3D7F"/>
    <w:rsid w:val="005C3F08"/>
    <w:rsid w:val="005C4001"/>
    <w:rsid w:val="005C44AB"/>
    <w:rsid w:val="005C467F"/>
    <w:rsid w:val="005C4888"/>
    <w:rsid w:val="005C48D3"/>
    <w:rsid w:val="005C4932"/>
    <w:rsid w:val="005C4CC5"/>
    <w:rsid w:val="005C5865"/>
    <w:rsid w:val="005C587D"/>
    <w:rsid w:val="005C5AC9"/>
    <w:rsid w:val="005C6163"/>
    <w:rsid w:val="005C6492"/>
    <w:rsid w:val="005C66B6"/>
    <w:rsid w:val="005C67F5"/>
    <w:rsid w:val="005C695B"/>
    <w:rsid w:val="005C6A89"/>
    <w:rsid w:val="005C6B86"/>
    <w:rsid w:val="005C782B"/>
    <w:rsid w:val="005C78C9"/>
    <w:rsid w:val="005C79C4"/>
    <w:rsid w:val="005C7F9B"/>
    <w:rsid w:val="005C7FB0"/>
    <w:rsid w:val="005D0EF1"/>
    <w:rsid w:val="005D13E3"/>
    <w:rsid w:val="005D14B1"/>
    <w:rsid w:val="005D171F"/>
    <w:rsid w:val="005D250C"/>
    <w:rsid w:val="005D270E"/>
    <w:rsid w:val="005D2856"/>
    <w:rsid w:val="005D2A6C"/>
    <w:rsid w:val="005D2C37"/>
    <w:rsid w:val="005D2D1D"/>
    <w:rsid w:val="005D2F5B"/>
    <w:rsid w:val="005D334C"/>
    <w:rsid w:val="005D36AA"/>
    <w:rsid w:val="005D3932"/>
    <w:rsid w:val="005D3BDB"/>
    <w:rsid w:val="005D3DFB"/>
    <w:rsid w:val="005D4072"/>
    <w:rsid w:val="005D502A"/>
    <w:rsid w:val="005D613E"/>
    <w:rsid w:val="005D6232"/>
    <w:rsid w:val="005D6304"/>
    <w:rsid w:val="005D65EB"/>
    <w:rsid w:val="005D6A15"/>
    <w:rsid w:val="005D6B69"/>
    <w:rsid w:val="005D6DDF"/>
    <w:rsid w:val="005D73DC"/>
    <w:rsid w:val="005D759A"/>
    <w:rsid w:val="005D785C"/>
    <w:rsid w:val="005D7894"/>
    <w:rsid w:val="005E014D"/>
    <w:rsid w:val="005E0E9D"/>
    <w:rsid w:val="005E1752"/>
    <w:rsid w:val="005E22E8"/>
    <w:rsid w:val="005E2316"/>
    <w:rsid w:val="005E2A5E"/>
    <w:rsid w:val="005E2AD2"/>
    <w:rsid w:val="005E2CC5"/>
    <w:rsid w:val="005E313A"/>
    <w:rsid w:val="005E3954"/>
    <w:rsid w:val="005E3B45"/>
    <w:rsid w:val="005E3B83"/>
    <w:rsid w:val="005E3D2C"/>
    <w:rsid w:val="005E3D43"/>
    <w:rsid w:val="005E3EC6"/>
    <w:rsid w:val="005E4AE2"/>
    <w:rsid w:val="005E4C49"/>
    <w:rsid w:val="005E4E0C"/>
    <w:rsid w:val="005E4E4D"/>
    <w:rsid w:val="005E4F06"/>
    <w:rsid w:val="005E511E"/>
    <w:rsid w:val="005E546D"/>
    <w:rsid w:val="005E5584"/>
    <w:rsid w:val="005E55A3"/>
    <w:rsid w:val="005E5CE4"/>
    <w:rsid w:val="005E6277"/>
    <w:rsid w:val="005E6BAF"/>
    <w:rsid w:val="005E72A4"/>
    <w:rsid w:val="005E7684"/>
    <w:rsid w:val="005E7A93"/>
    <w:rsid w:val="005F0044"/>
    <w:rsid w:val="005F0052"/>
    <w:rsid w:val="005F048F"/>
    <w:rsid w:val="005F07E8"/>
    <w:rsid w:val="005F0AC2"/>
    <w:rsid w:val="005F0BAE"/>
    <w:rsid w:val="005F131F"/>
    <w:rsid w:val="005F18AD"/>
    <w:rsid w:val="005F19D1"/>
    <w:rsid w:val="005F2000"/>
    <w:rsid w:val="005F25A3"/>
    <w:rsid w:val="005F2C14"/>
    <w:rsid w:val="005F32A1"/>
    <w:rsid w:val="005F35A4"/>
    <w:rsid w:val="005F35E2"/>
    <w:rsid w:val="005F38C0"/>
    <w:rsid w:val="005F3BC5"/>
    <w:rsid w:val="005F3CF0"/>
    <w:rsid w:val="005F3D57"/>
    <w:rsid w:val="005F3E74"/>
    <w:rsid w:val="005F3EA7"/>
    <w:rsid w:val="005F3EB1"/>
    <w:rsid w:val="005F42E3"/>
    <w:rsid w:val="005F4CC4"/>
    <w:rsid w:val="005F4EA1"/>
    <w:rsid w:val="005F524D"/>
    <w:rsid w:val="005F5551"/>
    <w:rsid w:val="005F55D6"/>
    <w:rsid w:val="005F5658"/>
    <w:rsid w:val="005F566B"/>
    <w:rsid w:val="005F617C"/>
    <w:rsid w:val="005F6478"/>
    <w:rsid w:val="005F64D4"/>
    <w:rsid w:val="005F653E"/>
    <w:rsid w:val="005F657D"/>
    <w:rsid w:val="005F676E"/>
    <w:rsid w:val="005F6DAE"/>
    <w:rsid w:val="005F6F03"/>
    <w:rsid w:val="005F703C"/>
    <w:rsid w:val="005F770E"/>
    <w:rsid w:val="005F77E7"/>
    <w:rsid w:val="0060057E"/>
    <w:rsid w:val="00600871"/>
    <w:rsid w:val="00600879"/>
    <w:rsid w:val="00600A2E"/>
    <w:rsid w:val="00600F93"/>
    <w:rsid w:val="00601231"/>
    <w:rsid w:val="00601274"/>
    <w:rsid w:val="00601328"/>
    <w:rsid w:val="006016F9"/>
    <w:rsid w:val="00601BFE"/>
    <w:rsid w:val="00601F33"/>
    <w:rsid w:val="0060210D"/>
    <w:rsid w:val="006024B7"/>
    <w:rsid w:val="006026F9"/>
    <w:rsid w:val="00602C81"/>
    <w:rsid w:val="00603399"/>
    <w:rsid w:val="006033EF"/>
    <w:rsid w:val="00603B7F"/>
    <w:rsid w:val="006048F4"/>
    <w:rsid w:val="00604D2E"/>
    <w:rsid w:val="00604D98"/>
    <w:rsid w:val="006053D4"/>
    <w:rsid w:val="00605643"/>
    <w:rsid w:val="00605664"/>
    <w:rsid w:val="00605BB1"/>
    <w:rsid w:val="0060608C"/>
    <w:rsid w:val="006060B6"/>
    <w:rsid w:val="00606734"/>
    <w:rsid w:val="00606DDD"/>
    <w:rsid w:val="006079C8"/>
    <w:rsid w:val="006100B5"/>
    <w:rsid w:val="006100FB"/>
    <w:rsid w:val="00610657"/>
    <w:rsid w:val="00610746"/>
    <w:rsid w:val="00610891"/>
    <w:rsid w:val="00610A94"/>
    <w:rsid w:val="00611084"/>
    <w:rsid w:val="00611595"/>
    <w:rsid w:val="006117F1"/>
    <w:rsid w:val="006118CC"/>
    <w:rsid w:val="00611E5B"/>
    <w:rsid w:val="0061210C"/>
    <w:rsid w:val="006122A2"/>
    <w:rsid w:val="006123FB"/>
    <w:rsid w:val="00612498"/>
    <w:rsid w:val="006126A3"/>
    <w:rsid w:val="00612979"/>
    <w:rsid w:val="00612B23"/>
    <w:rsid w:val="00612CB1"/>
    <w:rsid w:val="00613D84"/>
    <w:rsid w:val="00613F81"/>
    <w:rsid w:val="00614336"/>
    <w:rsid w:val="006145A2"/>
    <w:rsid w:val="006145E2"/>
    <w:rsid w:val="0061468D"/>
    <w:rsid w:val="00614A0D"/>
    <w:rsid w:val="00614D97"/>
    <w:rsid w:val="00615117"/>
    <w:rsid w:val="00615392"/>
    <w:rsid w:val="00615758"/>
    <w:rsid w:val="00615B74"/>
    <w:rsid w:val="00615E2B"/>
    <w:rsid w:val="00615FE1"/>
    <w:rsid w:val="006161C9"/>
    <w:rsid w:val="0061670B"/>
    <w:rsid w:val="0061671F"/>
    <w:rsid w:val="00616ABE"/>
    <w:rsid w:val="0061717A"/>
    <w:rsid w:val="006173E0"/>
    <w:rsid w:val="00617612"/>
    <w:rsid w:val="00617854"/>
    <w:rsid w:val="00617B31"/>
    <w:rsid w:val="00617E86"/>
    <w:rsid w:val="00617F9F"/>
    <w:rsid w:val="0062009C"/>
    <w:rsid w:val="006200D2"/>
    <w:rsid w:val="006206EB"/>
    <w:rsid w:val="00620CB8"/>
    <w:rsid w:val="0062104B"/>
    <w:rsid w:val="006212DE"/>
    <w:rsid w:val="00621D7A"/>
    <w:rsid w:val="00622282"/>
    <w:rsid w:val="00622791"/>
    <w:rsid w:val="0062281F"/>
    <w:rsid w:val="00622931"/>
    <w:rsid w:val="00622A4B"/>
    <w:rsid w:val="00623847"/>
    <w:rsid w:val="00623C09"/>
    <w:rsid w:val="00623DC6"/>
    <w:rsid w:val="0062416D"/>
    <w:rsid w:val="0062464A"/>
    <w:rsid w:val="0062491B"/>
    <w:rsid w:val="00624F41"/>
    <w:rsid w:val="0062501B"/>
    <w:rsid w:val="00625510"/>
    <w:rsid w:val="00625579"/>
    <w:rsid w:val="006257FE"/>
    <w:rsid w:val="0062675A"/>
    <w:rsid w:val="00626BE2"/>
    <w:rsid w:val="00626C69"/>
    <w:rsid w:val="00626CB2"/>
    <w:rsid w:val="006270B7"/>
    <w:rsid w:val="006270E3"/>
    <w:rsid w:val="0062736B"/>
    <w:rsid w:val="006274C9"/>
    <w:rsid w:val="00627594"/>
    <w:rsid w:val="00627DA5"/>
    <w:rsid w:val="0063035A"/>
    <w:rsid w:val="0063040E"/>
    <w:rsid w:val="00630529"/>
    <w:rsid w:val="00630665"/>
    <w:rsid w:val="006307A4"/>
    <w:rsid w:val="00630A85"/>
    <w:rsid w:val="00630D0F"/>
    <w:rsid w:val="00630F1C"/>
    <w:rsid w:val="006312B1"/>
    <w:rsid w:val="006323F8"/>
    <w:rsid w:val="0063251B"/>
    <w:rsid w:val="006327A9"/>
    <w:rsid w:val="00633123"/>
    <w:rsid w:val="00633767"/>
    <w:rsid w:val="00633CC6"/>
    <w:rsid w:val="00633E3C"/>
    <w:rsid w:val="006341D6"/>
    <w:rsid w:val="006342D8"/>
    <w:rsid w:val="006342ED"/>
    <w:rsid w:val="00634EB2"/>
    <w:rsid w:val="00634F8D"/>
    <w:rsid w:val="00635200"/>
    <w:rsid w:val="006353A4"/>
    <w:rsid w:val="0063554A"/>
    <w:rsid w:val="0063558B"/>
    <w:rsid w:val="00635942"/>
    <w:rsid w:val="00635CC1"/>
    <w:rsid w:val="00635E55"/>
    <w:rsid w:val="00635F8E"/>
    <w:rsid w:val="0063609C"/>
    <w:rsid w:val="0063633F"/>
    <w:rsid w:val="00636526"/>
    <w:rsid w:val="006366E8"/>
    <w:rsid w:val="00637EF6"/>
    <w:rsid w:val="00637FE3"/>
    <w:rsid w:val="00640012"/>
    <w:rsid w:val="006401CE"/>
    <w:rsid w:val="00640A13"/>
    <w:rsid w:val="00640C6E"/>
    <w:rsid w:val="00640CAD"/>
    <w:rsid w:val="00640E4A"/>
    <w:rsid w:val="00640FC4"/>
    <w:rsid w:val="0064105F"/>
    <w:rsid w:val="00641442"/>
    <w:rsid w:val="00641680"/>
    <w:rsid w:val="006419DA"/>
    <w:rsid w:val="006423D6"/>
    <w:rsid w:val="00642417"/>
    <w:rsid w:val="00642CF5"/>
    <w:rsid w:val="00642DC6"/>
    <w:rsid w:val="00642E2C"/>
    <w:rsid w:val="00643048"/>
    <w:rsid w:val="006431DF"/>
    <w:rsid w:val="006432D3"/>
    <w:rsid w:val="0064478E"/>
    <w:rsid w:val="00644A33"/>
    <w:rsid w:val="00644C04"/>
    <w:rsid w:val="00644CB1"/>
    <w:rsid w:val="006450C1"/>
    <w:rsid w:val="00645478"/>
    <w:rsid w:val="00645F0E"/>
    <w:rsid w:val="00646239"/>
    <w:rsid w:val="006462F8"/>
    <w:rsid w:val="00646308"/>
    <w:rsid w:val="0064658E"/>
    <w:rsid w:val="0064694E"/>
    <w:rsid w:val="00646A27"/>
    <w:rsid w:val="00646ABB"/>
    <w:rsid w:val="00646B15"/>
    <w:rsid w:val="00646C3D"/>
    <w:rsid w:val="00646C8B"/>
    <w:rsid w:val="00646CE1"/>
    <w:rsid w:val="006471CA"/>
    <w:rsid w:val="0064747B"/>
    <w:rsid w:val="0064799D"/>
    <w:rsid w:val="00647A35"/>
    <w:rsid w:val="006502A6"/>
    <w:rsid w:val="00650388"/>
    <w:rsid w:val="006510C5"/>
    <w:rsid w:val="00651657"/>
    <w:rsid w:val="0065199E"/>
    <w:rsid w:val="00652065"/>
    <w:rsid w:val="006522E6"/>
    <w:rsid w:val="00652CCD"/>
    <w:rsid w:val="006530F5"/>
    <w:rsid w:val="0065313D"/>
    <w:rsid w:val="006531DD"/>
    <w:rsid w:val="006533EF"/>
    <w:rsid w:val="0065372C"/>
    <w:rsid w:val="00653A05"/>
    <w:rsid w:val="00653A2E"/>
    <w:rsid w:val="00653A32"/>
    <w:rsid w:val="00653F8E"/>
    <w:rsid w:val="00654004"/>
    <w:rsid w:val="00654099"/>
    <w:rsid w:val="00654471"/>
    <w:rsid w:val="00654B53"/>
    <w:rsid w:val="00654E4A"/>
    <w:rsid w:val="00655552"/>
    <w:rsid w:val="00655833"/>
    <w:rsid w:val="00655E95"/>
    <w:rsid w:val="00655FAC"/>
    <w:rsid w:val="006560F9"/>
    <w:rsid w:val="00656387"/>
    <w:rsid w:val="00656483"/>
    <w:rsid w:val="006568D9"/>
    <w:rsid w:val="00656C83"/>
    <w:rsid w:val="0065717C"/>
    <w:rsid w:val="00657803"/>
    <w:rsid w:val="00657B25"/>
    <w:rsid w:val="006605A3"/>
    <w:rsid w:val="00660A4C"/>
    <w:rsid w:val="00660B8D"/>
    <w:rsid w:val="00660E7E"/>
    <w:rsid w:val="006612D1"/>
    <w:rsid w:val="0066136D"/>
    <w:rsid w:val="006614BB"/>
    <w:rsid w:val="00661771"/>
    <w:rsid w:val="00661CA8"/>
    <w:rsid w:val="0066212E"/>
    <w:rsid w:val="00662427"/>
    <w:rsid w:val="0066290D"/>
    <w:rsid w:val="00663143"/>
    <w:rsid w:val="006632D0"/>
    <w:rsid w:val="00663534"/>
    <w:rsid w:val="006635A8"/>
    <w:rsid w:val="0066372B"/>
    <w:rsid w:val="00663B7B"/>
    <w:rsid w:val="00663B87"/>
    <w:rsid w:val="00663C07"/>
    <w:rsid w:val="0066425B"/>
    <w:rsid w:val="00664551"/>
    <w:rsid w:val="00664A74"/>
    <w:rsid w:val="00664C21"/>
    <w:rsid w:val="00664E68"/>
    <w:rsid w:val="00666546"/>
    <w:rsid w:val="006665DB"/>
    <w:rsid w:val="006667CC"/>
    <w:rsid w:val="00666AE6"/>
    <w:rsid w:val="00666B35"/>
    <w:rsid w:val="00667608"/>
    <w:rsid w:val="006677D2"/>
    <w:rsid w:val="00667B0E"/>
    <w:rsid w:val="006702EC"/>
    <w:rsid w:val="00670A79"/>
    <w:rsid w:val="00671309"/>
    <w:rsid w:val="00671BDC"/>
    <w:rsid w:val="00671D5D"/>
    <w:rsid w:val="00672200"/>
    <w:rsid w:val="0067292D"/>
    <w:rsid w:val="00672BA0"/>
    <w:rsid w:val="00672CC1"/>
    <w:rsid w:val="00672CD0"/>
    <w:rsid w:val="00673028"/>
    <w:rsid w:val="006736E6"/>
    <w:rsid w:val="00674210"/>
    <w:rsid w:val="006744B4"/>
    <w:rsid w:val="0067460D"/>
    <w:rsid w:val="006755AF"/>
    <w:rsid w:val="00676423"/>
    <w:rsid w:val="00676852"/>
    <w:rsid w:val="00676949"/>
    <w:rsid w:val="00676AC7"/>
    <w:rsid w:val="00676D78"/>
    <w:rsid w:val="00676F25"/>
    <w:rsid w:val="00677063"/>
    <w:rsid w:val="006777DE"/>
    <w:rsid w:val="00677D0C"/>
    <w:rsid w:val="00677E7C"/>
    <w:rsid w:val="00680171"/>
    <w:rsid w:val="006803BB"/>
    <w:rsid w:val="0068077D"/>
    <w:rsid w:val="006810BA"/>
    <w:rsid w:val="006817BA"/>
    <w:rsid w:val="00681D68"/>
    <w:rsid w:val="00681D75"/>
    <w:rsid w:val="00681E62"/>
    <w:rsid w:val="00681F1C"/>
    <w:rsid w:val="0068220E"/>
    <w:rsid w:val="00682960"/>
    <w:rsid w:val="00682E05"/>
    <w:rsid w:val="00683048"/>
    <w:rsid w:val="00683175"/>
    <w:rsid w:val="0068324A"/>
    <w:rsid w:val="006836B9"/>
    <w:rsid w:val="006840E1"/>
    <w:rsid w:val="00684360"/>
    <w:rsid w:val="0068445C"/>
    <w:rsid w:val="00684533"/>
    <w:rsid w:val="00684577"/>
    <w:rsid w:val="006849CD"/>
    <w:rsid w:val="006849DD"/>
    <w:rsid w:val="006849F2"/>
    <w:rsid w:val="00685167"/>
    <w:rsid w:val="00685254"/>
    <w:rsid w:val="00685319"/>
    <w:rsid w:val="006854D7"/>
    <w:rsid w:val="006855DD"/>
    <w:rsid w:val="00685D9B"/>
    <w:rsid w:val="006867A2"/>
    <w:rsid w:val="006867AB"/>
    <w:rsid w:val="0068761A"/>
    <w:rsid w:val="00687F40"/>
    <w:rsid w:val="006900F8"/>
    <w:rsid w:val="006902D1"/>
    <w:rsid w:val="00690768"/>
    <w:rsid w:val="00690CC4"/>
    <w:rsid w:val="00690E90"/>
    <w:rsid w:val="00690F29"/>
    <w:rsid w:val="00691483"/>
    <w:rsid w:val="00691ACE"/>
    <w:rsid w:val="00691C38"/>
    <w:rsid w:val="00691D16"/>
    <w:rsid w:val="00691FD9"/>
    <w:rsid w:val="006923A2"/>
    <w:rsid w:val="00692867"/>
    <w:rsid w:val="00692B68"/>
    <w:rsid w:val="00693982"/>
    <w:rsid w:val="006939A5"/>
    <w:rsid w:val="006939AF"/>
    <w:rsid w:val="00693DA6"/>
    <w:rsid w:val="00694861"/>
    <w:rsid w:val="00694926"/>
    <w:rsid w:val="0069492F"/>
    <w:rsid w:val="0069498D"/>
    <w:rsid w:val="006949A7"/>
    <w:rsid w:val="00694E49"/>
    <w:rsid w:val="00694EA2"/>
    <w:rsid w:val="006950E1"/>
    <w:rsid w:val="006953AF"/>
    <w:rsid w:val="00695A06"/>
    <w:rsid w:val="00695BEC"/>
    <w:rsid w:val="0069676B"/>
    <w:rsid w:val="006968F8"/>
    <w:rsid w:val="00696BFB"/>
    <w:rsid w:val="0069720E"/>
    <w:rsid w:val="00697295"/>
    <w:rsid w:val="00697345"/>
    <w:rsid w:val="00697B8F"/>
    <w:rsid w:val="006A01D0"/>
    <w:rsid w:val="006A0319"/>
    <w:rsid w:val="006A0370"/>
    <w:rsid w:val="006A042E"/>
    <w:rsid w:val="006A0650"/>
    <w:rsid w:val="006A0906"/>
    <w:rsid w:val="006A0BBD"/>
    <w:rsid w:val="006A0D8C"/>
    <w:rsid w:val="006A15C4"/>
    <w:rsid w:val="006A1654"/>
    <w:rsid w:val="006A1924"/>
    <w:rsid w:val="006A1A98"/>
    <w:rsid w:val="006A2868"/>
    <w:rsid w:val="006A2C76"/>
    <w:rsid w:val="006A2D3A"/>
    <w:rsid w:val="006A3F07"/>
    <w:rsid w:val="006A3F86"/>
    <w:rsid w:val="006A425A"/>
    <w:rsid w:val="006A4526"/>
    <w:rsid w:val="006A45A3"/>
    <w:rsid w:val="006A4905"/>
    <w:rsid w:val="006A4E9F"/>
    <w:rsid w:val="006A5042"/>
    <w:rsid w:val="006A50D3"/>
    <w:rsid w:val="006A5121"/>
    <w:rsid w:val="006A51E7"/>
    <w:rsid w:val="006A564D"/>
    <w:rsid w:val="006A5CED"/>
    <w:rsid w:val="006A6382"/>
    <w:rsid w:val="006A69C8"/>
    <w:rsid w:val="006A6A62"/>
    <w:rsid w:val="006A6B4C"/>
    <w:rsid w:val="006A7181"/>
    <w:rsid w:val="006A74A5"/>
    <w:rsid w:val="006A78C3"/>
    <w:rsid w:val="006B01E3"/>
    <w:rsid w:val="006B0266"/>
    <w:rsid w:val="006B02C7"/>
    <w:rsid w:val="006B04CA"/>
    <w:rsid w:val="006B0516"/>
    <w:rsid w:val="006B09A6"/>
    <w:rsid w:val="006B177D"/>
    <w:rsid w:val="006B1C61"/>
    <w:rsid w:val="006B1CAE"/>
    <w:rsid w:val="006B1E09"/>
    <w:rsid w:val="006B1F18"/>
    <w:rsid w:val="006B2586"/>
    <w:rsid w:val="006B27B6"/>
    <w:rsid w:val="006B2BB2"/>
    <w:rsid w:val="006B2CB4"/>
    <w:rsid w:val="006B35E6"/>
    <w:rsid w:val="006B3757"/>
    <w:rsid w:val="006B391F"/>
    <w:rsid w:val="006B3A93"/>
    <w:rsid w:val="006B40AE"/>
    <w:rsid w:val="006B5B27"/>
    <w:rsid w:val="006B6493"/>
    <w:rsid w:val="006B66B4"/>
    <w:rsid w:val="006B674C"/>
    <w:rsid w:val="006B6A43"/>
    <w:rsid w:val="006B6DE9"/>
    <w:rsid w:val="006B6F1C"/>
    <w:rsid w:val="006B713F"/>
    <w:rsid w:val="006B77DF"/>
    <w:rsid w:val="006B78B5"/>
    <w:rsid w:val="006B7A24"/>
    <w:rsid w:val="006B7FD5"/>
    <w:rsid w:val="006C011E"/>
    <w:rsid w:val="006C0291"/>
    <w:rsid w:val="006C05F6"/>
    <w:rsid w:val="006C0712"/>
    <w:rsid w:val="006C11F8"/>
    <w:rsid w:val="006C14CB"/>
    <w:rsid w:val="006C1B5F"/>
    <w:rsid w:val="006C1C95"/>
    <w:rsid w:val="006C221F"/>
    <w:rsid w:val="006C25D7"/>
    <w:rsid w:val="006C27A8"/>
    <w:rsid w:val="006C2860"/>
    <w:rsid w:val="006C2C2E"/>
    <w:rsid w:val="006C308F"/>
    <w:rsid w:val="006C35B2"/>
    <w:rsid w:val="006C3878"/>
    <w:rsid w:val="006C3B36"/>
    <w:rsid w:val="006C3C6F"/>
    <w:rsid w:val="006C3EBC"/>
    <w:rsid w:val="006C42ED"/>
    <w:rsid w:val="006C49AE"/>
    <w:rsid w:val="006C4AD1"/>
    <w:rsid w:val="006C4E60"/>
    <w:rsid w:val="006C580A"/>
    <w:rsid w:val="006C5980"/>
    <w:rsid w:val="006C6291"/>
    <w:rsid w:val="006C6557"/>
    <w:rsid w:val="006C65AC"/>
    <w:rsid w:val="006C65E4"/>
    <w:rsid w:val="006C6B76"/>
    <w:rsid w:val="006C6C86"/>
    <w:rsid w:val="006C6F6D"/>
    <w:rsid w:val="006C72AD"/>
    <w:rsid w:val="006C7972"/>
    <w:rsid w:val="006C7A9D"/>
    <w:rsid w:val="006C7D61"/>
    <w:rsid w:val="006C7DA0"/>
    <w:rsid w:val="006D0066"/>
    <w:rsid w:val="006D0AC2"/>
    <w:rsid w:val="006D107C"/>
    <w:rsid w:val="006D11D1"/>
    <w:rsid w:val="006D12C8"/>
    <w:rsid w:val="006D17D0"/>
    <w:rsid w:val="006D1B12"/>
    <w:rsid w:val="006D1DF3"/>
    <w:rsid w:val="006D1EBD"/>
    <w:rsid w:val="006D1FC0"/>
    <w:rsid w:val="006D1FE1"/>
    <w:rsid w:val="006D22D9"/>
    <w:rsid w:val="006D248B"/>
    <w:rsid w:val="006D2688"/>
    <w:rsid w:val="006D2C05"/>
    <w:rsid w:val="006D2FB8"/>
    <w:rsid w:val="006D31A1"/>
    <w:rsid w:val="006D3DD7"/>
    <w:rsid w:val="006D3E8E"/>
    <w:rsid w:val="006D4011"/>
    <w:rsid w:val="006D439F"/>
    <w:rsid w:val="006D4586"/>
    <w:rsid w:val="006D4B9D"/>
    <w:rsid w:val="006D527B"/>
    <w:rsid w:val="006D53E6"/>
    <w:rsid w:val="006D5661"/>
    <w:rsid w:val="006D579E"/>
    <w:rsid w:val="006D5856"/>
    <w:rsid w:val="006D5F6E"/>
    <w:rsid w:val="006D6042"/>
    <w:rsid w:val="006D6175"/>
    <w:rsid w:val="006D62BD"/>
    <w:rsid w:val="006D63B0"/>
    <w:rsid w:val="006D6BB9"/>
    <w:rsid w:val="006D6DCF"/>
    <w:rsid w:val="006D713C"/>
    <w:rsid w:val="006D779B"/>
    <w:rsid w:val="006E008D"/>
    <w:rsid w:val="006E032B"/>
    <w:rsid w:val="006E0945"/>
    <w:rsid w:val="006E0B44"/>
    <w:rsid w:val="006E10A3"/>
    <w:rsid w:val="006E1676"/>
    <w:rsid w:val="006E1CC5"/>
    <w:rsid w:val="006E1FAF"/>
    <w:rsid w:val="006E2595"/>
    <w:rsid w:val="006E2DCE"/>
    <w:rsid w:val="006E30A3"/>
    <w:rsid w:val="006E3D90"/>
    <w:rsid w:val="006E41C3"/>
    <w:rsid w:val="006E43D3"/>
    <w:rsid w:val="006E4976"/>
    <w:rsid w:val="006E4A59"/>
    <w:rsid w:val="006E4E52"/>
    <w:rsid w:val="006E51A0"/>
    <w:rsid w:val="006E55B4"/>
    <w:rsid w:val="006E5DB9"/>
    <w:rsid w:val="006E66D5"/>
    <w:rsid w:val="006E7041"/>
    <w:rsid w:val="006E75D9"/>
    <w:rsid w:val="006E75F2"/>
    <w:rsid w:val="006E7CC8"/>
    <w:rsid w:val="006F01D6"/>
    <w:rsid w:val="006F03B8"/>
    <w:rsid w:val="006F0947"/>
    <w:rsid w:val="006F0ADE"/>
    <w:rsid w:val="006F0B98"/>
    <w:rsid w:val="006F15DE"/>
    <w:rsid w:val="006F1749"/>
    <w:rsid w:val="006F18E5"/>
    <w:rsid w:val="006F1AC5"/>
    <w:rsid w:val="006F1D20"/>
    <w:rsid w:val="006F1E1F"/>
    <w:rsid w:val="006F1EEB"/>
    <w:rsid w:val="006F1F7D"/>
    <w:rsid w:val="006F1FE7"/>
    <w:rsid w:val="006F2160"/>
    <w:rsid w:val="006F2A1A"/>
    <w:rsid w:val="006F2A38"/>
    <w:rsid w:val="006F36CC"/>
    <w:rsid w:val="006F410C"/>
    <w:rsid w:val="006F4196"/>
    <w:rsid w:val="006F47BD"/>
    <w:rsid w:val="006F47BE"/>
    <w:rsid w:val="006F4ABA"/>
    <w:rsid w:val="006F4EE7"/>
    <w:rsid w:val="006F51BE"/>
    <w:rsid w:val="006F58CE"/>
    <w:rsid w:val="006F58DF"/>
    <w:rsid w:val="006F5908"/>
    <w:rsid w:val="006F5B78"/>
    <w:rsid w:val="006F63D1"/>
    <w:rsid w:val="006F64DB"/>
    <w:rsid w:val="006F65D8"/>
    <w:rsid w:val="006F7387"/>
    <w:rsid w:val="006F74F7"/>
    <w:rsid w:val="006F7AC7"/>
    <w:rsid w:val="006F7E85"/>
    <w:rsid w:val="007001E5"/>
    <w:rsid w:val="00700B29"/>
    <w:rsid w:val="00701861"/>
    <w:rsid w:val="00701917"/>
    <w:rsid w:val="00701BF9"/>
    <w:rsid w:val="007022E3"/>
    <w:rsid w:val="0070255F"/>
    <w:rsid w:val="007028C1"/>
    <w:rsid w:val="00703015"/>
    <w:rsid w:val="007030F6"/>
    <w:rsid w:val="00703312"/>
    <w:rsid w:val="0070353B"/>
    <w:rsid w:val="00703869"/>
    <w:rsid w:val="00703C60"/>
    <w:rsid w:val="0070474D"/>
    <w:rsid w:val="00704B19"/>
    <w:rsid w:val="00704B26"/>
    <w:rsid w:val="00705487"/>
    <w:rsid w:val="00705668"/>
    <w:rsid w:val="0070587A"/>
    <w:rsid w:val="007061BF"/>
    <w:rsid w:val="00706689"/>
    <w:rsid w:val="007066C9"/>
    <w:rsid w:val="007071FC"/>
    <w:rsid w:val="00707354"/>
    <w:rsid w:val="00707635"/>
    <w:rsid w:val="007078B2"/>
    <w:rsid w:val="00707DCD"/>
    <w:rsid w:val="00710047"/>
    <w:rsid w:val="00710059"/>
    <w:rsid w:val="007101BF"/>
    <w:rsid w:val="00710757"/>
    <w:rsid w:val="007108E8"/>
    <w:rsid w:val="00710B98"/>
    <w:rsid w:val="00711111"/>
    <w:rsid w:val="00711148"/>
    <w:rsid w:val="007113A3"/>
    <w:rsid w:val="007114AE"/>
    <w:rsid w:val="007114CA"/>
    <w:rsid w:val="00711937"/>
    <w:rsid w:val="0071197F"/>
    <w:rsid w:val="00711C01"/>
    <w:rsid w:val="00711C48"/>
    <w:rsid w:val="00711C96"/>
    <w:rsid w:val="0071209C"/>
    <w:rsid w:val="00712443"/>
    <w:rsid w:val="007124F8"/>
    <w:rsid w:val="00713331"/>
    <w:rsid w:val="007137FF"/>
    <w:rsid w:val="007139D1"/>
    <w:rsid w:val="00713A24"/>
    <w:rsid w:val="00713BB5"/>
    <w:rsid w:val="00713BEF"/>
    <w:rsid w:val="00713CBE"/>
    <w:rsid w:val="007143BB"/>
    <w:rsid w:val="007144EB"/>
    <w:rsid w:val="00714A9D"/>
    <w:rsid w:val="00714CFF"/>
    <w:rsid w:val="00714D81"/>
    <w:rsid w:val="007151E8"/>
    <w:rsid w:val="007155A2"/>
    <w:rsid w:val="0071585B"/>
    <w:rsid w:val="0071592F"/>
    <w:rsid w:val="00715E53"/>
    <w:rsid w:val="00715FE2"/>
    <w:rsid w:val="00716081"/>
    <w:rsid w:val="0071626C"/>
    <w:rsid w:val="007162BE"/>
    <w:rsid w:val="007162D0"/>
    <w:rsid w:val="00716F39"/>
    <w:rsid w:val="007172A7"/>
    <w:rsid w:val="007173B1"/>
    <w:rsid w:val="00717500"/>
    <w:rsid w:val="007178D1"/>
    <w:rsid w:val="00717996"/>
    <w:rsid w:val="00717A83"/>
    <w:rsid w:val="00720569"/>
    <w:rsid w:val="00720A4F"/>
    <w:rsid w:val="00720D16"/>
    <w:rsid w:val="00720F3D"/>
    <w:rsid w:val="00721120"/>
    <w:rsid w:val="00721559"/>
    <w:rsid w:val="00721EA4"/>
    <w:rsid w:val="007220D9"/>
    <w:rsid w:val="00722F9E"/>
    <w:rsid w:val="007233DE"/>
    <w:rsid w:val="007233EC"/>
    <w:rsid w:val="00723679"/>
    <w:rsid w:val="00723751"/>
    <w:rsid w:val="00723B23"/>
    <w:rsid w:val="00723C27"/>
    <w:rsid w:val="00723D3B"/>
    <w:rsid w:val="00723DDC"/>
    <w:rsid w:val="00723F3C"/>
    <w:rsid w:val="007240D6"/>
    <w:rsid w:val="00724173"/>
    <w:rsid w:val="00724205"/>
    <w:rsid w:val="007243BE"/>
    <w:rsid w:val="007244C3"/>
    <w:rsid w:val="00724E97"/>
    <w:rsid w:val="00725253"/>
    <w:rsid w:val="0072572F"/>
    <w:rsid w:val="00725882"/>
    <w:rsid w:val="007260F0"/>
    <w:rsid w:val="00726334"/>
    <w:rsid w:val="0072652D"/>
    <w:rsid w:val="007266B3"/>
    <w:rsid w:val="00726B7C"/>
    <w:rsid w:val="007272FE"/>
    <w:rsid w:val="00727ACE"/>
    <w:rsid w:val="00727F24"/>
    <w:rsid w:val="007300C9"/>
    <w:rsid w:val="007306D0"/>
    <w:rsid w:val="00730792"/>
    <w:rsid w:val="00730AC3"/>
    <w:rsid w:val="00730AE4"/>
    <w:rsid w:val="00730C82"/>
    <w:rsid w:val="00730CAD"/>
    <w:rsid w:val="00730D14"/>
    <w:rsid w:val="00730D3E"/>
    <w:rsid w:val="007316F4"/>
    <w:rsid w:val="00732084"/>
    <w:rsid w:val="007322DD"/>
    <w:rsid w:val="007323DA"/>
    <w:rsid w:val="007326FC"/>
    <w:rsid w:val="00732B99"/>
    <w:rsid w:val="00733104"/>
    <w:rsid w:val="007332DC"/>
    <w:rsid w:val="00733A72"/>
    <w:rsid w:val="00733DD4"/>
    <w:rsid w:val="00733E78"/>
    <w:rsid w:val="007341D3"/>
    <w:rsid w:val="00734647"/>
    <w:rsid w:val="0073490D"/>
    <w:rsid w:val="00734B7C"/>
    <w:rsid w:val="007352F5"/>
    <w:rsid w:val="0073540C"/>
    <w:rsid w:val="007355BA"/>
    <w:rsid w:val="007356D7"/>
    <w:rsid w:val="00735A6E"/>
    <w:rsid w:val="00735DD4"/>
    <w:rsid w:val="007360A3"/>
    <w:rsid w:val="00736127"/>
    <w:rsid w:val="0073616E"/>
    <w:rsid w:val="00736314"/>
    <w:rsid w:val="00736498"/>
    <w:rsid w:val="00736D55"/>
    <w:rsid w:val="00736FBC"/>
    <w:rsid w:val="007370EE"/>
    <w:rsid w:val="0073756A"/>
    <w:rsid w:val="00737B15"/>
    <w:rsid w:val="00737B82"/>
    <w:rsid w:val="007403BD"/>
    <w:rsid w:val="00740DE4"/>
    <w:rsid w:val="00741051"/>
    <w:rsid w:val="00741836"/>
    <w:rsid w:val="00741938"/>
    <w:rsid w:val="00741F1A"/>
    <w:rsid w:val="007421F1"/>
    <w:rsid w:val="00742347"/>
    <w:rsid w:val="0074252A"/>
    <w:rsid w:val="00742ECE"/>
    <w:rsid w:val="007433B8"/>
    <w:rsid w:val="007436FB"/>
    <w:rsid w:val="00744635"/>
    <w:rsid w:val="0074478C"/>
    <w:rsid w:val="007448C0"/>
    <w:rsid w:val="00744EB1"/>
    <w:rsid w:val="00744FCA"/>
    <w:rsid w:val="007460BD"/>
    <w:rsid w:val="00747026"/>
    <w:rsid w:val="00747034"/>
    <w:rsid w:val="00747314"/>
    <w:rsid w:val="00747624"/>
    <w:rsid w:val="00747764"/>
    <w:rsid w:val="00747DAB"/>
    <w:rsid w:val="00747E25"/>
    <w:rsid w:val="00747F59"/>
    <w:rsid w:val="00750AB4"/>
    <w:rsid w:val="00750C8E"/>
    <w:rsid w:val="0075175D"/>
    <w:rsid w:val="00751C71"/>
    <w:rsid w:val="00751D8A"/>
    <w:rsid w:val="007523F7"/>
    <w:rsid w:val="00752601"/>
    <w:rsid w:val="0075288F"/>
    <w:rsid w:val="00752C91"/>
    <w:rsid w:val="00752FAC"/>
    <w:rsid w:val="00753286"/>
    <w:rsid w:val="00753E98"/>
    <w:rsid w:val="0075417D"/>
    <w:rsid w:val="00754366"/>
    <w:rsid w:val="007544B6"/>
    <w:rsid w:val="0075482E"/>
    <w:rsid w:val="00754AEA"/>
    <w:rsid w:val="00754AFB"/>
    <w:rsid w:val="00755808"/>
    <w:rsid w:val="00755D08"/>
    <w:rsid w:val="007570D4"/>
    <w:rsid w:val="00757624"/>
    <w:rsid w:val="00757742"/>
    <w:rsid w:val="00757C5B"/>
    <w:rsid w:val="00757D0C"/>
    <w:rsid w:val="00757DB2"/>
    <w:rsid w:val="00760B21"/>
    <w:rsid w:val="007610A7"/>
    <w:rsid w:val="00761560"/>
    <w:rsid w:val="00761797"/>
    <w:rsid w:val="0076187E"/>
    <w:rsid w:val="00761A20"/>
    <w:rsid w:val="00761C4B"/>
    <w:rsid w:val="007620D1"/>
    <w:rsid w:val="0076221D"/>
    <w:rsid w:val="007629C6"/>
    <w:rsid w:val="00762AFF"/>
    <w:rsid w:val="00762C3E"/>
    <w:rsid w:val="00762FE3"/>
    <w:rsid w:val="0076326D"/>
    <w:rsid w:val="0076329D"/>
    <w:rsid w:val="00763A18"/>
    <w:rsid w:val="00764285"/>
    <w:rsid w:val="007646AA"/>
    <w:rsid w:val="0076477F"/>
    <w:rsid w:val="00764977"/>
    <w:rsid w:val="00764F31"/>
    <w:rsid w:val="007651B3"/>
    <w:rsid w:val="007657DE"/>
    <w:rsid w:val="0076584E"/>
    <w:rsid w:val="00765AE8"/>
    <w:rsid w:val="00765B6A"/>
    <w:rsid w:val="0076600A"/>
    <w:rsid w:val="007661F6"/>
    <w:rsid w:val="00766660"/>
    <w:rsid w:val="007669BE"/>
    <w:rsid w:val="00766C62"/>
    <w:rsid w:val="00766C65"/>
    <w:rsid w:val="00766E95"/>
    <w:rsid w:val="00767042"/>
    <w:rsid w:val="00767F48"/>
    <w:rsid w:val="00770865"/>
    <w:rsid w:val="007708A2"/>
    <w:rsid w:val="00770982"/>
    <w:rsid w:val="00770CA7"/>
    <w:rsid w:val="00770D35"/>
    <w:rsid w:val="00770D63"/>
    <w:rsid w:val="00770F2A"/>
    <w:rsid w:val="00770FED"/>
    <w:rsid w:val="00771012"/>
    <w:rsid w:val="007710D2"/>
    <w:rsid w:val="00771332"/>
    <w:rsid w:val="007720C7"/>
    <w:rsid w:val="007721EA"/>
    <w:rsid w:val="007723D2"/>
    <w:rsid w:val="007723E6"/>
    <w:rsid w:val="007727B4"/>
    <w:rsid w:val="007729DA"/>
    <w:rsid w:val="00772A98"/>
    <w:rsid w:val="00773069"/>
    <w:rsid w:val="007730ED"/>
    <w:rsid w:val="00773A4A"/>
    <w:rsid w:val="00773B99"/>
    <w:rsid w:val="00773C2D"/>
    <w:rsid w:val="00773E78"/>
    <w:rsid w:val="0077402B"/>
    <w:rsid w:val="0077411B"/>
    <w:rsid w:val="007745CE"/>
    <w:rsid w:val="0077479B"/>
    <w:rsid w:val="00774A1F"/>
    <w:rsid w:val="007759AF"/>
    <w:rsid w:val="00775AB4"/>
    <w:rsid w:val="007768FB"/>
    <w:rsid w:val="00776C54"/>
    <w:rsid w:val="00777038"/>
    <w:rsid w:val="00777544"/>
    <w:rsid w:val="00777566"/>
    <w:rsid w:val="00777652"/>
    <w:rsid w:val="007777E0"/>
    <w:rsid w:val="007778AC"/>
    <w:rsid w:val="00781286"/>
    <w:rsid w:val="007813A5"/>
    <w:rsid w:val="007814CD"/>
    <w:rsid w:val="00781936"/>
    <w:rsid w:val="00781F14"/>
    <w:rsid w:val="0078206A"/>
    <w:rsid w:val="007827C4"/>
    <w:rsid w:val="00782B74"/>
    <w:rsid w:val="00782F85"/>
    <w:rsid w:val="007831DC"/>
    <w:rsid w:val="00783241"/>
    <w:rsid w:val="0078348C"/>
    <w:rsid w:val="007834A0"/>
    <w:rsid w:val="007838F5"/>
    <w:rsid w:val="0078400A"/>
    <w:rsid w:val="00784033"/>
    <w:rsid w:val="00784350"/>
    <w:rsid w:val="007844B6"/>
    <w:rsid w:val="00784A36"/>
    <w:rsid w:val="00784D91"/>
    <w:rsid w:val="00784FBD"/>
    <w:rsid w:val="0078517E"/>
    <w:rsid w:val="0078555B"/>
    <w:rsid w:val="00785576"/>
    <w:rsid w:val="00785CCD"/>
    <w:rsid w:val="0078622D"/>
    <w:rsid w:val="00786657"/>
    <w:rsid w:val="00786BC6"/>
    <w:rsid w:val="00786C09"/>
    <w:rsid w:val="00786D63"/>
    <w:rsid w:val="0078714C"/>
    <w:rsid w:val="007871E5"/>
    <w:rsid w:val="007871FF"/>
    <w:rsid w:val="00787DEB"/>
    <w:rsid w:val="007900F8"/>
    <w:rsid w:val="007901F3"/>
    <w:rsid w:val="00790283"/>
    <w:rsid w:val="00790405"/>
    <w:rsid w:val="00790447"/>
    <w:rsid w:val="0079099B"/>
    <w:rsid w:val="00790F5C"/>
    <w:rsid w:val="00790FD1"/>
    <w:rsid w:val="00790FDB"/>
    <w:rsid w:val="00791574"/>
    <w:rsid w:val="007916D6"/>
    <w:rsid w:val="0079220B"/>
    <w:rsid w:val="007925DA"/>
    <w:rsid w:val="007936E2"/>
    <w:rsid w:val="007937F2"/>
    <w:rsid w:val="00793A52"/>
    <w:rsid w:val="00793AE9"/>
    <w:rsid w:val="00793AED"/>
    <w:rsid w:val="00793B94"/>
    <w:rsid w:val="007945B7"/>
    <w:rsid w:val="00794CB4"/>
    <w:rsid w:val="00794D29"/>
    <w:rsid w:val="00794FEC"/>
    <w:rsid w:val="00795523"/>
    <w:rsid w:val="00795720"/>
    <w:rsid w:val="00795754"/>
    <w:rsid w:val="00795985"/>
    <w:rsid w:val="00795BAC"/>
    <w:rsid w:val="00795C32"/>
    <w:rsid w:val="00795C8D"/>
    <w:rsid w:val="00795D1B"/>
    <w:rsid w:val="00795DB3"/>
    <w:rsid w:val="00795E4B"/>
    <w:rsid w:val="0079603C"/>
    <w:rsid w:val="0079609B"/>
    <w:rsid w:val="00796986"/>
    <w:rsid w:val="00796A58"/>
    <w:rsid w:val="00796B14"/>
    <w:rsid w:val="00796E66"/>
    <w:rsid w:val="007971E5"/>
    <w:rsid w:val="00797224"/>
    <w:rsid w:val="007973D8"/>
    <w:rsid w:val="007977E8"/>
    <w:rsid w:val="007978C2"/>
    <w:rsid w:val="00797A12"/>
    <w:rsid w:val="00797CB7"/>
    <w:rsid w:val="007A02DB"/>
    <w:rsid w:val="007A037A"/>
    <w:rsid w:val="007A04C8"/>
    <w:rsid w:val="007A0588"/>
    <w:rsid w:val="007A05ED"/>
    <w:rsid w:val="007A07A0"/>
    <w:rsid w:val="007A07D1"/>
    <w:rsid w:val="007A083F"/>
    <w:rsid w:val="007A0A8E"/>
    <w:rsid w:val="007A11D3"/>
    <w:rsid w:val="007A14CA"/>
    <w:rsid w:val="007A1758"/>
    <w:rsid w:val="007A1B33"/>
    <w:rsid w:val="007A1CD1"/>
    <w:rsid w:val="007A1DA9"/>
    <w:rsid w:val="007A1F7D"/>
    <w:rsid w:val="007A25F3"/>
    <w:rsid w:val="007A274E"/>
    <w:rsid w:val="007A28E8"/>
    <w:rsid w:val="007A2BAA"/>
    <w:rsid w:val="007A2D89"/>
    <w:rsid w:val="007A349E"/>
    <w:rsid w:val="007A3935"/>
    <w:rsid w:val="007A3A8D"/>
    <w:rsid w:val="007A3EE9"/>
    <w:rsid w:val="007A40C9"/>
    <w:rsid w:val="007A418B"/>
    <w:rsid w:val="007A4509"/>
    <w:rsid w:val="007A4879"/>
    <w:rsid w:val="007A50CC"/>
    <w:rsid w:val="007A530E"/>
    <w:rsid w:val="007A56E2"/>
    <w:rsid w:val="007A578C"/>
    <w:rsid w:val="007A5C00"/>
    <w:rsid w:val="007A5C7A"/>
    <w:rsid w:val="007A6CAE"/>
    <w:rsid w:val="007A77AE"/>
    <w:rsid w:val="007A7B8B"/>
    <w:rsid w:val="007A7C33"/>
    <w:rsid w:val="007A7C78"/>
    <w:rsid w:val="007A7CD5"/>
    <w:rsid w:val="007A7D30"/>
    <w:rsid w:val="007A7F50"/>
    <w:rsid w:val="007B0264"/>
    <w:rsid w:val="007B03BB"/>
    <w:rsid w:val="007B0986"/>
    <w:rsid w:val="007B0D15"/>
    <w:rsid w:val="007B1377"/>
    <w:rsid w:val="007B166D"/>
    <w:rsid w:val="007B1D9A"/>
    <w:rsid w:val="007B1E18"/>
    <w:rsid w:val="007B209D"/>
    <w:rsid w:val="007B2459"/>
    <w:rsid w:val="007B2A9D"/>
    <w:rsid w:val="007B2BAB"/>
    <w:rsid w:val="007B37B4"/>
    <w:rsid w:val="007B3C0D"/>
    <w:rsid w:val="007B4415"/>
    <w:rsid w:val="007B47CB"/>
    <w:rsid w:val="007B4B40"/>
    <w:rsid w:val="007B5143"/>
    <w:rsid w:val="007B52D3"/>
    <w:rsid w:val="007B5329"/>
    <w:rsid w:val="007B56AB"/>
    <w:rsid w:val="007B588C"/>
    <w:rsid w:val="007B58B1"/>
    <w:rsid w:val="007B59B9"/>
    <w:rsid w:val="007B5C43"/>
    <w:rsid w:val="007B6665"/>
    <w:rsid w:val="007B6A86"/>
    <w:rsid w:val="007B70D7"/>
    <w:rsid w:val="007B77BB"/>
    <w:rsid w:val="007C019D"/>
    <w:rsid w:val="007C09B2"/>
    <w:rsid w:val="007C12DF"/>
    <w:rsid w:val="007C16FE"/>
    <w:rsid w:val="007C1993"/>
    <w:rsid w:val="007C1B71"/>
    <w:rsid w:val="007C1D48"/>
    <w:rsid w:val="007C20A7"/>
    <w:rsid w:val="007C2620"/>
    <w:rsid w:val="007C2854"/>
    <w:rsid w:val="007C2AEC"/>
    <w:rsid w:val="007C2BE3"/>
    <w:rsid w:val="007C2D9B"/>
    <w:rsid w:val="007C37A3"/>
    <w:rsid w:val="007C3DE6"/>
    <w:rsid w:val="007C40FA"/>
    <w:rsid w:val="007C4B93"/>
    <w:rsid w:val="007C4C8B"/>
    <w:rsid w:val="007C4E16"/>
    <w:rsid w:val="007C56F9"/>
    <w:rsid w:val="007C5BEF"/>
    <w:rsid w:val="007C5C1F"/>
    <w:rsid w:val="007C5D55"/>
    <w:rsid w:val="007C62B0"/>
    <w:rsid w:val="007C638C"/>
    <w:rsid w:val="007C654F"/>
    <w:rsid w:val="007C668B"/>
    <w:rsid w:val="007C66FC"/>
    <w:rsid w:val="007C6858"/>
    <w:rsid w:val="007C6A47"/>
    <w:rsid w:val="007C6E22"/>
    <w:rsid w:val="007C7274"/>
    <w:rsid w:val="007C734A"/>
    <w:rsid w:val="007C7A18"/>
    <w:rsid w:val="007C7AE1"/>
    <w:rsid w:val="007D0871"/>
    <w:rsid w:val="007D0D98"/>
    <w:rsid w:val="007D0EF7"/>
    <w:rsid w:val="007D102F"/>
    <w:rsid w:val="007D12E4"/>
    <w:rsid w:val="007D1991"/>
    <w:rsid w:val="007D1A2A"/>
    <w:rsid w:val="007D1B6C"/>
    <w:rsid w:val="007D22B9"/>
    <w:rsid w:val="007D2C1A"/>
    <w:rsid w:val="007D2CAD"/>
    <w:rsid w:val="007D31FA"/>
    <w:rsid w:val="007D3CE4"/>
    <w:rsid w:val="007D3F48"/>
    <w:rsid w:val="007D47C8"/>
    <w:rsid w:val="007D4DAC"/>
    <w:rsid w:val="007D4F59"/>
    <w:rsid w:val="007D5106"/>
    <w:rsid w:val="007D5193"/>
    <w:rsid w:val="007D5658"/>
    <w:rsid w:val="007D5C1F"/>
    <w:rsid w:val="007D5C4D"/>
    <w:rsid w:val="007D5CE9"/>
    <w:rsid w:val="007D5D01"/>
    <w:rsid w:val="007D5FCE"/>
    <w:rsid w:val="007D60A7"/>
    <w:rsid w:val="007D6527"/>
    <w:rsid w:val="007D6A9A"/>
    <w:rsid w:val="007D6CF9"/>
    <w:rsid w:val="007D6D3D"/>
    <w:rsid w:val="007D7044"/>
    <w:rsid w:val="007D7185"/>
    <w:rsid w:val="007D7678"/>
    <w:rsid w:val="007D787A"/>
    <w:rsid w:val="007D7A00"/>
    <w:rsid w:val="007E00A8"/>
    <w:rsid w:val="007E02C4"/>
    <w:rsid w:val="007E0402"/>
    <w:rsid w:val="007E068F"/>
    <w:rsid w:val="007E0737"/>
    <w:rsid w:val="007E0C80"/>
    <w:rsid w:val="007E12F1"/>
    <w:rsid w:val="007E1A90"/>
    <w:rsid w:val="007E22CD"/>
    <w:rsid w:val="007E2656"/>
    <w:rsid w:val="007E2B45"/>
    <w:rsid w:val="007E2C9F"/>
    <w:rsid w:val="007E2FB2"/>
    <w:rsid w:val="007E3919"/>
    <w:rsid w:val="007E3B32"/>
    <w:rsid w:val="007E3FF3"/>
    <w:rsid w:val="007E459D"/>
    <w:rsid w:val="007E4B2A"/>
    <w:rsid w:val="007E4C68"/>
    <w:rsid w:val="007E4FB8"/>
    <w:rsid w:val="007E4FD4"/>
    <w:rsid w:val="007E506C"/>
    <w:rsid w:val="007E5590"/>
    <w:rsid w:val="007E57B8"/>
    <w:rsid w:val="007E5AA6"/>
    <w:rsid w:val="007E5F4A"/>
    <w:rsid w:val="007E6055"/>
    <w:rsid w:val="007E611A"/>
    <w:rsid w:val="007E61DB"/>
    <w:rsid w:val="007E650F"/>
    <w:rsid w:val="007E7017"/>
    <w:rsid w:val="007E725E"/>
    <w:rsid w:val="007E733A"/>
    <w:rsid w:val="007E74BA"/>
    <w:rsid w:val="007E750D"/>
    <w:rsid w:val="007E7C3D"/>
    <w:rsid w:val="007F021A"/>
    <w:rsid w:val="007F02D2"/>
    <w:rsid w:val="007F0513"/>
    <w:rsid w:val="007F0851"/>
    <w:rsid w:val="007F0A4D"/>
    <w:rsid w:val="007F0CD0"/>
    <w:rsid w:val="007F1222"/>
    <w:rsid w:val="007F1580"/>
    <w:rsid w:val="007F15EA"/>
    <w:rsid w:val="007F16E6"/>
    <w:rsid w:val="007F1940"/>
    <w:rsid w:val="007F1AAA"/>
    <w:rsid w:val="007F2B5B"/>
    <w:rsid w:val="007F3000"/>
    <w:rsid w:val="007F3086"/>
    <w:rsid w:val="007F32B6"/>
    <w:rsid w:val="007F3387"/>
    <w:rsid w:val="007F3CEA"/>
    <w:rsid w:val="007F3FB3"/>
    <w:rsid w:val="007F4074"/>
    <w:rsid w:val="007F40D7"/>
    <w:rsid w:val="007F4365"/>
    <w:rsid w:val="007F4502"/>
    <w:rsid w:val="007F461E"/>
    <w:rsid w:val="007F4964"/>
    <w:rsid w:val="007F5150"/>
    <w:rsid w:val="007F5891"/>
    <w:rsid w:val="007F5C39"/>
    <w:rsid w:val="007F61A7"/>
    <w:rsid w:val="007F649E"/>
    <w:rsid w:val="007F6CA2"/>
    <w:rsid w:val="007F6D30"/>
    <w:rsid w:val="007F701A"/>
    <w:rsid w:val="007F76F5"/>
    <w:rsid w:val="007F7A61"/>
    <w:rsid w:val="007F7DCD"/>
    <w:rsid w:val="007F7E78"/>
    <w:rsid w:val="0080002D"/>
    <w:rsid w:val="00800821"/>
    <w:rsid w:val="00800D08"/>
    <w:rsid w:val="00801107"/>
    <w:rsid w:val="00801169"/>
    <w:rsid w:val="008012A2"/>
    <w:rsid w:val="00801BFC"/>
    <w:rsid w:val="00801BFD"/>
    <w:rsid w:val="00801EB8"/>
    <w:rsid w:val="008020EE"/>
    <w:rsid w:val="0080227C"/>
    <w:rsid w:val="0080282A"/>
    <w:rsid w:val="00802B53"/>
    <w:rsid w:val="00802CBC"/>
    <w:rsid w:val="0080307F"/>
    <w:rsid w:val="00803AF1"/>
    <w:rsid w:val="00803D60"/>
    <w:rsid w:val="00803D8F"/>
    <w:rsid w:val="00804166"/>
    <w:rsid w:val="00804371"/>
    <w:rsid w:val="00804405"/>
    <w:rsid w:val="008045A4"/>
    <w:rsid w:val="00805169"/>
    <w:rsid w:val="00805587"/>
    <w:rsid w:val="008055D2"/>
    <w:rsid w:val="00805D02"/>
    <w:rsid w:val="00805F3F"/>
    <w:rsid w:val="00806612"/>
    <w:rsid w:val="00806FF4"/>
    <w:rsid w:val="00807227"/>
    <w:rsid w:val="00807641"/>
    <w:rsid w:val="008078C9"/>
    <w:rsid w:val="00807A00"/>
    <w:rsid w:val="00807B65"/>
    <w:rsid w:val="00810378"/>
    <w:rsid w:val="008107F8"/>
    <w:rsid w:val="0081084E"/>
    <w:rsid w:val="00810F14"/>
    <w:rsid w:val="00810F46"/>
    <w:rsid w:val="00811ABB"/>
    <w:rsid w:val="0081229E"/>
    <w:rsid w:val="00812745"/>
    <w:rsid w:val="0081286A"/>
    <w:rsid w:val="00812C3D"/>
    <w:rsid w:val="00812C47"/>
    <w:rsid w:val="00813446"/>
    <w:rsid w:val="00813732"/>
    <w:rsid w:val="00813779"/>
    <w:rsid w:val="0081387B"/>
    <w:rsid w:val="0081393C"/>
    <w:rsid w:val="008139D8"/>
    <w:rsid w:val="00813C66"/>
    <w:rsid w:val="008141FE"/>
    <w:rsid w:val="0081483E"/>
    <w:rsid w:val="00814994"/>
    <w:rsid w:val="008157D1"/>
    <w:rsid w:val="00815B11"/>
    <w:rsid w:val="008162A1"/>
    <w:rsid w:val="00816564"/>
    <w:rsid w:val="00816B91"/>
    <w:rsid w:val="008173FD"/>
    <w:rsid w:val="00817B36"/>
    <w:rsid w:val="00817C6A"/>
    <w:rsid w:val="00817EB0"/>
    <w:rsid w:val="008204C3"/>
    <w:rsid w:val="00820A80"/>
    <w:rsid w:val="008214A7"/>
    <w:rsid w:val="008216A2"/>
    <w:rsid w:val="008218EB"/>
    <w:rsid w:val="00821F94"/>
    <w:rsid w:val="00822731"/>
    <w:rsid w:val="0082295C"/>
    <w:rsid w:val="00822B2C"/>
    <w:rsid w:val="00822E92"/>
    <w:rsid w:val="00822F2E"/>
    <w:rsid w:val="00823023"/>
    <w:rsid w:val="00823177"/>
    <w:rsid w:val="008231F6"/>
    <w:rsid w:val="008234FE"/>
    <w:rsid w:val="00823677"/>
    <w:rsid w:val="008239E2"/>
    <w:rsid w:val="00823B09"/>
    <w:rsid w:val="00824070"/>
    <w:rsid w:val="00824348"/>
    <w:rsid w:val="00824BFF"/>
    <w:rsid w:val="00825B17"/>
    <w:rsid w:val="00825EE6"/>
    <w:rsid w:val="00826E11"/>
    <w:rsid w:val="00826E40"/>
    <w:rsid w:val="00827072"/>
    <w:rsid w:val="00827206"/>
    <w:rsid w:val="008272E4"/>
    <w:rsid w:val="0082745A"/>
    <w:rsid w:val="0082793E"/>
    <w:rsid w:val="00830018"/>
    <w:rsid w:val="0083033B"/>
    <w:rsid w:val="00830AD9"/>
    <w:rsid w:val="00830C58"/>
    <w:rsid w:val="00830DBA"/>
    <w:rsid w:val="008316BD"/>
    <w:rsid w:val="0083196A"/>
    <w:rsid w:val="00831A3E"/>
    <w:rsid w:val="00831F3B"/>
    <w:rsid w:val="00832D28"/>
    <w:rsid w:val="00833218"/>
    <w:rsid w:val="00833973"/>
    <w:rsid w:val="00833B6A"/>
    <w:rsid w:val="00833C4B"/>
    <w:rsid w:val="008342C8"/>
    <w:rsid w:val="0083493E"/>
    <w:rsid w:val="00834F56"/>
    <w:rsid w:val="00835256"/>
    <w:rsid w:val="0083527D"/>
    <w:rsid w:val="0083539E"/>
    <w:rsid w:val="00835A7A"/>
    <w:rsid w:val="00835D9E"/>
    <w:rsid w:val="0083615F"/>
    <w:rsid w:val="008362AE"/>
    <w:rsid w:val="008364E0"/>
    <w:rsid w:val="00836681"/>
    <w:rsid w:val="00836899"/>
    <w:rsid w:val="008369DF"/>
    <w:rsid w:val="00836B4F"/>
    <w:rsid w:val="00836E8A"/>
    <w:rsid w:val="00837091"/>
    <w:rsid w:val="008371E7"/>
    <w:rsid w:val="0083721C"/>
    <w:rsid w:val="0083728F"/>
    <w:rsid w:val="008373E5"/>
    <w:rsid w:val="00837585"/>
    <w:rsid w:val="0083778B"/>
    <w:rsid w:val="00837912"/>
    <w:rsid w:val="00837E15"/>
    <w:rsid w:val="008400D8"/>
    <w:rsid w:val="008410EE"/>
    <w:rsid w:val="00841623"/>
    <w:rsid w:val="0084231A"/>
    <w:rsid w:val="008427F0"/>
    <w:rsid w:val="008432B9"/>
    <w:rsid w:val="008434B0"/>
    <w:rsid w:val="008437DC"/>
    <w:rsid w:val="00843A2A"/>
    <w:rsid w:val="00843A95"/>
    <w:rsid w:val="00843B12"/>
    <w:rsid w:val="00843E32"/>
    <w:rsid w:val="00843FFC"/>
    <w:rsid w:val="00844006"/>
    <w:rsid w:val="00844718"/>
    <w:rsid w:val="00844AB1"/>
    <w:rsid w:val="00844E40"/>
    <w:rsid w:val="0084505B"/>
    <w:rsid w:val="00845612"/>
    <w:rsid w:val="008461FF"/>
    <w:rsid w:val="00846220"/>
    <w:rsid w:val="00846271"/>
    <w:rsid w:val="00846939"/>
    <w:rsid w:val="00846A21"/>
    <w:rsid w:val="00846ABB"/>
    <w:rsid w:val="00846F41"/>
    <w:rsid w:val="0084719A"/>
    <w:rsid w:val="00847772"/>
    <w:rsid w:val="00847C58"/>
    <w:rsid w:val="00850044"/>
    <w:rsid w:val="008500BA"/>
    <w:rsid w:val="00850B6E"/>
    <w:rsid w:val="0085101B"/>
    <w:rsid w:val="00851113"/>
    <w:rsid w:val="00851C06"/>
    <w:rsid w:val="00851C95"/>
    <w:rsid w:val="00851D09"/>
    <w:rsid w:val="00851D2B"/>
    <w:rsid w:val="00852B7B"/>
    <w:rsid w:val="00852D4E"/>
    <w:rsid w:val="00852EA0"/>
    <w:rsid w:val="0085338B"/>
    <w:rsid w:val="00853D65"/>
    <w:rsid w:val="00853F56"/>
    <w:rsid w:val="0085434E"/>
    <w:rsid w:val="0085448F"/>
    <w:rsid w:val="00854711"/>
    <w:rsid w:val="0085492E"/>
    <w:rsid w:val="00854CC1"/>
    <w:rsid w:val="00854F2F"/>
    <w:rsid w:val="00854FA0"/>
    <w:rsid w:val="00855060"/>
    <w:rsid w:val="0085508D"/>
    <w:rsid w:val="008550FD"/>
    <w:rsid w:val="00855155"/>
    <w:rsid w:val="00855335"/>
    <w:rsid w:val="00855A6C"/>
    <w:rsid w:val="00855D71"/>
    <w:rsid w:val="00855D7B"/>
    <w:rsid w:val="008567CC"/>
    <w:rsid w:val="00856A11"/>
    <w:rsid w:val="00856BF9"/>
    <w:rsid w:val="00857587"/>
    <w:rsid w:val="008578CC"/>
    <w:rsid w:val="00857CE3"/>
    <w:rsid w:val="00857EAE"/>
    <w:rsid w:val="00860722"/>
    <w:rsid w:val="00860905"/>
    <w:rsid w:val="00860BA4"/>
    <w:rsid w:val="00860EEF"/>
    <w:rsid w:val="00861045"/>
    <w:rsid w:val="00861144"/>
    <w:rsid w:val="0086129E"/>
    <w:rsid w:val="008613D8"/>
    <w:rsid w:val="008615B6"/>
    <w:rsid w:val="0086162E"/>
    <w:rsid w:val="00861794"/>
    <w:rsid w:val="00861DAC"/>
    <w:rsid w:val="0086206C"/>
    <w:rsid w:val="0086207E"/>
    <w:rsid w:val="008627A3"/>
    <w:rsid w:val="0086290C"/>
    <w:rsid w:val="00862A1A"/>
    <w:rsid w:val="008631C2"/>
    <w:rsid w:val="00863B46"/>
    <w:rsid w:val="00863E47"/>
    <w:rsid w:val="00864158"/>
    <w:rsid w:val="008651FC"/>
    <w:rsid w:val="00865EC0"/>
    <w:rsid w:val="0086603E"/>
    <w:rsid w:val="008665D8"/>
    <w:rsid w:val="00866682"/>
    <w:rsid w:val="0086687E"/>
    <w:rsid w:val="00866882"/>
    <w:rsid w:val="008669F1"/>
    <w:rsid w:val="00866A24"/>
    <w:rsid w:val="00866D8A"/>
    <w:rsid w:val="00867009"/>
    <w:rsid w:val="008671D9"/>
    <w:rsid w:val="00867494"/>
    <w:rsid w:val="0086779E"/>
    <w:rsid w:val="008677E6"/>
    <w:rsid w:val="00867894"/>
    <w:rsid w:val="00867ABC"/>
    <w:rsid w:val="008711AF"/>
    <w:rsid w:val="008714B7"/>
    <w:rsid w:val="00871787"/>
    <w:rsid w:val="008719D7"/>
    <w:rsid w:val="008724E1"/>
    <w:rsid w:val="008726A6"/>
    <w:rsid w:val="00872EC2"/>
    <w:rsid w:val="00872FF6"/>
    <w:rsid w:val="008731F0"/>
    <w:rsid w:val="00873217"/>
    <w:rsid w:val="008734F9"/>
    <w:rsid w:val="00874544"/>
    <w:rsid w:val="0087468E"/>
    <w:rsid w:val="00874871"/>
    <w:rsid w:val="00874C2E"/>
    <w:rsid w:val="0087508E"/>
    <w:rsid w:val="0087538E"/>
    <w:rsid w:val="00875710"/>
    <w:rsid w:val="008759CF"/>
    <w:rsid w:val="00875A2F"/>
    <w:rsid w:val="00875DA6"/>
    <w:rsid w:val="00876088"/>
    <w:rsid w:val="008761DE"/>
    <w:rsid w:val="008761FD"/>
    <w:rsid w:val="008764FB"/>
    <w:rsid w:val="008765DA"/>
    <w:rsid w:val="00876AB1"/>
    <w:rsid w:val="00876B62"/>
    <w:rsid w:val="00876F14"/>
    <w:rsid w:val="00876FE9"/>
    <w:rsid w:val="0087702D"/>
    <w:rsid w:val="0087729B"/>
    <w:rsid w:val="008779BA"/>
    <w:rsid w:val="008779CA"/>
    <w:rsid w:val="008804B3"/>
    <w:rsid w:val="008809A2"/>
    <w:rsid w:val="00880B41"/>
    <w:rsid w:val="00880DD2"/>
    <w:rsid w:val="00881570"/>
    <w:rsid w:val="00881951"/>
    <w:rsid w:val="00881A7A"/>
    <w:rsid w:val="00881EED"/>
    <w:rsid w:val="008824A7"/>
    <w:rsid w:val="0088252E"/>
    <w:rsid w:val="008826E4"/>
    <w:rsid w:val="008828E4"/>
    <w:rsid w:val="00882A11"/>
    <w:rsid w:val="00883674"/>
    <w:rsid w:val="0088380E"/>
    <w:rsid w:val="00883934"/>
    <w:rsid w:val="00884043"/>
    <w:rsid w:val="008841A4"/>
    <w:rsid w:val="008848FD"/>
    <w:rsid w:val="00884EE7"/>
    <w:rsid w:val="00885AFF"/>
    <w:rsid w:val="00885E13"/>
    <w:rsid w:val="00885EF5"/>
    <w:rsid w:val="0088611D"/>
    <w:rsid w:val="00886392"/>
    <w:rsid w:val="008863FF"/>
    <w:rsid w:val="008864A7"/>
    <w:rsid w:val="008869C5"/>
    <w:rsid w:val="00886A29"/>
    <w:rsid w:val="00886D7C"/>
    <w:rsid w:val="0088712A"/>
    <w:rsid w:val="008871DE"/>
    <w:rsid w:val="0088734C"/>
    <w:rsid w:val="00887444"/>
    <w:rsid w:val="00887720"/>
    <w:rsid w:val="00887893"/>
    <w:rsid w:val="008879B6"/>
    <w:rsid w:val="00887A6B"/>
    <w:rsid w:val="00887CA7"/>
    <w:rsid w:val="008905A1"/>
    <w:rsid w:val="00890E8D"/>
    <w:rsid w:val="00891053"/>
    <w:rsid w:val="008912D3"/>
    <w:rsid w:val="0089137B"/>
    <w:rsid w:val="0089169D"/>
    <w:rsid w:val="0089179E"/>
    <w:rsid w:val="00891D15"/>
    <w:rsid w:val="008928F7"/>
    <w:rsid w:val="00892D3A"/>
    <w:rsid w:val="008930C7"/>
    <w:rsid w:val="008938A9"/>
    <w:rsid w:val="00893A02"/>
    <w:rsid w:val="00893BF4"/>
    <w:rsid w:val="00893D7B"/>
    <w:rsid w:val="00894320"/>
    <w:rsid w:val="00894475"/>
    <w:rsid w:val="0089473D"/>
    <w:rsid w:val="00894BDD"/>
    <w:rsid w:val="008951FC"/>
    <w:rsid w:val="00895438"/>
    <w:rsid w:val="00895890"/>
    <w:rsid w:val="00895DBD"/>
    <w:rsid w:val="00896131"/>
    <w:rsid w:val="008961CA"/>
    <w:rsid w:val="00896326"/>
    <w:rsid w:val="008967E7"/>
    <w:rsid w:val="00897AB0"/>
    <w:rsid w:val="00897BF9"/>
    <w:rsid w:val="008A01D4"/>
    <w:rsid w:val="008A09A7"/>
    <w:rsid w:val="008A0DBB"/>
    <w:rsid w:val="008A12E7"/>
    <w:rsid w:val="008A13EC"/>
    <w:rsid w:val="008A14A3"/>
    <w:rsid w:val="008A14F5"/>
    <w:rsid w:val="008A1526"/>
    <w:rsid w:val="008A168F"/>
    <w:rsid w:val="008A18BB"/>
    <w:rsid w:val="008A1EF9"/>
    <w:rsid w:val="008A2752"/>
    <w:rsid w:val="008A2999"/>
    <w:rsid w:val="008A2ADF"/>
    <w:rsid w:val="008A30BB"/>
    <w:rsid w:val="008A33A1"/>
    <w:rsid w:val="008A3555"/>
    <w:rsid w:val="008A3598"/>
    <w:rsid w:val="008A42C3"/>
    <w:rsid w:val="008A44E0"/>
    <w:rsid w:val="008A45CF"/>
    <w:rsid w:val="008A4C57"/>
    <w:rsid w:val="008A4F2E"/>
    <w:rsid w:val="008A5002"/>
    <w:rsid w:val="008A5635"/>
    <w:rsid w:val="008A5DFC"/>
    <w:rsid w:val="008A6A3D"/>
    <w:rsid w:val="008A6A5D"/>
    <w:rsid w:val="008A6A96"/>
    <w:rsid w:val="008A747E"/>
    <w:rsid w:val="008A7A43"/>
    <w:rsid w:val="008B012A"/>
    <w:rsid w:val="008B016C"/>
    <w:rsid w:val="008B0676"/>
    <w:rsid w:val="008B071F"/>
    <w:rsid w:val="008B096C"/>
    <w:rsid w:val="008B0BC4"/>
    <w:rsid w:val="008B0BF0"/>
    <w:rsid w:val="008B0DE5"/>
    <w:rsid w:val="008B0F01"/>
    <w:rsid w:val="008B1071"/>
    <w:rsid w:val="008B157C"/>
    <w:rsid w:val="008B172E"/>
    <w:rsid w:val="008B1CEF"/>
    <w:rsid w:val="008B1DF5"/>
    <w:rsid w:val="008B1E21"/>
    <w:rsid w:val="008B1E3B"/>
    <w:rsid w:val="008B2004"/>
    <w:rsid w:val="008B2159"/>
    <w:rsid w:val="008B25CC"/>
    <w:rsid w:val="008B2719"/>
    <w:rsid w:val="008B2ACA"/>
    <w:rsid w:val="008B304A"/>
    <w:rsid w:val="008B353B"/>
    <w:rsid w:val="008B3626"/>
    <w:rsid w:val="008B3658"/>
    <w:rsid w:val="008B367D"/>
    <w:rsid w:val="008B3C26"/>
    <w:rsid w:val="008B3DED"/>
    <w:rsid w:val="008B4140"/>
    <w:rsid w:val="008B41FE"/>
    <w:rsid w:val="008B43FA"/>
    <w:rsid w:val="008B4544"/>
    <w:rsid w:val="008B465F"/>
    <w:rsid w:val="008B46C5"/>
    <w:rsid w:val="008B5204"/>
    <w:rsid w:val="008B52F9"/>
    <w:rsid w:val="008B5328"/>
    <w:rsid w:val="008B5650"/>
    <w:rsid w:val="008B575B"/>
    <w:rsid w:val="008B592A"/>
    <w:rsid w:val="008B5FAF"/>
    <w:rsid w:val="008B5FBA"/>
    <w:rsid w:val="008B63AF"/>
    <w:rsid w:val="008B6465"/>
    <w:rsid w:val="008B6722"/>
    <w:rsid w:val="008B67BD"/>
    <w:rsid w:val="008B67CC"/>
    <w:rsid w:val="008B69AF"/>
    <w:rsid w:val="008B6BA8"/>
    <w:rsid w:val="008B6F13"/>
    <w:rsid w:val="008B7420"/>
    <w:rsid w:val="008B7B87"/>
    <w:rsid w:val="008C04B5"/>
    <w:rsid w:val="008C0510"/>
    <w:rsid w:val="008C0750"/>
    <w:rsid w:val="008C0B28"/>
    <w:rsid w:val="008C0B9D"/>
    <w:rsid w:val="008C0E6A"/>
    <w:rsid w:val="008C0F9B"/>
    <w:rsid w:val="008C12BE"/>
    <w:rsid w:val="008C1580"/>
    <w:rsid w:val="008C1ABC"/>
    <w:rsid w:val="008C1AC1"/>
    <w:rsid w:val="008C1C95"/>
    <w:rsid w:val="008C2122"/>
    <w:rsid w:val="008C22EA"/>
    <w:rsid w:val="008C231F"/>
    <w:rsid w:val="008C2C60"/>
    <w:rsid w:val="008C3112"/>
    <w:rsid w:val="008C3496"/>
    <w:rsid w:val="008C39F3"/>
    <w:rsid w:val="008C3BDD"/>
    <w:rsid w:val="008C47CF"/>
    <w:rsid w:val="008C4BF9"/>
    <w:rsid w:val="008C576A"/>
    <w:rsid w:val="008C5BB5"/>
    <w:rsid w:val="008C6533"/>
    <w:rsid w:val="008C6663"/>
    <w:rsid w:val="008C6822"/>
    <w:rsid w:val="008C699C"/>
    <w:rsid w:val="008C6E1F"/>
    <w:rsid w:val="008C7643"/>
    <w:rsid w:val="008C7EC8"/>
    <w:rsid w:val="008D0544"/>
    <w:rsid w:val="008D0613"/>
    <w:rsid w:val="008D084A"/>
    <w:rsid w:val="008D0EF9"/>
    <w:rsid w:val="008D1081"/>
    <w:rsid w:val="008D111D"/>
    <w:rsid w:val="008D15FA"/>
    <w:rsid w:val="008D1717"/>
    <w:rsid w:val="008D17B1"/>
    <w:rsid w:val="008D18A4"/>
    <w:rsid w:val="008D1A81"/>
    <w:rsid w:val="008D1CD7"/>
    <w:rsid w:val="008D1D17"/>
    <w:rsid w:val="008D1E1F"/>
    <w:rsid w:val="008D20F8"/>
    <w:rsid w:val="008D2156"/>
    <w:rsid w:val="008D259E"/>
    <w:rsid w:val="008D2684"/>
    <w:rsid w:val="008D271D"/>
    <w:rsid w:val="008D32E6"/>
    <w:rsid w:val="008D36EC"/>
    <w:rsid w:val="008D3709"/>
    <w:rsid w:val="008D3D95"/>
    <w:rsid w:val="008D41FB"/>
    <w:rsid w:val="008D43EA"/>
    <w:rsid w:val="008D4BD3"/>
    <w:rsid w:val="008D4BFF"/>
    <w:rsid w:val="008D50E3"/>
    <w:rsid w:val="008D514B"/>
    <w:rsid w:val="008D545B"/>
    <w:rsid w:val="008D5671"/>
    <w:rsid w:val="008D57C3"/>
    <w:rsid w:val="008D5B15"/>
    <w:rsid w:val="008D5CE1"/>
    <w:rsid w:val="008D625E"/>
    <w:rsid w:val="008D661A"/>
    <w:rsid w:val="008D69A1"/>
    <w:rsid w:val="008D6B24"/>
    <w:rsid w:val="008D6C40"/>
    <w:rsid w:val="008D6E34"/>
    <w:rsid w:val="008D7029"/>
    <w:rsid w:val="008D7485"/>
    <w:rsid w:val="008D74C2"/>
    <w:rsid w:val="008E053E"/>
    <w:rsid w:val="008E07C1"/>
    <w:rsid w:val="008E07FF"/>
    <w:rsid w:val="008E0AE9"/>
    <w:rsid w:val="008E0D58"/>
    <w:rsid w:val="008E0E16"/>
    <w:rsid w:val="008E0FDE"/>
    <w:rsid w:val="008E12C9"/>
    <w:rsid w:val="008E13BF"/>
    <w:rsid w:val="008E147B"/>
    <w:rsid w:val="008E154E"/>
    <w:rsid w:val="008E19E9"/>
    <w:rsid w:val="008E1F45"/>
    <w:rsid w:val="008E2626"/>
    <w:rsid w:val="008E32BF"/>
    <w:rsid w:val="008E3316"/>
    <w:rsid w:val="008E343F"/>
    <w:rsid w:val="008E3485"/>
    <w:rsid w:val="008E38FC"/>
    <w:rsid w:val="008E4120"/>
    <w:rsid w:val="008E4156"/>
    <w:rsid w:val="008E4164"/>
    <w:rsid w:val="008E422B"/>
    <w:rsid w:val="008E4428"/>
    <w:rsid w:val="008E450F"/>
    <w:rsid w:val="008E4DFE"/>
    <w:rsid w:val="008E4E2C"/>
    <w:rsid w:val="008E4EBD"/>
    <w:rsid w:val="008E4F13"/>
    <w:rsid w:val="008E51E6"/>
    <w:rsid w:val="008E53D7"/>
    <w:rsid w:val="008E54E8"/>
    <w:rsid w:val="008E5717"/>
    <w:rsid w:val="008E5763"/>
    <w:rsid w:val="008E57FB"/>
    <w:rsid w:val="008E58AD"/>
    <w:rsid w:val="008E58FB"/>
    <w:rsid w:val="008E66FA"/>
    <w:rsid w:val="008E6CFF"/>
    <w:rsid w:val="008E6F13"/>
    <w:rsid w:val="008E764D"/>
    <w:rsid w:val="008E78B8"/>
    <w:rsid w:val="008E7B75"/>
    <w:rsid w:val="008E7ED3"/>
    <w:rsid w:val="008F0185"/>
    <w:rsid w:val="008F055A"/>
    <w:rsid w:val="008F0632"/>
    <w:rsid w:val="008F07AD"/>
    <w:rsid w:val="008F085C"/>
    <w:rsid w:val="008F0A72"/>
    <w:rsid w:val="008F0B8F"/>
    <w:rsid w:val="008F0C32"/>
    <w:rsid w:val="008F0C3E"/>
    <w:rsid w:val="008F1192"/>
    <w:rsid w:val="008F1657"/>
    <w:rsid w:val="008F1CCD"/>
    <w:rsid w:val="008F1E43"/>
    <w:rsid w:val="008F2342"/>
    <w:rsid w:val="008F2563"/>
    <w:rsid w:val="008F2AD1"/>
    <w:rsid w:val="008F2F25"/>
    <w:rsid w:val="008F317B"/>
    <w:rsid w:val="008F3412"/>
    <w:rsid w:val="008F34B2"/>
    <w:rsid w:val="008F35CF"/>
    <w:rsid w:val="008F3DD0"/>
    <w:rsid w:val="008F4470"/>
    <w:rsid w:val="008F4A0F"/>
    <w:rsid w:val="008F4C42"/>
    <w:rsid w:val="008F50B5"/>
    <w:rsid w:val="008F5136"/>
    <w:rsid w:val="008F53D8"/>
    <w:rsid w:val="008F55C1"/>
    <w:rsid w:val="008F5820"/>
    <w:rsid w:val="008F5ABD"/>
    <w:rsid w:val="008F5ED8"/>
    <w:rsid w:val="008F60B2"/>
    <w:rsid w:val="008F6171"/>
    <w:rsid w:val="008F61BF"/>
    <w:rsid w:val="008F62B8"/>
    <w:rsid w:val="008F6473"/>
    <w:rsid w:val="008F670E"/>
    <w:rsid w:val="008F6795"/>
    <w:rsid w:val="008F71D8"/>
    <w:rsid w:val="008F7D06"/>
    <w:rsid w:val="008F7EE0"/>
    <w:rsid w:val="008F7F73"/>
    <w:rsid w:val="0090009D"/>
    <w:rsid w:val="00900195"/>
    <w:rsid w:val="00900485"/>
    <w:rsid w:val="00900551"/>
    <w:rsid w:val="009007E6"/>
    <w:rsid w:val="00900F0A"/>
    <w:rsid w:val="00900F8A"/>
    <w:rsid w:val="009013A5"/>
    <w:rsid w:val="00901740"/>
    <w:rsid w:val="009017D2"/>
    <w:rsid w:val="00901D1F"/>
    <w:rsid w:val="009025BD"/>
    <w:rsid w:val="00902687"/>
    <w:rsid w:val="0090275F"/>
    <w:rsid w:val="00903397"/>
    <w:rsid w:val="00903461"/>
    <w:rsid w:val="00903C0D"/>
    <w:rsid w:val="009047B4"/>
    <w:rsid w:val="0090482C"/>
    <w:rsid w:val="00904C7C"/>
    <w:rsid w:val="00904E54"/>
    <w:rsid w:val="00905138"/>
    <w:rsid w:val="009059B3"/>
    <w:rsid w:val="00905BB6"/>
    <w:rsid w:val="0090652B"/>
    <w:rsid w:val="00906840"/>
    <w:rsid w:val="00906961"/>
    <w:rsid w:val="00906975"/>
    <w:rsid w:val="00906A09"/>
    <w:rsid w:val="00906E6A"/>
    <w:rsid w:val="009070DE"/>
    <w:rsid w:val="009072A9"/>
    <w:rsid w:val="0090745D"/>
    <w:rsid w:val="009078C9"/>
    <w:rsid w:val="00907B14"/>
    <w:rsid w:val="009100F9"/>
    <w:rsid w:val="00910110"/>
    <w:rsid w:val="009102E2"/>
    <w:rsid w:val="009103D4"/>
    <w:rsid w:val="009107D8"/>
    <w:rsid w:val="00910841"/>
    <w:rsid w:val="00910A3C"/>
    <w:rsid w:val="00910AAA"/>
    <w:rsid w:val="00910C9E"/>
    <w:rsid w:val="00910F5B"/>
    <w:rsid w:val="0091115C"/>
    <w:rsid w:val="009111DC"/>
    <w:rsid w:val="0091121B"/>
    <w:rsid w:val="009113E8"/>
    <w:rsid w:val="00911559"/>
    <w:rsid w:val="009116B6"/>
    <w:rsid w:val="0091190C"/>
    <w:rsid w:val="00911E61"/>
    <w:rsid w:val="00911FFD"/>
    <w:rsid w:val="0091210C"/>
    <w:rsid w:val="00912342"/>
    <w:rsid w:val="00912D18"/>
    <w:rsid w:val="00912EA5"/>
    <w:rsid w:val="00912FF6"/>
    <w:rsid w:val="00913245"/>
    <w:rsid w:val="0091330D"/>
    <w:rsid w:val="00913C27"/>
    <w:rsid w:val="00913DA9"/>
    <w:rsid w:val="009141B8"/>
    <w:rsid w:val="00914502"/>
    <w:rsid w:val="00914531"/>
    <w:rsid w:val="009147FB"/>
    <w:rsid w:val="00914CB2"/>
    <w:rsid w:val="00915555"/>
    <w:rsid w:val="00915E0B"/>
    <w:rsid w:val="0091624D"/>
    <w:rsid w:val="00916719"/>
    <w:rsid w:val="00916965"/>
    <w:rsid w:val="0091714F"/>
    <w:rsid w:val="0091731D"/>
    <w:rsid w:val="00917619"/>
    <w:rsid w:val="0092059A"/>
    <w:rsid w:val="00920917"/>
    <w:rsid w:val="00920D42"/>
    <w:rsid w:val="00920DD6"/>
    <w:rsid w:val="009215C6"/>
    <w:rsid w:val="009216F2"/>
    <w:rsid w:val="00921760"/>
    <w:rsid w:val="00921870"/>
    <w:rsid w:val="00921C30"/>
    <w:rsid w:val="00921E09"/>
    <w:rsid w:val="00921E2A"/>
    <w:rsid w:val="0092202E"/>
    <w:rsid w:val="009225D1"/>
    <w:rsid w:val="00922A3A"/>
    <w:rsid w:val="00922CB2"/>
    <w:rsid w:val="00922D84"/>
    <w:rsid w:val="0092338B"/>
    <w:rsid w:val="00923B32"/>
    <w:rsid w:val="00923B9F"/>
    <w:rsid w:val="00923CF9"/>
    <w:rsid w:val="00923E41"/>
    <w:rsid w:val="0092456F"/>
    <w:rsid w:val="0092497C"/>
    <w:rsid w:val="00924DBE"/>
    <w:rsid w:val="0092528B"/>
    <w:rsid w:val="00925566"/>
    <w:rsid w:val="00925F88"/>
    <w:rsid w:val="0092642A"/>
    <w:rsid w:val="00926CDA"/>
    <w:rsid w:val="009272D5"/>
    <w:rsid w:val="009273D0"/>
    <w:rsid w:val="009276C9"/>
    <w:rsid w:val="00927919"/>
    <w:rsid w:val="00927B6E"/>
    <w:rsid w:val="00927DA9"/>
    <w:rsid w:val="00930272"/>
    <w:rsid w:val="009304E0"/>
    <w:rsid w:val="00930C94"/>
    <w:rsid w:val="009316E8"/>
    <w:rsid w:val="00931A0F"/>
    <w:rsid w:val="00931BD7"/>
    <w:rsid w:val="00931CAB"/>
    <w:rsid w:val="00931CC3"/>
    <w:rsid w:val="00931D48"/>
    <w:rsid w:val="00931D8B"/>
    <w:rsid w:val="00932512"/>
    <w:rsid w:val="009329A9"/>
    <w:rsid w:val="00932AF6"/>
    <w:rsid w:val="00932EB9"/>
    <w:rsid w:val="00934200"/>
    <w:rsid w:val="0093477E"/>
    <w:rsid w:val="00934C5A"/>
    <w:rsid w:val="00934FD7"/>
    <w:rsid w:val="00935094"/>
    <w:rsid w:val="0093509D"/>
    <w:rsid w:val="009355D7"/>
    <w:rsid w:val="009355F2"/>
    <w:rsid w:val="00935996"/>
    <w:rsid w:val="00935ADB"/>
    <w:rsid w:val="00935D30"/>
    <w:rsid w:val="0093690A"/>
    <w:rsid w:val="0093703C"/>
    <w:rsid w:val="00937892"/>
    <w:rsid w:val="00937A38"/>
    <w:rsid w:val="00937C59"/>
    <w:rsid w:val="00937CE1"/>
    <w:rsid w:val="00937E64"/>
    <w:rsid w:val="00937EDF"/>
    <w:rsid w:val="00940368"/>
    <w:rsid w:val="00940652"/>
    <w:rsid w:val="00940879"/>
    <w:rsid w:val="00940F6B"/>
    <w:rsid w:val="00940FD3"/>
    <w:rsid w:val="00941089"/>
    <w:rsid w:val="00941732"/>
    <w:rsid w:val="00941B26"/>
    <w:rsid w:val="00941F8E"/>
    <w:rsid w:val="00942036"/>
    <w:rsid w:val="009420F3"/>
    <w:rsid w:val="009422AF"/>
    <w:rsid w:val="00943050"/>
    <w:rsid w:val="009432C5"/>
    <w:rsid w:val="00943AC0"/>
    <w:rsid w:val="00943AEB"/>
    <w:rsid w:val="00943B0D"/>
    <w:rsid w:val="00943B22"/>
    <w:rsid w:val="00943BC6"/>
    <w:rsid w:val="00943E32"/>
    <w:rsid w:val="00944198"/>
    <w:rsid w:val="00944BB9"/>
    <w:rsid w:val="00944C6B"/>
    <w:rsid w:val="009457EC"/>
    <w:rsid w:val="00945AB1"/>
    <w:rsid w:val="00945C0A"/>
    <w:rsid w:val="00945C3F"/>
    <w:rsid w:val="00945D3E"/>
    <w:rsid w:val="0094624E"/>
    <w:rsid w:val="00946531"/>
    <w:rsid w:val="00946683"/>
    <w:rsid w:val="00946F7F"/>
    <w:rsid w:val="009473AB"/>
    <w:rsid w:val="00947461"/>
    <w:rsid w:val="00947A33"/>
    <w:rsid w:val="00947AB5"/>
    <w:rsid w:val="00947E28"/>
    <w:rsid w:val="00947F7A"/>
    <w:rsid w:val="00947F97"/>
    <w:rsid w:val="00951000"/>
    <w:rsid w:val="009514A7"/>
    <w:rsid w:val="0095155F"/>
    <w:rsid w:val="00951600"/>
    <w:rsid w:val="0095162D"/>
    <w:rsid w:val="0095182F"/>
    <w:rsid w:val="00951A96"/>
    <w:rsid w:val="00951E3D"/>
    <w:rsid w:val="0095214C"/>
    <w:rsid w:val="00952A9F"/>
    <w:rsid w:val="0095305D"/>
    <w:rsid w:val="009532E6"/>
    <w:rsid w:val="00953800"/>
    <w:rsid w:val="00953899"/>
    <w:rsid w:val="00953910"/>
    <w:rsid w:val="00953F2C"/>
    <w:rsid w:val="0095437C"/>
    <w:rsid w:val="0095449B"/>
    <w:rsid w:val="00954BD6"/>
    <w:rsid w:val="009554C7"/>
    <w:rsid w:val="00955B22"/>
    <w:rsid w:val="00955DCD"/>
    <w:rsid w:val="00956457"/>
    <w:rsid w:val="00956633"/>
    <w:rsid w:val="00956709"/>
    <w:rsid w:val="00957F2B"/>
    <w:rsid w:val="00960425"/>
    <w:rsid w:val="00960CB1"/>
    <w:rsid w:val="00960D76"/>
    <w:rsid w:val="00960F32"/>
    <w:rsid w:val="009610D2"/>
    <w:rsid w:val="00961154"/>
    <w:rsid w:val="00961D67"/>
    <w:rsid w:val="009621D3"/>
    <w:rsid w:val="0096255A"/>
    <w:rsid w:val="0096270C"/>
    <w:rsid w:val="00962B7D"/>
    <w:rsid w:val="00962D60"/>
    <w:rsid w:val="009633F4"/>
    <w:rsid w:val="00963F6E"/>
    <w:rsid w:val="00963FAC"/>
    <w:rsid w:val="00964785"/>
    <w:rsid w:val="0096513D"/>
    <w:rsid w:val="009652FD"/>
    <w:rsid w:val="009656ED"/>
    <w:rsid w:val="00965A03"/>
    <w:rsid w:val="00965C10"/>
    <w:rsid w:val="00966087"/>
    <w:rsid w:val="00966735"/>
    <w:rsid w:val="00966B9F"/>
    <w:rsid w:val="00966D02"/>
    <w:rsid w:val="009674D2"/>
    <w:rsid w:val="00967761"/>
    <w:rsid w:val="00967AAF"/>
    <w:rsid w:val="00967D82"/>
    <w:rsid w:val="009701E5"/>
    <w:rsid w:val="0097045E"/>
    <w:rsid w:val="00970511"/>
    <w:rsid w:val="009706AD"/>
    <w:rsid w:val="00970AD0"/>
    <w:rsid w:val="00970BEB"/>
    <w:rsid w:val="00970BF3"/>
    <w:rsid w:val="00970D9C"/>
    <w:rsid w:val="00970DCA"/>
    <w:rsid w:val="00971197"/>
    <w:rsid w:val="009715B0"/>
    <w:rsid w:val="0097197D"/>
    <w:rsid w:val="00971C03"/>
    <w:rsid w:val="00971D5E"/>
    <w:rsid w:val="00971E2C"/>
    <w:rsid w:val="009727B0"/>
    <w:rsid w:val="00972B78"/>
    <w:rsid w:val="00972B93"/>
    <w:rsid w:val="00972D5E"/>
    <w:rsid w:val="00972FE7"/>
    <w:rsid w:val="009731EA"/>
    <w:rsid w:val="009731FA"/>
    <w:rsid w:val="009733E4"/>
    <w:rsid w:val="009739A1"/>
    <w:rsid w:val="00973C1B"/>
    <w:rsid w:val="00973E44"/>
    <w:rsid w:val="00973EAF"/>
    <w:rsid w:val="009740D6"/>
    <w:rsid w:val="009744B2"/>
    <w:rsid w:val="009747F8"/>
    <w:rsid w:val="00974DF6"/>
    <w:rsid w:val="00974EAD"/>
    <w:rsid w:val="00974EB8"/>
    <w:rsid w:val="00975A07"/>
    <w:rsid w:val="00975C7B"/>
    <w:rsid w:val="00975F91"/>
    <w:rsid w:val="0097605A"/>
    <w:rsid w:val="00976342"/>
    <w:rsid w:val="00976A87"/>
    <w:rsid w:val="00976B3A"/>
    <w:rsid w:val="00976C1F"/>
    <w:rsid w:val="00976E2E"/>
    <w:rsid w:val="0097721D"/>
    <w:rsid w:val="009775A8"/>
    <w:rsid w:val="009776A7"/>
    <w:rsid w:val="009779AE"/>
    <w:rsid w:val="00977A94"/>
    <w:rsid w:val="00977BB3"/>
    <w:rsid w:val="00977C14"/>
    <w:rsid w:val="00977DB8"/>
    <w:rsid w:val="00977FE0"/>
    <w:rsid w:val="00977FF6"/>
    <w:rsid w:val="00980202"/>
    <w:rsid w:val="0098031F"/>
    <w:rsid w:val="009809A0"/>
    <w:rsid w:val="00980BF6"/>
    <w:rsid w:val="00981142"/>
    <w:rsid w:val="00981191"/>
    <w:rsid w:val="009813F2"/>
    <w:rsid w:val="00981417"/>
    <w:rsid w:val="00981667"/>
    <w:rsid w:val="00982080"/>
    <w:rsid w:val="00982091"/>
    <w:rsid w:val="009822B9"/>
    <w:rsid w:val="009822C6"/>
    <w:rsid w:val="0098231E"/>
    <w:rsid w:val="0098276A"/>
    <w:rsid w:val="009827BC"/>
    <w:rsid w:val="0098298B"/>
    <w:rsid w:val="00982D46"/>
    <w:rsid w:val="0098302D"/>
    <w:rsid w:val="00983289"/>
    <w:rsid w:val="00983B5D"/>
    <w:rsid w:val="00983C24"/>
    <w:rsid w:val="00983DCE"/>
    <w:rsid w:val="00983EC7"/>
    <w:rsid w:val="00983F6D"/>
    <w:rsid w:val="0098442E"/>
    <w:rsid w:val="009844B4"/>
    <w:rsid w:val="0098483D"/>
    <w:rsid w:val="00984A13"/>
    <w:rsid w:val="00984EB2"/>
    <w:rsid w:val="00984F93"/>
    <w:rsid w:val="00985084"/>
    <w:rsid w:val="009857D8"/>
    <w:rsid w:val="00985AA1"/>
    <w:rsid w:val="00985B4B"/>
    <w:rsid w:val="009862E9"/>
    <w:rsid w:val="00986805"/>
    <w:rsid w:val="00986A25"/>
    <w:rsid w:val="00986C7F"/>
    <w:rsid w:val="009872E1"/>
    <w:rsid w:val="0098741C"/>
    <w:rsid w:val="009876B8"/>
    <w:rsid w:val="00987BB6"/>
    <w:rsid w:val="00987BE8"/>
    <w:rsid w:val="00987C88"/>
    <w:rsid w:val="009900B7"/>
    <w:rsid w:val="0099022F"/>
    <w:rsid w:val="00990D0D"/>
    <w:rsid w:val="009911BD"/>
    <w:rsid w:val="00991497"/>
    <w:rsid w:val="009917D9"/>
    <w:rsid w:val="00991891"/>
    <w:rsid w:val="009918BE"/>
    <w:rsid w:val="00991969"/>
    <w:rsid w:val="00991A52"/>
    <w:rsid w:val="00991BCB"/>
    <w:rsid w:val="00991D8D"/>
    <w:rsid w:val="00992137"/>
    <w:rsid w:val="00992149"/>
    <w:rsid w:val="009923D5"/>
    <w:rsid w:val="00992537"/>
    <w:rsid w:val="00992624"/>
    <w:rsid w:val="0099267B"/>
    <w:rsid w:val="00992E8A"/>
    <w:rsid w:val="00993ADB"/>
    <w:rsid w:val="00993C3C"/>
    <w:rsid w:val="0099402F"/>
    <w:rsid w:val="009944C6"/>
    <w:rsid w:val="009944ED"/>
    <w:rsid w:val="009949CA"/>
    <w:rsid w:val="00994A5F"/>
    <w:rsid w:val="00994B18"/>
    <w:rsid w:val="00994E34"/>
    <w:rsid w:val="00994E8A"/>
    <w:rsid w:val="00995171"/>
    <w:rsid w:val="009951DC"/>
    <w:rsid w:val="00995340"/>
    <w:rsid w:val="0099557E"/>
    <w:rsid w:val="00995764"/>
    <w:rsid w:val="00995FB3"/>
    <w:rsid w:val="00995FF7"/>
    <w:rsid w:val="0099651C"/>
    <w:rsid w:val="0099667B"/>
    <w:rsid w:val="00996BF8"/>
    <w:rsid w:val="00996CDF"/>
    <w:rsid w:val="00996F96"/>
    <w:rsid w:val="00997071"/>
    <w:rsid w:val="00997287"/>
    <w:rsid w:val="009975E7"/>
    <w:rsid w:val="00997836"/>
    <w:rsid w:val="009979A5"/>
    <w:rsid w:val="00997C1D"/>
    <w:rsid w:val="00997DE8"/>
    <w:rsid w:val="00997E94"/>
    <w:rsid w:val="009A071E"/>
    <w:rsid w:val="009A0893"/>
    <w:rsid w:val="009A0A44"/>
    <w:rsid w:val="009A0FC1"/>
    <w:rsid w:val="009A116D"/>
    <w:rsid w:val="009A1210"/>
    <w:rsid w:val="009A1488"/>
    <w:rsid w:val="009A18A9"/>
    <w:rsid w:val="009A1F47"/>
    <w:rsid w:val="009A2263"/>
    <w:rsid w:val="009A266A"/>
    <w:rsid w:val="009A26DF"/>
    <w:rsid w:val="009A2C3F"/>
    <w:rsid w:val="009A47EA"/>
    <w:rsid w:val="009A4EA5"/>
    <w:rsid w:val="009A517D"/>
    <w:rsid w:val="009A5B2D"/>
    <w:rsid w:val="009A61D6"/>
    <w:rsid w:val="009A65AE"/>
    <w:rsid w:val="009A6AE7"/>
    <w:rsid w:val="009A6C17"/>
    <w:rsid w:val="009A7063"/>
    <w:rsid w:val="009A7635"/>
    <w:rsid w:val="009A77EB"/>
    <w:rsid w:val="009A7ADF"/>
    <w:rsid w:val="009A7C6A"/>
    <w:rsid w:val="009A7CA7"/>
    <w:rsid w:val="009B00CC"/>
    <w:rsid w:val="009B07F0"/>
    <w:rsid w:val="009B1220"/>
    <w:rsid w:val="009B138F"/>
    <w:rsid w:val="009B161E"/>
    <w:rsid w:val="009B1779"/>
    <w:rsid w:val="009B196E"/>
    <w:rsid w:val="009B19D6"/>
    <w:rsid w:val="009B1A8C"/>
    <w:rsid w:val="009B2075"/>
    <w:rsid w:val="009B2314"/>
    <w:rsid w:val="009B2740"/>
    <w:rsid w:val="009B2AAB"/>
    <w:rsid w:val="009B324F"/>
    <w:rsid w:val="009B3261"/>
    <w:rsid w:val="009B36C7"/>
    <w:rsid w:val="009B42E8"/>
    <w:rsid w:val="009B44DE"/>
    <w:rsid w:val="009B4641"/>
    <w:rsid w:val="009B4D9D"/>
    <w:rsid w:val="009B4DCC"/>
    <w:rsid w:val="009B4FC7"/>
    <w:rsid w:val="009B55E2"/>
    <w:rsid w:val="009B5815"/>
    <w:rsid w:val="009B5888"/>
    <w:rsid w:val="009B5B6A"/>
    <w:rsid w:val="009B5D59"/>
    <w:rsid w:val="009B66D5"/>
    <w:rsid w:val="009B6866"/>
    <w:rsid w:val="009B6C5B"/>
    <w:rsid w:val="009B7491"/>
    <w:rsid w:val="009B779D"/>
    <w:rsid w:val="009B7979"/>
    <w:rsid w:val="009B7A83"/>
    <w:rsid w:val="009B7CE3"/>
    <w:rsid w:val="009C0717"/>
    <w:rsid w:val="009C0B5D"/>
    <w:rsid w:val="009C107B"/>
    <w:rsid w:val="009C12A5"/>
    <w:rsid w:val="009C1569"/>
    <w:rsid w:val="009C1595"/>
    <w:rsid w:val="009C15DC"/>
    <w:rsid w:val="009C174D"/>
    <w:rsid w:val="009C1B98"/>
    <w:rsid w:val="009C1DB1"/>
    <w:rsid w:val="009C270C"/>
    <w:rsid w:val="009C29DC"/>
    <w:rsid w:val="009C2E6F"/>
    <w:rsid w:val="009C3037"/>
    <w:rsid w:val="009C3062"/>
    <w:rsid w:val="009C311E"/>
    <w:rsid w:val="009C31D7"/>
    <w:rsid w:val="009C31DE"/>
    <w:rsid w:val="009C3585"/>
    <w:rsid w:val="009C3858"/>
    <w:rsid w:val="009C3961"/>
    <w:rsid w:val="009C400B"/>
    <w:rsid w:val="009C44A4"/>
    <w:rsid w:val="009C490A"/>
    <w:rsid w:val="009C4B9A"/>
    <w:rsid w:val="009C4C30"/>
    <w:rsid w:val="009C5401"/>
    <w:rsid w:val="009C561D"/>
    <w:rsid w:val="009C760A"/>
    <w:rsid w:val="009C7DC5"/>
    <w:rsid w:val="009D01F2"/>
    <w:rsid w:val="009D03F0"/>
    <w:rsid w:val="009D0A0F"/>
    <w:rsid w:val="009D0D5D"/>
    <w:rsid w:val="009D11B4"/>
    <w:rsid w:val="009D1A13"/>
    <w:rsid w:val="009D1B12"/>
    <w:rsid w:val="009D1BB5"/>
    <w:rsid w:val="009D246D"/>
    <w:rsid w:val="009D26BB"/>
    <w:rsid w:val="009D2C5B"/>
    <w:rsid w:val="009D3527"/>
    <w:rsid w:val="009D37C0"/>
    <w:rsid w:val="009D3912"/>
    <w:rsid w:val="009D3A39"/>
    <w:rsid w:val="009D3CA7"/>
    <w:rsid w:val="009D3DEE"/>
    <w:rsid w:val="009D4616"/>
    <w:rsid w:val="009D4623"/>
    <w:rsid w:val="009D5486"/>
    <w:rsid w:val="009D55F2"/>
    <w:rsid w:val="009D5746"/>
    <w:rsid w:val="009D5C50"/>
    <w:rsid w:val="009D5C57"/>
    <w:rsid w:val="009D620F"/>
    <w:rsid w:val="009D661F"/>
    <w:rsid w:val="009D6891"/>
    <w:rsid w:val="009D69CC"/>
    <w:rsid w:val="009D6B38"/>
    <w:rsid w:val="009D6EE1"/>
    <w:rsid w:val="009D738D"/>
    <w:rsid w:val="009D75FF"/>
    <w:rsid w:val="009D76FE"/>
    <w:rsid w:val="009D7858"/>
    <w:rsid w:val="009D7C07"/>
    <w:rsid w:val="009D7C46"/>
    <w:rsid w:val="009D7D29"/>
    <w:rsid w:val="009E02AA"/>
    <w:rsid w:val="009E0503"/>
    <w:rsid w:val="009E0A9F"/>
    <w:rsid w:val="009E0FD7"/>
    <w:rsid w:val="009E1000"/>
    <w:rsid w:val="009E1398"/>
    <w:rsid w:val="009E159E"/>
    <w:rsid w:val="009E1714"/>
    <w:rsid w:val="009E1771"/>
    <w:rsid w:val="009E1B83"/>
    <w:rsid w:val="009E1BD0"/>
    <w:rsid w:val="009E1F3C"/>
    <w:rsid w:val="009E1FFC"/>
    <w:rsid w:val="009E215C"/>
    <w:rsid w:val="009E240C"/>
    <w:rsid w:val="009E255B"/>
    <w:rsid w:val="009E2588"/>
    <w:rsid w:val="009E25D3"/>
    <w:rsid w:val="009E2BFB"/>
    <w:rsid w:val="009E3024"/>
    <w:rsid w:val="009E34B7"/>
    <w:rsid w:val="009E3784"/>
    <w:rsid w:val="009E439E"/>
    <w:rsid w:val="009E44F0"/>
    <w:rsid w:val="009E49B9"/>
    <w:rsid w:val="009E4B61"/>
    <w:rsid w:val="009E59D4"/>
    <w:rsid w:val="009E5A92"/>
    <w:rsid w:val="009E5AAC"/>
    <w:rsid w:val="009E5B68"/>
    <w:rsid w:val="009E626A"/>
    <w:rsid w:val="009E627D"/>
    <w:rsid w:val="009E63E5"/>
    <w:rsid w:val="009E67C2"/>
    <w:rsid w:val="009E6A4D"/>
    <w:rsid w:val="009E6A91"/>
    <w:rsid w:val="009E6C5B"/>
    <w:rsid w:val="009E7290"/>
    <w:rsid w:val="009E7310"/>
    <w:rsid w:val="009E76C9"/>
    <w:rsid w:val="009E791C"/>
    <w:rsid w:val="009E7A39"/>
    <w:rsid w:val="009E7B22"/>
    <w:rsid w:val="009F0085"/>
    <w:rsid w:val="009F0148"/>
    <w:rsid w:val="009F02E2"/>
    <w:rsid w:val="009F02EC"/>
    <w:rsid w:val="009F0661"/>
    <w:rsid w:val="009F0BBC"/>
    <w:rsid w:val="009F17B0"/>
    <w:rsid w:val="009F2024"/>
    <w:rsid w:val="009F206F"/>
    <w:rsid w:val="009F212B"/>
    <w:rsid w:val="009F250B"/>
    <w:rsid w:val="009F2582"/>
    <w:rsid w:val="009F2833"/>
    <w:rsid w:val="009F2AAF"/>
    <w:rsid w:val="009F2BBB"/>
    <w:rsid w:val="009F31A4"/>
    <w:rsid w:val="009F33AA"/>
    <w:rsid w:val="009F343D"/>
    <w:rsid w:val="009F3A7D"/>
    <w:rsid w:val="009F403A"/>
    <w:rsid w:val="009F441E"/>
    <w:rsid w:val="009F4CC4"/>
    <w:rsid w:val="009F4CD5"/>
    <w:rsid w:val="009F5330"/>
    <w:rsid w:val="009F5B23"/>
    <w:rsid w:val="009F5F02"/>
    <w:rsid w:val="009F6694"/>
    <w:rsid w:val="009F6968"/>
    <w:rsid w:val="009F6B31"/>
    <w:rsid w:val="009F6BC0"/>
    <w:rsid w:val="009F7013"/>
    <w:rsid w:val="009F7A07"/>
    <w:rsid w:val="00A0022E"/>
    <w:rsid w:val="00A00256"/>
    <w:rsid w:val="00A0039E"/>
    <w:rsid w:val="00A00470"/>
    <w:rsid w:val="00A004A9"/>
    <w:rsid w:val="00A007CA"/>
    <w:rsid w:val="00A00A31"/>
    <w:rsid w:val="00A00C16"/>
    <w:rsid w:val="00A01778"/>
    <w:rsid w:val="00A017B4"/>
    <w:rsid w:val="00A0189C"/>
    <w:rsid w:val="00A01CE2"/>
    <w:rsid w:val="00A027E3"/>
    <w:rsid w:val="00A0286C"/>
    <w:rsid w:val="00A032A3"/>
    <w:rsid w:val="00A046B9"/>
    <w:rsid w:val="00A047F4"/>
    <w:rsid w:val="00A04A01"/>
    <w:rsid w:val="00A050CC"/>
    <w:rsid w:val="00A05176"/>
    <w:rsid w:val="00A05D64"/>
    <w:rsid w:val="00A05EED"/>
    <w:rsid w:val="00A05FEC"/>
    <w:rsid w:val="00A061B5"/>
    <w:rsid w:val="00A062B5"/>
    <w:rsid w:val="00A06348"/>
    <w:rsid w:val="00A06620"/>
    <w:rsid w:val="00A06CF1"/>
    <w:rsid w:val="00A06DF7"/>
    <w:rsid w:val="00A07B43"/>
    <w:rsid w:val="00A07D60"/>
    <w:rsid w:val="00A07E3C"/>
    <w:rsid w:val="00A07FBB"/>
    <w:rsid w:val="00A1004C"/>
    <w:rsid w:val="00A101BD"/>
    <w:rsid w:val="00A103A7"/>
    <w:rsid w:val="00A1041C"/>
    <w:rsid w:val="00A10489"/>
    <w:rsid w:val="00A1055B"/>
    <w:rsid w:val="00A10820"/>
    <w:rsid w:val="00A11606"/>
    <w:rsid w:val="00A11D1D"/>
    <w:rsid w:val="00A1213E"/>
    <w:rsid w:val="00A12329"/>
    <w:rsid w:val="00A12629"/>
    <w:rsid w:val="00A126DC"/>
    <w:rsid w:val="00A12E2E"/>
    <w:rsid w:val="00A13A80"/>
    <w:rsid w:val="00A13EF0"/>
    <w:rsid w:val="00A13F98"/>
    <w:rsid w:val="00A149D7"/>
    <w:rsid w:val="00A14D03"/>
    <w:rsid w:val="00A1509C"/>
    <w:rsid w:val="00A151DD"/>
    <w:rsid w:val="00A154BA"/>
    <w:rsid w:val="00A15630"/>
    <w:rsid w:val="00A1568D"/>
    <w:rsid w:val="00A156BA"/>
    <w:rsid w:val="00A15702"/>
    <w:rsid w:val="00A15D7E"/>
    <w:rsid w:val="00A15F3A"/>
    <w:rsid w:val="00A16134"/>
    <w:rsid w:val="00A161CC"/>
    <w:rsid w:val="00A16570"/>
    <w:rsid w:val="00A16F53"/>
    <w:rsid w:val="00A201BB"/>
    <w:rsid w:val="00A20340"/>
    <w:rsid w:val="00A20404"/>
    <w:rsid w:val="00A20C69"/>
    <w:rsid w:val="00A20CAE"/>
    <w:rsid w:val="00A215AC"/>
    <w:rsid w:val="00A217F2"/>
    <w:rsid w:val="00A2180A"/>
    <w:rsid w:val="00A21A14"/>
    <w:rsid w:val="00A21A94"/>
    <w:rsid w:val="00A21B5E"/>
    <w:rsid w:val="00A22684"/>
    <w:rsid w:val="00A22744"/>
    <w:rsid w:val="00A22783"/>
    <w:rsid w:val="00A233FD"/>
    <w:rsid w:val="00A23759"/>
    <w:rsid w:val="00A237C7"/>
    <w:rsid w:val="00A23851"/>
    <w:rsid w:val="00A23B8F"/>
    <w:rsid w:val="00A24078"/>
    <w:rsid w:val="00A241DC"/>
    <w:rsid w:val="00A241E5"/>
    <w:rsid w:val="00A2437E"/>
    <w:rsid w:val="00A247F8"/>
    <w:rsid w:val="00A2520E"/>
    <w:rsid w:val="00A2534D"/>
    <w:rsid w:val="00A256BA"/>
    <w:rsid w:val="00A25E10"/>
    <w:rsid w:val="00A2602E"/>
    <w:rsid w:val="00A26352"/>
    <w:rsid w:val="00A26810"/>
    <w:rsid w:val="00A26D91"/>
    <w:rsid w:val="00A27CB4"/>
    <w:rsid w:val="00A27D46"/>
    <w:rsid w:val="00A27EDB"/>
    <w:rsid w:val="00A27F69"/>
    <w:rsid w:val="00A30077"/>
    <w:rsid w:val="00A302B9"/>
    <w:rsid w:val="00A30447"/>
    <w:rsid w:val="00A304B9"/>
    <w:rsid w:val="00A315F6"/>
    <w:rsid w:val="00A31650"/>
    <w:rsid w:val="00A317CB"/>
    <w:rsid w:val="00A320A4"/>
    <w:rsid w:val="00A321FD"/>
    <w:rsid w:val="00A32797"/>
    <w:rsid w:val="00A32B97"/>
    <w:rsid w:val="00A32DD6"/>
    <w:rsid w:val="00A33066"/>
    <w:rsid w:val="00A3358F"/>
    <w:rsid w:val="00A33730"/>
    <w:rsid w:val="00A33926"/>
    <w:rsid w:val="00A33BBB"/>
    <w:rsid w:val="00A33DFB"/>
    <w:rsid w:val="00A33EAD"/>
    <w:rsid w:val="00A33F40"/>
    <w:rsid w:val="00A3417F"/>
    <w:rsid w:val="00A34724"/>
    <w:rsid w:val="00A34741"/>
    <w:rsid w:val="00A34D16"/>
    <w:rsid w:val="00A35628"/>
    <w:rsid w:val="00A35B51"/>
    <w:rsid w:val="00A35EE7"/>
    <w:rsid w:val="00A367F4"/>
    <w:rsid w:val="00A36884"/>
    <w:rsid w:val="00A369C3"/>
    <w:rsid w:val="00A371C5"/>
    <w:rsid w:val="00A3734A"/>
    <w:rsid w:val="00A3736A"/>
    <w:rsid w:val="00A373A2"/>
    <w:rsid w:val="00A37E70"/>
    <w:rsid w:val="00A404BF"/>
    <w:rsid w:val="00A40768"/>
    <w:rsid w:val="00A40D3F"/>
    <w:rsid w:val="00A416E5"/>
    <w:rsid w:val="00A417B9"/>
    <w:rsid w:val="00A4209A"/>
    <w:rsid w:val="00A42222"/>
    <w:rsid w:val="00A42227"/>
    <w:rsid w:val="00A425EA"/>
    <w:rsid w:val="00A428D7"/>
    <w:rsid w:val="00A42CFF"/>
    <w:rsid w:val="00A4313C"/>
    <w:rsid w:val="00A43341"/>
    <w:rsid w:val="00A433B0"/>
    <w:rsid w:val="00A43BFB"/>
    <w:rsid w:val="00A43EE3"/>
    <w:rsid w:val="00A4419E"/>
    <w:rsid w:val="00A45485"/>
    <w:rsid w:val="00A456B6"/>
    <w:rsid w:val="00A45B28"/>
    <w:rsid w:val="00A45BDB"/>
    <w:rsid w:val="00A45EA1"/>
    <w:rsid w:val="00A4609D"/>
    <w:rsid w:val="00A4614E"/>
    <w:rsid w:val="00A46170"/>
    <w:rsid w:val="00A4655C"/>
    <w:rsid w:val="00A466FB"/>
    <w:rsid w:val="00A469BE"/>
    <w:rsid w:val="00A469F7"/>
    <w:rsid w:val="00A46ACB"/>
    <w:rsid w:val="00A475C8"/>
    <w:rsid w:val="00A478EE"/>
    <w:rsid w:val="00A47AC3"/>
    <w:rsid w:val="00A47F59"/>
    <w:rsid w:val="00A506BE"/>
    <w:rsid w:val="00A50AD5"/>
    <w:rsid w:val="00A50BCA"/>
    <w:rsid w:val="00A50F23"/>
    <w:rsid w:val="00A510D2"/>
    <w:rsid w:val="00A513D2"/>
    <w:rsid w:val="00A51418"/>
    <w:rsid w:val="00A5172C"/>
    <w:rsid w:val="00A51797"/>
    <w:rsid w:val="00A51BEC"/>
    <w:rsid w:val="00A52627"/>
    <w:rsid w:val="00A52932"/>
    <w:rsid w:val="00A52A37"/>
    <w:rsid w:val="00A530B3"/>
    <w:rsid w:val="00A539BE"/>
    <w:rsid w:val="00A53C70"/>
    <w:rsid w:val="00A542A5"/>
    <w:rsid w:val="00A542C0"/>
    <w:rsid w:val="00A54C5D"/>
    <w:rsid w:val="00A54CDD"/>
    <w:rsid w:val="00A54FEF"/>
    <w:rsid w:val="00A55BBE"/>
    <w:rsid w:val="00A56975"/>
    <w:rsid w:val="00A56A92"/>
    <w:rsid w:val="00A57087"/>
    <w:rsid w:val="00A57238"/>
    <w:rsid w:val="00A574DA"/>
    <w:rsid w:val="00A57855"/>
    <w:rsid w:val="00A57933"/>
    <w:rsid w:val="00A57AB8"/>
    <w:rsid w:val="00A604E3"/>
    <w:rsid w:val="00A61442"/>
    <w:rsid w:val="00A617C9"/>
    <w:rsid w:val="00A619AB"/>
    <w:rsid w:val="00A6234D"/>
    <w:rsid w:val="00A62680"/>
    <w:rsid w:val="00A6287E"/>
    <w:rsid w:val="00A628D6"/>
    <w:rsid w:val="00A62B5F"/>
    <w:rsid w:val="00A62BA1"/>
    <w:rsid w:val="00A6326F"/>
    <w:rsid w:val="00A63704"/>
    <w:rsid w:val="00A637F0"/>
    <w:rsid w:val="00A63ACA"/>
    <w:rsid w:val="00A63AFD"/>
    <w:rsid w:val="00A63C8E"/>
    <w:rsid w:val="00A642D1"/>
    <w:rsid w:val="00A64669"/>
    <w:rsid w:val="00A64E68"/>
    <w:rsid w:val="00A65348"/>
    <w:rsid w:val="00A657DE"/>
    <w:rsid w:val="00A65904"/>
    <w:rsid w:val="00A65B9D"/>
    <w:rsid w:val="00A65E07"/>
    <w:rsid w:val="00A65E89"/>
    <w:rsid w:val="00A660CD"/>
    <w:rsid w:val="00A66B6D"/>
    <w:rsid w:val="00A66DA4"/>
    <w:rsid w:val="00A66F83"/>
    <w:rsid w:val="00A671FE"/>
    <w:rsid w:val="00A70295"/>
    <w:rsid w:val="00A70990"/>
    <w:rsid w:val="00A70C4D"/>
    <w:rsid w:val="00A71304"/>
    <w:rsid w:val="00A716DF"/>
    <w:rsid w:val="00A7178D"/>
    <w:rsid w:val="00A718EC"/>
    <w:rsid w:val="00A7191D"/>
    <w:rsid w:val="00A71D38"/>
    <w:rsid w:val="00A71ED4"/>
    <w:rsid w:val="00A72E81"/>
    <w:rsid w:val="00A73B8C"/>
    <w:rsid w:val="00A744BE"/>
    <w:rsid w:val="00A745D2"/>
    <w:rsid w:val="00A74729"/>
    <w:rsid w:val="00A74CDB"/>
    <w:rsid w:val="00A74D7A"/>
    <w:rsid w:val="00A75176"/>
    <w:rsid w:val="00A75562"/>
    <w:rsid w:val="00A75911"/>
    <w:rsid w:val="00A7660D"/>
    <w:rsid w:val="00A76C37"/>
    <w:rsid w:val="00A76C95"/>
    <w:rsid w:val="00A76C9D"/>
    <w:rsid w:val="00A76D45"/>
    <w:rsid w:val="00A77673"/>
    <w:rsid w:val="00A80660"/>
    <w:rsid w:val="00A80900"/>
    <w:rsid w:val="00A809DB"/>
    <w:rsid w:val="00A80EA6"/>
    <w:rsid w:val="00A8119E"/>
    <w:rsid w:val="00A811BC"/>
    <w:rsid w:val="00A81A74"/>
    <w:rsid w:val="00A81CCD"/>
    <w:rsid w:val="00A824EB"/>
    <w:rsid w:val="00A826CF"/>
    <w:rsid w:val="00A827BA"/>
    <w:rsid w:val="00A82D11"/>
    <w:rsid w:val="00A82D86"/>
    <w:rsid w:val="00A82F4D"/>
    <w:rsid w:val="00A83383"/>
    <w:rsid w:val="00A835BC"/>
    <w:rsid w:val="00A835EA"/>
    <w:rsid w:val="00A836C7"/>
    <w:rsid w:val="00A83D3B"/>
    <w:rsid w:val="00A84CCB"/>
    <w:rsid w:val="00A852B0"/>
    <w:rsid w:val="00A85AEC"/>
    <w:rsid w:val="00A85BC3"/>
    <w:rsid w:val="00A85CE9"/>
    <w:rsid w:val="00A85DF1"/>
    <w:rsid w:val="00A86261"/>
    <w:rsid w:val="00A8781A"/>
    <w:rsid w:val="00A87D4D"/>
    <w:rsid w:val="00A90133"/>
    <w:rsid w:val="00A901F7"/>
    <w:rsid w:val="00A90338"/>
    <w:rsid w:val="00A9062B"/>
    <w:rsid w:val="00A9096F"/>
    <w:rsid w:val="00A909D4"/>
    <w:rsid w:val="00A90A4B"/>
    <w:rsid w:val="00A90B3A"/>
    <w:rsid w:val="00A90BCA"/>
    <w:rsid w:val="00A90C8D"/>
    <w:rsid w:val="00A90D79"/>
    <w:rsid w:val="00A90E89"/>
    <w:rsid w:val="00A9111E"/>
    <w:rsid w:val="00A918C4"/>
    <w:rsid w:val="00A91B92"/>
    <w:rsid w:val="00A929AC"/>
    <w:rsid w:val="00A92D93"/>
    <w:rsid w:val="00A935A2"/>
    <w:rsid w:val="00A93D7A"/>
    <w:rsid w:val="00A94094"/>
    <w:rsid w:val="00A94A41"/>
    <w:rsid w:val="00A94D89"/>
    <w:rsid w:val="00A94FF0"/>
    <w:rsid w:val="00A95320"/>
    <w:rsid w:val="00A956EF"/>
    <w:rsid w:val="00A95A42"/>
    <w:rsid w:val="00A960A2"/>
    <w:rsid w:val="00A966EB"/>
    <w:rsid w:val="00A966F4"/>
    <w:rsid w:val="00A96A28"/>
    <w:rsid w:val="00A96B45"/>
    <w:rsid w:val="00A96B4C"/>
    <w:rsid w:val="00A96D16"/>
    <w:rsid w:val="00A9701A"/>
    <w:rsid w:val="00A9798F"/>
    <w:rsid w:val="00AA01BC"/>
    <w:rsid w:val="00AA0456"/>
    <w:rsid w:val="00AA0644"/>
    <w:rsid w:val="00AA0885"/>
    <w:rsid w:val="00AA08CB"/>
    <w:rsid w:val="00AA0963"/>
    <w:rsid w:val="00AA0B2D"/>
    <w:rsid w:val="00AA1099"/>
    <w:rsid w:val="00AA113A"/>
    <w:rsid w:val="00AA150B"/>
    <w:rsid w:val="00AA170B"/>
    <w:rsid w:val="00AA1788"/>
    <w:rsid w:val="00AA1A42"/>
    <w:rsid w:val="00AA2338"/>
    <w:rsid w:val="00AA2A99"/>
    <w:rsid w:val="00AA2B71"/>
    <w:rsid w:val="00AA41F3"/>
    <w:rsid w:val="00AA4695"/>
    <w:rsid w:val="00AA4B9F"/>
    <w:rsid w:val="00AA4F8C"/>
    <w:rsid w:val="00AA55DC"/>
    <w:rsid w:val="00AA580C"/>
    <w:rsid w:val="00AA5811"/>
    <w:rsid w:val="00AA5909"/>
    <w:rsid w:val="00AA594B"/>
    <w:rsid w:val="00AA59AA"/>
    <w:rsid w:val="00AA5AFA"/>
    <w:rsid w:val="00AA5C2E"/>
    <w:rsid w:val="00AA5D82"/>
    <w:rsid w:val="00AA66B9"/>
    <w:rsid w:val="00AA6724"/>
    <w:rsid w:val="00AA6801"/>
    <w:rsid w:val="00AA6A38"/>
    <w:rsid w:val="00AA6B34"/>
    <w:rsid w:val="00AA6CC5"/>
    <w:rsid w:val="00AA7214"/>
    <w:rsid w:val="00AA743F"/>
    <w:rsid w:val="00AA7E46"/>
    <w:rsid w:val="00AB0529"/>
    <w:rsid w:val="00AB05BC"/>
    <w:rsid w:val="00AB0639"/>
    <w:rsid w:val="00AB092A"/>
    <w:rsid w:val="00AB0AF2"/>
    <w:rsid w:val="00AB1825"/>
    <w:rsid w:val="00AB1A0E"/>
    <w:rsid w:val="00AB1ABF"/>
    <w:rsid w:val="00AB206E"/>
    <w:rsid w:val="00AB24F6"/>
    <w:rsid w:val="00AB25E3"/>
    <w:rsid w:val="00AB2644"/>
    <w:rsid w:val="00AB273E"/>
    <w:rsid w:val="00AB2E60"/>
    <w:rsid w:val="00AB302D"/>
    <w:rsid w:val="00AB30CE"/>
    <w:rsid w:val="00AB337E"/>
    <w:rsid w:val="00AB36B3"/>
    <w:rsid w:val="00AB3B3A"/>
    <w:rsid w:val="00AB3F4F"/>
    <w:rsid w:val="00AB4056"/>
    <w:rsid w:val="00AB4223"/>
    <w:rsid w:val="00AB45B1"/>
    <w:rsid w:val="00AB46EE"/>
    <w:rsid w:val="00AB4B57"/>
    <w:rsid w:val="00AB4D65"/>
    <w:rsid w:val="00AB4E88"/>
    <w:rsid w:val="00AB4F84"/>
    <w:rsid w:val="00AB5315"/>
    <w:rsid w:val="00AB5F83"/>
    <w:rsid w:val="00AB6066"/>
    <w:rsid w:val="00AB6423"/>
    <w:rsid w:val="00AB6BA9"/>
    <w:rsid w:val="00AB6BF8"/>
    <w:rsid w:val="00AB6C3C"/>
    <w:rsid w:val="00AB6D94"/>
    <w:rsid w:val="00AB7485"/>
    <w:rsid w:val="00AB7513"/>
    <w:rsid w:val="00AB7881"/>
    <w:rsid w:val="00AB7FA3"/>
    <w:rsid w:val="00AC011F"/>
    <w:rsid w:val="00AC0866"/>
    <w:rsid w:val="00AC0967"/>
    <w:rsid w:val="00AC0BDB"/>
    <w:rsid w:val="00AC13D9"/>
    <w:rsid w:val="00AC1540"/>
    <w:rsid w:val="00AC1938"/>
    <w:rsid w:val="00AC1A14"/>
    <w:rsid w:val="00AC1AF4"/>
    <w:rsid w:val="00AC1F37"/>
    <w:rsid w:val="00AC2151"/>
    <w:rsid w:val="00AC2AD3"/>
    <w:rsid w:val="00AC2CC3"/>
    <w:rsid w:val="00AC2DCD"/>
    <w:rsid w:val="00AC355D"/>
    <w:rsid w:val="00AC3B44"/>
    <w:rsid w:val="00AC3C9C"/>
    <w:rsid w:val="00AC3DCC"/>
    <w:rsid w:val="00AC4097"/>
    <w:rsid w:val="00AC421F"/>
    <w:rsid w:val="00AC4364"/>
    <w:rsid w:val="00AC498F"/>
    <w:rsid w:val="00AC49A5"/>
    <w:rsid w:val="00AC4B8F"/>
    <w:rsid w:val="00AC4C7D"/>
    <w:rsid w:val="00AC4CF6"/>
    <w:rsid w:val="00AC4F95"/>
    <w:rsid w:val="00AC5040"/>
    <w:rsid w:val="00AC5145"/>
    <w:rsid w:val="00AC5387"/>
    <w:rsid w:val="00AC575A"/>
    <w:rsid w:val="00AC5CC0"/>
    <w:rsid w:val="00AC5F76"/>
    <w:rsid w:val="00AC6564"/>
    <w:rsid w:val="00AC688A"/>
    <w:rsid w:val="00AC696D"/>
    <w:rsid w:val="00AC7056"/>
    <w:rsid w:val="00AC7175"/>
    <w:rsid w:val="00AC7856"/>
    <w:rsid w:val="00AC7A42"/>
    <w:rsid w:val="00AC7B13"/>
    <w:rsid w:val="00AC7C4E"/>
    <w:rsid w:val="00AC7E4D"/>
    <w:rsid w:val="00AC7F62"/>
    <w:rsid w:val="00AD098A"/>
    <w:rsid w:val="00AD0A8F"/>
    <w:rsid w:val="00AD0AED"/>
    <w:rsid w:val="00AD0DF5"/>
    <w:rsid w:val="00AD1F15"/>
    <w:rsid w:val="00AD1F95"/>
    <w:rsid w:val="00AD20F5"/>
    <w:rsid w:val="00AD2991"/>
    <w:rsid w:val="00AD29FF"/>
    <w:rsid w:val="00AD2A59"/>
    <w:rsid w:val="00AD2DEB"/>
    <w:rsid w:val="00AD3841"/>
    <w:rsid w:val="00AD38F7"/>
    <w:rsid w:val="00AD395B"/>
    <w:rsid w:val="00AD423E"/>
    <w:rsid w:val="00AD475F"/>
    <w:rsid w:val="00AD47CE"/>
    <w:rsid w:val="00AD496E"/>
    <w:rsid w:val="00AD4A30"/>
    <w:rsid w:val="00AD4D13"/>
    <w:rsid w:val="00AD4DCA"/>
    <w:rsid w:val="00AD5245"/>
    <w:rsid w:val="00AD54AB"/>
    <w:rsid w:val="00AD5AFA"/>
    <w:rsid w:val="00AD5EAC"/>
    <w:rsid w:val="00AD6A17"/>
    <w:rsid w:val="00AD6A7C"/>
    <w:rsid w:val="00AD6FCB"/>
    <w:rsid w:val="00AD7168"/>
    <w:rsid w:val="00AD76CE"/>
    <w:rsid w:val="00AD79B6"/>
    <w:rsid w:val="00AE012E"/>
    <w:rsid w:val="00AE06D4"/>
    <w:rsid w:val="00AE0809"/>
    <w:rsid w:val="00AE0B16"/>
    <w:rsid w:val="00AE1105"/>
    <w:rsid w:val="00AE1393"/>
    <w:rsid w:val="00AE1476"/>
    <w:rsid w:val="00AE1D4B"/>
    <w:rsid w:val="00AE2115"/>
    <w:rsid w:val="00AE3031"/>
    <w:rsid w:val="00AE3060"/>
    <w:rsid w:val="00AE3385"/>
    <w:rsid w:val="00AE3389"/>
    <w:rsid w:val="00AE383E"/>
    <w:rsid w:val="00AE3879"/>
    <w:rsid w:val="00AE3A8A"/>
    <w:rsid w:val="00AE417B"/>
    <w:rsid w:val="00AE420A"/>
    <w:rsid w:val="00AE4741"/>
    <w:rsid w:val="00AE52BC"/>
    <w:rsid w:val="00AE5449"/>
    <w:rsid w:val="00AE5943"/>
    <w:rsid w:val="00AE5EE4"/>
    <w:rsid w:val="00AE6259"/>
    <w:rsid w:val="00AE6662"/>
    <w:rsid w:val="00AE6739"/>
    <w:rsid w:val="00AE6D1E"/>
    <w:rsid w:val="00AE705D"/>
    <w:rsid w:val="00AE73E7"/>
    <w:rsid w:val="00AE770E"/>
    <w:rsid w:val="00AE77AD"/>
    <w:rsid w:val="00AE7952"/>
    <w:rsid w:val="00AE7AAE"/>
    <w:rsid w:val="00AE7DE1"/>
    <w:rsid w:val="00AE7F7F"/>
    <w:rsid w:val="00AE7FC3"/>
    <w:rsid w:val="00AF007D"/>
    <w:rsid w:val="00AF06BD"/>
    <w:rsid w:val="00AF0747"/>
    <w:rsid w:val="00AF09D0"/>
    <w:rsid w:val="00AF09F5"/>
    <w:rsid w:val="00AF181B"/>
    <w:rsid w:val="00AF1F41"/>
    <w:rsid w:val="00AF226E"/>
    <w:rsid w:val="00AF2906"/>
    <w:rsid w:val="00AF296E"/>
    <w:rsid w:val="00AF2D4B"/>
    <w:rsid w:val="00AF2F9A"/>
    <w:rsid w:val="00AF30B2"/>
    <w:rsid w:val="00AF32C7"/>
    <w:rsid w:val="00AF3EED"/>
    <w:rsid w:val="00AF3EF3"/>
    <w:rsid w:val="00AF4080"/>
    <w:rsid w:val="00AF4504"/>
    <w:rsid w:val="00AF4766"/>
    <w:rsid w:val="00AF4A6C"/>
    <w:rsid w:val="00AF4D7C"/>
    <w:rsid w:val="00AF4E7A"/>
    <w:rsid w:val="00AF56DA"/>
    <w:rsid w:val="00AF5FD1"/>
    <w:rsid w:val="00AF609F"/>
    <w:rsid w:val="00AF64B2"/>
    <w:rsid w:val="00AF685B"/>
    <w:rsid w:val="00AF69FC"/>
    <w:rsid w:val="00AF7146"/>
    <w:rsid w:val="00AF74DC"/>
    <w:rsid w:val="00AF76F7"/>
    <w:rsid w:val="00AF7757"/>
    <w:rsid w:val="00AF7CFE"/>
    <w:rsid w:val="00B00C7F"/>
    <w:rsid w:val="00B00DFF"/>
    <w:rsid w:val="00B011E2"/>
    <w:rsid w:val="00B012E8"/>
    <w:rsid w:val="00B01342"/>
    <w:rsid w:val="00B0162E"/>
    <w:rsid w:val="00B0169F"/>
    <w:rsid w:val="00B018CF"/>
    <w:rsid w:val="00B018D7"/>
    <w:rsid w:val="00B019B7"/>
    <w:rsid w:val="00B01C8D"/>
    <w:rsid w:val="00B01E5D"/>
    <w:rsid w:val="00B01F91"/>
    <w:rsid w:val="00B0265D"/>
    <w:rsid w:val="00B0315F"/>
    <w:rsid w:val="00B032F3"/>
    <w:rsid w:val="00B03A62"/>
    <w:rsid w:val="00B03B00"/>
    <w:rsid w:val="00B03B84"/>
    <w:rsid w:val="00B03ED2"/>
    <w:rsid w:val="00B04BE8"/>
    <w:rsid w:val="00B05021"/>
    <w:rsid w:val="00B0525D"/>
    <w:rsid w:val="00B05B77"/>
    <w:rsid w:val="00B05CB9"/>
    <w:rsid w:val="00B06333"/>
    <w:rsid w:val="00B06880"/>
    <w:rsid w:val="00B069E4"/>
    <w:rsid w:val="00B06C3D"/>
    <w:rsid w:val="00B06DE5"/>
    <w:rsid w:val="00B07046"/>
    <w:rsid w:val="00B071C6"/>
    <w:rsid w:val="00B074C7"/>
    <w:rsid w:val="00B078F1"/>
    <w:rsid w:val="00B07B83"/>
    <w:rsid w:val="00B07BCE"/>
    <w:rsid w:val="00B1014B"/>
    <w:rsid w:val="00B104B4"/>
    <w:rsid w:val="00B10589"/>
    <w:rsid w:val="00B11274"/>
    <w:rsid w:val="00B1152A"/>
    <w:rsid w:val="00B11534"/>
    <w:rsid w:val="00B118E0"/>
    <w:rsid w:val="00B11C42"/>
    <w:rsid w:val="00B11C96"/>
    <w:rsid w:val="00B12345"/>
    <w:rsid w:val="00B1382E"/>
    <w:rsid w:val="00B140F1"/>
    <w:rsid w:val="00B14513"/>
    <w:rsid w:val="00B14E62"/>
    <w:rsid w:val="00B15440"/>
    <w:rsid w:val="00B15483"/>
    <w:rsid w:val="00B1621E"/>
    <w:rsid w:val="00B16D64"/>
    <w:rsid w:val="00B16FB4"/>
    <w:rsid w:val="00B17064"/>
    <w:rsid w:val="00B1757F"/>
    <w:rsid w:val="00B1780C"/>
    <w:rsid w:val="00B17A31"/>
    <w:rsid w:val="00B17E7A"/>
    <w:rsid w:val="00B203B0"/>
    <w:rsid w:val="00B21426"/>
    <w:rsid w:val="00B218D6"/>
    <w:rsid w:val="00B21E80"/>
    <w:rsid w:val="00B220DB"/>
    <w:rsid w:val="00B2222B"/>
    <w:rsid w:val="00B224BF"/>
    <w:rsid w:val="00B226D6"/>
    <w:rsid w:val="00B22A6B"/>
    <w:rsid w:val="00B22AEA"/>
    <w:rsid w:val="00B22B53"/>
    <w:rsid w:val="00B22D0C"/>
    <w:rsid w:val="00B23319"/>
    <w:rsid w:val="00B23969"/>
    <w:rsid w:val="00B23B9C"/>
    <w:rsid w:val="00B23DD0"/>
    <w:rsid w:val="00B2441C"/>
    <w:rsid w:val="00B24471"/>
    <w:rsid w:val="00B24BC2"/>
    <w:rsid w:val="00B253DF"/>
    <w:rsid w:val="00B25F36"/>
    <w:rsid w:val="00B25FE8"/>
    <w:rsid w:val="00B260D7"/>
    <w:rsid w:val="00B263D9"/>
    <w:rsid w:val="00B266BB"/>
    <w:rsid w:val="00B2695C"/>
    <w:rsid w:val="00B269D6"/>
    <w:rsid w:val="00B269F1"/>
    <w:rsid w:val="00B26E21"/>
    <w:rsid w:val="00B26E92"/>
    <w:rsid w:val="00B2769F"/>
    <w:rsid w:val="00B276B8"/>
    <w:rsid w:val="00B279AE"/>
    <w:rsid w:val="00B27AB8"/>
    <w:rsid w:val="00B27D4C"/>
    <w:rsid w:val="00B30049"/>
    <w:rsid w:val="00B3005E"/>
    <w:rsid w:val="00B30831"/>
    <w:rsid w:val="00B30B87"/>
    <w:rsid w:val="00B30CAE"/>
    <w:rsid w:val="00B31498"/>
    <w:rsid w:val="00B31FD0"/>
    <w:rsid w:val="00B320DC"/>
    <w:rsid w:val="00B32193"/>
    <w:rsid w:val="00B3223F"/>
    <w:rsid w:val="00B32382"/>
    <w:rsid w:val="00B324C8"/>
    <w:rsid w:val="00B32697"/>
    <w:rsid w:val="00B326A0"/>
    <w:rsid w:val="00B32838"/>
    <w:rsid w:val="00B32D07"/>
    <w:rsid w:val="00B33516"/>
    <w:rsid w:val="00B33781"/>
    <w:rsid w:val="00B338B1"/>
    <w:rsid w:val="00B33F75"/>
    <w:rsid w:val="00B33FB1"/>
    <w:rsid w:val="00B33FCB"/>
    <w:rsid w:val="00B340DC"/>
    <w:rsid w:val="00B34725"/>
    <w:rsid w:val="00B34A5A"/>
    <w:rsid w:val="00B34E56"/>
    <w:rsid w:val="00B34F9D"/>
    <w:rsid w:val="00B35161"/>
    <w:rsid w:val="00B3525F"/>
    <w:rsid w:val="00B35764"/>
    <w:rsid w:val="00B3589E"/>
    <w:rsid w:val="00B3618C"/>
    <w:rsid w:val="00B36544"/>
    <w:rsid w:val="00B367C4"/>
    <w:rsid w:val="00B3687F"/>
    <w:rsid w:val="00B369E3"/>
    <w:rsid w:val="00B36FDB"/>
    <w:rsid w:val="00B3706E"/>
    <w:rsid w:val="00B372E1"/>
    <w:rsid w:val="00B37478"/>
    <w:rsid w:val="00B378B7"/>
    <w:rsid w:val="00B378CD"/>
    <w:rsid w:val="00B378DA"/>
    <w:rsid w:val="00B37E0A"/>
    <w:rsid w:val="00B37F3B"/>
    <w:rsid w:val="00B4039F"/>
    <w:rsid w:val="00B405CE"/>
    <w:rsid w:val="00B4065F"/>
    <w:rsid w:val="00B40AB6"/>
    <w:rsid w:val="00B40CD4"/>
    <w:rsid w:val="00B41423"/>
    <w:rsid w:val="00B41457"/>
    <w:rsid w:val="00B4181E"/>
    <w:rsid w:val="00B41E85"/>
    <w:rsid w:val="00B42538"/>
    <w:rsid w:val="00B42CD1"/>
    <w:rsid w:val="00B42E0C"/>
    <w:rsid w:val="00B42EAF"/>
    <w:rsid w:val="00B42F92"/>
    <w:rsid w:val="00B42FA1"/>
    <w:rsid w:val="00B431FB"/>
    <w:rsid w:val="00B4328E"/>
    <w:rsid w:val="00B440CC"/>
    <w:rsid w:val="00B44565"/>
    <w:rsid w:val="00B44887"/>
    <w:rsid w:val="00B44BC0"/>
    <w:rsid w:val="00B44EB4"/>
    <w:rsid w:val="00B45309"/>
    <w:rsid w:val="00B4553C"/>
    <w:rsid w:val="00B45B90"/>
    <w:rsid w:val="00B47A3D"/>
    <w:rsid w:val="00B47BE2"/>
    <w:rsid w:val="00B47DED"/>
    <w:rsid w:val="00B50429"/>
    <w:rsid w:val="00B50A29"/>
    <w:rsid w:val="00B50B0F"/>
    <w:rsid w:val="00B512E3"/>
    <w:rsid w:val="00B5172A"/>
    <w:rsid w:val="00B5180C"/>
    <w:rsid w:val="00B51A3E"/>
    <w:rsid w:val="00B51DD3"/>
    <w:rsid w:val="00B52458"/>
    <w:rsid w:val="00B52A8A"/>
    <w:rsid w:val="00B52B27"/>
    <w:rsid w:val="00B52B9E"/>
    <w:rsid w:val="00B52BAF"/>
    <w:rsid w:val="00B52D8A"/>
    <w:rsid w:val="00B53C54"/>
    <w:rsid w:val="00B542F9"/>
    <w:rsid w:val="00B544BF"/>
    <w:rsid w:val="00B546ED"/>
    <w:rsid w:val="00B54DD8"/>
    <w:rsid w:val="00B550B2"/>
    <w:rsid w:val="00B5510E"/>
    <w:rsid w:val="00B55473"/>
    <w:rsid w:val="00B55A54"/>
    <w:rsid w:val="00B55B86"/>
    <w:rsid w:val="00B5659E"/>
    <w:rsid w:val="00B56980"/>
    <w:rsid w:val="00B57471"/>
    <w:rsid w:val="00B57995"/>
    <w:rsid w:val="00B57A09"/>
    <w:rsid w:val="00B57FD2"/>
    <w:rsid w:val="00B60539"/>
    <w:rsid w:val="00B60B57"/>
    <w:rsid w:val="00B6105C"/>
    <w:rsid w:val="00B610CC"/>
    <w:rsid w:val="00B613D2"/>
    <w:rsid w:val="00B61407"/>
    <w:rsid w:val="00B6169E"/>
    <w:rsid w:val="00B618A9"/>
    <w:rsid w:val="00B618B2"/>
    <w:rsid w:val="00B61A93"/>
    <w:rsid w:val="00B62046"/>
    <w:rsid w:val="00B620B1"/>
    <w:rsid w:val="00B6302F"/>
    <w:rsid w:val="00B63265"/>
    <w:rsid w:val="00B63B1A"/>
    <w:rsid w:val="00B63BA3"/>
    <w:rsid w:val="00B63DD7"/>
    <w:rsid w:val="00B63E9D"/>
    <w:rsid w:val="00B64184"/>
    <w:rsid w:val="00B64271"/>
    <w:rsid w:val="00B642C6"/>
    <w:rsid w:val="00B64B79"/>
    <w:rsid w:val="00B64BC1"/>
    <w:rsid w:val="00B651E0"/>
    <w:rsid w:val="00B652D3"/>
    <w:rsid w:val="00B6573B"/>
    <w:rsid w:val="00B657CC"/>
    <w:rsid w:val="00B657EA"/>
    <w:rsid w:val="00B65A0C"/>
    <w:rsid w:val="00B65C4D"/>
    <w:rsid w:val="00B65C76"/>
    <w:rsid w:val="00B6617E"/>
    <w:rsid w:val="00B66507"/>
    <w:rsid w:val="00B66B81"/>
    <w:rsid w:val="00B679D9"/>
    <w:rsid w:val="00B70AD5"/>
    <w:rsid w:val="00B70C84"/>
    <w:rsid w:val="00B70EC5"/>
    <w:rsid w:val="00B70ECD"/>
    <w:rsid w:val="00B710E5"/>
    <w:rsid w:val="00B713F2"/>
    <w:rsid w:val="00B713FA"/>
    <w:rsid w:val="00B714F4"/>
    <w:rsid w:val="00B719B9"/>
    <w:rsid w:val="00B71E5A"/>
    <w:rsid w:val="00B720CC"/>
    <w:rsid w:val="00B72E41"/>
    <w:rsid w:val="00B72EED"/>
    <w:rsid w:val="00B72F4A"/>
    <w:rsid w:val="00B733E8"/>
    <w:rsid w:val="00B74232"/>
    <w:rsid w:val="00B742FE"/>
    <w:rsid w:val="00B74AD2"/>
    <w:rsid w:val="00B751C6"/>
    <w:rsid w:val="00B7572D"/>
    <w:rsid w:val="00B7580F"/>
    <w:rsid w:val="00B7592A"/>
    <w:rsid w:val="00B75A23"/>
    <w:rsid w:val="00B76026"/>
    <w:rsid w:val="00B76216"/>
    <w:rsid w:val="00B762FC"/>
    <w:rsid w:val="00B76599"/>
    <w:rsid w:val="00B76749"/>
    <w:rsid w:val="00B76A4A"/>
    <w:rsid w:val="00B76B96"/>
    <w:rsid w:val="00B76D9B"/>
    <w:rsid w:val="00B7752E"/>
    <w:rsid w:val="00B779F8"/>
    <w:rsid w:val="00B800A0"/>
    <w:rsid w:val="00B80890"/>
    <w:rsid w:val="00B80CEF"/>
    <w:rsid w:val="00B80F17"/>
    <w:rsid w:val="00B80F82"/>
    <w:rsid w:val="00B80FDD"/>
    <w:rsid w:val="00B8122D"/>
    <w:rsid w:val="00B81377"/>
    <w:rsid w:val="00B81CD5"/>
    <w:rsid w:val="00B828B6"/>
    <w:rsid w:val="00B82B3A"/>
    <w:rsid w:val="00B82C0D"/>
    <w:rsid w:val="00B83102"/>
    <w:rsid w:val="00B831B4"/>
    <w:rsid w:val="00B835A3"/>
    <w:rsid w:val="00B836FF"/>
    <w:rsid w:val="00B837CE"/>
    <w:rsid w:val="00B8409E"/>
    <w:rsid w:val="00B847B1"/>
    <w:rsid w:val="00B8495C"/>
    <w:rsid w:val="00B857D8"/>
    <w:rsid w:val="00B85D40"/>
    <w:rsid w:val="00B85FE8"/>
    <w:rsid w:val="00B861F8"/>
    <w:rsid w:val="00B86871"/>
    <w:rsid w:val="00B86F59"/>
    <w:rsid w:val="00B87187"/>
    <w:rsid w:val="00B877FB"/>
    <w:rsid w:val="00B87BB0"/>
    <w:rsid w:val="00B903BB"/>
    <w:rsid w:val="00B904DF"/>
    <w:rsid w:val="00B90AD1"/>
    <w:rsid w:val="00B911D4"/>
    <w:rsid w:val="00B916F1"/>
    <w:rsid w:val="00B91719"/>
    <w:rsid w:val="00B9198F"/>
    <w:rsid w:val="00B91D24"/>
    <w:rsid w:val="00B92496"/>
    <w:rsid w:val="00B926C6"/>
    <w:rsid w:val="00B92971"/>
    <w:rsid w:val="00B92A5B"/>
    <w:rsid w:val="00B930E6"/>
    <w:rsid w:val="00B931FC"/>
    <w:rsid w:val="00B932BC"/>
    <w:rsid w:val="00B93DB6"/>
    <w:rsid w:val="00B94042"/>
    <w:rsid w:val="00B94E81"/>
    <w:rsid w:val="00B95AA3"/>
    <w:rsid w:val="00B95FA1"/>
    <w:rsid w:val="00B9618A"/>
    <w:rsid w:val="00B9657E"/>
    <w:rsid w:val="00B966B6"/>
    <w:rsid w:val="00B966DE"/>
    <w:rsid w:val="00B97154"/>
    <w:rsid w:val="00B9716F"/>
    <w:rsid w:val="00B97271"/>
    <w:rsid w:val="00B9727C"/>
    <w:rsid w:val="00B97554"/>
    <w:rsid w:val="00B97707"/>
    <w:rsid w:val="00B978EE"/>
    <w:rsid w:val="00B97936"/>
    <w:rsid w:val="00B97B39"/>
    <w:rsid w:val="00B97BF2"/>
    <w:rsid w:val="00B97E19"/>
    <w:rsid w:val="00BA005A"/>
    <w:rsid w:val="00BA0429"/>
    <w:rsid w:val="00BA0557"/>
    <w:rsid w:val="00BA05D4"/>
    <w:rsid w:val="00BA0BAA"/>
    <w:rsid w:val="00BA0DE5"/>
    <w:rsid w:val="00BA15D1"/>
    <w:rsid w:val="00BA1D39"/>
    <w:rsid w:val="00BA2E1E"/>
    <w:rsid w:val="00BA3285"/>
    <w:rsid w:val="00BA344F"/>
    <w:rsid w:val="00BA3588"/>
    <w:rsid w:val="00BA3ECA"/>
    <w:rsid w:val="00BA4242"/>
    <w:rsid w:val="00BA4921"/>
    <w:rsid w:val="00BA4B9A"/>
    <w:rsid w:val="00BA4D07"/>
    <w:rsid w:val="00BA4D81"/>
    <w:rsid w:val="00BA4DA0"/>
    <w:rsid w:val="00BA4E47"/>
    <w:rsid w:val="00BA5168"/>
    <w:rsid w:val="00BA54A1"/>
    <w:rsid w:val="00BA57DA"/>
    <w:rsid w:val="00BA5C50"/>
    <w:rsid w:val="00BA5C67"/>
    <w:rsid w:val="00BA5CA6"/>
    <w:rsid w:val="00BA625F"/>
    <w:rsid w:val="00BA6484"/>
    <w:rsid w:val="00BA66FA"/>
    <w:rsid w:val="00BA6C6C"/>
    <w:rsid w:val="00BA6D97"/>
    <w:rsid w:val="00BA719E"/>
    <w:rsid w:val="00BA7AAA"/>
    <w:rsid w:val="00BA7E17"/>
    <w:rsid w:val="00BA7E18"/>
    <w:rsid w:val="00BB0269"/>
    <w:rsid w:val="00BB04DA"/>
    <w:rsid w:val="00BB04F1"/>
    <w:rsid w:val="00BB0ADE"/>
    <w:rsid w:val="00BB0FB1"/>
    <w:rsid w:val="00BB14A1"/>
    <w:rsid w:val="00BB1669"/>
    <w:rsid w:val="00BB16CC"/>
    <w:rsid w:val="00BB1850"/>
    <w:rsid w:val="00BB1C0E"/>
    <w:rsid w:val="00BB1F52"/>
    <w:rsid w:val="00BB210C"/>
    <w:rsid w:val="00BB2183"/>
    <w:rsid w:val="00BB21FE"/>
    <w:rsid w:val="00BB2381"/>
    <w:rsid w:val="00BB2886"/>
    <w:rsid w:val="00BB2B93"/>
    <w:rsid w:val="00BB2C8E"/>
    <w:rsid w:val="00BB2EDB"/>
    <w:rsid w:val="00BB34E4"/>
    <w:rsid w:val="00BB380B"/>
    <w:rsid w:val="00BB3B3E"/>
    <w:rsid w:val="00BB3D46"/>
    <w:rsid w:val="00BB41BC"/>
    <w:rsid w:val="00BB4400"/>
    <w:rsid w:val="00BB469F"/>
    <w:rsid w:val="00BB489D"/>
    <w:rsid w:val="00BB50FA"/>
    <w:rsid w:val="00BB535E"/>
    <w:rsid w:val="00BB5493"/>
    <w:rsid w:val="00BB55C5"/>
    <w:rsid w:val="00BB571A"/>
    <w:rsid w:val="00BB590F"/>
    <w:rsid w:val="00BB60B5"/>
    <w:rsid w:val="00BB6372"/>
    <w:rsid w:val="00BB6557"/>
    <w:rsid w:val="00BB6E60"/>
    <w:rsid w:val="00BC0012"/>
    <w:rsid w:val="00BC01EA"/>
    <w:rsid w:val="00BC03E5"/>
    <w:rsid w:val="00BC0A1E"/>
    <w:rsid w:val="00BC0CC5"/>
    <w:rsid w:val="00BC0D3A"/>
    <w:rsid w:val="00BC0F28"/>
    <w:rsid w:val="00BC161E"/>
    <w:rsid w:val="00BC2020"/>
    <w:rsid w:val="00BC21D4"/>
    <w:rsid w:val="00BC248B"/>
    <w:rsid w:val="00BC2A0C"/>
    <w:rsid w:val="00BC2DD7"/>
    <w:rsid w:val="00BC3214"/>
    <w:rsid w:val="00BC3883"/>
    <w:rsid w:val="00BC3A88"/>
    <w:rsid w:val="00BC3A89"/>
    <w:rsid w:val="00BC3E64"/>
    <w:rsid w:val="00BC4048"/>
    <w:rsid w:val="00BC413F"/>
    <w:rsid w:val="00BC4D0F"/>
    <w:rsid w:val="00BC4E20"/>
    <w:rsid w:val="00BC4E8D"/>
    <w:rsid w:val="00BC4F88"/>
    <w:rsid w:val="00BC532C"/>
    <w:rsid w:val="00BC5C93"/>
    <w:rsid w:val="00BC619F"/>
    <w:rsid w:val="00BC6A8B"/>
    <w:rsid w:val="00BC6D3B"/>
    <w:rsid w:val="00BC6E0B"/>
    <w:rsid w:val="00BC7420"/>
    <w:rsid w:val="00BC754C"/>
    <w:rsid w:val="00BC75C7"/>
    <w:rsid w:val="00BD00ED"/>
    <w:rsid w:val="00BD0275"/>
    <w:rsid w:val="00BD0422"/>
    <w:rsid w:val="00BD0538"/>
    <w:rsid w:val="00BD0B0A"/>
    <w:rsid w:val="00BD0F6E"/>
    <w:rsid w:val="00BD0FD5"/>
    <w:rsid w:val="00BD1048"/>
    <w:rsid w:val="00BD1CB2"/>
    <w:rsid w:val="00BD1F14"/>
    <w:rsid w:val="00BD1F5A"/>
    <w:rsid w:val="00BD2D2A"/>
    <w:rsid w:val="00BD3407"/>
    <w:rsid w:val="00BD34A1"/>
    <w:rsid w:val="00BD3552"/>
    <w:rsid w:val="00BD367C"/>
    <w:rsid w:val="00BD3C89"/>
    <w:rsid w:val="00BD3F7C"/>
    <w:rsid w:val="00BD4315"/>
    <w:rsid w:val="00BD44FF"/>
    <w:rsid w:val="00BD450B"/>
    <w:rsid w:val="00BD4CBF"/>
    <w:rsid w:val="00BD4E84"/>
    <w:rsid w:val="00BD5699"/>
    <w:rsid w:val="00BD5E1E"/>
    <w:rsid w:val="00BD5F93"/>
    <w:rsid w:val="00BD6362"/>
    <w:rsid w:val="00BD66A6"/>
    <w:rsid w:val="00BD6F64"/>
    <w:rsid w:val="00BD71FA"/>
    <w:rsid w:val="00BD7206"/>
    <w:rsid w:val="00BD7557"/>
    <w:rsid w:val="00BD7833"/>
    <w:rsid w:val="00BD7E61"/>
    <w:rsid w:val="00BE0728"/>
    <w:rsid w:val="00BE0933"/>
    <w:rsid w:val="00BE0E38"/>
    <w:rsid w:val="00BE0F9A"/>
    <w:rsid w:val="00BE1112"/>
    <w:rsid w:val="00BE1619"/>
    <w:rsid w:val="00BE1785"/>
    <w:rsid w:val="00BE2061"/>
    <w:rsid w:val="00BE2160"/>
    <w:rsid w:val="00BE2B1E"/>
    <w:rsid w:val="00BE2D67"/>
    <w:rsid w:val="00BE325F"/>
    <w:rsid w:val="00BE3406"/>
    <w:rsid w:val="00BE3609"/>
    <w:rsid w:val="00BE36A0"/>
    <w:rsid w:val="00BE39D2"/>
    <w:rsid w:val="00BE3FCE"/>
    <w:rsid w:val="00BE41C8"/>
    <w:rsid w:val="00BE4525"/>
    <w:rsid w:val="00BE455A"/>
    <w:rsid w:val="00BE464E"/>
    <w:rsid w:val="00BE4739"/>
    <w:rsid w:val="00BE530F"/>
    <w:rsid w:val="00BE53F3"/>
    <w:rsid w:val="00BE54CA"/>
    <w:rsid w:val="00BE584A"/>
    <w:rsid w:val="00BE5894"/>
    <w:rsid w:val="00BE5954"/>
    <w:rsid w:val="00BE5B6C"/>
    <w:rsid w:val="00BE5E96"/>
    <w:rsid w:val="00BE608B"/>
    <w:rsid w:val="00BE68FF"/>
    <w:rsid w:val="00BE6FF3"/>
    <w:rsid w:val="00BE76D0"/>
    <w:rsid w:val="00BE7A67"/>
    <w:rsid w:val="00BE7BB6"/>
    <w:rsid w:val="00BE7D44"/>
    <w:rsid w:val="00BF02E8"/>
    <w:rsid w:val="00BF031B"/>
    <w:rsid w:val="00BF0E59"/>
    <w:rsid w:val="00BF0F07"/>
    <w:rsid w:val="00BF191B"/>
    <w:rsid w:val="00BF193E"/>
    <w:rsid w:val="00BF197E"/>
    <w:rsid w:val="00BF1B4D"/>
    <w:rsid w:val="00BF24DD"/>
    <w:rsid w:val="00BF2B0B"/>
    <w:rsid w:val="00BF2F29"/>
    <w:rsid w:val="00BF3108"/>
    <w:rsid w:val="00BF34A5"/>
    <w:rsid w:val="00BF3896"/>
    <w:rsid w:val="00BF393D"/>
    <w:rsid w:val="00BF3AA9"/>
    <w:rsid w:val="00BF3CD6"/>
    <w:rsid w:val="00BF4262"/>
    <w:rsid w:val="00BF4370"/>
    <w:rsid w:val="00BF461C"/>
    <w:rsid w:val="00BF47ED"/>
    <w:rsid w:val="00BF490F"/>
    <w:rsid w:val="00BF4992"/>
    <w:rsid w:val="00BF4A5F"/>
    <w:rsid w:val="00BF4C1A"/>
    <w:rsid w:val="00BF5410"/>
    <w:rsid w:val="00BF5551"/>
    <w:rsid w:val="00BF604B"/>
    <w:rsid w:val="00BF6325"/>
    <w:rsid w:val="00BF6465"/>
    <w:rsid w:val="00BF6996"/>
    <w:rsid w:val="00BF6CA3"/>
    <w:rsid w:val="00BF6FD9"/>
    <w:rsid w:val="00BF7826"/>
    <w:rsid w:val="00C00867"/>
    <w:rsid w:val="00C0133A"/>
    <w:rsid w:val="00C01EC5"/>
    <w:rsid w:val="00C01F67"/>
    <w:rsid w:val="00C020AD"/>
    <w:rsid w:val="00C02BC2"/>
    <w:rsid w:val="00C02F88"/>
    <w:rsid w:val="00C03190"/>
    <w:rsid w:val="00C031AF"/>
    <w:rsid w:val="00C032FC"/>
    <w:rsid w:val="00C03C01"/>
    <w:rsid w:val="00C04075"/>
    <w:rsid w:val="00C043EA"/>
    <w:rsid w:val="00C04C18"/>
    <w:rsid w:val="00C04DA9"/>
    <w:rsid w:val="00C04DC7"/>
    <w:rsid w:val="00C04F46"/>
    <w:rsid w:val="00C05147"/>
    <w:rsid w:val="00C054A1"/>
    <w:rsid w:val="00C05C02"/>
    <w:rsid w:val="00C05E1C"/>
    <w:rsid w:val="00C06027"/>
    <w:rsid w:val="00C062B1"/>
    <w:rsid w:val="00C066A3"/>
    <w:rsid w:val="00C0672C"/>
    <w:rsid w:val="00C06734"/>
    <w:rsid w:val="00C068EC"/>
    <w:rsid w:val="00C06903"/>
    <w:rsid w:val="00C06AAF"/>
    <w:rsid w:val="00C06C39"/>
    <w:rsid w:val="00C07106"/>
    <w:rsid w:val="00C07327"/>
    <w:rsid w:val="00C077A8"/>
    <w:rsid w:val="00C077B0"/>
    <w:rsid w:val="00C079FF"/>
    <w:rsid w:val="00C07DF0"/>
    <w:rsid w:val="00C07EED"/>
    <w:rsid w:val="00C10001"/>
    <w:rsid w:val="00C1020F"/>
    <w:rsid w:val="00C111B1"/>
    <w:rsid w:val="00C11251"/>
    <w:rsid w:val="00C114B9"/>
    <w:rsid w:val="00C11596"/>
    <w:rsid w:val="00C1193D"/>
    <w:rsid w:val="00C11A42"/>
    <w:rsid w:val="00C11F1F"/>
    <w:rsid w:val="00C128AB"/>
    <w:rsid w:val="00C129C0"/>
    <w:rsid w:val="00C12A66"/>
    <w:rsid w:val="00C130B3"/>
    <w:rsid w:val="00C132A0"/>
    <w:rsid w:val="00C13E19"/>
    <w:rsid w:val="00C13EC7"/>
    <w:rsid w:val="00C143B7"/>
    <w:rsid w:val="00C14683"/>
    <w:rsid w:val="00C14BEE"/>
    <w:rsid w:val="00C14BEF"/>
    <w:rsid w:val="00C15A7E"/>
    <w:rsid w:val="00C15CFD"/>
    <w:rsid w:val="00C15D29"/>
    <w:rsid w:val="00C15DD4"/>
    <w:rsid w:val="00C15FF2"/>
    <w:rsid w:val="00C161DE"/>
    <w:rsid w:val="00C16865"/>
    <w:rsid w:val="00C16991"/>
    <w:rsid w:val="00C16E23"/>
    <w:rsid w:val="00C17100"/>
    <w:rsid w:val="00C1713E"/>
    <w:rsid w:val="00C172B1"/>
    <w:rsid w:val="00C176D5"/>
    <w:rsid w:val="00C176D8"/>
    <w:rsid w:val="00C17766"/>
    <w:rsid w:val="00C177D9"/>
    <w:rsid w:val="00C17A03"/>
    <w:rsid w:val="00C2040E"/>
    <w:rsid w:val="00C20758"/>
    <w:rsid w:val="00C20941"/>
    <w:rsid w:val="00C20F21"/>
    <w:rsid w:val="00C21019"/>
    <w:rsid w:val="00C21705"/>
    <w:rsid w:val="00C21F3F"/>
    <w:rsid w:val="00C22221"/>
    <w:rsid w:val="00C22296"/>
    <w:rsid w:val="00C223E5"/>
    <w:rsid w:val="00C2241A"/>
    <w:rsid w:val="00C22661"/>
    <w:rsid w:val="00C226C7"/>
    <w:rsid w:val="00C2287D"/>
    <w:rsid w:val="00C229CF"/>
    <w:rsid w:val="00C22A34"/>
    <w:rsid w:val="00C22A95"/>
    <w:rsid w:val="00C22C96"/>
    <w:rsid w:val="00C22E9F"/>
    <w:rsid w:val="00C23C8F"/>
    <w:rsid w:val="00C23E46"/>
    <w:rsid w:val="00C23FEF"/>
    <w:rsid w:val="00C24135"/>
    <w:rsid w:val="00C2413C"/>
    <w:rsid w:val="00C24B34"/>
    <w:rsid w:val="00C24D2F"/>
    <w:rsid w:val="00C24D63"/>
    <w:rsid w:val="00C24F16"/>
    <w:rsid w:val="00C25059"/>
    <w:rsid w:val="00C251CB"/>
    <w:rsid w:val="00C25689"/>
    <w:rsid w:val="00C25BE6"/>
    <w:rsid w:val="00C26485"/>
    <w:rsid w:val="00C27258"/>
    <w:rsid w:val="00C274C9"/>
    <w:rsid w:val="00C27791"/>
    <w:rsid w:val="00C27989"/>
    <w:rsid w:val="00C27B9D"/>
    <w:rsid w:val="00C27BB1"/>
    <w:rsid w:val="00C30AD4"/>
    <w:rsid w:val="00C30E35"/>
    <w:rsid w:val="00C30F4F"/>
    <w:rsid w:val="00C310A4"/>
    <w:rsid w:val="00C315F4"/>
    <w:rsid w:val="00C31C89"/>
    <w:rsid w:val="00C31DEA"/>
    <w:rsid w:val="00C32822"/>
    <w:rsid w:val="00C328EA"/>
    <w:rsid w:val="00C32E9E"/>
    <w:rsid w:val="00C33126"/>
    <w:rsid w:val="00C33580"/>
    <w:rsid w:val="00C34702"/>
    <w:rsid w:val="00C35345"/>
    <w:rsid w:val="00C356C7"/>
    <w:rsid w:val="00C358E3"/>
    <w:rsid w:val="00C35A60"/>
    <w:rsid w:val="00C36431"/>
    <w:rsid w:val="00C368F7"/>
    <w:rsid w:val="00C36A9A"/>
    <w:rsid w:val="00C37221"/>
    <w:rsid w:val="00C37BC0"/>
    <w:rsid w:val="00C37D34"/>
    <w:rsid w:val="00C37D66"/>
    <w:rsid w:val="00C37FCD"/>
    <w:rsid w:val="00C4021A"/>
    <w:rsid w:val="00C402CD"/>
    <w:rsid w:val="00C4035E"/>
    <w:rsid w:val="00C409E1"/>
    <w:rsid w:val="00C40E29"/>
    <w:rsid w:val="00C4131A"/>
    <w:rsid w:val="00C418EA"/>
    <w:rsid w:val="00C41AE5"/>
    <w:rsid w:val="00C41B81"/>
    <w:rsid w:val="00C41DE4"/>
    <w:rsid w:val="00C42760"/>
    <w:rsid w:val="00C42C32"/>
    <w:rsid w:val="00C42EF0"/>
    <w:rsid w:val="00C43144"/>
    <w:rsid w:val="00C43B02"/>
    <w:rsid w:val="00C445F0"/>
    <w:rsid w:val="00C4483E"/>
    <w:rsid w:val="00C449B4"/>
    <w:rsid w:val="00C4520D"/>
    <w:rsid w:val="00C45453"/>
    <w:rsid w:val="00C45603"/>
    <w:rsid w:val="00C457B2"/>
    <w:rsid w:val="00C457F4"/>
    <w:rsid w:val="00C45926"/>
    <w:rsid w:val="00C4594C"/>
    <w:rsid w:val="00C459BE"/>
    <w:rsid w:val="00C45BE1"/>
    <w:rsid w:val="00C460A2"/>
    <w:rsid w:val="00C462BB"/>
    <w:rsid w:val="00C468D6"/>
    <w:rsid w:val="00C47055"/>
    <w:rsid w:val="00C47AF4"/>
    <w:rsid w:val="00C50317"/>
    <w:rsid w:val="00C508AE"/>
    <w:rsid w:val="00C50D32"/>
    <w:rsid w:val="00C50F40"/>
    <w:rsid w:val="00C5102E"/>
    <w:rsid w:val="00C51720"/>
    <w:rsid w:val="00C51AAB"/>
    <w:rsid w:val="00C51E26"/>
    <w:rsid w:val="00C52177"/>
    <w:rsid w:val="00C5267D"/>
    <w:rsid w:val="00C526E8"/>
    <w:rsid w:val="00C52A9B"/>
    <w:rsid w:val="00C52CC1"/>
    <w:rsid w:val="00C530BE"/>
    <w:rsid w:val="00C53460"/>
    <w:rsid w:val="00C537C8"/>
    <w:rsid w:val="00C53973"/>
    <w:rsid w:val="00C53C64"/>
    <w:rsid w:val="00C540A4"/>
    <w:rsid w:val="00C54209"/>
    <w:rsid w:val="00C5457B"/>
    <w:rsid w:val="00C546BB"/>
    <w:rsid w:val="00C54773"/>
    <w:rsid w:val="00C547BD"/>
    <w:rsid w:val="00C548FC"/>
    <w:rsid w:val="00C550DC"/>
    <w:rsid w:val="00C55367"/>
    <w:rsid w:val="00C55593"/>
    <w:rsid w:val="00C55F20"/>
    <w:rsid w:val="00C55F88"/>
    <w:rsid w:val="00C560BF"/>
    <w:rsid w:val="00C56D09"/>
    <w:rsid w:val="00C57325"/>
    <w:rsid w:val="00C60232"/>
    <w:rsid w:val="00C61554"/>
    <w:rsid w:val="00C61843"/>
    <w:rsid w:val="00C61B68"/>
    <w:rsid w:val="00C6249B"/>
    <w:rsid w:val="00C624FA"/>
    <w:rsid w:val="00C62573"/>
    <w:rsid w:val="00C6295A"/>
    <w:rsid w:val="00C62D56"/>
    <w:rsid w:val="00C62E07"/>
    <w:rsid w:val="00C62E08"/>
    <w:rsid w:val="00C6322A"/>
    <w:rsid w:val="00C636AF"/>
    <w:rsid w:val="00C6382C"/>
    <w:rsid w:val="00C63BCD"/>
    <w:rsid w:val="00C63C7E"/>
    <w:rsid w:val="00C640D5"/>
    <w:rsid w:val="00C64265"/>
    <w:rsid w:val="00C64286"/>
    <w:rsid w:val="00C64B1F"/>
    <w:rsid w:val="00C64DC3"/>
    <w:rsid w:val="00C65759"/>
    <w:rsid w:val="00C6579D"/>
    <w:rsid w:val="00C659CE"/>
    <w:rsid w:val="00C66CED"/>
    <w:rsid w:val="00C66E41"/>
    <w:rsid w:val="00C6733C"/>
    <w:rsid w:val="00C674D0"/>
    <w:rsid w:val="00C67756"/>
    <w:rsid w:val="00C67A9D"/>
    <w:rsid w:val="00C67B77"/>
    <w:rsid w:val="00C67DAE"/>
    <w:rsid w:val="00C67E0C"/>
    <w:rsid w:val="00C702ED"/>
    <w:rsid w:val="00C70546"/>
    <w:rsid w:val="00C707D8"/>
    <w:rsid w:val="00C70C92"/>
    <w:rsid w:val="00C71127"/>
    <w:rsid w:val="00C714CB"/>
    <w:rsid w:val="00C7158D"/>
    <w:rsid w:val="00C716CC"/>
    <w:rsid w:val="00C721A0"/>
    <w:rsid w:val="00C7248A"/>
    <w:rsid w:val="00C72621"/>
    <w:rsid w:val="00C72AA4"/>
    <w:rsid w:val="00C72C5F"/>
    <w:rsid w:val="00C72CDE"/>
    <w:rsid w:val="00C72E04"/>
    <w:rsid w:val="00C7343D"/>
    <w:rsid w:val="00C737FC"/>
    <w:rsid w:val="00C73846"/>
    <w:rsid w:val="00C73A6E"/>
    <w:rsid w:val="00C74998"/>
    <w:rsid w:val="00C749FA"/>
    <w:rsid w:val="00C74F9B"/>
    <w:rsid w:val="00C74FA1"/>
    <w:rsid w:val="00C7503C"/>
    <w:rsid w:val="00C75433"/>
    <w:rsid w:val="00C75570"/>
    <w:rsid w:val="00C75811"/>
    <w:rsid w:val="00C75A87"/>
    <w:rsid w:val="00C75B84"/>
    <w:rsid w:val="00C75BEA"/>
    <w:rsid w:val="00C75DCC"/>
    <w:rsid w:val="00C76280"/>
    <w:rsid w:val="00C76814"/>
    <w:rsid w:val="00C76EFB"/>
    <w:rsid w:val="00C7705E"/>
    <w:rsid w:val="00C77158"/>
    <w:rsid w:val="00C772D7"/>
    <w:rsid w:val="00C7739A"/>
    <w:rsid w:val="00C779F3"/>
    <w:rsid w:val="00C77AD3"/>
    <w:rsid w:val="00C77BC8"/>
    <w:rsid w:val="00C80286"/>
    <w:rsid w:val="00C80370"/>
    <w:rsid w:val="00C80BE7"/>
    <w:rsid w:val="00C8139F"/>
    <w:rsid w:val="00C81A05"/>
    <w:rsid w:val="00C81ABA"/>
    <w:rsid w:val="00C81CBE"/>
    <w:rsid w:val="00C81F53"/>
    <w:rsid w:val="00C83088"/>
    <w:rsid w:val="00C835FE"/>
    <w:rsid w:val="00C83B1E"/>
    <w:rsid w:val="00C841CB"/>
    <w:rsid w:val="00C841DD"/>
    <w:rsid w:val="00C84451"/>
    <w:rsid w:val="00C844F6"/>
    <w:rsid w:val="00C848D3"/>
    <w:rsid w:val="00C8545C"/>
    <w:rsid w:val="00C85654"/>
    <w:rsid w:val="00C85832"/>
    <w:rsid w:val="00C85A66"/>
    <w:rsid w:val="00C85A9B"/>
    <w:rsid w:val="00C85B75"/>
    <w:rsid w:val="00C85E94"/>
    <w:rsid w:val="00C85ED1"/>
    <w:rsid w:val="00C860F8"/>
    <w:rsid w:val="00C86650"/>
    <w:rsid w:val="00C86658"/>
    <w:rsid w:val="00C866D2"/>
    <w:rsid w:val="00C869DB"/>
    <w:rsid w:val="00C86C31"/>
    <w:rsid w:val="00C86D22"/>
    <w:rsid w:val="00C86E10"/>
    <w:rsid w:val="00C874CE"/>
    <w:rsid w:val="00C877B6"/>
    <w:rsid w:val="00C87CA1"/>
    <w:rsid w:val="00C9063B"/>
    <w:rsid w:val="00C90DF3"/>
    <w:rsid w:val="00C9148D"/>
    <w:rsid w:val="00C915A9"/>
    <w:rsid w:val="00C91659"/>
    <w:rsid w:val="00C91989"/>
    <w:rsid w:val="00C91D62"/>
    <w:rsid w:val="00C92496"/>
    <w:rsid w:val="00C92BC3"/>
    <w:rsid w:val="00C92F0B"/>
    <w:rsid w:val="00C9324D"/>
    <w:rsid w:val="00C93A2B"/>
    <w:rsid w:val="00C9441C"/>
    <w:rsid w:val="00C94540"/>
    <w:rsid w:val="00C95065"/>
    <w:rsid w:val="00C9581C"/>
    <w:rsid w:val="00C9593D"/>
    <w:rsid w:val="00C95ECF"/>
    <w:rsid w:val="00C960F0"/>
    <w:rsid w:val="00C961EE"/>
    <w:rsid w:val="00C963C2"/>
    <w:rsid w:val="00C96676"/>
    <w:rsid w:val="00C96CD7"/>
    <w:rsid w:val="00C96D63"/>
    <w:rsid w:val="00C971AA"/>
    <w:rsid w:val="00C97280"/>
    <w:rsid w:val="00C973AB"/>
    <w:rsid w:val="00C9769F"/>
    <w:rsid w:val="00C978B8"/>
    <w:rsid w:val="00C9792A"/>
    <w:rsid w:val="00C97A3D"/>
    <w:rsid w:val="00C97AE2"/>
    <w:rsid w:val="00CA03CC"/>
    <w:rsid w:val="00CA0E22"/>
    <w:rsid w:val="00CA0F6A"/>
    <w:rsid w:val="00CA114C"/>
    <w:rsid w:val="00CA1218"/>
    <w:rsid w:val="00CA127A"/>
    <w:rsid w:val="00CA1583"/>
    <w:rsid w:val="00CA193B"/>
    <w:rsid w:val="00CA1DC0"/>
    <w:rsid w:val="00CA2034"/>
    <w:rsid w:val="00CA23E9"/>
    <w:rsid w:val="00CA283C"/>
    <w:rsid w:val="00CA297F"/>
    <w:rsid w:val="00CA2BB4"/>
    <w:rsid w:val="00CA3225"/>
    <w:rsid w:val="00CA3300"/>
    <w:rsid w:val="00CA3302"/>
    <w:rsid w:val="00CA36BA"/>
    <w:rsid w:val="00CA393C"/>
    <w:rsid w:val="00CA3CC6"/>
    <w:rsid w:val="00CA4319"/>
    <w:rsid w:val="00CA43FD"/>
    <w:rsid w:val="00CA4672"/>
    <w:rsid w:val="00CA481E"/>
    <w:rsid w:val="00CA4856"/>
    <w:rsid w:val="00CA4ABD"/>
    <w:rsid w:val="00CA5109"/>
    <w:rsid w:val="00CA52AF"/>
    <w:rsid w:val="00CA5393"/>
    <w:rsid w:val="00CA54B6"/>
    <w:rsid w:val="00CA555B"/>
    <w:rsid w:val="00CA5691"/>
    <w:rsid w:val="00CA5742"/>
    <w:rsid w:val="00CA599B"/>
    <w:rsid w:val="00CA5D9F"/>
    <w:rsid w:val="00CA5EC3"/>
    <w:rsid w:val="00CA6DD1"/>
    <w:rsid w:val="00CA6DEA"/>
    <w:rsid w:val="00CA6F7F"/>
    <w:rsid w:val="00CA71A4"/>
    <w:rsid w:val="00CA72F6"/>
    <w:rsid w:val="00CA7A53"/>
    <w:rsid w:val="00CA7AF5"/>
    <w:rsid w:val="00CB0805"/>
    <w:rsid w:val="00CB0963"/>
    <w:rsid w:val="00CB0C0D"/>
    <w:rsid w:val="00CB0CFA"/>
    <w:rsid w:val="00CB1062"/>
    <w:rsid w:val="00CB1169"/>
    <w:rsid w:val="00CB11B0"/>
    <w:rsid w:val="00CB135B"/>
    <w:rsid w:val="00CB1465"/>
    <w:rsid w:val="00CB14D6"/>
    <w:rsid w:val="00CB1686"/>
    <w:rsid w:val="00CB16E2"/>
    <w:rsid w:val="00CB1DAC"/>
    <w:rsid w:val="00CB2088"/>
    <w:rsid w:val="00CB22DA"/>
    <w:rsid w:val="00CB23A9"/>
    <w:rsid w:val="00CB2FF5"/>
    <w:rsid w:val="00CB31ED"/>
    <w:rsid w:val="00CB3471"/>
    <w:rsid w:val="00CB3A16"/>
    <w:rsid w:val="00CB3C4C"/>
    <w:rsid w:val="00CB4314"/>
    <w:rsid w:val="00CB434C"/>
    <w:rsid w:val="00CB4791"/>
    <w:rsid w:val="00CB4AC0"/>
    <w:rsid w:val="00CB4BD8"/>
    <w:rsid w:val="00CB4FBD"/>
    <w:rsid w:val="00CB50E0"/>
    <w:rsid w:val="00CB564F"/>
    <w:rsid w:val="00CB5792"/>
    <w:rsid w:val="00CB5799"/>
    <w:rsid w:val="00CB5921"/>
    <w:rsid w:val="00CB5C26"/>
    <w:rsid w:val="00CB5E12"/>
    <w:rsid w:val="00CB5F7A"/>
    <w:rsid w:val="00CB6537"/>
    <w:rsid w:val="00CB6561"/>
    <w:rsid w:val="00CB6564"/>
    <w:rsid w:val="00CB6BD7"/>
    <w:rsid w:val="00CB6CCB"/>
    <w:rsid w:val="00CB7436"/>
    <w:rsid w:val="00CB77B0"/>
    <w:rsid w:val="00CB7923"/>
    <w:rsid w:val="00CB7947"/>
    <w:rsid w:val="00CB7F61"/>
    <w:rsid w:val="00CC002D"/>
    <w:rsid w:val="00CC006F"/>
    <w:rsid w:val="00CC0271"/>
    <w:rsid w:val="00CC0757"/>
    <w:rsid w:val="00CC0A3B"/>
    <w:rsid w:val="00CC100B"/>
    <w:rsid w:val="00CC1142"/>
    <w:rsid w:val="00CC183F"/>
    <w:rsid w:val="00CC187A"/>
    <w:rsid w:val="00CC1977"/>
    <w:rsid w:val="00CC1AAB"/>
    <w:rsid w:val="00CC1C21"/>
    <w:rsid w:val="00CC1FD0"/>
    <w:rsid w:val="00CC2202"/>
    <w:rsid w:val="00CC223D"/>
    <w:rsid w:val="00CC26DE"/>
    <w:rsid w:val="00CC2913"/>
    <w:rsid w:val="00CC36E5"/>
    <w:rsid w:val="00CC3F61"/>
    <w:rsid w:val="00CC4212"/>
    <w:rsid w:val="00CC43E9"/>
    <w:rsid w:val="00CC483E"/>
    <w:rsid w:val="00CC4A4B"/>
    <w:rsid w:val="00CC4B1A"/>
    <w:rsid w:val="00CC4BF8"/>
    <w:rsid w:val="00CC4FDB"/>
    <w:rsid w:val="00CC54E8"/>
    <w:rsid w:val="00CC5892"/>
    <w:rsid w:val="00CC595E"/>
    <w:rsid w:val="00CC597E"/>
    <w:rsid w:val="00CC614B"/>
    <w:rsid w:val="00CC62EC"/>
    <w:rsid w:val="00CC654C"/>
    <w:rsid w:val="00CC6E79"/>
    <w:rsid w:val="00CC6F68"/>
    <w:rsid w:val="00CC709E"/>
    <w:rsid w:val="00CC71C3"/>
    <w:rsid w:val="00CC726C"/>
    <w:rsid w:val="00CC72C1"/>
    <w:rsid w:val="00CD0464"/>
    <w:rsid w:val="00CD0747"/>
    <w:rsid w:val="00CD0C0C"/>
    <w:rsid w:val="00CD1402"/>
    <w:rsid w:val="00CD1CB1"/>
    <w:rsid w:val="00CD23A6"/>
    <w:rsid w:val="00CD2609"/>
    <w:rsid w:val="00CD2A4B"/>
    <w:rsid w:val="00CD2DC9"/>
    <w:rsid w:val="00CD38CB"/>
    <w:rsid w:val="00CD3BF1"/>
    <w:rsid w:val="00CD4101"/>
    <w:rsid w:val="00CD4153"/>
    <w:rsid w:val="00CD44D1"/>
    <w:rsid w:val="00CD4957"/>
    <w:rsid w:val="00CD4AC7"/>
    <w:rsid w:val="00CD4AFD"/>
    <w:rsid w:val="00CD5074"/>
    <w:rsid w:val="00CD5617"/>
    <w:rsid w:val="00CD58ED"/>
    <w:rsid w:val="00CD5994"/>
    <w:rsid w:val="00CD6221"/>
    <w:rsid w:val="00CD6989"/>
    <w:rsid w:val="00CD6A75"/>
    <w:rsid w:val="00CD6B85"/>
    <w:rsid w:val="00CD7041"/>
    <w:rsid w:val="00CD719D"/>
    <w:rsid w:val="00CD75A1"/>
    <w:rsid w:val="00CD75E6"/>
    <w:rsid w:val="00CD75F2"/>
    <w:rsid w:val="00CD7653"/>
    <w:rsid w:val="00CD7767"/>
    <w:rsid w:val="00CD7B2D"/>
    <w:rsid w:val="00CD7C34"/>
    <w:rsid w:val="00CD7D14"/>
    <w:rsid w:val="00CE003F"/>
    <w:rsid w:val="00CE03FB"/>
    <w:rsid w:val="00CE0456"/>
    <w:rsid w:val="00CE0520"/>
    <w:rsid w:val="00CE0742"/>
    <w:rsid w:val="00CE088B"/>
    <w:rsid w:val="00CE0AA0"/>
    <w:rsid w:val="00CE0B4B"/>
    <w:rsid w:val="00CE1591"/>
    <w:rsid w:val="00CE1A35"/>
    <w:rsid w:val="00CE1A50"/>
    <w:rsid w:val="00CE1EB4"/>
    <w:rsid w:val="00CE2049"/>
    <w:rsid w:val="00CE2130"/>
    <w:rsid w:val="00CE2534"/>
    <w:rsid w:val="00CE2BC3"/>
    <w:rsid w:val="00CE2EA4"/>
    <w:rsid w:val="00CE3170"/>
    <w:rsid w:val="00CE332A"/>
    <w:rsid w:val="00CE3660"/>
    <w:rsid w:val="00CE371F"/>
    <w:rsid w:val="00CE376A"/>
    <w:rsid w:val="00CE3EFC"/>
    <w:rsid w:val="00CE3F70"/>
    <w:rsid w:val="00CE3FCD"/>
    <w:rsid w:val="00CE4188"/>
    <w:rsid w:val="00CE42CB"/>
    <w:rsid w:val="00CE4D8F"/>
    <w:rsid w:val="00CE541B"/>
    <w:rsid w:val="00CE5698"/>
    <w:rsid w:val="00CE57EF"/>
    <w:rsid w:val="00CE5FA5"/>
    <w:rsid w:val="00CE63CF"/>
    <w:rsid w:val="00CE7ABE"/>
    <w:rsid w:val="00CF00BA"/>
    <w:rsid w:val="00CF0387"/>
    <w:rsid w:val="00CF0523"/>
    <w:rsid w:val="00CF0D13"/>
    <w:rsid w:val="00CF0D18"/>
    <w:rsid w:val="00CF157F"/>
    <w:rsid w:val="00CF1591"/>
    <w:rsid w:val="00CF1962"/>
    <w:rsid w:val="00CF1ABC"/>
    <w:rsid w:val="00CF1C2A"/>
    <w:rsid w:val="00CF2853"/>
    <w:rsid w:val="00CF2CCA"/>
    <w:rsid w:val="00CF2E34"/>
    <w:rsid w:val="00CF3023"/>
    <w:rsid w:val="00CF3290"/>
    <w:rsid w:val="00CF333D"/>
    <w:rsid w:val="00CF3790"/>
    <w:rsid w:val="00CF39B9"/>
    <w:rsid w:val="00CF41FF"/>
    <w:rsid w:val="00CF44D8"/>
    <w:rsid w:val="00CF49F9"/>
    <w:rsid w:val="00CF4F47"/>
    <w:rsid w:val="00CF50A4"/>
    <w:rsid w:val="00CF535F"/>
    <w:rsid w:val="00CF5856"/>
    <w:rsid w:val="00CF5BCC"/>
    <w:rsid w:val="00CF610E"/>
    <w:rsid w:val="00CF6154"/>
    <w:rsid w:val="00CF6328"/>
    <w:rsid w:val="00CF633C"/>
    <w:rsid w:val="00CF65F5"/>
    <w:rsid w:val="00CF6D41"/>
    <w:rsid w:val="00CF6F53"/>
    <w:rsid w:val="00CF7945"/>
    <w:rsid w:val="00CF79A7"/>
    <w:rsid w:val="00CF7C74"/>
    <w:rsid w:val="00CF7DB4"/>
    <w:rsid w:val="00D0008A"/>
    <w:rsid w:val="00D00CCE"/>
    <w:rsid w:val="00D00CEE"/>
    <w:rsid w:val="00D00EE6"/>
    <w:rsid w:val="00D00F90"/>
    <w:rsid w:val="00D0163D"/>
    <w:rsid w:val="00D01D93"/>
    <w:rsid w:val="00D02011"/>
    <w:rsid w:val="00D02296"/>
    <w:rsid w:val="00D0239E"/>
    <w:rsid w:val="00D02459"/>
    <w:rsid w:val="00D02843"/>
    <w:rsid w:val="00D029C1"/>
    <w:rsid w:val="00D02E5D"/>
    <w:rsid w:val="00D03293"/>
    <w:rsid w:val="00D034EB"/>
    <w:rsid w:val="00D0432F"/>
    <w:rsid w:val="00D04836"/>
    <w:rsid w:val="00D04A02"/>
    <w:rsid w:val="00D04AA1"/>
    <w:rsid w:val="00D04D18"/>
    <w:rsid w:val="00D04D75"/>
    <w:rsid w:val="00D04F08"/>
    <w:rsid w:val="00D050AA"/>
    <w:rsid w:val="00D05186"/>
    <w:rsid w:val="00D051A2"/>
    <w:rsid w:val="00D05221"/>
    <w:rsid w:val="00D052F4"/>
    <w:rsid w:val="00D055AA"/>
    <w:rsid w:val="00D0597C"/>
    <w:rsid w:val="00D0599D"/>
    <w:rsid w:val="00D05FF1"/>
    <w:rsid w:val="00D06169"/>
    <w:rsid w:val="00D0646D"/>
    <w:rsid w:val="00D06E38"/>
    <w:rsid w:val="00D06ECF"/>
    <w:rsid w:val="00D0788F"/>
    <w:rsid w:val="00D07FAB"/>
    <w:rsid w:val="00D102A3"/>
    <w:rsid w:val="00D102CD"/>
    <w:rsid w:val="00D10859"/>
    <w:rsid w:val="00D10B40"/>
    <w:rsid w:val="00D10B84"/>
    <w:rsid w:val="00D10BF6"/>
    <w:rsid w:val="00D10CA1"/>
    <w:rsid w:val="00D11224"/>
    <w:rsid w:val="00D1157D"/>
    <w:rsid w:val="00D11A9F"/>
    <w:rsid w:val="00D11D02"/>
    <w:rsid w:val="00D11E5D"/>
    <w:rsid w:val="00D12380"/>
    <w:rsid w:val="00D1282F"/>
    <w:rsid w:val="00D128D7"/>
    <w:rsid w:val="00D12AE5"/>
    <w:rsid w:val="00D12BA5"/>
    <w:rsid w:val="00D12D3F"/>
    <w:rsid w:val="00D12DDC"/>
    <w:rsid w:val="00D12DEC"/>
    <w:rsid w:val="00D131BB"/>
    <w:rsid w:val="00D13394"/>
    <w:rsid w:val="00D133E5"/>
    <w:rsid w:val="00D138F3"/>
    <w:rsid w:val="00D14496"/>
    <w:rsid w:val="00D1463B"/>
    <w:rsid w:val="00D151BE"/>
    <w:rsid w:val="00D15A17"/>
    <w:rsid w:val="00D15CDE"/>
    <w:rsid w:val="00D15D75"/>
    <w:rsid w:val="00D16A23"/>
    <w:rsid w:val="00D16A31"/>
    <w:rsid w:val="00D16BE4"/>
    <w:rsid w:val="00D17396"/>
    <w:rsid w:val="00D1742E"/>
    <w:rsid w:val="00D17575"/>
    <w:rsid w:val="00D17652"/>
    <w:rsid w:val="00D17710"/>
    <w:rsid w:val="00D17D9B"/>
    <w:rsid w:val="00D17DF6"/>
    <w:rsid w:val="00D17E02"/>
    <w:rsid w:val="00D17E1E"/>
    <w:rsid w:val="00D20287"/>
    <w:rsid w:val="00D20349"/>
    <w:rsid w:val="00D206EC"/>
    <w:rsid w:val="00D20962"/>
    <w:rsid w:val="00D217C8"/>
    <w:rsid w:val="00D21DE6"/>
    <w:rsid w:val="00D22570"/>
    <w:rsid w:val="00D22812"/>
    <w:rsid w:val="00D22947"/>
    <w:rsid w:val="00D229E4"/>
    <w:rsid w:val="00D22A6C"/>
    <w:rsid w:val="00D23055"/>
    <w:rsid w:val="00D232B5"/>
    <w:rsid w:val="00D236EF"/>
    <w:rsid w:val="00D2377E"/>
    <w:rsid w:val="00D24F74"/>
    <w:rsid w:val="00D24FBF"/>
    <w:rsid w:val="00D253CD"/>
    <w:rsid w:val="00D254E2"/>
    <w:rsid w:val="00D25585"/>
    <w:rsid w:val="00D25672"/>
    <w:rsid w:val="00D256A8"/>
    <w:rsid w:val="00D256F0"/>
    <w:rsid w:val="00D25799"/>
    <w:rsid w:val="00D25814"/>
    <w:rsid w:val="00D25825"/>
    <w:rsid w:val="00D258FC"/>
    <w:rsid w:val="00D25908"/>
    <w:rsid w:val="00D2605D"/>
    <w:rsid w:val="00D262CE"/>
    <w:rsid w:val="00D265AB"/>
    <w:rsid w:val="00D2699D"/>
    <w:rsid w:val="00D26A99"/>
    <w:rsid w:val="00D26BD4"/>
    <w:rsid w:val="00D26CE2"/>
    <w:rsid w:val="00D26E4D"/>
    <w:rsid w:val="00D27238"/>
    <w:rsid w:val="00D27741"/>
    <w:rsid w:val="00D27A0A"/>
    <w:rsid w:val="00D27CB0"/>
    <w:rsid w:val="00D27FFA"/>
    <w:rsid w:val="00D303EC"/>
    <w:rsid w:val="00D30607"/>
    <w:rsid w:val="00D30787"/>
    <w:rsid w:val="00D30AC0"/>
    <w:rsid w:val="00D30B42"/>
    <w:rsid w:val="00D313DE"/>
    <w:rsid w:val="00D313E4"/>
    <w:rsid w:val="00D3162B"/>
    <w:rsid w:val="00D31A82"/>
    <w:rsid w:val="00D31AB5"/>
    <w:rsid w:val="00D31BB1"/>
    <w:rsid w:val="00D31E1A"/>
    <w:rsid w:val="00D31E34"/>
    <w:rsid w:val="00D31FA1"/>
    <w:rsid w:val="00D31FAE"/>
    <w:rsid w:val="00D32FDE"/>
    <w:rsid w:val="00D32FEF"/>
    <w:rsid w:val="00D3316D"/>
    <w:rsid w:val="00D33B3D"/>
    <w:rsid w:val="00D33C7B"/>
    <w:rsid w:val="00D33CC0"/>
    <w:rsid w:val="00D34030"/>
    <w:rsid w:val="00D345B2"/>
    <w:rsid w:val="00D349B3"/>
    <w:rsid w:val="00D34BB3"/>
    <w:rsid w:val="00D34D15"/>
    <w:rsid w:val="00D34EDD"/>
    <w:rsid w:val="00D35317"/>
    <w:rsid w:val="00D35469"/>
    <w:rsid w:val="00D36008"/>
    <w:rsid w:val="00D363BA"/>
    <w:rsid w:val="00D367C5"/>
    <w:rsid w:val="00D36954"/>
    <w:rsid w:val="00D369FA"/>
    <w:rsid w:val="00D36FDF"/>
    <w:rsid w:val="00D37181"/>
    <w:rsid w:val="00D37766"/>
    <w:rsid w:val="00D3789C"/>
    <w:rsid w:val="00D37AA3"/>
    <w:rsid w:val="00D37AC6"/>
    <w:rsid w:val="00D400E6"/>
    <w:rsid w:val="00D4059F"/>
    <w:rsid w:val="00D40602"/>
    <w:rsid w:val="00D407A5"/>
    <w:rsid w:val="00D40CD1"/>
    <w:rsid w:val="00D40D6F"/>
    <w:rsid w:val="00D40E5B"/>
    <w:rsid w:val="00D41D75"/>
    <w:rsid w:val="00D421DD"/>
    <w:rsid w:val="00D42487"/>
    <w:rsid w:val="00D42602"/>
    <w:rsid w:val="00D42800"/>
    <w:rsid w:val="00D4282B"/>
    <w:rsid w:val="00D42AFA"/>
    <w:rsid w:val="00D42CFB"/>
    <w:rsid w:val="00D42F66"/>
    <w:rsid w:val="00D4335B"/>
    <w:rsid w:val="00D435E8"/>
    <w:rsid w:val="00D43A30"/>
    <w:rsid w:val="00D43A7E"/>
    <w:rsid w:val="00D43B87"/>
    <w:rsid w:val="00D43C73"/>
    <w:rsid w:val="00D43ED0"/>
    <w:rsid w:val="00D44146"/>
    <w:rsid w:val="00D4445C"/>
    <w:rsid w:val="00D44497"/>
    <w:rsid w:val="00D44988"/>
    <w:rsid w:val="00D44C8A"/>
    <w:rsid w:val="00D44DF7"/>
    <w:rsid w:val="00D44F3F"/>
    <w:rsid w:val="00D45182"/>
    <w:rsid w:val="00D451A9"/>
    <w:rsid w:val="00D451E8"/>
    <w:rsid w:val="00D453EC"/>
    <w:rsid w:val="00D45428"/>
    <w:rsid w:val="00D4594C"/>
    <w:rsid w:val="00D45B0C"/>
    <w:rsid w:val="00D45ED3"/>
    <w:rsid w:val="00D4657E"/>
    <w:rsid w:val="00D465BC"/>
    <w:rsid w:val="00D468B8"/>
    <w:rsid w:val="00D46BD2"/>
    <w:rsid w:val="00D46D83"/>
    <w:rsid w:val="00D46F8F"/>
    <w:rsid w:val="00D473EA"/>
    <w:rsid w:val="00D47437"/>
    <w:rsid w:val="00D47EDB"/>
    <w:rsid w:val="00D50279"/>
    <w:rsid w:val="00D503A2"/>
    <w:rsid w:val="00D5086C"/>
    <w:rsid w:val="00D50883"/>
    <w:rsid w:val="00D50C86"/>
    <w:rsid w:val="00D50FC4"/>
    <w:rsid w:val="00D51172"/>
    <w:rsid w:val="00D51190"/>
    <w:rsid w:val="00D5157F"/>
    <w:rsid w:val="00D51970"/>
    <w:rsid w:val="00D51F94"/>
    <w:rsid w:val="00D533F7"/>
    <w:rsid w:val="00D536EE"/>
    <w:rsid w:val="00D53B1F"/>
    <w:rsid w:val="00D53C7F"/>
    <w:rsid w:val="00D53F11"/>
    <w:rsid w:val="00D53F13"/>
    <w:rsid w:val="00D54255"/>
    <w:rsid w:val="00D5443C"/>
    <w:rsid w:val="00D54948"/>
    <w:rsid w:val="00D54C4E"/>
    <w:rsid w:val="00D5544F"/>
    <w:rsid w:val="00D5566A"/>
    <w:rsid w:val="00D556A9"/>
    <w:rsid w:val="00D55862"/>
    <w:rsid w:val="00D55D89"/>
    <w:rsid w:val="00D56063"/>
    <w:rsid w:val="00D560B8"/>
    <w:rsid w:val="00D56196"/>
    <w:rsid w:val="00D567F7"/>
    <w:rsid w:val="00D569E3"/>
    <w:rsid w:val="00D56A57"/>
    <w:rsid w:val="00D56B2F"/>
    <w:rsid w:val="00D56B90"/>
    <w:rsid w:val="00D56C21"/>
    <w:rsid w:val="00D56C2C"/>
    <w:rsid w:val="00D56DFF"/>
    <w:rsid w:val="00D5795A"/>
    <w:rsid w:val="00D57C4D"/>
    <w:rsid w:val="00D57C6E"/>
    <w:rsid w:val="00D60071"/>
    <w:rsid w:val="00D60183"/>
    <w:rsid w:val="00D6022F"/>
    <w:rsid w:val="00D60278"/>
    <w:rsid w:val="00D60681"/>
    <w:rsid w:val="00D609BD"/>
    <w:rsid w:val="00D60ABD"/>
    <w:rsid w:val="00D60BD7"/>
    <w:rsid w:val="00D60D37"/>
    <w:rsid w:val="00D60E2C"/>
    <w:rsid w:val="00D61542"/>
    <w:rsid w:val="00D61B69"/>
    <w:rsid w:val="00D61E33"/>
    <w:rsid w:val="00D621E1"/>
    <w:rsid w:val="00D621E3"/>
    <w:rsid w:val="00D62AFD"/>
    <w:rsid w:val="00D62D08"/>
    <w:rsid w:val="00D62FE0"/>
    <w:rsid w:val="00D63526"/>
    <w:rsid w:val="00D6427D"/>
    <w:rsid w:val="00D642FA"/>
    <w:rsid w:val="00D64627"/>
    <w:rsid w:val="00D64A0A"/>
    <w:rsid w:val="00D65236"/>
    <w:rsid w:val="00D6523B"/>
    <w:rsid w:val="00D65EE0"/>
    <w:rsid w:val="00D6620D"/>
    <w:rsid w:val="00D66986"/>
    <w:rsid w:val="00D66B94"/>
    <w:rsid w:val="00D66EA8"/>
    <w:rsid w:val="00D66F13"/>
    <w:rsid w:val="00D675B4"/>
    <w:rsid w:val="00D67795"/>
    <w:rsid w:val="00D67A8C"/>
    <w:rsid w:val="00D67D31"/>
    <w:rsid w:val="00D67E51"/>
    <w:rsid w:val="00D67FA8"/>
    <w:rsid w:val="00D70379"/>
    <w:rsid w:val="00D704E3"/>
    <w:rsid w:val="00D7056E"/>
    <w:rsid w:val="00D711F9"/>
    <w:rsid w:val="00D71876"/>
    <w:rsid w:val="00D71889"/>
    <w:rsid w:val="00D72031"/>
    <w:rsid w:val="00D7265E"/>
    <w:rsid w:val="00D726C3"/>
    <w:rsid w:val="00D730F7"/>
    <w:rsid w:val="00D732D7"/>
    <w:rsid w:val="00D73925"/>
    <w:rsid w:val="00D73B73"/>
    <w:rsid w:val="00D73CB1"/>
    <w:rsid w:val="00D74195"/>
    <w:rsid w:val="00D74292"/>
    <w:rsid w:val="00D7431F"/>
    <w:rsid w:val="00D74A65"/>
    <w:rsid w:val="00D74F47"/>
    <w:rsid w:val="00D74FF8"/>
    <w:rsid w:val="00D75317"/>
    <w:rsid w:val="00D7556A"/>
    <w:rsid w:val="00D75A9E"/>
    <w:rsid w:val="00D75C67"/>
    <w:rsid w:val="00D762DD"/>
    <w:rsid w:val="00D7687F"/>
    <w:rsid w:val="00D774C2"/>
    <w:rsid w:val="00D774D2"/>
    <w:rsid w:val="00D77AF9"/>
    <w:rsid w:val="00D77E5E"/>
    <w:rsid w:val="00D77F8C"/>
    <w:rsid w:val="00D801B9"/>
    <w:rsid w:val="00D804E1"/>
    <w:rsid w:val="00D80C24"/>
    <w:rsid w:val="00D80C93"/>
    <w:rsid w:val="00D80DBF"/>
    <w:rsid w:val="00D81232"/>
    <w:rsid w:val="00D81687"/>
    <w:rsid w:val="00D81A38"/>
    <w:rsid w:val="00D82C3B"/>
    <w:rsid w:val="00D82DED"/>
    <w:rsid w:val="00D830F9"/>
    <w:rsid w:val="00D83155"/>
    <w:rsid w:val="00D837CC"/>
    <w:rsid w:val="00D83958"/>
    <w:rsid w:val="00D83B7A"/>
    <w:rsid w:val="00D83C1F"/>
    <w:rsid w:val="00D83E3D"/>
    <w:rsid w:val="00D843B1"/>
    <w:rsid w:val="00D849E2"/>
    <w:rsid w:val="00D85282"/>
    <w:rsid w:val="00D853F0"/>
    <w:rsid w:val="00D855FB"/>
    <w:rsid w:val="00D85785"/>
    <w:rsid w:val="00D85CAD"/>
    <w:rsid w:val="00D85CDF"/>
    <w:rsid w:val="00D86370"/>
    <w:rsid w:val="00D863E7"/>
    <w:rsid w:val="00D8646C"/>
    <w:rsid w:val="00D86589"/>
    <w:rsid w:val="00D8658D"/>
    <w:rsid w:val="00D86EA9"/>
    <w:rsid w:val="00D873BD"/>
    <w:rsid w:val="00D87462"/>
    <w:rsid w:val="00D8762C"/>
    <w:rsid w:val="00D877C5"/>
    <w:rsid w:val="00D87832"/>
    <w:rsid w:val="00D8796E"/>
    <w:rsid w:val="00D900B6"/>
    <w:rsid w:val="00D9050F"/>
    <w:rsid w:val="00D90742"/>
    <w:rsid w:val="00D90FE9"/>
    <w:rsid w:val="00D91269"/>
    <w:rsid w:val="00D9131D"/>
    <w:rsid w:val="00D913CA"/>
    <w:rsid w:val="00D91560"/>
    <w:rsid w:val="00D91768"/>
    <w:rsid w:val="00D91832"/>
    <w:rsid w:val="00D91A07"/>
    <w:rsid w:val="00D91FD3"/>
    <w:rsid w:val="00D922FB"/>
    <w:rsid w:val="00D924F9"/>
    <w:rsid w:val="00D92DF2"/>
    <w:rsid w:val="00D93B90"/>
    <w:rsid w:val="00D946AD"/>
    <w:rsid w:val="00D947C1"/>
    <w:rsid w:val="00D94824"/>
    <w:rsid w:val="00D94DD8"/>
    <w:rsid w:val="00D95152"/>
    <w:rsid w:val="00D953DF"/>
    <w:rsid w:val="00D953ED"/>
    <w:rsid w:val="00D9588B"/>
    <w:rsid w:val="00D95D1E"/>
    <w:rsid w:val="00D95E79"/>
    <w:rsid w:val="00D95F3E"/>
    <w:rsid w:val="00D962E8"/>
    <w:rsid w:val="00D965F8"/>
    <w:rsid w:val="00D966B5"/>
    <w:rsid w:val="00D9680B"/>
    <w:rsid w:val="00D96891"/>
    <w:rsid w:val="00D96AC9"/>
    <w:rsid w:val="00D96D16"/>
    <w:rsid w:val="00D96E42"/>
    <w:rsid w:val="00D971C0"/>
    <w:rsid w:val="00D97389"/>
    <w:rsid w:val="00D9741A"/>
    <w:rsid w:val="00D9747C"/>
    <w:rsid w:val="00D97CFB"/>
    <w:rsid w:val="00DA0071"/>
    <w:rsid w:val="00DA0292"/>
    <w:rsid w:val="00DA05E2"/>
    <w:rsid w:val="00DA0E99"/>
    <w:rsid w:val="00DA1142"/>
    <w:rsid w:val="00DA1F2A"/>
    <w:rsid w:val="00DA21E9"/>
    <w:rsid w:val="00DA2294"/>
    <w:rsid w:val="00DA2A66"/>
    <w:rsid w:val="00DA2BDF"/>
    <w:rsid w:val="00DA2C3A"/>
    <w:rsid w:val="00DA2FD8"/>
    <w:rsid w:val="00DA3076"/>
    <w:rsid w:val="00DA30EB"/>
    <w:rsid w:val="00DA3431"/>
    <w:rsid w:val="00DA3998"/>
    <w:rsid w:val="00DA3B4E"/>
    <w:rsid w:val="00DA3E49"/>
    <w:rsid w:val="00DA41CB"/>
    <w:rsid w:val="00DA4A15"/>
    <w:rsid w:val="00DA4F02"/>
    <w:rsid w:val="00DA5267"/>
    <w:rsid w:val="00DA529E"/>
    <w:rsid w:val="00DA54F1"/>
    <w:rsid w:val="00DA558F"/>
    <w:rsid w:val="00DA58AF"/>
    <w:rsid w:val="00DA5A5B"/>
    <w:rsid w:val="00DA5B90"/>
    <w:rsid w:val="00DA5CEA"/>
    <w:rsid w:val="00DA5D22"/>
    <w:rsid w:val="00DA5ED1"/>
    <w:rsid w:val="00DA6398"/>
    <w:rsid w:val="00DA67B1"/>
    <w:rsid w:val="00DA6991"/>
    <w:rsid w:val="00DA6A44"/>
    <w:rsid w:val="00DA6FE0"/>
    <w:rsid w:val="00DA7501"/>
    <w:rsid w:val="00DA765E"/>
    <w:rsid w:val="00DA7871"/>
    <w:rsid w:val="00DA79DB"/>
    <w:rsid w:val="00DB044B"/>
    <w:rsid w:val="00DB052F"/>
    <w:rsid w:val="00DB0BCB"/>
    <w:rsid w:val="00DB0C43"/>
    <w:rsid w:val="00DB1EDD"/>
    <w:rsid w:val="00DB2693"/>
    <w:rsid w:val="00DB26F8"/>
    <w:rsid w:val="00DB322B"/>
    <w:rsid w:val="00DB3F6A"/>
    <w:rsid w:val="00DB45C7"/>
    <w:rsid w:val="00DB4903"/>
    <w:rsid w:val="00DB4D5A"/>
    <w:rsid w:val="00DB4E5A"/>
    <w:rsid w:val="00DB4EC6"/>
    <w:rsid w:val="00DB4EF9"/>
    <w:rsid w:val="00DB5270"/>
    <w:rsid w:val="00DB59AD"/>
    <w:rsid w:val="00DB5B2E"/>
    <w:rsid w:val="00DB615E"/>
    <w:rsid w:val="00DB6386"/>
    <w:rsid w:val="00DB68D1"/>
    <w:rsid w:val="00DB6D64"/>
    <w:rsid w:val="00DB6EB5"/>
    <w:rsid w:val="00DB7071"/>
    <w:rsid w:val="00DB766A"/>
    <w:rsid w:val="00DB793A"/>
    <w:rsid w:val="00DB7BF3"/>
    <w:rsid w:val="00DB7C3F"/>
    <w:rsid w:val="00DB7CE2"/>
    <w:rsid w:val="00DC00AE"/>
    <w:rsid w:val="00DC0615"/>
    <w:rsid w:val="00DC0648"/>
    <w:rsid w:val="00DC0865"/>
    <w:rsid w:val="00DC1597"/>
    <w:rsid w:val="00DC1712"/>
    <w:rsid w:val="00DC1753"/>
    <w:rsid w:val="00DC1E18"/>
    <w:rsid w:val="00DC21D9"/>
    <w:rsid w:val="00DC2961"/>
    <w:rsid w:val="00DC296B"/>
    <w:rsid w:val="00DC29CB"/>
    <w:rsid w:val="00DC30AD"/>
    <w:rsid w:val="00DC35B0"/>
    <w:rsid w:val="00DC378B"/>
    <w:rsid w:val="00DC3AA8"/>
    <w:rsid w:val="00DC3E96"/>
    <w:rsid w:val="00DC3FE4"/>
    <w:rsid w:val="00DC4E16"/>
    <w:rsid w:val="00DC516B"/>
    <w:rsid w:val="00DC521C"/>
    <w:rsid w:val="00DC557A"/>
    <w:rsid w:val="00DC5954"/>
    <w:rsid w:val="00DC5D0A"/>
    <w:rsid w:val="00DC6871"/>
    <w:rsid w:val="00DC6B9D"/>
    <w:rsid w:val="00DC6C88"/>
    <w:rsid w:val="00DC6DFC"/>
    <w:rsid w:val="00DC71B9"/>
    <w:rsid w:val="00DC737F"/>
    <w:rsid w:val="00DC7394"/>
    <w:rsid w:val="00DC76CE"/>
    <w:rsid w:val="00DC7936"/>
    <w:rsid w:val="00DC793D"/>
    <w:rsid w:val="00DD06E1"/>
    <w:rsid w:val="00DD0D83"/>
    <w:rsid w:val="00DD0F94"/>
    <w:rsid w:val="00DD0FFE"/>
    <w:rsid w:val="00DD11DC"/>
    <w:rsid w:val="00DD12AB"/>
    <w:rsid w:val="00DD190B"/>
    <w:rsid w:val="00DD1AB9"/>
    <w:rsid w:val="00DD1C16"/>
    <w:rsid w:val="00DD205E"/>
    <w:rsid w:val="00DD2090"/>
    <w:rsid w:val="00DD238D"/>
    <w:rsid w:val="00DD266B"/>
    <w:rsid w:val="00DD2A54"/>
    <w:rsid w:val="00DD2C49"/>
    <w:rsid w:val="00DD2CCE"/>
    <w:rsid w:val="00DD3911"/>
    <w:rsid w:val="00DD3D86"/>
    <w:rsid w:val="00DD4212"/>
    <w:rsid w:val="00DD421A"/>
    <w:rsid w:val="00DD44D5"/>
    <w:rsid w:val="00DD44DD"/>
    <w:rsid w:val="00DD508E"/>
    <w:rsid w:val="00DD5B5E"/>
    <w:rsid w:val="00DD5C24"/>
    <w:rsid w:val="00DD6302"/>
    <w:rsid w:val="00DD6CE0"/>
    <w:rsid w:val="00DD7964"/>
    <w:rsid w:val="00DD7A37"/>
    <w:rsid w:val="00DD7BE3"/>
    <w:rsid w:val="00DD7C4F"/>
    <w:rsid w:val="00DD7CF5"/>
    <w:rsid w:val="00DD7D50"/>
    <w:rsid w:val="00DD7E47"/>
    <w:rsid w:val="00DD7EEC"/>
    <w:rsid w:val="00DE0048"/>
    <w:rsid w:val="00DE0114"/>
    <w:rsid w:val="00DE0743"/>
    <w:rsid w:val="00DE07C7"/>
    <w:rsid w:val="00DE0923"/>
    <w:rsid w:val="00DE09BA"/>
    <w:rsid w:val="00DE0B4D"/>
    <w:rsid w:val="00DE0BE2"/>
    <w:rsid w:val="00DE0CB0"/>
    <w:rsid w:val="00DE0D07"/>
    <w:rsid w:val="00DE0E9A"/>
    <w:rsid w:val="00DE10FC"/>
    <w:rsid w:val="00DE11A2"/>
    <w:rsid w:val="00DE1263"/>
    <w:rsid w:val="00DE1A74"/>
    <w:rsid w:val="00DE1C02"/>
    <w:rsid w:val="00DE1C30"/>
    <w:rsid w:val="00DE21FA"/>
    <w:rsid w:val="00DE2A44"/>
    <w:rsid w:val="00DE2C01"/>
    <w:rsid w:val="00DE3083"/>
    <w:rsid w:val="00DE3253"/>
    <w:rsid w:val="00DE3401"/>
    <w:rsid w:val="00DE3A1A"/>
    <w:rsid w:val="00DE3D60"/>
    <w:rsid w:val="00DE42F3"/>
    <w:rsid w:val="00DE450B"/>
    <w:rsid w:val="00DE4730"/>
    <w:rsid w:val="00DE4B4F"/>
    <w:rsid w:val="00DE5181"/>
    <w:rsid w:val="00DE535A"/>
    <w:rsid w:val="00DE5688"/>
    <w:rsid w:val="00DE5A07"/>
    <w:rsid w:val="00DE62BF"/>
    <w:rsid w:val="00DE6524"/>
    <w:rsid w:val="00DE6559"/>
    <w:rsid w:val="00DE68C2"/>
    <w:rsid w:val="00DE6914"/>
    <w:rsid w:val="00DE6A9F"/>
    <w:rsid w:val="00DE6C41"/>
    <w:rsid w:val="00DE71A6"/>
    <w:rsid w:val="00DE732F"/>
    <w:rsid w:val="00DE745C"/>
    <w:rsid w:val="00DE754C"/>
    <w:rsid w:val="00DE7AC3"/>
    <w:rsid w:val="00DF04EB"/>
    <w:rsid w:val="00DF0579"/>
    <w:rsid w:val="00DF09A7"/>
    <w:rsid w:val="00DF0C87"/>
    <w:rsid w:val="00DF1858"/>
    <w:rsid w:val="00DF18D4"/>
    <w:rsid w:val="00DF1FA2"/>
    <w:rsid w:val="00DF21B6"/>
    <w:rsid w:val="00DF235A"/>
    <w:rsid w:val="00DF29C4"/>
    <w:rsid w:val="00DF2A0E"/>
    <w:rsid w:val="00DF2AB7"/>
    <w:rsid w:val="00DF2EAE"/>
    <w:rsid w:val="00DF2F65"/>
    <w:rsid w:val="00DF2FE3"/>
    <w:rsid w:val="00DF3146"/>
    <w:rsid w:val="00DF32FB"/>
    <w:rsid w:val="00DF3405"/>
    <w:rsid w:val="00DF371E"/>
    <w:rsid w:val="00DF38D2"/>
    <w:rsid w:val="00DF40BA"/>
    <w:rsid w:val="00DF43D2"/>
    <w:rsid w:val="00DF44A5"/>
    <w:rsid w:val="00DF4A49"/>
    <w:rsid w:val="00DF51B6"/>
    <w:rsid w:val="00DF529F"/>
    <w:rsid w:val="00DF5DCD"/>
    <w:rsid w:val="00DF5F2E"/>
    <w:rsid w:val="00DF5F92"/>
    <w:rsid w:val="00DF64E9"/>
    <w:rsid w:val="00DF66A3"/>
    <w:rsid w:val="00DF6C94"/>
    <w:rsid w:val="00DF7745"/>
    <w:rsid w:val="00E00286"/>
    <w:rsid w:val="00E011FB"/>
    <w:rsid w:val="00E01229"/>
    <w:rsid w:val="00E01300"/>
    <w:rsid w:val="00E01BC7"/>
    <w:rsid w:val="00E01CEC"/>
    <w:rsid w:val="00E01CEF"/>
    <w:rsid w:val="00E026C6"/>
    <w:rsid w:val="00E0285B"/>
    <w:rsid w:val="00E02E4A"/>
    <w:rsid w:val="00E035AE"/>
    <w:rsid w:val="00E037DA"/>
    <w:rsid w:val="00E03D57"/>
    <w:rsid w:val="00E04987"/>
    <w:rsid w:val="00E059D9"/>
    <w:rsid w:val="00E05DF2"/>
    <w:rsid w:val="00E05F06"/>
    <w:rsid w:val="00E06C72"/>
    <w:rsid w:val="00E06E59"/>
    <w:rsid w:val="00E06FC6"/>
    <w:rsid w:val="00E07948"/>
    <w:rsid w:val="00E100FC"/>
    <w:rsid w:val="00E10225"/>
    <w:rsid w:val="00E1059C"/>
    <w:rsid w:val="00E1060E"/>
    <w:rsid w:val="00E1061C"/>
    <w:rsid w:val="00E10D7C"/>
    <w:rsid w:val="00E10DB0"/>
    <w:rsid w:val="00E113D9"/>
    <w:rsid w:val="00E11AE4"/>
    <w:rsid w:val="00E11BD7"/>
    <w:rsid w:val="00E11C83"/>
    <w:rsid w:val="00E11FF0"/>
    <w:rsid w:val="00E12050"/>
    <w:rsid w:val="00E120D7"/>
    <w:rsid w:val="00E12122"/>
    <w:rsid w:val="00E1213F"/>
    <w:rsid w:val="00E12236"/>
    <w:rsid w:val="00E12733"/>
    <w:rsid w:val="00E12822"/>
    <w:rsid w:val="00E12942"/>
    <w:rsid w:val="00E129C2"/>
    <w:rsid w:val="00E12E94"/>
    <w:rsid w:val="00E133B7"/>
    <w:rsid w:val="00E13671"/>
    <w:rsid w:val="00E13808"/>
    <w:rsid w:val="00E13C92"/>
    <w:rsid w:val="00E13E75"/>
    <w:rsid w:val="00E14015"/>
    <w:rsid w:val="00E141CA"/>
    <w:rsid w:val="00E141ED"/>
    <w:rsid w:val="00E142E7"/>
    <w:rsid w:val="00E144D0"/>
    <w:rsid w:val="00E14602"/>
    <w:rsid w:val="00E146C7"/>
    <w:rsid w:val="00E14ABD"/>
    <w:rsid w:val="00E14D61"/>
    <w:rsid w:val="00E14DDC"/>
    <w:rsid w:val="00E15041"/>
    <w:rsid w:val="00E1604A"/>
    <w:rsid w:val="00E160C5"/>
    <w:rsid w:val="00E164B1"/>
    <w:rsid w:val="00E1659F"/>
    <w:rsid w:val="00E16682"/>
    <w:rsid w:val="00E16AED"/>
    <w:rsid w:val="00E16B98"/>
    <w:rsid w:val="00E16C8D"/>
    <w:rsid w:val="00E16EC3"/>
    <w:rsid w:val="00E1760A"/>
    <w:rsid w:val="00E17645"/>
    <w:rsid w:val="00E176DB"/>
    <w:rsid w:val="00E17B8B"/>
    <w:rsid w:val="00E17CD4"/>
    <w:rsid w:val="00E17E08"/>
    <w:rsid w:val="00E17F9F"/>
    <w:rsid w:val="00E202F4"/>
    <w:rsid w:val="00E2068D"/>
    <w:rsid w:val="00E2090A"/>
    <w:rsid w:val="00E20C0F"/>
    <w:rsid w:val="00E20D07"/>
    <w:rsid w:val="00E20D18"/>
    <w:rsid w:val="00E20EF8"/>
    <w:rsid w:val="00E21276"/>
    <w:rsid w:val="00E212C7"/>
    <w:rsid w:val="00E212DE"/>
    <w:rsid w:val="00E213E0"/>
    <w:rsid w:val="00E2166C"/>
    <w:rsid w:val="00E21B0C"/>
    <w:rsid w:val="00E21D17"/>
    <w:rsid w:val="00E21FEC"/>
    <w:rsid w:val="00E2260E"/>
    <w:rsid w:val="00E22772"/>
    <w:rsid w:val="00E22CAA"/>
    <w:rsid w:val="00E22D82"/>
    <w:rsid w:val="00E22DDE"/>
    <w:rsid w:val="00E22F22"/>
    <w:rsid w:val="00E22F40"/>
    <w:rsid w:val="00E231E3"/>
    <w:rsid w:val="00E2383E"/>
    <w:rsid w:val="00E23A8D"/>
    <w:rsid w:val="00E23AAD"/>
    <w:rsid w:val="00E23B91"/>
    <w:rsid w:val="00E23D46"/>
    <w:rsid w:val="00E23EB8"/>
    <w:rsid w:val="00E23F50"/>
    <w:rsid w:val="00E23FA5"/>
    <w:rsid w:val="00E240B9"/>
    <w:rsid w:val="00E24179"/>
    <w:rsid w:val="00E241CB"/>
    <w:rsid w:val="00E242D0"/>
    <w:rsid w:val="00E242E2"/>
    <w:rsid w:val="00E244E6"/>
    <w:rsid w:val="00E2451B"/>
    <w:rsid w:val="00E249D3"/>
    <w:rsid w:val="00E24D24"/>
    <w:rsid w:val="00E25134"/>
    <w:rsid w:val="00E252A0"/>
    <w:rsid w:val="00E257ED"/>
    <w:rsid w:val="00E25C9E"/>
    <w:rsid w:val="00E25FC8"/>
    <w:rsid w:val="00E2605C"/>
    <w:rsid w:val="00E2624D"/>
    <w:rsid w:val="00E26796"/>
    <w:rsid w:val="00E26C0B"/>
    <w:rsid w:val="00E271C4"/>
    <w:rsid w:val="00E273EA"/>
    <w:rsid w:val="00E27460"/>
    <w:rsid w:val="00E27809"/>
    <w:rsid w:val="00E278C2"/>
    <w:rsid w:val="00E278D9"/>
    <w:rsid w:val="00E27DC1"/>
    <w:rsid w:val="00E27E4C"/>
    <w:rsid w:val="00E30408"/>
    <w:rsid w:val="00E306CC"/>
    <w:rsid w:val="00E3070B"/>
    <w:rsid w:val="00E30EA0"/>
    <w:rsid w:val="00E30ED2"/>
    <w:rsid w:val="00E311DC"/>
    <w:rsid w:val="00E312B6"/>
    <w:rsid w:val="00E312C9"/>
    <w:rsid w:val="00E313D9"/>
    <w:rsid w:val="00E31505"/>
    <w:rsid w:val="00E317C3"/>
    <w:rsid w:val="00E31E1F"/>
    <w:rsid w:val="00E32161"/>
    <w:rsid w:val="00E32206"/>
    <w:rsid w:val="00E32440"/>
    <w:rsid w:val="00E329CE"/>
    <w:rsid w:val="00E335E3"/>
    <w:rsid w:val="00E33616"/>
    <w:rsid w:val="00E33928"/>
    <w:rsid w:val="00E3397A"/>
    <w:rsid w:val="00E33A64"/>
    <w:rsid w:val="00E33F84"/>
    <w:rsid w:val="00E34041"/>
    <w:rsid w:val="00E34155"/>
    <w:rsid w:val="00E34666"/>
    <w:rsid w:val="00E346CB"/>
    <w:rsid w:val="00E34BE0"/>
    <w:rsid w:val="00E34C47"/>
    <w:rsid w:val="00E3520E"/>
    <w:rsid w:val="00E3525D"/>
    <w:rsid w:val="00E35285"/>
    <w:rsid w:val="00E35ADE"/>
    <w:rsid w:val="00E35B0A"/>
    <w:rsid w:val="00E35B41"/>
    <w:rsid w:val="00E35CE1"/>
    <w:rsid w:val="00E36211"/>
    <w:rsid w:val="00E36693"/>
    <w:rsid w:val="00E366C5"/>
    <w:rsid w:val="00E366DF"/>
    <w:rsid w:val="00E37163"/>
    <w:rsid w:val="00E373AC"/>
    <w:rsid w:val="00E37FD6"/>
    <w:rsid w:val="00E401CB"/>
    <w:rsid w:val="00E40574"/>
    <w:rsid w:val="00E40995"/>
    <w:rsid w:val="00E40EAF"/>
    <w:rsid w:val="00E40FDE"/>
    <w:rsid w:val="00E414F9"/>
    <w:rsid w:val="00E41769"/>
    <w:rsid w:val="00E41D87"/>
    <w:rsid w:val="00E41E84"/>
    <w:rsid w:val="00E4224C"/>
    <w:rsid w:val="00E42CCC"/>
    <w:rsid w:val="00E42DAD"/>
    <w:rsid w:val="00E42DFC"/>
    <w:rsid w:val="00E42FF4"/>
    <w:rsid w:val="00E4319D"/>
    <w:rsid w:val="00E43709"/>
    <w:rsid w:val="00E4379F"/>
    <w:rsid w:val="00E4406E"/>
    <w:rsid w:val="00E44136"/>
    <w:rsid w:val="00E44481"/>
    <w:rsid w:val="00E445F2"/>
    <w:rsid w:val="00E4461C"/>
    <w:rsid w:val="00E448AC"/>
    <w:rsid w:val="00E449E2"/>
    <w:rsid w:val="00E44B28"/>
    <w:rsid w:val="00E44E4E"/>
    <w:rsid w:val="00E455CB"/>
    <w:rsid w:val="00E464AF"/>
    <w:rsid w:val="00E465E7"/>
    <w:rsid w:val="00E46901"/>
    <w:rsid w:val="00E46983"/>
    <w:rsid w:val="00E46B56"/>
    <w:rsid w:val="00E46B6E"/>
    <w:rsid w:val="00E47049"/>
    <w:rsid w:val="00E47464"/>
    <w:rsid w:val="00E47518"/>
    <w:rsid w:val="00E47620"/>
    <w:rsid w:val="00E477AB"/>
    <w:rsid w:val="00E47817"/>
    <w:rsid w:val="00E4798F"/>
    <w:rsid w:val="00E47A27"/>
    <w:rsid w:val="00E47A51"/>
    <w:rsid w:val="00E47BFE"/>
    <w:rsid w:val="00E50951"/>
    <w:rsid w:val="00E5095D"/>
    <w:rsid w:val="00E5128B"/>
    <w:rsid w:val="00E5129E"/>
    <w:rsid w:val="00E513E3"/>
    <w:rsid w:val="00E5155B"/>
    <w:rsid w:val="00E51988"/>
    <w:rsid w:val="00E51B3E"/>
    <w:rsid w:val="00E51DCB"/>
    <w:rsid w:val="00E520CF"/>
    <w:rsid w:val="00E52B8F"/>
    <w:rsid w:val="00E52C7A"/>
    <w:rsid w:val="00E531A2"/>
    <w:rsid w:val="00E533D6"/>
    <w:rsid w:val="00E5393E"/>
    <w:rsid w:val="00E53B3C"/>
    <w:rsid w:val="00E53B48"/>
    <w:rsid w:val="00E53FB7"/>
    <w:rsid w:val="00E53FC5"/>
    <w:rsid w:val="00E54E0F"/>
    <w:rsid w:val="00E55739"/>
    <w:rsid w:val="00E5573B"/>
    <w:rsid w:val="00E55892"/>
    <w:rsid w:val="00E55DB5"/>
    <w:rsid w:val="00E5664D"/>
    <w:rsid w:val="00E566A9"/>
    <w:rsid w:val="00E56D26"/>
    <w:rsid w:val="00E56DEC"/>
    <w:rsid w:val="00E5764A"/>
    <w:rsid w:val="00E576BB"/>
    <w:rsid w:val="00E577B1"/>
    <w:rsid w:val="00E57852"/>
    <w:rsid w:val="00E6120B"/>
    <w:rsid w:val="00E61377"/>
    <w:rsid w:val="00E61870"/>
    <w:rsid w:val="00E61A18"/>
    <w:rsid w:val="00E61E8A"/>
    <w:rsid w:val="00E622FF"/>
    <w:rsid w:val="00E6283A"/>
    <w:rsid w:val="00E62A4A"/>
    <w:rsid w:val="00E62B05"/>
    <w:rsid w:val="00E62D4F"/>
    <w:rsid w:val="00E6319B"/>
    <w:rsid w:val="00E6329E"/>
    <w:rsid w:val="00E634CF"/>
    <w:rsid w:val="00E639A4"/>
    <w:rsid w:val="00E63A22"/>
    <w:rsid w:val="00E63C4A"/>
    <w:rsid w:val="00E63E97"/>
    <w:rsid w:val="00E6401C"/>
    <w:rsid w:val="00E64684"/>
    <w:rsid w:val="00E64871"/>
    <w:rsid w:val="00E64ACF"/>
    <w:rsid w:val="00E64E14"/>
    <w:rsid w:val="00E6586E"/>
    <w:rsid w:val="00E658DD"/>
    <w:rsid w:val="00E65BCD"/>
    <w:rsid w:val="00E65FBE"/>
    <w:rsid w:val="00E664A4"/>
    <w:rsid w:val="00E6680D"/>
    <w:rsid w:val="00E66A4C"/>
    <w:rsid w:val="00E66B3E"/>
    <w:rsid w:val="00E66C0D"/>
    <w:rsid w:val="00E66FE3"/>
    <w:rsid w:val="00E66FFB"/>
    <w:rsid w:val="00E670ED"/>
    <w:rsid w:val="00E6719B"/>
    <w:rsid w:val="00E674D9"/>
    <w:rsid w:val="00E6755B"/>
    <w:rsid w:val="00E678AA"/>
    <w:rsid w:val="00E67E6E"/>
    <w:rsid w:val="00E7056E"/>
    <w:rsid w:val="00E7071C"/>
    <w:rsid w:val="00E70A0B"/>
    <w:rsid w:val="00E70BD3"/>
    <w:rsid w:val="00E70F3B"/>
    <w:rsid w:val="00E71318"/>
    <w:rsid w:val="00E7148B"/>
    <w:rsid w:val="00E7169F"/>
    <w:rsid w:val="00E717E7"/>
    <w:rsid w:val="00E7181F"/>
    <w:rsid w:val="00E71A7C"/>
    <w:rsid w:val="00E71AC4"/>
    <w:rsid w:val="00E71C4C"/>
    <w:rsid w:val="00E71EF1"/>
    <w:rsid w:val="00E72831"/>
    <w:rsid w:val="00E731F1"/>
    <w:rsid w:val="00E735CC"/>
    <w:rsid w:val="00E737AD"/>
    <w:rsid w:val="00E73995"/>
    <w:rsid w:val="00E73A74"/>
    <w:rsid w:val="00E74208"/>
    <w:rsid w:val="00E748CA"/>
    <w:rsid w:val="00E74C86"/>
    <w:rsid w:val="00E74D68"/>
    <w:rsid w:val="00E74EDC"/>
    <w:rsid w:val="00E75210"/>
    <w:rsid w:val="00E75242"/>
    <w:rsid w:val="00E755D9"/>
    <w:rsid w:val="00E7561F"/>
    <w:rsid w:val="00E75681"/>
    <w:rsid w:val="00E75778"/>
    <w:rsid w:val="00E75DF8"/>
    <w:rsid w:val="00E76121"/>
    <w:rsid w:val="00E76661"/>
    <w:rsid w:val="00E766BB"/>
    <w:rsid w:val="00E76B4E"/>
    <w:rsid w:val="00E778E5"/>
    <w:rsid w:val="00E77E0C"/>
    <w:rsid w:val="00E77F61"/>
    <w:rsid w:val="00E77FF7"/>
    <w:rsid w:val="00E800C3"/>
    <w:rsid w:val="00E800ED"/>
    <w:rsid w:val="00E8091E"/>
    <w:rsid w:val="00E80D0D"/>
    <w:rsid w:val="00E80F5A"/>
    <w:rsid w:val="00E810F6"/>
    <w:rsid w:val="00E814E3"/>
    <w:rsid w:val="00E81FE1"/>
    <w:rsid w:val="00E82964"/>
    <w:rsid w:val="00E82C61"/>
    <w:rsid w:val="00E82C9C"/>
    <w:rsid w:val="00E82DD9"/>
    <w:rsid w:val="00E82EDA"/>
    <w:rsid w:val="00E82FC0"/>
    <w:rsid w:val="00E83372"/>
    <w:rsid w:val="00E83ED6"/>
    <w:rsid w:val="00E842DC"/>
    <w:rsid w:val="00E847FA"/>
    <w:rsid w:val="00E84843"/>
    <w:rsid w:val="00E84D73"/>
    <w:rsid w:val="00E84FC7"/>
    <w:rsid w:val="00E85165"/>
    <w:rsid w:val="00E8533A"/>
    <w:rsid w:val="00E85346"/>
    <w:rsid w:val="00E85381"/>
    <w:rsid w:val="00E857E0"/>
    <w:rsid w:val="00E85B64"/>
    <w:rsid w:val="00E85B98"/>
    <w:rsid w:val="00E85F17"/>
    <w:rsid w:val="00E86114"/>
    <w:rsid w:val="00E86330"/>
    <w:rsid w:val="00E863EE"/>
    <w:rsid w:val="00E872ED"/>
    <w:rsid w:val="00E87F8F"/>
    <w:rsid w:val="00E90125"/>
    <w:rsid w:val="00E90286"/>
    <w:rsid w:val="00E90655"/>
    <w:rsid w:val="00E90656"/>
    <w:rsid w:val="00E909A6"/>
    <w:rsid w:val="00E90B3E"/>
    <w:rsid w:val="00E90EA4"/>
    <w:rsid w:val="00E91490"/>
    <w:rsid w:val="00E918D9"/>
    <w:rsid w:val="00E918F6"/>
    <w:rsid w:val="00E91C00"/>
    <w:rsid w:val="00E91CD9"/>
    <w:rsid w:val="00E92858"/>
    <w:rsid w:val="00E9292E"/>
    <w:rsid w:val="00E92DA9"/>
    <w:rsid w:val="00E92FF3"/>
    <w:rsid w:val="00E93162"/>
    <w:rsid w:val="00E931DA"/>
    <w:rsid w:val="00E93219"/>
    <w:rsid w:val="00E93654"/>
    <w:rsid w:val="00E93EA9"/>
    <w:rsid w:val="00E94043"/>
    <w:rsid w:val="00E941B3"/>
    <w:rsid w:val="00E94A67"/>
    <w:rsid w:val="00E94E20"/>
    <w:rsid w:val="00E94EBB"/>
    <w:rsid w:val="00E95267"/>
    <w:rsid w:val="00E9589C"/>
    <w:rsid w:val="00E958DE"/>
    <w:rsid w:val="00E96508"/>
    <w:rsid w:val="00E96738"/>
    <w:rsid w:val="00E96D75"/>
    <w:rsid w:val="00E971FF"/>
    <w:rsid w:val="00E9745E"/>
    <w:rsid w:val="00E97820"/>
    <w:rsid w:val="00E97ADF"/>
    <w:rsid w:val="00E97F95"/>
    <w:rsid w:val="00EA0BC6"/>
    <w:rsid w:val="00EA0F08"/>
    <w:rsid w:val="00EA11F9"/>
    <w:rsid w:val="00EA176B"/>
    <w:rsid w:val="00EA1910"/>
    <w:rsid w:val="00EA19AF"/>
    <w:rsid w:val="00EA1A9D"/>
    <w:rsid w:val="00EA1AD9"/>
    <w:rsid w:val="00EA2225"/>
    <w:rsid w:val="00EA25F8"/>
    <w:rsid w:val="00EA2685"/>
    <w:rsid w:val="00EA2804"/>
    <w:rsid w:val="00EA2AB7"/>
    <w:rsid w:val="00EA3457"/>
    <w:rsid w:val="00EA3706"/>
    <w:rsid w:val="00EA3844"/>
    <w:rsid w:val="00EA39BF"/>
    <w:rsid w:val="00EA3BC1"/>
    <w:rsid w:val="00EA3E6E"/>
    <w:rsid w:val="00EA40B0"/>
    <w:rsid w:val="00EA40BB"/>
    <w:rsid w:val="00EA425F"/>
    <w:rsid w:val="00EA4A68"/>
    <w:rsid w:val="00EA4B55"/>
    <w:rsid w:val="00EA5575"/>
    <w:rsid w:val="00EA5638"/>
    <w:rsid w:val="00EA6236"/>
    <w:rsid w:val="00EA69D1"/>
    <w:rsid w:val="00EA70F3"/>
    <w:rsid w:val="00EA74F3"/>
    <w:rsid w:val="00EA77A6"/>
    <w:rsid w:val="00EA7A93"/>
    <w:rsid w:val="00EA7B5A"/>
    <w:rsid w:val="00EA7BCD"/>
    <w:rsid w:val="00EB029E"/>
    <w:rsid w:val="00EB0866"/>
    <w:rsid w:val="00EB0B44"/>
    <w:rsid w:val="00EB0D67"/>
    <w:rsid w:val="00EB201F"/>
    <w:rsid w:val="00EB23FA"/>
    <w:rsid w:val="00EB27A4"/>
    <w:rsid w:val="00EB2D52"/>
    <w:rsid w:val="00EB2E25"/>
    <w:rsid w:val="00EB367D"/>
    <w:rsid w:val="00EB3697"/>
    <w:rsid w:val="00EB4355"/>
    <w:rsid w:val="00EB4409"/>
    <w:rsid w:val="00EB4654"/>
    <w:rsid w:val="00EB490C"/>
    <w:rsid w:val="00EB494B"/>
    <w:rsid w:val="00EB49F0"/>
    <w:rsid w:val="00EB4E6F"/>
    <w:rsid w:val="00EB4ED8"/>
    <w:rsid w:val="00EB5874"/>
    <w:rsid w:val="00EB5897"/>
    <w:rsid w:val="00EB5BD5"/>
    <w:rsid w:val="00EB5CD4"/>
    <w:rsid w:val="00EB61DB"/>
    <w:rsid w:val="00EB665C"/>
    <w:rsid w:val="00EB6830"/>
    <w:rsid w:val="00EB6865"/>
    <w:rsid w:val="00EB7383"/>
    <w:rsid w:val="00EB78AA"/>
    <w:rsid w:val="00EB7C56"/>
    <w:rsid w:val="00EB7DA3"/>
    <w:rsid w:val="00EB7EA9"/>
    <w:rsid w:val="00EC0157"/>
    <w:rsid w:val="00EC03FB"/>
    <w:rsid w:val="00EC0616"/>
    <w:rsid w:val="00EC09A8"/>
    <w:rsid w:val="00EC0A9C"/>
    <w:rsid w:val="00EC0FBF"/>
    <w:rsid w:val="00EC14EA"/>
    <w:rsid w:val="00EC1886"/>
    <w:rsid w:val="00EC18A5"/>
    <w:rsid w:val="00EC1CCF"/>
    <w:rsid w:val="00EC2907"/>
    <w:rsid w:val="00EC2938"/>
    <w:rsid w:val="00EC2DF6"/>
    <w:rsid w:val="00EC30E3"/>
    <w:rsid w:val="00EC33F3"/>
    <w:rsid w:val="00EC3616"/>
    <w:rsid w:val="00EC45ED"/>
    <w:rsid w:val="00EC464F"/>
    <w:rsid w:val="00EC4A57"/>
    <w:rsid w:val="00EC4F43"/>
    <w:rsid w:val="00EC5562"/>
    <w:rsid w:val="00EC61F0"/>
    <w:rsid w:val="00EC639B"/>
    <w:rsid w:val="00EC6711"/>
    <w:rsid w:val="00EC6865"/>
    <w:rsid w:val="00EC6DD9"/>
    <w:rsid w:val="00EC6F65"/>
    <w:rsid w:val="00EC73D1"/>
    <w:rsid w:val="00EC79B7"/>
    <w:rsid w:val="00EC7FA4"/>
    <w:rsid w:val="00ED03A6"/>
    <w:rsid w:val="00ED04FE"/>
    <w:rsid w:val="00ED0646"/>
    <w:rsid w:val="00ED06A6"/>
    <w:rsid w:val="00ED120F"/>
    <w:rsid w:val="00ED124F"/>
    <w:rsid w:val="00ED128D"/>
    <w:rsid w:val="00ED1BE0"/>
    <w:rsid w:val="00ED1D1F"/>
    <w:rsid w:val="00ED2066"/>
    <w:rsid w:val="00ED256B"/>
    <w:rsid w:val="00ED26C0"/>
    <w:rsid w:val="00ED2707"/>
    <w:rsid w:val="00ED273C"/>
    <w:rsid w:val="00ED2A4D"/>
    <w:rsid w:val="00ED30C8"/>
    <w:rsid w:val="00ED30D1"/>
    <w:rsid w:val="00ED368A"/>
    <w:rsid w:val="00ED3783"/>
    <w:rsid w:val="00ED3E69"/>
    <w:rsid w:val="00ED3F08"/>
    <w:rsid w:val="00ED4169"/>
    <w:rsid w:val="00ED421B"/>
    <w:rsid w:val="00ED4F76"/>
    <w:rsid w:val="00ED54E3"/>
    <w:rsid w:val="00ED5509"/>
    <w:rsid w:val="00ED5A49"/>
    <w:rsid w:val="00ED5F07"/>
    <w:rsid w:val="00ED622C"/>
    <w:rsid w:val="00ED6341"/>
    <w:rsid w:val="00ED658D"/>
    <w:rsid w:val="00ED66F9"/>
    <w:rsid w:val="00ED67D5"/>
    <w:rsid w:val="00ED68D4"/>
    <w:rsid w:val="00ED6C42"/>
    <w:rsid w:val="00ED714E"/>
    <w:rsid w:val="00ED75E4"/>
    <w:rsid w:val="00ED76B0"/>
    <w:rsid w:val="00ED7890"/>
    <w:rsid w:val="00ED78B9"/>
    <w:rsid w:val="00ED7BE0"/>
    <w:rsid w:val="00ED7D92"/>
    <w:rsid w:val="00EE0627"/>
    <w:rsid w:val="00EE0BB7"/>
    <w:rsid w:val="00EE0E3E"/>
    <w:rsid w:val="00EE0EB3"/>
    <w:rsid w:val="00EE1160"/>
    <w:rsid w:val="00EE1AFD"/>
    <w:rsid w:val="00EE1DFF"/>
    <w:rsid w:val="00EE20FA"/>
    <w:rsid w:val="00EE2186"/>
    <w:rsid w:val="00EE22AE"/>
    <w:rsid w:val="00EE2466"/>
    <w:rsid w:val="00EE261C"/>
    <w:rsid w:val="00EE2890"/>
    <w:rsid w:val="00EE2EEC"/>
    <w:rsid w:val="00EE31AF"/>
    <w:rsid w:val="00EE34CE"/>
    <w:rsid w:val="00EE3639"/>
    <w:rsid w:val="00EE38FF"/>
    <w:rsid w:val="00EE3B5B"/>
    <w:rsid w:val="00EE3BC3"/>
    <w:rsid w:val="00EE40EF"/>
    <w:rsid w:val="00EE423A"/>
    <w:rsid w:val="00EE49D4"/>
    <w:rsid w:val="00EE4A3B"/>
    <w:rsid w:val="00EE50BF"/>
    <w:rsid w:val="00EE51FC"/>
    <w:rsid w:val="00EE5586"/>
    <w:rsid w:val="00EE55A8"/>
    <w:rsid w:val="00EE58E4"/>
    <w:rsid w:val="00EE60AB"/>
    <w:rsid w:val="00EE626C"/>
    <w:rsid w:val="00EE631F"/>
    <w:rsid w:val="00EE6761"/>
    <w:rsid w:val="00EE67BC"/>
    <w:rsid w:val="00EE692E"/>
    <w:rsid w:val="00EE6971"/>
    <w:rsid w:val="00EE6F51"/>
    <w:rsid w:val="00EE73F4"/>
    <w:rsid w:val="00EE75AB"/>
    <w:rsid w:val="00EE799F"/>
    <w:rsid w:val="00EF0099"/>
    <w:rsid w:val="00EF0BA0"/>
    <w:rsid w:val="00EF0C10"/>
    <w:rsid w:val="00EF0D5D"/>
    <w:rsid w:val="00EF19BC"/>
    <w:rsid w:val="00EF1CA7"/>
    <w:rsid w:val="00EF299C"/>
    <w:rsid w:val="00EF2F3D"/>
    <w:rsid w:val="00EF2FA3"/>
    <w:rsid w:val="00EF3068"/>
    <w:rsid w:val="00EF38DF"/>
    <w:rsid w:val="00EF39C8"/>
    <w:rsid w:val="00EF4050"/>
    <w:rsid w:val="00EF4160"/>
    <w:rsid w:val="00EF442E"/>
    <w:rsid w:val="00EF4880"/>
    <w:rsid w:val="00EF4DC7"/>
    <w:rsid w:val="00EF4E6F"/>
    <w:rsid w:val="00EF4F0F"/>
    <w:rsid w:val="00EF503F"/>
    <w:rsid w:val="00EF51C7"/>
    <w:rsid w:val="00EF53A7"/>
    <w:rsid w:val="00EF5437"/>
    <w:rsid w:val="00EF577A"/>
    <w:rsid w:val="00EF58C1"/>
    <w:rsid w:val="00EF5C03"/>
    <w:rsid w:val="00EF5E68"/>
    <w:rsid w:val="00EF62CA"/>
    <w:rsid w:val="00EF6315"/>
    <w:rsid w:val="00EF6383"/>
    <w:rsid w:val="00EF64AE"/>
    <w:rsid w:val="00EF664D"/>
    <w:rsid w:val="00EF6875"/>
    <w:rsid w:val="00EF74C9"/>
    <w:rsid w:val="00EF74E0"/>
    <w:rsid w:val="00EF77B6"/>
    <w:rsid w:val="00EF7918"/>
    <w:rsid w:val="00EF7925"/>
    <w:rsid w:val="00EF7AA6"/>
    <w:rsid w:val="00F0034C"/>
    <w:rsid w:val="00F0087B"/>
    <w:rsid w:val="00F00CA4"/>
    <w:rsid w:val="00F00F88"/>
    <w:rsid w:val="00F0167F"/>
    <w:rsid w:val="00F01C0A"/>
    <w:rsid w:val="00F01D89"/>
    <w:rsid w:val="00F01E17"/>
    <w:rsid w:val="00F01F6E"/>
    <w:rsid w:val="00F025F0"/>
    <w:rsid w:val="00F02AF2"/>
    <w:rsid w:val="00F02D48"/>
    <w:rsid w:val="00F02F48"/>
    <w:rsid w:val="00F03278"/>
    <w:rsid w:val="00F03663"/>
    <w:rsid w:val="00F03B8B"/>
    <w:rsid w:val="00F03C34"/>
    <w:rsid w:val="00F04223"/>
    <w:rsid w:val="00F04496"/>
    <w:rsid w:val="00F0456B"/>
    <w:rsid w:val="00F04982"/>
    <w:rsid w:val="00F04ACC"/>
    <w:rsid w:val="00F055D6"/>
    <w:rsid w:val="00F05808"/>
    <w:rsid w:val="00F059B9"/>
    <w:rsid w:val="00F062EE"/>
    <w:rsid w:val="00F06506"/>
    <w:rsid w:val="00F06923"/>
    <w:rsid w:val="00F06A22"/>
    <w:rsid w:val="00F06AFA"/>
    <w:rsid w:val="00F06D0F"/>
    <w:rsid w:val="00F06E89"/>
    <w:rsid w:val="00F070FD"/>
    <w:rsid w:val="00F0748B"/>
    <w:rsid w:val="00F079E5"/>
    <w:rsid w:val="00F07A30"/>
    <w:rsid w:val="00F07CFE"/>
    <w:rsid w:val="00F103B2"/>
    <w:rsid w:val="00F1058B"/>
    <w:rsid w:val="00F1060C"/>
    <w:rsid w:val="00F10985"/>
    <w:rsid w:val="00F1099E"/>
    <w:rsid w:val="00F10A2D"/>
    <w:rsid w:val="00F10CE9"/>
    <w:rsid w:val="00F111A4"/>
    <w:rsid w:val="00F113A1"/>
    <w:rsid w:val="00F11694"/>
    <w:rsid w:val="00F11AF4"/>
    <w:rsid w:val="00F11F5D"/>
    <w:rsid w:val="00F120AD"/>
    <w:rsid w:val="00F12336"/>
    <w:rsid w:val="00F12393"/>
    <w:rsid w:val="00F126E7"/>
    <w:rsid w:val="00F12725"/>
    <w:rsid w:val="00F12816"/>
    <w:rsid w:val="00F12D19"/>
    <w:rsid w:val="00F12D8D"/>
    <w:rsid w:val="00F13141"/>
    <w:rsid w:val="00F1369A"/>
    <w:rsid w:val="00F13EDA"/>
    <w:rsid w:val="00F140D8"/>
    <w:rsid w:val="00F14523"/>
    <w:rsid w:val="00F14700"/>
    <w:rsid w:val="00F14984"/>
    <w:rsid w:val="00F14AFC"/>
    <w:rsid w:val="00F14B63"/>
    <w:rsid w:val="00F14D87"/>
    <w:rsid w:val="00F14F96"/>
    <w:rsid w:val="00F151E8"/>
    <w:rsid w:val="00F1528F"/>
    <w:rsid w:val="00F1537B"/>
    <w:rsid w:val="00F154E6"/>
    <w:rsid w:val="00F157D5"/>
    <w:rsid w:val="00F158BB"/>
    <w:rsid w:val="00F15D6D"/>
    <w:rsid w:val="00F15F4B"/>
    <w:rsid w:val="00F15FC8"/>
    <w:rsid w:val="00F161A1"/>
    <w:rsid w:val="00F168B3"/>
    <w:rsid w:val="00F172C1"/>
    <w:rsid w:val="00F177F8"/>
    <w:rsid w:val="00F17933"/>
    <w:rsid w:val="00F17D83"/>
    <w:rsid w:val="00F20442"/>
    <w:rsid w:val="00F20531"/>
    <w:rsid w:val="00F20607"/>
    <w:rsid w:val="00F20DA8"/>
    <w:rsid w:val="00F20DF4"/>
    <w:rsid w:val="00F21187"/>
    <w:rsid w:val="00F21375"/>
    <w:rsid w:val="00F2150C"/>
    <w:rsid w:val="00F21D15"/>
    <w:rsid w:val="00F227E2"/>
    <w:rsid w:val="00F22854"/>
    <w:rsid w:val="00F22858"/>
    <w:rsid w:val="00F22882"/>
    <w:rsid w:val="00F22CB4"/>
    <w:rsid w:val="00F22E3B"/>
    <w:rsid w:val="00F23874"/>
    <w:rsid w:val="00F24162"/>
    <w:rsid w:val="00F24B20"/>
    <w:rsid w:val="00F24EBF"/>
    <w:rsid w:val="00F25451"/>
    <w:rsid w:val="00F25548"/>
    <w:rsid w:val="00F25572"/>
    <w:rsid w:val="00F2562B"/>
    <w:rsid w:val="00F258F8"/>
    <w:rsid w:val="00F25A06"/>
    <w:rsid w:val="00F260FA"/>
    <w:rsid w:val="00F265DC"/>
    <w:rsid w:val="00F26A81"/>
    <w:rsid w:val="00F26DAB"/>
    <w:rsid w:val="00F26DB7"/>
    <w:rsid w:val="00F26E81"/>
    <w:rsid w:val="00F27058"/>
    <w:rsid w:val="00F27309"/>
    <w:rsid w:val="00F2746E"/>
    <w:rsid w:val="00F27F97"/>
    <w:rsid w:val="00F30434"/>
    <w:rsid w:val="00F3072C"/>
    <w:rsid w:val="00F30AD6"/>
    <w:rsid w:val="00F30FB1"/>
    <w:rsid w:val="00F31180"/>
    <w:rsid w:val="00F314EF"/>
    <w:rsid w:val="00F31544"/>
    <w:rsid w:val="00F315C4"/>
    <w:rsid w:val="00F317BB"/>
    <w:rsid w:val="00F31B6E"/>
    <w:rsid w:val="00F31BF8"/>
    <w:rsid w:val="00F31CAF"/>
    <w:rsid w:val="00F32057"/>
    <w:rsid w:val="00F3232A"/>
    <w:rsid w:val="00F3281C"/>
    <w:rsid w:val="00F32C4C"/>
    <w:rsid w:val="00F32F85"/>
    <w:rsid w:val="00F3334F"/>
    <w:rsid w:val="00F33E21"/>
    <w:rsid w:val="00F34A78"/>
    <w:rsid w:val="00F34ADA"/>
    <w:rsid w:val="00F34E57"/>
    <w:rsid w:val="00F353CC"/>
    <w:rsid w:val="00F355C4"/>
    <w:rsid w:val="00F35650"/>
    <w:rsid w:val="00F35F5F"/>
    <w:rsid w:val="00F361E0"/>
    <w:rsid w:val="00F362E6"/>
    <w:rsid w:val="00F36C0A"/>
    <w:rsid w:val="00F36C68"/>
    <w:rsid w:val="00F37F85"/>
    <w:rsid w:val="00F40586"/>
    <w:rsid w:val="00F408E7"/>
    <w:rsid w:val="00F40F52"/>
    <w:rsid w:val="00F40FA8"/>
    <w:rsid w:val="00F4117F"/>
    <w:rsid w:val="00F4152C"/>
    <w:rsid w:val="00F41A29"/>
    <w:rsid w:val="00F41FE0"/>
    <w:rsid w:val="00F42185"/>
    <w:rsid w:val="00F422B0"/>
    <w:rsid w:val="00F42F02"/>
    <w:rsid w:val="00F42F9D"/>
    <w:rsid w:val="00F43068"/>
    <w:rsid w:val="00F430EC"/>
    <w:rsid w:val="00F43507"/>
    <w:rsid w:val="00F439CA"/>
    <w:rsid w:val="00F43C68"/>
    <w:rsid w:val="00F43EA9"/>
    <w:rsid w:val="00F43F0F"/>
    <w:rsid w:val="00F44327"/>
    <w:rsid w:val="00F44A63"/>
    <w:rsid w:val="00F44E91"/>
    <w:rsid w:val="00F452FA"/>
    <w:rsid w:val="00F45514"/>
    <w:rsid w:val="00F4552B"/>
    <w:rsid w:val="00F45748"/>
    <w:rsid w:val="00F45DFA"/>
    <w:rsid w:val="00F477D1"/>
    <w:rsid w:val="00F47933"/>
    <w:rsid w:val="00F47937"/>
    <w:rsid w:val="00F47CD6"/>
    <w:rsid w:val="00F47DB3"/>
    <w:rsid w:val="00F47DFF"/>
    <w:rsid w:val="00F50252"/>
    <w:rsid w:val="00F506B6"/>
    <w:rsid w:val="00F50806"/>
    <w:rsid w:val="00F50EC1"/>
    <w:rsid w:val="00F51205"/>
    <w:rsid w:val="00F5132B"/>
    <w:rsid w:val="00F51ACE"/>
    <w:rsid w:val="00F51BD2"/>
    <w:rsid w:val="00F51CCE"/>
    <w:rsid w:val="00F524D2"/>
    <w:rsid w:val="00F5282F"/>
    <w:rsid w:val="00F52881"/>
    <w:rsid w:val="00F528AE"/>
    <w:rsid w:val="00F52B38"/>
    <w:rsid w:val="00F52F47"/>
    <w:rsid w:val="00F52F5F"/>
    <w:rsid w:val="00F5308C"/>
    <w:rsid w:val="00F53468"/>
    <w:rsid w:val="00F53535"/>
    <w:rsid w:val="00F53552"/>
    <w:rsid w:val="00F53845"/>
    <w:rsid w:val="00F53F58"/>
    <w:rsid w:val="00F54060"/>
    <w:rsid w:val="00F5425D"/>
    <w:rsid w:val="00F543F9"/>
    <w:rsid w:val="00F54BD9"/>
    <w:rsid w:val="00F54D83"/>
    <w:rsid w:val="00F5528A"/>
    <w:rsid w:val="00F554AB"/>
    <w:rsid w:val="00F556E9"/>
    <w:rsid w:val="00F5572E"/>
    <w:rsid w:val="00F561DB"/>
    <w:rsid w:val="00F56B03"/>
    <w:rsid w:val="00F56B50"/>
    <w:rsid w:val="00F56E3A"/>
    <w:rsid w:val="00F56EAB"/>
    <w:rsid w:val="00F56FF2"/>
    <w:rsid w:val="00F5758E"/>
    <w:rsid w:val="00F579DB"/>
    <w:rsid w:val="00F57BA2"/>
    <w:rsid w:val="00F60115"/>
    <w:rsid w:val="00F603B0"/>
    <w:rsid w:val="00F614B8"/>
    <w:rsid w:val="00F6164F"/>
    <w:rsid w:val="00F61DE5"/>
    <w:rsid w:val="00F62078"/>
    <w:rsid w:val="00F62160"/>
    <w:rsid w:val="00F624BB"/>
    <w:rsid w:val="00F6252A"/>
    <w:rsid w:val="00F62DBB"/>
    <w:rsid w:val="00F632B1"/>
    <w:rsid w:val="00F63514"/>
    <w:rsid w:val="00F6383E"/>
    <w:rsid w:val="00F63B7E"/>
    <w:rsid w:val="00F6419F"/>
    <w:rsid w:val="00F64318"/>
    <w:rsid w:val="00F645F0"/>
    <w:rsid w:val="00F649C7"/>
    <w:rsid w:val="00F64BF9"/>
    <w:rsid w:val="00F651B1"/>
    <w:rsid w:val="00F66308"/>
    <w:rsid w:val="00F66401"/>
    <w:rsid w:val="00F66504"/>
    <w:rsid w:val="00F6680B"/>
    <w:rsid w:val="00F66886"/>
    <w:rsid w:val="00F66C77"/>
    <w:rsid w:val="00F66DDD"/>
    <w:rsid w:val="00F66DDF"/>
    <w:rsid w:val="00F67273"/>
    <w:rsid w:val="00F67452"/>
    <w:rsid w:val="00F6788B"/>
    <w:rsid w:val="00F6790D"/>
    <w:rsid w:val="00F70081"/>
    <w:rsid w:val="00F702D2"/>
    <w:rsid w:val="00F70542"/>
    <w:rsid w:val="00F70610"/>
    <w:rsid w:val="00F71524"/>
    <w:rsid w:val="00F71E88"/>
    <w:rsid w:val="00F71F58"/>
    <w:rsid w:val="00F721AD"/>
    <w:rsid w:val="00F7231B"/>
    <w:rsid w:val="00F72C59"/>
    <w:rsid w:val="00F72D9C"/>
    <w:rsid w:val="00F72FF0"/>
    <w:rsid w:val="00F73554"/>
    <w:rsid w:val="00F73654"/>
    <w:rsid w:val="00F73AF3"/>
    <w:rsid w:val="00F73B9D"/>
    <w:rsid w:val="00F73BB5"/>
    <w:rsid w:val="00F73C23"/>
    <w:rsid w:val="00F743F6"/>
    <w:rsid w:val="00F745E9"/>
    <w:rsid w:val="00F748A8"/>
    <w:rsid w:val="00F7491E"/>
    <w:rsid w:val="00F74A04"/>
    <w:rsid w:val="00F74C84"/>
    <w:rsid w:val="00F750B3"/>
    <w:rsid w:val="00F751E0"/>
    <w:rsid w:val="00F752B4"/>
    <w:rsid w:val="00F75497"/>
    <w:rsid w:val="00F7576C"/>
    <w:rsid w:val="00F75809"/>
    <w:rsid w:val="00F75AF2"/>
    <w:rsid w:val="00F75C5D"/>
    <w:rsid w:val="00F76020"/>
    <w:rsid w:val="00F7641E"/>
    <w:rsid w:val="00F76424"/>
    <w:rsid w:val="00F764D1"/>
    <w:rsid w:val="00F76618"/>
    <w:rsid w:val="00F76F65"/>
    <w:rsid w:val="00F77110"/>
    <w:rsid w:val="00F77143"/>
    <w:rsid w:val="00F77EB0"/>
    <w:rsid w:val="00F77EC6"/>
    <w:rsid w:val="00F8008A"/>
    <w:rsid w:val="00F801E5"/>
    <w:rsid w:val="00F805AC"/>
    <w:rsid w:val="00F806D7"/>
    <w:rsid w:val="00F80827"/>
    <w:rsid w:val="00F80AD4"/>
    <w:rsid w:val="00F80BCE"/>
    <w:rsid w:val="00F81893"/>
    <w:rsid w:val="00F828C6"/>
    <w:rsid w:val="00F82950"/>
    <w:rsid w:val="00F82E85"/>
    <w:rsid w:val="00F82EE9"/>
    <w:rsid w:val="00F836FC"/>
    <w:rsid w:val="00F83928"/>
    <w:rsid w:val="00F8399E"/>
    <w:rsid w:val="00F83AAB"/>
    <w:rsid w:val="00F83EBD"/>
    <w:rsid w:val="00F8406A"/>
    <w:rsid w:val="00F841DD"/>
    <w:rsid w:val="00F84C9D"/>
    <w:rsid w:val="00F85833"/>
    <w:rsid w:val="00F859D2"/>
    <w:rsid w:val="00F85D6F"/>
    <w:rsid w:val="00F8636D"/>
    <w:rsid w:val="00F8682E"/>
    <w:rsid w:val="00F868C7"/>
    <w:rsid w:val="00F86E92"/>
    <w:rsid w:val="00F86F17"/>
    <w:rsid w:val="00F8757B"/>
    <w:rsid w:val="00F87A8A"/>
    <w:rsid w:val="00F87D15"/>
    <w:rsid w:val="00F87F88"/>
    <w:rsid w:val="00F90144"/>
    <w:rsid w:val="00F9060A"/>
    <w:rsid w:val="00F90EC1"/>
    <w:rsid w:val="00F9108E"/>
    <w:rsid w:val="00F913E0"/>
    <w:rsid w:val="00F9181A"/>
    <w:rsid w:val="00F9183B"/>
    <w:rsid w:val="00F91917"/>
    <w:rsid w:val="00F91B33"/>
    <w:rsid w:val="00F9281D"/>
    <w:rsid w:val="00F92A16"/>
    <w:rsid w:val="00F93094"/>
    <w:rsid w:val="00F93827"/>
    <w:rsid w:val="00F938F9"/>
    <w:rsid w:val="00F943AE"/>
    <w:rsid w:val="00F94560"/>
    <w:rsid w:val="00F945C9"/>
    <w:rsid w:val="00F946F0"/>
    <w:rsid w:val="00F94764"/>
    <w:rsid w:val="00F94BB1"/>
    <w:rsid w:val="00F94DBE"/>
    <w:rsid w:val="00F95275"/>
    <w:rsid w:val="00F9545D"/>
    <w:rsid w:val="00F957EA"/>
    <w:rsid w:val="00F958BE"/>
    <w:rsid w:val="00F95B39"/>
    <w:rsid w:val="00F95CD9"/>
    <w:rsid w:val="00F95DEE"/>
    <w:rsid w:val="00F965B2"/>
    <w:rsid w:val="00F9684F"/>
    <w:rsid w:val="00F96D75"/>
    <w:rsid w:val="00F96FE9"/>
    <w:rsid w:val="00F97299"/>
    <w:rsid w:val="00F9775D"/>
    <w:rsid w:val="00F97A23"/>
    <w:rsid w:val="00F97B69"/>
    <w:rsid w:val="00F97F61"/>
    <w:rsid w:val="00FA0003"/>
    <w:rsid w:val="00FA0EEA"/>
    <w:rsid w:val="00FA17E5"/>
    <w:rsid w:val="00FA1C7A"/>
    <w:rsid w:val="00FA1CAF"/>
    <w:rsid w:val="00FA1E26"/>
    <w:rsid w:val="00FA2603"/>
    <w:rsid w:val="00FA369E"/>
    <w:rsid w:val="00FA3954"/>
    <w:rsid w:val="00FA39AA"/>
    <w:rsid w:val="00FA39FC"/>
    <w:rsid w:val="00FA3BB6"/>
    <w:rsid w:val="00FA3FF5"/>
    <w:rsid w:val="00FA4243"/>
    <w:rsid w:val="00FA4431"/>
    <w:rsid w:val="00FA44C7"/>
    <w:rsid w:val="00FA4526"/>
    <w:rsid w:val="00FA46F7"/>
    <w:rsid w:val="00FA49BA"/>
    <w:rsid w:val="00FA49D3"/>
    <w:rsid w:val="00FA4A08"/>
    <w:rsid w:val="00FA4BD6"/>
    <w:rsid w:val="00FA4E23"/>
    <w:rsid w:val="00FA4F3F"/>
    <w:rsid w:val="00FA4FA2"/>
    <w:rsid w:val="00FA502C"/>
    <w:rsid w:val="00FA5BC9"/>
    <w:rsid w:val="00FA6A14"/>
    <w:rsid w:val="00FA6F6D"/>
    <w:rsid w:val="00FA7381"/>
    <w:rsid w:val="00FA750D"/>
    <w:rsid w:val="00FA7B39"/>
    <w:rsid w:val="00FA7FBC"/>
    <w:rsid w:val="00FB042B"/>
    <w:rsid w:val="00FB05F3"/>
    <w:rsid w:val="00FB082A"/>
    <w:rsid w:val="00FB0A90"/>
    <w:rsid w:val="00FB0BC2"/>
    <w:rsid w:val="00FB0C69"/>
    <w:rsid w:val="00FB1090"/>
    <w:rsid w:val="00FB12D8"/>
    <w:rsid w:val="00FB1C7D"/>
    <w:rsid w:val="00FB1EC2"/>
    <w:rsid w:val="00FB3301"/>
    <w:rsid w:val="00FB33DF"/>
    <w:rsid w:val="00FB3650"/>
    <w:rsid w:val="00FB374E"/>
    <w:rsid w:val="00FB3D87"/>
    <w:rsid w:val="00FB42D8"/>
    <w:rsid w:val="00FB45BF"/>
    <w:rsid w:val="00FB4752"/>
    <w:rsid w:val="00FB4CC1"/>
    <w:rsid w:val="00FB4F68"/>
    <w:rsid w:val="00FB509C"/>
    <w:rsid w:val="00FB50C5"/>
    <w:rsid w:val="00FB54A5"/>
    <w:rsid w:val="00FB5BF9"/>
    <w:rsid w:val="00FB5CF0"/>
    <w:rsid w:val="00FB5D25"/>
    <w:rsid w:val="00FB5FBD"/>
    <w:rsid w:val="00FB660D"/>
    <w:rsid w:val="00FB669C"/>
    <w:rsid w:val="00FB68D1"/>
    <w:rsid w:val="00FB6B98"/>
    <w:rsid w:val="00FB6FF9"/>
    <w:rsid w:val="00FB7E11"/>
    <w:rsid w:val="00FB7F94"/>
    <w:rsid w:val="00FC066D"/>
    <w:rsid w:val="00FC0A52"/>
    <w:rsid w:val="00FC0B5F"/>
    <w:rsid w:val="00FC0C8F"/>
    <w:rsid w:val="00FC0D7C"/>
    <w:rsid w:val="00FC0F68"/>
    <w:rsid w:val="00FC1174"/>
    <w:rsid w:val="00FC141B"/>
    <w:rsid w:val="00FC1622"/>
    <w:rsid w:val="00FC16C3"/>
    <w:rsid w:val="00FC1854"/>
    <w:rsid w:val="00FC189E"/>
    <w:rsid w:val="00FC19D6"/>
    <w:rsid w:val="00FC1A4D"/>
    <w:rsid w:val="00FC1AA6"/>
    <w:rsid w:val="00FC200B"/>
    <w:rsid w:val="00FC2032"/>
    <w:rsid w:val="00FC211B"/>
    <w:rsid w:val="00FC2322"/>
    <w:rsid w:val="00FC27BA"/>
    <w:rsid w:val="00FC284B"/>
    <w:rsid w:val="00FC2D94"/>
    <w:rsid w:val="00FC305A"/>
    <w:rsid w:val="00FC3B0F"/>
    <w:rsid w:val="00FC3D8D"/>
    <w:rsid w:val="00FC3D9D"/>
    <w:rsid w:val="00FC4055"/>
    <w:rsid w:val="00FC4178"/>
    <w:rsid w:val="00FC4AD1"/>
    <w:rsid w:val="00FC4DB3"/>
    <w:rsid w:val="00FC520D"/>
    <w:rsid w:val="00FC5874"/>
    <w:rsid w:val="00FC5A21"/>
    <w:rsid w:val="00FC5BE1"/>
    <w:rsid w:val="00FC5FAD"/>
    <w:rsid w:val="00FC603D"/>
    <w:rsid w:val="00FC6225"/>
    <w:rsid w:val="00FC6504"/>
    <w:rsid w:val="00FC6E95"/>
    <w:rsid w:val="00FC6EC5"/>
    <w:rsid w:val="00FC715E"/>
    <w:rsid w:val="00FC742E"/>
    <w:rsid w:val="00FC74C6"/>
    <w:rsid w:val="00FC7537"/>
    <w:rsid w:val="00FC7EDD"/>
    <w:rsid w:val="00FC7F31"/>
    <w:rsid w:val="00FD0019"/>
    <w:rsid w:val="00FD06E3"/>
    <w:rsid w:val="00FD07B2"/>
    <w:rsid w:val="00FD07F6"/>
    <w:rsid w:val="00FD13FF"/>
    <w:rsid w:val="00FD170E"/>
    <w:rsid w:val="00FD1E7D"/>
    <w:rsid w:val="00FD1FC1"/>
    <w:rsid w:val="00FD207D"/>
    <w:rsid w:val="00FD260C"/>
    <w:rsid w:val="00FD28BD"/>
    <w:rsid w:val="00FD312E"/>
    <w:rsid w:val="00FD32C9"/>
    <w:rsid w:val="00FD341E"/>
    <w:rsid w:val="00FD373A"/>
    <w:rsid w:val="00FD4430"/>
    <w:rsid w:val="00FD4AA3"/>
    <w:rsid w:val="00FD4FB4"/>
    <w:rsid w:val="00FD5388"/>
    <w:rsid w:val="00FD54AC"/>
    <w:rsid w:val="00FD5BCF"/>
    <w:rsid w:val="00FD5C93"/>
    <w:rsid w:val="00FD5D91"/>
    <w:rsid w:val="00FD5DE1"/>
    <w:rsid w:val="00FD63D0"/>
    <w:rsid w:val="00FD6B4D"/>
    <w:rsid w:val="00FD70BA"/>
    <w:rsid w:val="00FD7149"/>
    <w:rsid w:val="00FD7266"/>
    <w:rsid w:val="00FD7C06"/>
    <w:rsid w:val="00FD7E3F"/>
    <w:rsid w:val="00FD7E4D"/>
    <w:rsid w:val="00FE0316"/>
    <w:rsid w:val="00FE0704"/>
    <w:rsid w:val="00FE0B99"/>
    <w:rsid w:val="00FE1134"/>
    <w:rsid w:val="00FE15E5"/>
    <w:rsid w:val="00FE193A"/>
    <w:rsid w:val="00FE1D4F"/>
    <w:rsid w:val="00FE1E0C"/>
    <w:rsid w:val="00FE2B7D"/>
    <w:rsid w:val="00FE2F64"/>
    <w:rsid w:val="00FE39E2"/>
    <w:rsid w:val="00FE3DA6"/>
    <w:rsid w:val="00FE462E"/>
    <w:rsid w:val="00FE4858"/>
    <w:rsid w:val="00FE4ACC"/>
    <w:rsid w:val="00FE4E14"/>
    <w:rsid w:val="00FE525F"/>
    <w:rsid w:val="00FE556E"/>
    <w:rsid w:val="00FE55BB"/>
    <w:rsid w:val="00FE5EC4"/>
    <w:rsid w:val="00FE6553"/>
    <w:rsid w:val="00FE6637"/>
    <w:rsid w:val="00FE6B5D"/>
    <w:rsid w:val="00FE73A9"/>
    <w:rsid w:val="00FE7E5D"/>
    <w:rsid w:val="00FF0152"/>
    <w:rsid w:val="00FF0908"/>
    <w:rsid w:val="00FF0A70"/>
    <w:rsid w:val="00FF13AC"/>
    <w:rsid w:val="00FF13C2"/>
    <w:rsid w:val="00FF18CF"/>
    <w:rsid w:val="00FF1A79"/>
    <w:rsid w:val="00FF1C4E"/>
    <w:rsid w:val="00FF1CE1"/>
    <w:rsid w:val="00FF2051"/>
    <w:rsid w:val="00FF2157"/>
    <w:rsid w:val="00FF2189"/>
    <w:rsid w:val="00FF237D"/>
    <w:rsid w:val="00FF250E"/>
    <w:rsid w:val="00FF2517"/>
    <w:rsid w:val="00FF258F"/>
    <w:rsid w:val="00FF27A4"/>
    <w:rsid w:val="00FF27BB"/>
    <w:rsid w:val="00FF3135"/>
    <w:rsid w:val="00FF3F9E"/>
    <w:rsid w:val="00FF463C"/>
    <w:rsid w:val="00FF46C6"/>
    <w:rsid w:val="00FF5869"/>
    <w:rsid w:val="00FF59BF"/>
    <w:rsid w:val="00FF5F0F"/>
    <w:rsid w:val="00FF60B7"/>
    <w:rsid w:val="00FF7672"/>
    <w:rsid w:val="00FF782A"/>
    <w:rsid w:val="00FF7846"/>
    <w:rsid w:val="00FF7D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79970">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color w:val="000000"/>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ED2707"/>
    <w:pPr>
      <w:spacing w:after="100" w:afterAutospacing="1"/>
    </w:pPr>
    <w:rPr>
      <w:rFonts w:ascii="Garamond" w:hAnsi="Garamond"/>
      <w:sz w:val="22"/>
      <w:szCs w:val="22"/>
      <w:lang w:val="en-US" w:eastAsia="en-US"/>
    </w:rPr>
  </w:style>
  <w:style w:type="paragraph" w:styleId="1">
    <w:name w:val="heading 1"/>
    <w:basedOn w:val="a1"/>
    <w:next w:val="ParagraphX"/>
    <w:link w:val="10"/>
    <w:uiPriority w:val="9"/>
    <w:qFormat/>
    <w:rsid w:val="00ED2707"/>
    <w:pPr>
      <w:keepNext/>
      <w:pageBreakBefore/>
      <w:tabs>
        <w:tab w:val="right" w:pos="-2900"/>
        <w:tab w:val="left" w:pos="700"/>
      </w:tabs>
      <w:spacing w:before="320" w:after="160"/>
      <w:outlineLvl w:val="0"/>
    </w:pPr>
    <w:rPr>
      <w:b/>
      <w:sz w:val="32"/>
    </w:rPr>
  </w:style>
  <w:style w:type="paragraph" w:styleId="2">
    <w:name w:val="heading 2"/>
    <w:basedOn w:val="a1"/>
    <w:next w:val="a1"/>
    <w:link w:val="20"/>
    <w:uiPriority w:val="9"/>
    <w:qFormat/>
    <w:rsid w:val="00ED2707"/>
    <w:pPr>
      <w:keepNext/>
      <w:spacing w:before="240" w:after="120"/>
      <w:outlineLvl w:val="1"/>
    </w:pPr>
    <w:rPr>
      <w:b/>
      <w:kern w:val="28"/>
      <w:sz w:val="28"/>
    </w:rPr>
  </w:style>
  <w:style w:type="paragraph" w:styleId="3">
    <w:name w:val="heading 3"/>
    <w:basedOn w:val="a1"/>
    <w:next w:val="a1"/>
    <w:link w:val="30"/>
    <w:uiPriority w:val="9"/>
    <w:qFormat/>
    <w:rsid w:val="00ED2707"/>
    <w:pPr>
      <w:keepNext/>
      <w:spacing w:before="160" w:after="120"/>
      <w:outlineLvl w:val="2"/>
    </w:pPr>
    <w:rPr>
      <w:rFonts w:cs="Arial"/>
      <w:b/>
      <w:kern w:val="22"/>
    </w:rPr>
  </w:style>
  <w:style w:type="paragraph" w:styleId="4">
    <w:name w:val="heading 4"/>
    <w:basedOn w:val="a1"/>
    <w:next w:val="a1"/>
    <w:link w:val="40"/>
    <w:uiPriority w:val="9"/>
    <w:qFormat/>
    <w:rsid w:val="00ED2707"/>
    <w:pPr>
      <w:keepNext/>
      <w:tabs>
        <w:tab w:val="right" w:pos="-2800"/>
      </w:tabs>
      <w:spacing w:before="240" w:after="60"/>
      <w:outlineLvl w:val="3"/>
    </w:pPr>
    <w:rPr>
      <w:b/>
      <w:kern w:val="22"/>
    </w:rPr>
  </w:style>
  <w:style w:type="paragraph" w:styleId="5">
    <w:name w:val="heading 5"/>
    <w:basedOn w:val="a1"/>
    <w:next w:val="a1"/>
    <w:qFormat/>
    <w:rsid w:val="00ED2707"/>
    <w:pPr>
      <w:spacing w:before="240" w:after="60"/>
      <w:outlineLvl w:val="4"/>
    </w:pPr>
    <w:rPr>
      <w:b/>
      <w:snapToGrid w:val="0"/>
      <w:kern w:val="22"/>
    </w:rPr>
  </w:style>
  <w:style w:type="paragraph" w:styleId="6">
    <w:name w:val="heading 6"/>
    <w:basedOn w:val="a1"/>
    <w:next w:val="a1"/>
    <w:qFormat/>
    <w:rsid w:val="00ED2707"/>
    <w:pPr>
      <w:spacing w:before="240" w:after="60"/>
      <w:outlineLvl w:val="5"/>
    </w:pPr>
    <w:rPr>
      <w:i/>
      <w:kern w:val="22"/>
      <w:sz w:val="18"/>
    </w:rPr>
  </w:style>
  <w:style w:type="paragraph" w:styleId="7">
    <w:name w:val="heading 7"/>
    <w:basedOn w:val="a1"/>
    <w:next w:val="a1"/>
    <w:qFormat/>
    <w:rsid w:val="00ED2707"/>
    <w:pPr>
      <w:spacing w:before="240" w:after="60"/>
      <w:outlineLvl w:val="6"/>
    </w:pPr>
    <w:rPr>
      <w:kern w:val="22"/>
      <w:sz w:val="18"/>
    </w:rPr>
  </w:style>
  <w:style w:type="paragraph" w:styleId="8">
    <w:name w:val="heading 8"/>
    <w:basedOn w:val="a1"/>
    <w:next w:val="a1"/>
    <w:qFormat/>
    <w:rsid w:val="00ED2707"/>
    <w:pPr>
      <w:spacing w:before="240" w:after="60"/>
      <w:outlineLvl w:val="7"/>
    </w:pPr>
    <w:rPr>
      <w:i/>
      <w:kern w:val="22"/>
      <w:sz w:val="18"/>
    </w:rPr>
  </w:style>
  <w:style w:type="paragraph" w:styleId="9">
    <w:name w:val="heading 9"/>
    <w:basedOn w:val="a1"/>
    <w:next w:val="a1"/>
    <w:qFormat/>
    <w:rsid w:val="00ED2707"/>
    <w:pPr>
      <w:spacing w:before="240" w:after="60"/>
      <w:outlineLvl w:val="8"/>
    </w:pPr>
    <w:rPr>
      <w:rFonts w:ascii="Arial" w:hAnsi="Arial"/>
      <w:b/>
      <w:i/>
      <w:kern w:val="22"/>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ParagraphX">
    <w:name w:val="Paragraph (X)"/>
    <w:basedOn w:val="a1"/>
    <w:rsid w:val="00ED2707"/>
    <w:pPr>
      <w:numPr>
        <w:numId w:val="2"/>
      </w:numPr>
      <w:tabs>
        <w:tab w:val="clear" w:pos="1008"/>
        <w:tab w:val="num" w:pos="360"/>
      </w:tabs>
      <w:spacing w:before="120" w:after="60"/>
      <w:ind w:left="720" w:right="60" w:firstLine="0"/>
      <w:jc w:val="both"/>
    </w:pPr>
    <w:rPr>
      <w:kern w:val="22"/>
    </w:rPr>
  </w:style>
  <w:style w:type="character" w:customStyle="1" w:styleId="10">
    <w:name w:val="Заголовок 1 Знак"/>
    <w:basedOn w:val="a2"/>
    <w:link w:val="1"/>
    <w:uiPriority w:val="9"/>
    <w:rsid w:val="00C04075"/>
    <w:rPr>
      <w:rFonts w:ascii="Garamond" w:hAnsi="Garamond"/>
      <w:b/>
      <w:sz w:val="32"/>
      <w:szCs w:val="22"/>
      <w:lang w:val="en-US" w:eastAsia="en-US"/>
    </w:rPr>
  </w:style>
  <w:style w:type="character" w:customStyle="1" w:styleId="20">
    <w:name w:val="Заголовок 2 Знак"/>
    <w:basedOn w:val="a2"/>
    <w:link w:val="2"/>
    <w:uiPriority w:val="9"/>
    <w:rsid w:val="00C04075"/>
    <w:rPr>
      <w:rFonts w:ascii="Garamond" w:hAnsi="Garamond"/>
      <w:b/>
      <w:kern w:val="28"/>
      <w:sz w:val="28"/>
      <w:szCs w:val="22"/>
      <w:lang w:val="en-US" w:eastAsia="en-US"/>
    </w:rPr>
  </w:style>
  <w:style w:type="character" w:customStyle="1" w:styleId="30">
    <w:name w:val="Заголовок 3 Знак"/>
    <w:basedOn w:val="a2"/>
    <w:link w:val="3"/>
    <w:uiPriority w:val="9"/>
    <w:rsid w:val="00C04075"/>
    <w:rPr>
      <w:rFonts w:ascii="Garamond" w:hAnsi="Garamond" w:cs="Arial"/>
      <w:b/>
      <w:kern w:val="22"/>
      <w:sz w:val="22"/>
      <w:szCs w:val="22"/>
      <w:lang w:val="en-US" w:eastAsia="en-US"/>
    </w:rPr>
  </w:style>
  <w:style w:type="character" w:customStyle="1" w:styleId="40">
    <w:name w:val="Заголовок 4 Знак"/>
    <w:basedOn w:val="a2"/>
    <w:link w:val="4"/>
    <w:uiPriority w:val="9"/>
    <w:rsid w:val="00C04075"/>
    <w:rPr>
      <w:rFonts w:ascii="Garamond" w:hAnsi="Garamond"/>
      <w:b/>
      <w:kern w:val="22"/>
      <w:sz w:val="22"/>
      <w:szCs w:val="22"/>
      <w:lang w:val="en-US" w:eastAsia="en-US"/>
    </w:rPr>
  </w:style>
  <w:style w:type="paragraph" w:customStyle="1" w:styleId="ListBulletedX">
    <w:name w:val="List Bulleted (X)"/>
    <w:basedOn w:val="a"/>
    <w:rsid w:val="00ED2707"/>
    <w:pPr>
      <w:numPr>
        <w:numId w:val="0"/>
      </w:numPr>
      <w:tabs>
        <w:tab w:val="left" w:pos="360"/>
      </w:tabs>
      <w:spacing w:after="60"/>
      <w:ind w:left="360" w:right="1008" w:hanging="360"/>
    </w:pPr>
    <w:rPr>
      <w:kern w:val="22"/>
    </w:rPr>
  </w:style>
  <w:style w:type="paragraph" w:styleId="a">
    <w:name w:val="List"/>
    <w:aliases w:val="(X1)"/>
    <w:basedOn w:val="a1"/>
    <w:rsid w:val="00ED2707"/>
    <w:pPr>
      <w:numPr>
        <w:numId w:val="1"/>
      </w:numPr>
      <w:tabs>
        <w:tab w:val="clear" w:pos="720"/>
      </w:tabs>
      <w:ind w:left="360"/>
    </w:pPr>
  </w:style>
  <w:style w:type="paragraph" w:customStyle="1" w:styleId="ListNumberedX">
    <w:name w:val="List Numbered (X)"/>
    <w:basedOn w:val="a1"/>
    <w:rsid w:val="00ED2707"/>
    <w:pPr>
      <w:tabs>
        <w:tab w:val="num" w:pos="720"/>
      </w:tabs>
      <w:spacing w:before="60" w:after="60"/>
      <w:ind w:left="720" w:right="1080" w:hanging="360"/>
    </w:pPr>
    <w:rPr>
      <w:kern w:val="22"/>
    </w:rPr>
  </w:style>
  <w:style w:type="paragraph" w:customStyle="1" w:styleId="TableBulletedList">
    <w:name w:val="Table Bulleted List"/>
    <w:basedOn w:val="TableText"/>
    <w:rsid w:val="00ED2707"/>
    <w:pPr>
      <w:tabs>
        <w:tab w:val="num" w:pos="360"/>
      </w:tabs>
      <w:spacing w:before="60"/>
      <w:ind w:left="360" w:hanging="360"/>
    </w:pPr>
  </w:style>
  <w:style w:type="paragraph" w:customStyle="1" w:styleId="TableText">
    <w:name w:val="Table Text"/>
    <w:basedOn w:val="a1"/>
    <w:rsid w:val="00ED2707"/>
    <w:pPr>
      <w:spacing w:before="120" w:after="60"/>
    </w:pPr>
    <w:rPr>
      <w:kern w:val="18"/>
    </w:rPr>
  </w:style>
  <w:style w:type="paragraph" w:customStyle="1" w:styleId="ListNumbered">
    <w:name w:val="List Numbered"/>
    <w:basedOn w:val="a1"/>
    <w:rsid w:val="00ED2707"/>
    <w:pPr>
      <w:tabs>
        <w:tab w:val="num" w:pos="1368"/>
      </w:tabs>
      <w:spacing w:before="60" w:after="60"/>
      <w:ind w:left="1368" w:right="1080" w:hanging="360"/>
    </w:pPr>
    <w:rPr>
      <w:kern w:val="22"/>
    </w:rPr>
  </w:style>
  <w:style w:type="paragraph" w:styleId="41">
    <w:name w:val="List Bullet 4"/>
    <w:basedOn w:val="a1"/>
    <w:rsid w:val="00ED2707"/>
    <w:pPr>
      <w:tabs>
        <w:tab w:val="num" w:pos="1440"/>
      </w:tabs>
      <w:spacing w:after="120"/>
      <w:ind w:left="1440" w:hanging="360"/>
    </w:pPr>
  </w:style>
  <w:style w:type="paragraph" w:styleId="50">
    <w:name w:val="List Bullet 5"/>
    <w:basedOn w:val="a1"/>
    <w:autoRedefine/>
    <w:rsid w:val="00ED2707"/>
    <w:pPr>
      <w:tabs>
        <w:tab w:val="num" w:pos="1800"/>
      </w:tabs>
      <w:ind w:left="1800" w:hanging="360"/>
    </w:pPr>
    <w:rPr>
      <w:sz w:val="18"/>
    </w:rPr>
  </w:style>
  <w:style w:type="paragraph" w:customStyle="1" w:styleId="leadbullet">
    <w:name w:val="lead bullet"/>
    <w:basedOn w:val="a1"/>
    <w:autoRedefine/>
    <w:rsid w:val="00ED2707"/>
    <w:pPr>
      <w:tabs>
        <w:tab w:val="num" w:pos="360"/>
      </w:tabs>
      <w:spacing w:before="40" w:after="120"/>
      <w:ind w:left="720" w:hanging="360"/>
    </w:pPr>
    <w:rPr>
      <w:rFonts w:ascii="Helvetica 45 Light" w:hAnsi="Helvetica 45 Light"/>
    </w:rPr>
  </w:style>
  <w:style w:type="paragraph" w:styleId="31">
    <w:name w:val="List Bullet 3"/>
    <w:basedOn w:val="a1"/>
    <w:autoRedefine/>
    <w:rsid w:val="00ED2707"/>
    <w:pPr>
      <w:tabs>
        <w:tab w:val="num" w:pos="1080"/>
        <w:tab w:val="left" w:pos="1440"/>
        <w:tab w:val="left" w:pos="2880"/>
      </w:tabs>
      <w:ind w:left="1080" w:hanging="360"/>
    </w:pPr>
  </w:style>
  <w:style w:type="paragraph" w:customStyle="1" w:styleId="Heading3NoIndent">
    <w:name w:val="Heading 3 No Indent"/>
    <w:basedOn w:val="3"/>
    <w:rsid w:val="00ED2707"/>
    <w:pPr>
      <w:tabs>
        <w:tab w:val="left" w:pos="1152"/>
      </w:tabs>
    </w:pPr>
    <w:rPr>
      <w:rFonts w:cs="Times New Roman"/>
    </w:rPr>
  </w:style>
  <w:style w:type="paragraph" w:styleId="a0">
    <w:name w:val="List Bullet"/>
    <w:basedOn w:val="a1"/>
    <w:rsid w:val="00ED2707"/>
    <w:pPr>
      <w:numPr>
        <w:numId w:val="7"/>
      </w:numPr>
    </w:pPr>
  </w:style>
  <w:style w:type="paragraph" w:customStyle="1" w:styleId="SpecHeading2">
    <w:name w:val="Spec Heading 2"/>
    <w:basedOn w:val="SpecHeading1"/>
    <w:next w:val="Paragraph"/>
    <w:rsid w:val="00ED2707"/>
    <w:pPr>
      <w:pageBreakBefore w:val="0"/>
      <w:spacing w:before="240" w:after="120"/>
    </w:pPr>
    <w:rPr>
      <w:kern w:val="24"/>
      <w:sz w:val="24"/>
    </w:rPr>
  </w:style>
  <w:style w:type="paragraph" w:customStyle="1" w:styleId="SpecHeading1">
    <w:name w:val="Spec Heading 1"/>
    <w:basedOn w:val="1"/>
    <w:next w:val="a1"/>
    <w:rsid w:val="00ED2707"/>
    <w:pPr>
      <w:outlineLvl w:val="9"/>
    </w:pPr>
    <w:rPr>
      <w:sz w:val="28"/>
    </w:rPr>
  </w:style>
  <w:style w:type="paragraph" w:customStyle="1" w:styleId="Paragraph">
    <w:name w:val="Paragraph"/>
    <w:basedOn w:val="a1"/>
    <w:rsid w:val="00ED2707"/>
    <w:pPr>
      <w:spacing w:before="60" w:after="60"/>
      <w:ind w:left="720"/>
      <w:jc w:val="both"/>
    </w:pPr>
    <w:rPr>
      <w:rFonts w:cs="Arial"/>
      <w:kern w:val="22"/>
    </w:rPr>
  </w:style>
  <w:style w:type="paragraph" w:customStyle="1" w:styleId="TOC4">
    <w:name w:val="TOC4"/>
    <w:basedOn w:val="BdyTxtlvl1"/>
    <w:rsid w:val="00ED2707"/>
  </w:style>
  <w:style w:type="paragraph" w:customStyle="1" w:styleId="BdyTxtlvl1">
    <w:name w:val="Bdy_Txt_lvl_1"/>
    <w:basedOn w:val="a1"/>
    <w:rsid w:val="00ED2707"/>
    <w:pPr>
      <w:widowControl w:val="0"/>
      <w:spacing w:after="120"/>
      <w:ind w:left="360"/>
    </w:pPr>
    <w:rPr>
      <w:sz w:val="18"/>
    </w:rPr>
  </w:style>
  <w:style w:type="paragraph" w:styleId="11">
    <w:name w:val="toc 1"/>
    <w:basedOn w:val="a1"/>
    <w:next w:val="a1"/>
    <w:semiHidden/>
    <w:rsid w:val="00ED2707"/>
    <w:pPr>
      <w:tabs>
        <w:tab w:val="left" w:pos="400"/>
        <w:tab w:val="right" w:leader="dot" w:pos="9360"/>
      </w:tabs>
      <w:spacing w:before="120" w:after="120"/>
    </w:pPr>
    <w:rPr>
      <w:rFonts w:cs="Arial"/>
      <w:b/>
      <w:noProof/>
      <w:szCs w:val="32"/>
    </w:rPr>
  </w:style>
  <w:style w:type="paragraph" w:styleId="21">
    <w:name w:val="toc 2"/>
    <w:basedOn w:val="a1"/>
    <w:next w:val="a1"/>
    <w:semiHidden/>
    <w:rsid w:val="00ED2707"/>
    <w:pPr>
      <w:tabs>
        <w:tab w:val="left" w:leader="dot" w:pos="200"/>
        <w:tab w:val="right" w:leader="dot" w:pos="9360"/>
      </w:tabs>
      <w:ind w:left="200"/>
    </w:pPr>
    <w:rPr>
      <w:smallCaps/>
    </w:rPr>
  </w:style>
  <w:style w:type="paragraph" w:styleId="32">
    <w:name w:val="toc 3"/>
    <w:basedOn w:val="a1"/>
    <w:next w:val="a1"/>
    <w:semiHidden/>
    <w:rsid w:val="00ED2707"/>
    <w:pPr>
      <w:tabs>
        <w:tab w:val="left" w:pos="1200"/>
        <w:tab w:val="right" w:leader="dot" w:pos="9360"/>
      </w:tabs>
      <w:ind w:left="400"/>
    </w:pPr>
    <w:rPr>
      <w:i/>
      <w:noProof/>
    </w:rPr>
  </w:style>
  <w:style w:type="paragraph" w:styleId="51">
    <w:name w:val="toc 5"/>
    <w:basedOn w:val="a1"/>
    <w:next w:val="a1"/>
    <w:autoRedefine/>
    <w:semiHidden/>
    <w:rsid w:val="00ED2707"/>
    <w:pPr>
      <w:ind w:left="960"/>
    </w:pPr>
    <w:rPr>
      <w:szCs w:val="24"/>
    </w:rPr>
  </w:style>
  <w:style w:type="paragraph" w:styleId="42">
    <w:name w:val="toc 4"/>
    <w:basedOn w:val="a1"/>
    <w:next w:val="a1"/>
    <w:semiHidden/>
    <w:rsid w:val="00ED2707"/>
    <w:rPr>
      <w:b/>
    </w:rPr>
  </w:style>
  <w:style w:type="paragraph" w:styleId="60">
    <w:name w:val="toc 6"/>
    <w:basedOn w:val="a1"/>
    <w:next w:val="a1"/>
    <w:autoRedefine/>
    <w:semiHidden/>
    <w:rsid w:val="00ED2707"/>
    <w:pPr>
      <w:ind w:left="1200"/>
    </w:pPr>
    <w:rPr>
      <w:szCs w:val="24"/>
    </w:rPr>
  </w:style>
  <w:style w:type="paragraph" w:styleId="70">
    <w:name w:val="toc 7"/>
    <w:basedOn w:val="a1"/>
    <w:next w:val="a1"/>
    <w:autoRedefine/>
    <w:semiHidden/>
    <w:rsid w:val="00ED2707"/>
    <w:pPr>
      <w:ind w:left="1440"/>
    </w:pPr>
    <w:rPr>
      <w:szCs w:val="24"/>
    </w:rPr>
  </w:style>
  <w:style w:type="paragraph" w:styleId="80">
    <w:name w:val="toc 8"/>
    <w:basedOn w:val="a1"/>
    <w:next w:val="a1"/>
    <w:autoRedefine/>
    <w:semiHidden/>
    <w:rsid w:val="00ED2707"/>
    <w:pPr>
      <w:ind w:left="1680"/>
    </w:pPr>
    <w:rPr>
      <w:szCs w:val="24"/>
    </w:rPr>
  </w:style>
  <w:style w:type="paragraph" w:styleId="90">
    <w:name w:val="toc 9"/>
    <w:basedOn w:val="a1"/>
    <w:next w:val="a1"/>
    <w:autoRedefine/>
    <w:semiHidden/>
    <w:rsid w:val="00ED2707"/>
    <w:pPr>
      <w:ind w:left="1920"/>
    </w:pPr>
    <w:rPr>
      <w:szCs w:val="24"/>
    </w:rPr>
  </w:style>
  <w:style w:type="character" w:styleId="a5">
    <w:name w:val="Hyperlink"/>
    <w:basedOn w:val="a2"/>
    <w:uiPriority w:val="99"/>
    <w:rsid w:val="00ED2707"/>
    <w:rPr>
      <w:color w:val="0000FF"/>
      <w:u w:val="single"/>
    </w:rPr>
  </w:style>
  <w:style w:type="paragraph" w:customStyle="1" w:styleId="ListBulleted">
    <w:name w:val="List Bulleted"/>
    <w:basedOn w:val="a"/>
    <w:rsid w:val="00ED2707"/>
    <w:pPr>
      <w:tabs>
        <w:tab w:val="num" w:pos="720"/>
      </w:tabs>
      <w:spacing w:before="60" w:after="60"/>
      <w:ind w:left="720" w:right="1008" w:hanging="432"/>
    </w:pPr>
    <w:rPr>
      <w:kern w:val="22"/>
    </w:rPr>
  </w:style>
  <w:style w:type="paragraph" w:customStyle="1" w:styleId="ListIndented">
    <w:name w:val="List Indented"/>
    <w:basedOn w:val="a1"/>
    <w:rsid w:val="00ED2707"/>
    <w:pPr>
      <w:spacing w:before="60" w:after="60"/>
      <w:ind w:left="1440" w:right="720"/>
    </w:pPr>
    <w:rPr>
      <w:kern w:val="22"/>
    </w:rPr>
  </w:style>
  <w:style w:type="paragraph" w:customStyle="1" w:styleId="TableHeading">
    <w:name w:val="Table Heading"/>
    <w:basedOn w:val="a1"/>
    <w:rsid w:val="00ED2707"/>
    <w:pPr>
      <w:spacing w:before="120" w:after="120"/>
    </w:pPr>
    <w:rPr>
      <w:b/>
      <w:kern w:val="20"/>
    </w:rPr>
  </w:style>
  <w:style w:type="paragraph" w:customStyle="1" w:styleId="ParagraphIndentedBold">
    <w:name w:val="Paragraph Indented Bold"/>
    <w:basedOn w:val="Paragraph"/>
    <w:rsid w:val="00ED2707"/>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ED2707"/>
    <w:pPr>
      <w:numPr>
        <w:numId w:val="6"/>
      </w:numPr>
      <w:tabs>
        <w:tab w:val="clear" w:pos="1368"/>
      </w:tabs>
      <w:ind w:left="720" w:firstLine="0"/>
    </w:pPr>
    <w:rPr>
      <w:b w:val="0"/>
    </w:rPr>
  </w:style>
  <w:style w:type="paragraph" w:customStyle="1" w:styleId="BdyTxtlvl3">
    <w:name w:val="Bdy_Txt_lvl_3"/>
    <w:basedOn w:val="BdyTxtlvl2"/>
    <w:rsid w:val="00ED2707"/>
    <w:pPr>
      <w:ind w:left="720"/>
    </w:pPr>
  </w:style>
  <w:style w:type="paragraph" w:customStyle="1" w:styleId="BdyTxtlvl2">
    <w:name w:val="Bdy_Txt_lvl_2"/>
    <w:basedOn w:val="a1"/>
    <w:rsid w:val="00ED2707"/>
    <w:pPr>
      <w:widowControl w:val="0"/>
      <w:numPr>
        <w:numId w:val="3"/>
      </w:numPr>
      <w:tabs>
        <w:tab w:val="clear" w:pos="1440"/>
      </w:tabs>
      <w:spacing w:before="60" w:after="40"/>
      <w:ind w:left="540" w:firstLine="0"/>
    </w:pPr>
    <w:rPr>
      <w:sz w:val="18"/>
    </w:rPr>
  </w:style>
  <w:style w:type="paragraph" w:customStyle="1" w:styleId="font6">
    <w:name w:val="font6"/>
    <w:basedOn w:val="a1"/>
    <w:rsid w:val="00ED2707"/>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a1"/>
    <w:rsid w:val="00ED2707"/>
    <w:pPr>
      <w:widowControl w:val="0"/>
    </w:pPr>
  </w:style>
  <w:style w:type="paragraph" w:styleId="a6">
    <w:name w:val="footer"/>
    <w:basedOn w:val="a1"/>
    <w:link w:val="a7"/>
    <w:uiPriority w:val="99"/>
    <w:rsid w:val="00ED2707"/>
    <w:pPr>
      <w:pBdr>
        <w:top w:val="single" w:sz="4" w:space="1" w:color="auto"/>
      </w:pBdr>
      <w:tabs>
        <w:tab w:val="center" w:pos="5040"/>
        <w:tab w:val="left" w:pos="8820"/>
      </w:tabs>
      <w:jc w:val="center"/>
    </w:pPr>
    <w:rPr>
      <w:kern w:val="18"/>
      <w:sz w:val="16"/>
    </w:rPr>
  </w:style>
  <w:style w:type="character" w:customStyle="1" w:styleId="a7">
    <w:name w:val="Нижний колонтитул Знак"/>
    <w:basedOn w:val="a2"/>
    <w:link w:val="a6"/>
    <w:uiPriority w:val="99"/>
    <w:rsid w:val="00C04075"/>
    <w:rPr>
      <w:rFonts w:ascii="Garamond" w:hAnsi="Garamond"/>
      <w:kern w:val="18"/>
      <w:sz w:val="16"/>
      <w:szCs w:val="22"/>
      <w:lang w:val="en-US" w:eastAsia="en-US"/>
    </w:rPr>
  </w:style>
  <w:style w:type="paragraph" w:customStyle="1" w:styleId="SubHeading">
    <w:name w:val="Sub Heading"/>
    <w:basedOn w:val="Paragraph"/>
    <w:rsid w:val="00ED2707"/>
    <w:pPr>
      <w:keepNext/>
      <w:spacing w:before="180"/>
    </w:pPr>
    <w:rPr>
      <w:b/>
    </w:rPr>
  </w:style>
  <w:style w:type="paragraph" w:styleId="a8">
    <w:name w:val="Body Text"/>
    <w:aliases w:val="RFQ Text"/>
    <w:basedOn w:val="a1"/>
    <w:rsid w:val="00ED2707"/>
    <w:rPr>
      <w:sz w:val="18"/>
    </w:rPr>
  </w:style>
  <w:style w:type="paragraph" w:customStyle="1" w:styleId="ParagraphSecond">
    <w:name w:val="Paragraph Second+"/>
    <w:basedOn w:val="ParagraphFirst"/>
    <w:rsid w:val="00ED2707"/>
    <w:pPr>
      <w:spacing w:before="120" w:after="60"/>
    </w:pPr>
  </w:style>
  <w:style w:type="paragraph" w:customStyle="1" w:styleId="ParagraphFirst">
    <w:name w:val="Paragraph First"/>
    <w:basedOn w:val="a1"/>
    <w:next w:val="ParagraphSecond"/>
    <w:rsid w:val="00ED2707"/>
    <w:pPr>
      <w:spacing w:before="240" w:after="120"/>
      <w:ind w:left="720" w:right="720"/>
    </w:pPr>
    <w:rPr>
      <w:kern w:val="22"/>
    </w:rPr>
  </w:style>
  <w:style w:type="paragraph" w:styleId="a9">
    <w:name w:val="header"/>
    <w:basedOn w:val="a1"/>
    <w:link w:val="aa"/>
    <w:uiPriority w:val="99"/>
    <w:rsid w:val="00ED2707"/>
    <w:pPr>
      <w:pBdr>
        <w:bottom w:val="single" w:sz="4" w:space="1" w:color="auto"/>
      </w:pBdr>
      <w:tabs>
        <w:tab w:val="center" w:pos="-2880"/>
        <w:tab w:val="right" w:pos="9360"/>
      </w:tabs>
    </w:pPr>
    <w:rPr>
      <w:b/>
      <w:kern w:val="18"/>
    </w:rPr>
  </w:style>
  <w:style w:type="character" w:customStyle="1" w:styleId="aa">
    <w:name w:val="Верхний колонтитул Знак"/>
    <w:basedOn w:val="a2"/>
    <w:link w:val="a9"/>
    <w:uiPriority w:val="99"/>
    <w:rsid w:val="00C04075"/>
    <w:rPr>
      <w:rFonts w:ascii="Garamond" w:hAnsi="Garamond"/>
      <w:b/>
      <w:kern w:val="18"/>
      <w:sz w:val="22"/>
      <w:szCs w:val="22"/>
      <w:lang w:val="en-US" w:eastAsia="en-US"/>
    </w:rPr>
  </w:style>
  <w:style w:type="character" w:styleId="ab">
    <w:name w:val="page number"/>
    <w:basedOn w:val="a2"/>
    <w:rsid w:val="00ED2707"/>
    <w:rPr>
      <w:rFonts w:ascii="Times New Roman" w:hAnsi="Times New Roman"/>
      <w:b/>
      <w:sz w:val="20"/>
    </w:rPr>
  </w:style>
  <w:style w:type="character" w:styleId="ac">
    <w:name w:val="FollowedHyperlink"/>
    <w:basedOn w:val="a2"/>
    <w:rsid w:val="00ED2707"/>
    <w:rPr>
      <w:color w:val="800080"/>
      <w:u w:val="single"/>
    </w:rPr>
  </w:style>
  <w:style w:type="paragraph" w:styleId="ad">
    <w:name w:val="Normal (Web)"/>
    <w:basedOn w:val="a1"/>
    <w:rsid w:val="00ED2707"/>
    <w:rPr>
      <w:szCs w:val="24"/>
    </w:rPr>
  </w:style>
  <w:style w:type="paragraph" w:styleId="22">
    <w:name w:val="Body Text 2"/>
    <w:basedOn w:val="a1"/>
    <w:rsid w:val="00ED2707"/>
    <w:pPr>
      <w:spacing w:after="120" w:line="480" w:lineRule="auto"/>
    </w:pPr>
  </w:style>
  <w:style w:type="paragraph" w:styleId="ae">
    <w:name w:val="caption"/>
    <w:basedOn w:val="a1"/>
    <w:next w:val="a1"/>
    <w:qFormat/>
    <w:rsid w:val="00ED2707"/>
    <w:pPr>
      <w:spacing w:before="120" w:after="120"/>
    </w:pPr>
    <w:rPr>
      <w:b/>
      <w:bCs/>
      <w:sz w:val="18"/>
    </w:rPr>
  </w:style>
  <w:style w:type="paragraph" w:styleId="af">
    <w:name w:val="annotation text"/>
    <w:basedOn w:val="a1"/>
    <w:semiHidden/>
    <w:rsid w:val="00ED2707"/>
    <w:rPr>
      <w:sz w:val="18"/>
    </w:rPr>
  </w:style>
  <w:style w:type="paragraph" w:styleId="af0">
    <w:name w:val="endnote text"/>
    <w:basedOn w:val="a1"/>
    <w:semiHidden/>
    <w:rsid w:val="00ED2707"/>
    <w:rPr>
      <w:sz w:val="18"/>
    </w:rPr>
  </w:style>
  <w:style w:type="paragraph" w:styleId="af1">
    <w:name w:val="envelope address"/>
    <w:basedOn w:val="a1"/>
    <w:rsid w:val="00ED2707"/>
    <w:pPr>
      <w:framePr w:w="7920" w:h="1980" w:hRule="exact" w:hSpace="180" w:wrap="auto" w:hAnchor="page" w:xAlign="center" w:yAlign="bottom"/>
      <w:ind w:left="2880"/>
    </w:pPr>
    <w:rPr>
      <w:rFonts w:cs="Arial"/>
      <w:sz w:val="18"/>
      <w:szCs w:val="24"/>
    </w:rPr>
  </w:style>
  <w:style w:type="paragraph" w:styleId="23">
    <w:name w:val="envelope return"/>
    <w:basedOn w:val="a1"/>
    <w:rsid w:val="00ED2707"/>
    <w:rPr>
      <w:rFonts w:cs="Arial"/>
      <w:sz w:val="18"/>
    </w:rPr>
  </w:style>
  <w:style w:type="paragraph" w:styleId="af2">
    <w:name w:val="footnote text"/>
    <w:basedOn w:val="a1"/>
    <w:link w:val="af3"/>
    <w:rsid w:val="00ED2707"/>
    <w:rPr>
      <w:sz w:val="18"/>
    </w:rPr>
  </w:style>
  <w:style w:type="character" w:customStyle="1" w:styleId="af3">
    <w:name w:val="Текст сноски Знак"/>
    <w:basedOn w:val="a2"/>
    <w:link w:val="af2"/>
    <w:rsid w:val="00C04075"/>
    <w:rPr>
      <w:rFonts w:ascii="Garamond" w:hAnsi="Garamond"/>
      <w:sz w:val="18"/>
      <w:szCs w:val="22"/>
      <w:lang w:val="en-US" w:eastAsia="en-US"/>
    </w:rPr>
  </w:style>
  <w:style w:type="character" w:styleId="HTML">
    <w:name w:val="HTML Code"/>
    <w:basedOn w:val="a2"/>
    <w:rsid w:val="00ED2707"/>
    <w:rPr>
      <w:rFonts w:ascii="Courier New" w:hAnsi="Courier New"/>
      <w:sz w:val="16"/>
      <w:szCs w:val="20"/>
    </w:rPr>
  </w:style>
  <w:style w:type="character" w:styleId="HTML0">
    <w:name w:val="HTML Keyboard"/>
    <w:basedOn w:val="a2"/>
    <w:rsid w:val="00ED2707"/>
    <w:rPr>
      <w:rFonts w:ascii="Courier New" w:hAnsi="Courier New"/>
      <w:sz w:val="18"/>
      <w:szCs w:val="20"/>
    </w:rPr>
  </w:style>
  <w:style w:type="paragraph" w:styleId="HTML1">
    <w:name w:val="HTML Preformatted"/>
    <w:basedOn w:val="a1"/>
    <w:link w:val="HTML2"/>
    <w:uiPriority w:val="99"/>
    <w:rsid w:val="00ED2707"/>
    <w:rPr>
      <w:rFonts w:ascii="Courier New" w:hAnsi="Courier New" w:cs="Courier New"/>
      <w:sz w:val="18"/>
    </w:rPr>
  </w:style>
  <w:style w:type="character" w:customStyle="1" w:styleId="HTML2">
    <w:name w:val="Стандартный HTML Знак"/>
    <w:basedOn w:val="a2"/>
    <w:link w:val="HTML1"/>
    <w:uiPriority w:val="99"/>
    <w:rsid w:val="00C04075"/>
    <w:rPr>
      <w:rFonts w:ascii="Courier New" w:hAnsi="Courier New" w:cs="Courier New"/>
      <w:sz w:val="18"/>
      <w:szCs w:val="22"/>
      <w:lang w:val="en-US" w:eastAsia="en-US"/>
    </w:rPr>
  </w:style>
  <w:style w:type="character" w:styleId="HTML3">
    <w:name w:val="HTML Typewriter"/>
    <w:basedOn w:val="a2"/>
    <w:rsid w:val="00ED2707"/>
    <w:rPr>
      <w:rFonts w:ascii="Courier New" w:hAnsi="Courier New"/>
      <w:sz w:val="18"/>
      <w:szCs w:val="20"/>
    </w:rPr>
  </w:style>
  <w:style w:type="paragraph" w:styleId="af4">
    <w:name w:val="macro"/>
    <w:semiHidden/>
    <w:rsid w:val="00ED270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eastAsia="en-US"/>
    </w:rPr>
  </w:style>
  <w:style w:type="paragraph" w:styleId="af5">
    <w:name w:val="Message Header"/>
    <w:basedOn w:val="a1"/>
    <w:rsid w:val="00ED2707"/>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af6">
    <w:name w:val="Plain Text"/>
    <w:basedOn w:val="a1"/>
    <w:link w:val="af7"/>
    <w:rsid w:val="00ED2707"/>
    <w:rPr>
      <w:rFonts w:ascii="Courier New" w:hAnsi="Courier New" w:cs="Courier New"/>
    </w:rPr>
  </w:style>
  <w:style w:type="paragraph" w:styleId="af8">
    <w:name w:val="Subtitle"/>
    <w:basedOn w:val="a1"/>
    <w:qFormat/>
    <w:rsid w:val="00ED2707"/>
    <w:pPr>
      <w:spacing w:after="60"/>
      <w:jc w:val="center"/>
    </w:pPr>
    <w:rPr>
      <w:rFonts w:cs="Arial"/>
      <w:szCs w:val="24"/>
    </w:rPr>
  </w:style>
  <w:style w:type="paragraph" w:styleId="af9">
    <w:name w:val="Title"/>
    <w:basedOn w:val="a1"/>
    <w:qFormat/>
    <w:rsid w:val="00ED2707"/>
    <w:pPr>
      <w:spacing w:before="240" w:after="60"/>
      <w:jc w:val="center"/>
    </w:pPr>
    <w:rPr>
      <w:rFonts w:cs="Arial"/>
      <w:b/>
      <w:bCs/>
      <w:kern w:val="28"/>
      <w:sz w:val="24"/>
      <w:szCs w:val="32"/>
    </w:rPr>
  </w:style>
  <w:style w:type="paragraph" w:styleId="afa">
    <w:name w:val="toa heading"/>
    <w:basedOn w:val="a1"/>
    <w:next w:val="a1"/>
    <w:semiHidden/>
    <w:rsid w:val="00ED2707"/>
    <w:pPr>
      <w:spacing w:before="120"/>
    </w:pPr>
    <w:rPr>
      <w:rFonts w:cs="Arial"/>
      <w:b/>
      <w:bCs/>
      <w:szCs w:val="24"/>
    </w:rPr>
  </w:style>
  <w:style w:type="paragraph" w:customStyle="1" w:styleId="Appendix1">
    <w:name w:val="Appendix 1"/>
    <w:basedOn w:val="a1"/>
    <w:next w:val="a1"/>
    <w:rsid w:val="00ED2707"/>
    <w:pPr>
      <w:keepNext/>
      <w:pageBreakBefore/>
      <w:tabs>
        <w:tab w:val="right" w:pos="-2900"/>
        <w:tab w:val="left" w:pos="700"/>
      </w:tabs>
      <w:spacing w:before="320"/>
      <w:outlineLvl w:val="0"/>
    </w:pPr>
    <w:rPr>
      <w:b/>
      <w:kern w:val="28"/>
      <w:sz w:val="28"/>
    </w:rPr>
  </w:style>
  <w:style w:type="paragraph" w:customStyle="1" w:styleId="Appendix2">
    <w:name w:val="Appendix 2"/>
    <w:basedOn w:val="a1"/>
    <w:next w:val="a1"/>
    <w:rsid w:val="00ED2707"/>
    <w:pPr>
      <w:spacing w:before="240"/>
      <w:outlineLvl w:val="1"/>
    </w:pPr>
    <w:rPr>
      <w:b/>
      <w:kern w:val="28"/>
      <w:sz w:val="24"/>
    </w:rPr>
  </w:style>
  <w:style w:type="paragraph" w:customStyle="1" w:styleId="Appendix3">
    <w:name w:val="Appendix 3"/>
    <w:basedOn w:val="a1"/>
    <w:next w:val="a1"/>
    <w:rsid w:val="00ED2707"/>
    <w:pPr>
      <w:keepNext/>
      <w:spacing w:before="160"/>
      <w:outlineLvl w:val="2"/>
    </w:pPr>
    <w:rPr>
      <w:b/>
      <w:kern w:val="22"/>
    </w:rPr>
  </w:style>
  <w:style w:type="paragraph" w:customStyle="1" w:styleId="Preface1">
    <w:name w:val="Preface 1"/>
    <w:basedOn w:val="a1"/>
    <w:next w:val="a1"/>
    <w:rsid w:val="00ED2707"/>
    <w:pPr>
      <w:keepNext/>
      <w:pageBreakBefore/>
      <w:tabs>
        <w:tab w:val="right" w:pos="-2900"/>
        <w:tab w:val="left" w:pos="700"/>
      </w:tabs>
      <w:spacing w:before="320"/>
      <w:outlineLvl w:val="0"/>
    </w:pPr>
    <w:rPr>
      <w:b/>
      <w:sz w:val="28"/>
    </w:rPr>
  </w:style>
  <w:style w:type="paragraph" w:customStyle="1" w:styleId="Preface2">
    <w:name w:val="Preface 2"/>
    <w:basedOn w:val="a1"/>
    <w:next w:val="a1"/>
    <w:rsid w:val="00ED2707"/>
    <w:pPr>
      <w:keepNext/>
      <w:spacing w:before="240"/>
      <w:outlineLvl w:val="1"/>
    </w:pPr>
    <w:rPr>
      <w:b/>
      <w:kern w:val="28"/>
      <w:sz w:val="24"/>
    </w:rPr>
  </w:style>
  <w:style w:type="paragraph" w:customStyle="1" w:styleId="Preface3">
    <w:name w:val="Preface 3"/>
    <w:basedOn w:val="a1"/>
    <w:next w:val="a1"/>
    <w:rsid w:val="00ED2707"/>
    <w:pPr>
      <w:keepNext/>
      <w:spacing w:before="160"/>
      <w:outlineLvl w:val="2"/>
    </w:pPr>
    <w:rPr>
      <w:b/>
      <w:kern w:val="22"/>
    </w:rPr>
  </w:style>
  <w:style w:type="paragraph" w:styleId="afb">
    <w:name w:val="Document Map"/>
    <w:basedOn w:val="a1"/>
    <w:link w:val="afc"/>
    <w:unhideWhenUsed/>
    <w:rsid w:val="00C04075"/>
    <w:pPr>
      <w:spacing w:after="0" w:afterAutospacing="0"/>
    </w:pPr>
    <w:rPr>
      <w:rFonts w:ascii="Tahoma" w:hAnsi="Tahoma"/>
      <w:sz w:val="16"/>
      <w:szCs w:val="16"/>
      <w:lang w:val="uk-UA" w:eastAsia="uk-UA"/>
    </w:rPr>
  </w:style>
  <w:style w:type="character" w:customStyle="1" w:styleId="afc">
    <w:name w:val="Схема документа Знак"/>
    <w:basedOn w:val="a2"/>
    <w:link w:val="afb"/>
    <w:rsid w:val="00C04075"/>
    <w:rPr>
      <w:rFonts w:ascii="Tahoma" w:hAnsi="Tahoma"/>
      <w:sz w:val="16"/>
      <w:szCs w:val="16"/>
      <w:lang w:val="uk-UA" w:eastAsia="uk-UA"/>
    </w:rPr>
  </w:style>
  <w:style w:type="paragraph" w:styleId="afd">
    <w:name w:val="Balloon Text"/>
    <w:basedOn w:val="a1"/>
    <w:link w:val="afe"/>
    <w:uiPriority w:val="99"/>
    <w:unhideWhenUsed/>
    <w:rsid w:val="00C04075"/>
    <w:pPr>
      <w:spacing w:after="0" w:afterAutospacing="0"/>
    </w:pPr>
    <w:rPr>
      <w:rFonts w:ascii="Tahoma" w:hAnsi="Tahoma"/>
      <w:sz w:val="16"/>
      <w:szCs w:val="16"/>
      <w:lang w:val="uk-UA" w:eastAsia="uk-UA"/>
    </w:rPr>
  </w:style>
  <w:style w:type="character" w:customStyle="1" w:styleId="afe">
    <w:name w:val="Текст выноски Знак"/>
    <w:basedOn w:val="a2"/>
    <w:link w:val="afd"/>
    <w:uiPriority w:val="99"/>
    <w:rsid w:val="00C04075"/>
    <w:rPr>
      <w:rFonts w:ascii="Tahoma" w:hAnsi="Tahoma"/>
      <w:sz w:val="16"/>
      <w:szCs w:val="16"/>
      <w:lang w:val="uk-UA" w:eastAsia="uk-UA"/>
    </w:rPr>
  </w:style>
  <w:style w:type="paragraph" w:styleId="aff">
    <w:name w:val="List Paragraph"/>
    <w:basedOn w:val="a1"/>
    <w:uiPriority w:val="34"/>
    <w:qFormat/>
    <w:rsid w:val="00C04075"/>
    <w:pPr>
      <w:spacing w:after="200" w:afterAutospacing="0" w:line="276" w:lineRule="auto"/>
      <w:ind w:left="720"/>
      <w:contextualSpacing/>
    </w:pPr>
    <w:rPr>
      <w:rFonts w:ascii="Calibri" w:hAnsi="Calibri"/>
      <w:lang w:val="uk-UA" w:eastAsia="uk-UA"/>
    </w:rPr>
  </w:style>
  <w:style w:type="paragraph" w:customStyle="1" w:styleId="12">
    <w:name w:val="Обычный1"/>
    <w:rsid w:val="00C04075"/>
    <w:pPr>
      <w:widowControl w:val="0"/>
      <w:snapToGrid w:val="0"/>
      <w:ind w:firstLine="720"/>
      <w:jc w:val="both"/>
    </w:pPr>
    <w:rPr>
      <w:sz w:val="22"/>
      <w:lang w:val="uk-UA" w:eastAsia="uk-UA"/>
    </w:rPr>
  </w:style>
  <w:style w:type="paragraph" w:customStyle="1" w:styleId="p0">
    <w:name w:val="p0"/>
    <w:basedOn w:val="a1"/>
    <w:rsid w:val="00C04075"/>
    <w:pPr>
      <w:spacing w:before="100" w:beforeAutospacing="1"/>
    </w:pPr>
    <w:rPr>
      <w:rFonts w:ascii="Times New Roman" w:hAnsi="Times New Roman"/>
      <w:sz w:val="24"/>
      <w:szCs w:val="24"/>
      <w:lang w:val="uk-UA" w:eastAsia="uk-UA"/>
    </w:rPr>
  </w:style>
  <w:style w:type="paragraph" w:customStyle="1" w:styleId="24">
    <w:name w:val="Обычный2"/>
    <w:rsid w:val="00C04075"/>
    <w:pPr>
      <w:widowControl w:val="0"/>
      <w:snapToGrid w:val="0"/>
      <w:ind w:firstLine="720"/>
      <w:jc w:val="both"/>
    </w:pPr>
    <w:rPr>
      <w:sz w:val="22"/>
      <w:lang w:val="en-US" w:eastAsia="uk-UA"/>
    </w:rPr>
  </w:style>
  <w:style w:type="character" w:styleId="aff0">
    <w:name w:val="footnote reference"/>
    <w:unhideWhenUsed/>
    <w:rsid w:val="00C04075"/>
    <w:rPr>
      <w:vertAlign w:val="superscript"/>
    </w:rPr>
  </w:style>
  <w:style w:type="character" w:styleId="aff1">
    <w:name w:val="Intense Reference"/>
    <w:uiPriority w:val="32"/>
    <w:qFormat/>
    <w:rsid w:val="00C04075"/>
    <w:rPr>
      <w:b/>
      <w:bCs/>
      <w:smallCaps/>
      <w:color w:val="C0504D"/>
      <w:spacing w:val="5"/>
      <w:u w:val="single"/>
    </w:rPr>
  </w:style>
  <w:style w:type="character" w:customStyle="1" w:styleId="p01">
    <w:name w:val="p01"/>
    <w:basedOn w:val="a2"/>
    <w:rsid w:val="00C04075"/>
  </w:style>
  <w:style w:type="character" w:customStyle="1" w:styleId="hps">
    <w:name w:val="hps"/>
    <w:basedOn w:val="a2"/>
    <w:rsid w:val="00C04075"/>
  </w:style>
  <w:style w:type="character" w:customStyle="1" w:styleId="apple-converted-space">
    <w:name w:val="apple-converted-space"/>
    <w:basedOn w:val="a2"/>
    <w:rsid w:val="00C04075"/>
  </w:style>
  <w:style w:type="character" w:styleId="aff2">
    <w:name w:val="Strong"/>
    <w:basedOn w:val="a2"/>
    <w:uiPriority w:val="22"/>
    <w:qFormat/>
    <w:rsid w:val="00C04075"/>
    <w:rPr>
      <w:b/>
      <w:bCs/>
    </w:rPr>
  </w:style>
  <w:style w:type="character" w:styleId="aff3">
    <w:name w:val="Emphasis"/>
    <w:basedOn w:val="a2"/>
    <w:uiPriority w:val="20"/>
    <w:qFormat/>
    <w:rsid w:val="00C04075"/>
    <w:rPr>
      <w:i/>
      <w:iCs/>
    </w:rPr>
  </w:style>
  <w:style w:type="table" w:styleId="aff4">
    <w:name w:val="Table Grid"/>
    <w:basedOn w:val="a3"/>
    <w:uiPriority w:val="59"/>
    <w:rsid w:val="00127C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
    <w:name w:val="w"/>
    <w:basedOn w:val="a2"/>
    <w:rsid w:val="005654A0"/>
  </w:style>
  <w:style w:type="paragraph" w:styleId="33">
    <w:name w:val="Body Text Indent 3"/>
    <w:basedOn w:val="a1"/>
    <w:link w:val="34"/>
    <w:rsid w:val="002A7BB8"/>
    <w:pPr>
      <w:spacing w:after="120"/>
      <w:ind w:left="283"/>
    </w:pPr>
    <w:rPr>
      <w:sz w:val="16"/>
      <w:szCs w:val="16"/>
    </w:rPr>
  </w:style>
  <w:style w:type="character" w:customStyle="1" w:styleId="34">
    <w:name w:val="Основной текст с отступом 3 Знак"/>
    <w:basedOn w:val="a2"/>
    <w:link w:val="33"/>
    <w:rsid w:val="002A7BB8"/>
    <w:rPr>
      <w:rFonts w:ascii="Garamond" w:hAnsi="Garamond"/>
      <w:sz w:val="16"/>
      <w:szCs w:val="16"/>
      <w:lang w:val="en-US" w:eastAsia="en-US"/>
    </w:rPr>
  </w:style>
  <w:style w:type="character" w:styleId="aff5">
    <w:name w:val="endnote reference"/>
    <w:basedOn w:val="a2"/>
    <w:rsid w:val="0040179B"/>
    <w:rPr>
      <w:vertAlign w:val="superscript"/>
    </w:rPr>
  </w:style>
  <w:style w:type="paragraph" w:customStyle="1" w:styleId="35">
    <w:name w:val="Обычный3"/>
    <w:rsid w:val="00471835"/>
    <w:pPr>
      <w:widowControl w:val="0"/>
      <w:ind w:firstLine="720"/>
      <w:jc w:val="both"/>
    </w:pPr>
    <w:rPr>
      <w:snapToGrid w:val="0"/>
      <w:sz w:val="22"/>
    </w:rPr>
  </w:style>
  <w:style w:type="character" w:customStyle="1" w:styleId="af7">
    <w:name w:val="Текст Знак"/>
    <w:basedOn w:val="a2"/>
    <w:link w:val="af6"/>
    <w:rsid w:val="002C5027"/>
    <w:rPr>
      <w:rFonts w:ascii="Courier New" w:hAnsi="Courier New" w:cs="Courier New"/>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59450462">
      <w:bodyDiv w:val="1"/>
      <w:marLeft w:val="0"/>
      <w:marRight w:val="0"/>
      <w:marTop w:val="0"/>
      <w:marBottom w:val="0"/>
      <w:divBdr>
        <w:top w:val="none" w:sz="0" w:space="0" w:color="auto"/>
        <w:left w:val="none" w:sz="0" w:space="0" w:color="auto"/>
        <w:bottom w:val="none" w:sz="0" w:space="0" w:color="auto"/>
        <w:right w:val="none" w:sz="0" w:space="0" w:color="auto"/>
      </w:divBdr>
    </w:div>
    <w:div w:id="102382099">
      <w:bodyDiv w:val="1"/>
      <w:marLeft w:val="0"/>
      <w:marRight w:val="0"/>
      <w:marTop w:val="0"/>
      <w:marBottom w:val="0"/>
      <w:divBdr>
        <w:top w:val="none" w:sz="0" w:space="0" w:color="auto"/>
        <w:left w:val="none" w:sz="0" w:space="0" w:color="auto"/>
        <w:bottom w:val="none" w:sz="0" w:space="0" w:color="auto"/>
        <w:right w:val="none" w:sz="0" w:space="0" w:color="auto"/>
      </w:divBdr>
    </w:div>
    <w:div w:id="303971776">
      <w:bodyDiv w:val="1"/>
      <w:marLeft w:val="0"/>
      <w:marRight w:val="0"/>
      <w:marTop w:val="0"/>
      <w:marBottom w:val="0"/>
      <w:divBdr>
        <w:top w:val="none" w:sz="0" w:space="0" w:color="auto"/>
        <w:left w:val="none" w:sz="0" w:space="0" w:color="auto"/>
        <w:bottom w:val="none" w:sz="0" w:space="0" w:color="auto"/>
        <w:right w:val="none" w:sz="0" w:space="0" w:color="auto"/>
      </w:divBdr>
    </w:div>
    <w:div w:id="322242315">
      <w:bodyDiv w:val="1"/>
      <w:marLeft w:val="0"/>
      <w:marRight w:val="0"/>
      <w:marTop w:val="0"/>
      <w:marBottom w:val="0"/>
      <w:divBdr>
        <w:top w:val="none" w:sz="0" w:space="0" w:color="auto"/>
        <w:left w:val="none" w:sz="0" w:space="0" w:color="auto"/>
        <w:bottom w:val="none" w:sz="0" w:space="0" w:color="auto"/>
        <w:right w:val="none" w:sz="0" w:space="0" w:color="auto"/>
      </w:divBdr>
    </w:div>
    <w:div w:id="421681143">
      <w:bodyDiv w:val="1"/>
      <w:marLeft w:val="0"/>
      <w:marRight w:val="0"/>
      <w:marTop w:val="0"/>
      <w:marBottom w:val="0"/>
      <w:divBdr>
        <w:top w:val="none" w:sz="0" w:space="0" w:color="auto"/>
        <w:left w:val="none" w:sz="0" w:space="0" w:color="auto"/>
        <w:bottom w:val="none" w:sz="0" w:space="0" w:color="auto"/>
        <w:right w:val="none" w:sz="0" w:space="0" w:color="auto"/>
      </w:divBdr>
    </w:div>
    <w:div w:id="520751501">
      <w:bodyDiv w:val="1"/>
      <w:marLeft w:val="0"/>
      <w:marRight w:val="0"/>
      <w:marTop w:val="0"/>
      <w:marBottom w:val="0"/>
      <w:divBdr>
        <w:top w:val="none" w:sz="0" w:space="0" w:color="auto"/>
        <w:left w:val="none" w:sz="0" w:space="0" w:color="auto"/>
        <w:bottom w:val="none" w:sz="0" w:space="0" w:color="auto"/>
        <w:right w:val="none" w:sz="0" w:space="0" w:color="auto"/>
      </w:divBdr>
    </w:div>
    <w:div w:id="811411112">
      <w:bodyDiv w:val="1"/>
      <w:marLeft w:val="0"/>
      <w:marRight w:val="0"/>
      <w:marTop w:val="0"/>
      <w:marBottom w:val="0"/>
      <w:divBdr>
        <w:top w:val="none" w:sz="0" w:space="0" w:color="auto"/>
        <w:left w:val="none" w:sz="0" w:space="0" w:color="auto"/>
        <w:bottom w:val="none" w:sz="0" w:space="0" w:color="auto"/>
        <w:right w:val="none" w:sz="0" w:space="0" w:color="auto"/>
      </w:divBdr>
    </w:div>
    <w:div w:id="935676642">
      <w:bodyDiv w:val="1"/>
      <w:marLeft w:val="0"/>
      <w:marRight w:val="0"/>
      <w:marTop w:val="0"/>
      <w:marBottom w:val="0"/>
      <w:divBdr>
        <w:top w:val="none" w:sz="0" w:space="0" w:color="auto"/>
        <w:left w:val="none" w:sz="0" w:space="0" w:color="auto"/>
        <w:bottom w:val="none" w:sz="0" w:space="0" w:color="auto"/>
        <w:right w:val="none" w:sz="0" w:space="0" w:color="auto"/>
      </w:divBdr>
    </w:div>
    <w:div w:id="966817350">
      <w:bodyDiv w:val="1"/>
      <w:marLeft w:val="0"/>
      <w:marRight w:val="0"/>
      <w:marTop w:val="0"/>
      <w:marBottom w:val="0"/>
      <w:divBdr>
        <w:top w:val="none" w:sz="0" w:space="0" w:color="auto"/>
        <w:left w:val="none" w:sz="0" w:space="0" w:color="auto"/>
        <w:bottom w:val="none" w:sz="0" w:space="0" w:color="auto"/>
        <w:right w:val="none" w:sz="0" w:space="0" w:color="auto"/>
      </w:divBdr>
      <w:divsChild>
        <w:div w:id="709766252">
          <w:marLeft w:val="48"/>
          <w:marRight w:val="48"/>
          <w:marTop w:val="48"/>
          <w:marBottom w:val="0"/>
          <w:divBdr>
            <w:top w:val="none" w:sz="0" w:space="0" w:color="auto"/>
            <w:left w:val="none" w:sz="0" w:space="0" w:color="auto"/>
            <w:bottom w:val="none" w:sz="0" w:space="0" w:color="auto"/>
            <w:right w:val="none" w:sz="0" w:space="0" w:color="auto"/>
          </w:divBdr>
          <w:divsChild>
            <w:div w:id="1206329841">
              <w:marLeft w:val="0"/>
              <w:marRight w:val="0"/>
              <w:marTop w:val="0"/>
              <w:marBottom w:val="0"/>
              <w:divBdr>
                <w:top w:val="none" w:sz="0" w:space="0" w:color="auto"/>
                <w:left w:val="none" w:sz="0" w:space="0" w:color="auto"/>
                <w:bottom w:val="none" w:sz="0" w:space="0" w:color="auto"/>
                <w:right w:val="none" w:sz="0" w:space="0" w:color="auto"/>
              </w:divBdr>
              <w:divsChild>
                <w:div w:id="1657152536">
                  <w:marLeft w:val="0"/>
                  <w:marRight w:val="0"/>
                  <w:marTop w:val="120"/>
                  <w:marBottom w:val="120"/>
                  <w:divBdr>
                    <w:top w:val="none" w:sz="0" w:space="0" w:color="009600"/>
                    <w:left w:val="single" w:sz="4" w:space="5" w:color="auto"/>
                    <w:bottom w:val="none" w:sz="0" w:space="0" w:color="009600"/>
                    <w:right w:val="none" w:sz="0" w:space="0" w:color="009600"/>
                  </w:divBdr>
                  <w:divsChild>
                    <w:div w:id="985084754">
                      <w:marLeft w:val="0"/>
                      <w:marRight w:val="0"/>
                      <w:marTop w:val="120"/>
                      <w:marBottom w:val="120"/>
                      <w:divBdr>
                        <w:top w:val="none" w:sz="0" w:space="0" w:color="B46400"/>
                        <w:left w:val="single" w:sz="4" w:space="5" w:color="auto"/>
                        <w:bottom w:val="none" w:sz="0" w:space="0" w:color="B46400"/>
                        <w:right w:val="none" w:sz="0" w:space="24" w:color="B46400"/>
                      </w:divBdr>
                    </w:div>
                  </w:divsChild>
                </w:div>
              </w:divsChild>
            </w:div>
          </w:divsChild>
        </w:div>
      </w:divsChild>
    </w:div>
    <w:div w:id="1016464391">
      <w:bodyDiv w:val="1"/>
      <w:marLeft w:val="0"/>
      <w:marRight w:val="0"/>
      <w:marTop w:val="0"/>
      <w:marBottom w:val="0"/>
      <w:divBdr>
        <w:top w:val="none" w:sz="0" w:space="0" w:color="auto"/>
        <w:left w:val="none" w:sz="0" w:space="0" w:color="auto"/>
        <w:bottom w:val="none" w:sz="0" w:space="0" w:color="auto"/>
        <w:right w:val="none" w:sz="0" w:space="0" w:color="auto"/>
      </w:divBdr>
    </w:div>
    <w:div w:id="1048452217">
      <w:bodyDiv w:val="1"/>
      <w:marLeft w:val="0"/>
      <w:marRight w:val="0"/>
      <w:marTop w:val="0"/>
      <w:marBottom w:val="0"/>
      <w:divBdr>
        <w:top w:val="none" w:sz="0" w:space="0" w:color="auto"/>
        <w:left w:val="none" w:sz="0" w:space="0" w:color="auto"/>
        <w:bottom w:val="none" w:sz="0" w:space="0" w:color="auto"/>
        <w:right w:val="none" w:sz="0" w:space="0" w:color="auto"/>
      </w:divBdr>
      <w:divsChild>
        <w:div w:id="1815872540">
          <w:marLeft w:val="48"/>
          <w:marRight w:val="48"/>
          <w:marTop w:val="48"/>
          <w:marBottom w:val="0"/>
          <w:divBdr>
            <w:top w:val="none" w:sz="0" w:space="0" w:color="auto"/>
            <w:left w:val="none" w:sz="0" w:space="0" w:color="auto"/>
            <w:bottom w:val="none" w:sz="0" w:space="0" w:color="auto"/>
            <w:right w:val="none" w:sz="0" w:space="0" w:color="auto"/>
          </w:divBdr>
          <w:divsChild>
            <w:div w:id="480000837">
              <w:marLeft w:val="0"/>
              <w:marRight w:val="0"/>
              <w:marTop w:val="0"/>
              <w:marBottom w:val="0"/>
              <w:divBdr>
                <w:top w:val="none" w:sz="0" w:space="0" w:color="auto"/>
                <w:left w:val="none" w:sz="0" w:space="0" w:color="auto"/>
                <w:bottom w:val="none" w:sz="0" w:space="0" w:color="auto"/>
                <w:right w:val="none" w:sz="0" w:space="0" w:color="auto"/>
              </w:divBdr>
              <w:divsChild>
                <w:div w:id="1763335479">
                  <w:marLeft w:val="0"/>
                  <w:marRight w:val="0"/>
                  <w:marTop w:val="120"/>
                  <w:marBottom w:val="120"/>
                  <w:divBdr>
                    <w:top w:val="none" w:sz="0" w:space="0" w:color="009600"/>
                    <w:left w:val="single" w:sz="4" w:space="5" w:color="auto"/>
                    <w:bottom w:val="none" w:sz="0" w:space="0" w:color="009600"/>
                    <w:right w:val="none" w:sz="0" w:space="0" w:color="009600"/>
                  </w:divBdr>
                  <w:divsChild>
                    <w:div w:id="1646928474">
                      <w:marLeft w:val="0"/>
                      <w:marRight w:val="0"/>
                      <w:marTop w:val="120"/>
                      <w:marBottom w:val="120"/>
                      <w:divBdr>
                        <w:top w:val="none" w:sz="0" w:space="0" w:color="009600"/>
                        <w:left w:val="single" w:sz="4" w:space="5" w:color="auto"/>
                        <w:bottom w:val="none" w:sz="0" w:space="0" w:color="009600"/>
                        <w:right w:val="none" w:sz="0" w:space="0" w:color="009600"/>
                      </w:divBdr>
                    </w:div>
                  </w:divsChild>
                </w:div>
              </w:divsChild>
            </w:div>
          </w:divsChild>
        </w:div>
      </w:divsChild>
    </w:div>
    <w:div w:id="1124613651">
      <w:bodyDiv w:val="1"/>
      <w:marLeft w:val="0"/>
      <w:marRight w:val="0"/>
      <w:marTop w:val="0"/>
      <w:marBottom w:val="0"/>
      <w:divBdr>
        <w:top w:val="none" w:sz="0" w:space="0" w:color="auto"/>
        <w:left w:val="none" w:sz="0" w:space="0" w:color="auto"/>
        <w:bottom w:val="none" w:sz="0" w:space="0" w:color="auto"/>
        <w:right w:val="none" w:sz="0" w:space="0" w:color="auto"/>
      </w:divBdr>
    </w:div>
    <w:div w:id="1162350368">
      <w:bodyDiv w:val="1"/>
      <w:marLeft w:val="0"/>
      <w:marRight w:val="0"/>
      <w:marTop w:val="0"/>
      <w:marBottom w:val="0"/>
      <w:divBdr>
        <w:top w:val="none" w:sz="0" w:space="0" w:color="auto"/>
        <w:left w:val="none" w:sz="0" w:space="0" w:color="auto"/>
        <w:bottom w:val="none" w:sz="0" w:space="0" w:color="auto"/>
        <w:right w:val="none" w:sz="0" w:space="0" w:color="auto"/>
      </w:divBdr>
      <w:divsChild>
        <w:div w:id="1090391843">
          <w:marLeft w:val="48"/>
          <w:marRight w:val="48"/>
          <w:marTop w:val="48"/>
          <w:marBottom w:val="0"/>
          <w:divBdr>
            <w:top w:val="none" w:sz="0" w:space="0" w:color="auto"/>
            <w:left w:val="none" w:sz="0" w:space="0" w:color="auto"/>
            <w:bottom w:val="none" w:sz="0" w:space="0" w:color="auto"/>
            <w:right w:val="none" w:sz="0" w:space="0" w:color="auto"/>
          </w:divBdr>
          <w:divsChild>
            <w:div w:id="1974946756">
              <w:marLeft w:val="0"/>
              <w:marRight w:val="0"/>
              <w:marTop w:val="0"/>
              <w:marBottom w:val="0"/>
              <w:divBdr>
                <w:top w:val="none" w:sz="0" w:space="0" w:color="auto"/>
                <w:left w:val="none" w:sz="0" w:space="0" w:color="auto"/>
                <w:bottom w:val="none" w:sz="0" w:space="0" w:color="auto"/>
                <w:right w:val="none" w:sz="0" w:space="0" w:color="auto"/>
              </w:divBdr>
              <w:divsChild>
                <w:div w:id="1171601462">
                  <w:marLeft w:val="0"/>
                  <w:marRight w:val="0"/>
                  <w:marTop w:val="120"/>
                  <w:marBottom w:val="120"/>
                  <w:divBdr>
                    <w:top w:val="none" w:sz="0" w:space="0" w:color="009600"/>
                    <w:left w:val="single" w:sz="4" w:space="5" w:color="auto"/>
                    <w:bottom w:val="none" w:sz="0" w:space="0" w:color="009600"/>
                    <w:right w:val="none" w:sz="0" w:space="0" w:color="009600"/>
                  </w:divBdr>
                  <w:divsChild>
                    <w:div w:id="1021518505">
                      <w:marLeft w:val="0"/>
                      <w:marRight w:val="0"/>
                      <w:marTop w:val="120"/>
                      <w:marBottom w:val="120"/>
                      <w:divBdr>
                        <w:top w:val="none" w:sz="0" w:space="0" w:color="009600"/>
                        <w:left w:val="single" w:sz="4" w:space="5" w:color="auto"/>
                        <w:bottom w:val="none" w:sz="0" w:space="0" w:color="009600"/>
                        <w:right w:val="none" w:sz="0" w:space="0" w:color="009600"/>
                      </w:divBdr>
                    </w:div>
                  </w:divsChild>
                </w:div>
              </w:divsChild>
            </w:div>
          </w:divsChild>
        </w:div>
      </w:divsChild>
    </w:div>
    <w:div w:id="1260603602">
      <w:bodyDiv w:val="1"/>
      <w:marLeft w:val="0"/>
      <w:marRight w:val="0"/>
      <w:marTop w:val="0"/>
      <w:marBottom w:val="0"/>
      <w:divBdr>
        <w:top w:val="none" w:sz="0" w:space="0" w:color="auto"/>
        <w:left w:val="none" w:sz="0" w:space="0" w:color="auto"/>
        <w:bottom w:val="none" w:sz="0" w:space="0" w:color="auto"/>
        <w:right w:val="none" w:sz="0" w:space="0" w:color="auto"/>
      </w:divBdr>
    </w:div>
    <w:div w:id="1299871145">
      <w:bodyDiv w:val="1"/>
      <w:marLeft w:val="0"/>
      <w:marRight w:val="0"/>
      <w:marTop w:val="0"/>
      <w:marBottom w:val="0"/>
      <w:divBdr>
        <w:top w:val="none" w:sz="0" w:space="0" w:color="auto"/>
        <w:left w:val="none" w:sz="0" w:space="0" w:color="auto"/>
        <w:bottom w:val="none" w:sz="0" w:space="0" w:color="auto"/>
        <w:right w:val="none" w:sz="0" w:space="0" w:color="auto"/>
      </w:divBdr>
    </w:div>
    <w:div w:id="1360357590">
      <w:bodyDiv w:val="1"/>
      <w:marLeft w:val="0"/>
      <w:marRight w:val="0"/>
      <w:marTop w:val="0"/>
      <w:marBottom w:val="0"/>
      <w:divBdr>
        <w:top w:val="none" w:sz="0" w:space="0" w:color="auto"/>
        <w:left w:val="none" w:sz="0" w:space="0" w:color="auto"/>
        <w:bottom w:val="none" w:sz="0" w:space="0" w:color="auto"/>
        <w:right w:val="none" w:sz="0" w:space="0" w:color="auto"/>
      </w:divBdr>
    </w:div>
    <w:div w:id="1480224853">
      <w:bodyDiv w:val="1"/>
      <w:marLeft w:val="0"/>
      <w:marRight w:val="0"/>
      <w:marTop w:val="0"/>
      <w:marBottom w:val="0"/>
      <w:divBdr>
        <w:top w:val="none" w:sz="0" w:space="0" w:color="auto"/>
        <w:left w:val="none" w:sz="0" w:space="0" w:color="auto"/>
        <w:bottom w:val="none" w:sz="0" w:space="0" w:color="auto"/>
        <w:right w:val="none" w:sz="0" w:space="0" w:color="auto"/>
      </w:divBdr>
    </w:div>
    <w:div w:id="1761288785">
      <w:bodyDiv w:val="1"/>
      <w:marLeft w:val="0"/>
      <w:marRight w:val="0"/>
      <w:marTop w:val="0"/>
      <w:marBottom w:val="0"/>
      <w:divBdr>
        <w:top w:val="none" w:sz="0" w:space="0" w:color="auto"/>
        <w:left w:val="none" w:sz="0" w:space="0" w:color="auto"/>
        <w:bottom w:val="none" w:sz="0" w:space="0" w:color="auto"/>
        <w:right w:val="none" w:sz="0" w:space="0" w:color="auto"/>
      </w:divBdr>
      <w:divsChild>
        <w:div w:id="315456577">
          <w:marLeft w:val="48"/>
          <w:marRight w:val="48"/>
          <w:marTop w:val="48"/>
          <w:marBottom w:val="0"/>
          <w:divBdr>
            <w:top w:val="none" w:sz="0" w:space="0" w:color="auto"/>
            <w:left w:val="none" w:sz="0" w:space="0" w:color="auto"/>
            <w:bottom w:val="none" w:sz="0" w:space="0" w:color="auto"/>
            <w:right w:val="none" w:sz="0" w:space="0" w:color="auto"/>
          </w:divBdr>
          <w:divsChild>
            <w:div w:id="1860504737">
              <w:marLeft w:val="0"/>
              <w:marRight w:val="0"/>
              <w:marTop w:val="0"/>
              <w:marBottom w:val="0"/>
              <w:divBdr>
                <w:top w:val="none" w:sz="0" w:space="0" w:color="auto"/>
                <w:left w:val="none" w:sz="0" w:space="0" w:color="auto"/>
                <w:bottom w:val="none" w:sz="0" w:space="0" w:color="auto"/>
                <w:right w:val="none" w:sz="0" w:space="0" w:color="auto"/>
              </w:divBdr>
              <w:divsChild>
                <w:div w:id="1214735887">
                  <w:marLeft w:val="0"/>
                  <w:marRight w:val="0"/>
                  <w:marTop w:val="120"/>
                  <w:marBottom w:val="120"/>
                  <w:divBdr>
                    <w:top w:val="none" w:sz="0" w:space="0" w:color="009600"/>
                    <w:left w:val="single" w:sz="4" w:space="5" w:color="auto"/>
                    <w:bottom w:val="none" w:sz="0" w:space="0" w:color="009600"/>
                    <w:right w:val="none" w:sz="0" w:space="0" w:color="009600"/>
                  </w:divBdr>
                </w:div>
              </w:divsChild>
            </w:div>
          </w:divsChild>
        </w:div>
      </w:divsChild>
    </w:div>
    <w:div w:id="1925336866">
      <w:bodyDiv w:val="1"/>
      <w:marLeft w:val="0"/>
      <w:marRight w:val="0"/>
      <w:marTop w:val="0"/>
      <w:marBottom w:val="0"/>
      <w:divBdr>
        <w:top w:val="none" w:sz="0" w:space="0" w:color="auto"/>
        <w:left w:val="none" w:sz="0" w:space="0" w:color="auto"/>
        <w:bottom w:val="none" w:sz="0" w:space="0" w:color="auto"/>
        <w:right w:val="none" w:sz="0" w:space="0" w:color="auto"/>
      </w:divBdr>
      <w:divsChild>
        <w:div w:id="555120948">
          <w:marLeft w:val="0"/>
          <w:marRight w:val="0"/>
          <w:marTop w:val="0"/>
          <w:marBottom w:val="0"/>
          <w:divBdr>
            <w:top w:val="none" w:sz="0" w:space="0" w:color="auto"/>
            <w:left w:val="none" w:sz="0" w:space="0" w:color="auto"/>
            <w:bottom w:val="none" w:sz="0" w:space="0" w:color="auto"/>
            <w:right w:val="none" w:sz="0" w:space="0" w:color="auto"/>
          </w:divBdr>
        </w:div>
      </w:divsChild>
    </w:div>
    <w:div w:id="2090424573">
      <w:bodyDiv w:val="1"/>
      <w:marLeft w:val="0"/>
      <w:marRight w:val="0"/>
      <w:marTop w:val="0"/>
      <w:marBottom w:val="0"/>
      <w:divBdr>
        <w:top w:val="none" w:sz="0" w:space="0" w:color="auto"/>
        <w:left w:val="none" w:sz="0" w:space="0" w:color="auto"/>
        <w:bottom w:val="none" w:sz="0" w:space="0" w:color="auto"/>
        <w:right w:val="none" w:sz="0" w:space="0" w:color="auto"/>
      </w:divBdr>
    </w:div>
    <w:div w:id="21011782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012AE-986D-4F47-AFE8-9BE5F35EF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LuLuPDF69.dot</Template>
  <TotalTime>1276</TotalTime>
  <Pages>362</Pages>
  <Words>106913</Words>
  <Characters>609406</Characters>
  <Application>Microsoft Office Word</Application>
  <DocSecurity>0</DocSecurity>
  <Lines>5078</Lines>
  <Paragraphs>1429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Lulu Press</Company>
  <LinksUpToDate>false</LinksUpToDate>
  <CharactersWithSpaces>714890</CharactersWithSpaces>
  <SharedDoc>false</SharedDoc>
  <HLinks>
    <vt:vector size="570" baseType="variant">
      <vt:variant>
        <vt:i4>2555904</vt:i4>
      </vt:variant>
      <vt:variant>
        <vt:i4>353</vt:i4>
      </vt:variant>
      <vt:variant>
        <vt:i4>0</vt:i4>
      </vt:variant>
      <vt:variant>
        <vt:i4>5</vt:i4>
      </vt:variant>
      <vt:variant>
        <vt:lpwstr>http://ru.wikipedia.org/wiki/%D0%91%D1%80%D0%B8%D1%82%D0%B0%D0%BD%D1%81%D0%BA%D0%B8%D0%B5_%D0%BE%D1%81%D1%82%D1%80%D0%BE%D0%B2%D0%B0</vt:lpwstr>
      </vt:variant>
      <vt:variant>
        <vt:lpwstr/>
      </vt:variant>
      <vt:variant>
        <vt:i4>2555953</vt:i4>
      </vt:variant>
      <vt:variant>
        <vt:i4>350</vt:i4>
      </vt:variant>
      <vt:variant>
        <vt:i4>0</vt:i4>
      </vt:variant>
      <vt:variant>
        <vt:i4>5</vt:i4>
      </vt:variant>
      <vt:variant>
        <vt:lpwstr>http://ru.wikipedia.org/wiki/%D0%A4%D1%80%D0%B0%D0%BD%D1%86%D0%B8%D1%8F</vt:lpwstr>
      </vt:variant>
      <vt:variant>
        <vt:lpwstr/>
      </vt:variant>
      <vt:variant>
        <vt:i4>6226037</vt:i4>
      </vt:variant>
      <vt:variant>
        <vt:i4>347</vt:i4>
      </vt:variant>
      <vt:variant>
        <vt:i4>0</vt:i4>
      </vt:variant>
      <vt:variant>
        <vt:i4>5</vt:i4>
      </vt:variant>
      <vt:variant>
        <vt:lpwstr>http://ru.wikipedia.org/wiki/%D0%90%D1%82%D0%BB%D0%B0%D0%BD%D1%82%D0%B8%D1%87%D0%B5%D1%81%D0%BA%D0%B8%D0%B9_%D0%BE%D0%BA%D0%B5%D0%B0%D0%BD</vt:lpwstr>
      </vt:variant>
      <vt:variant>
        <vt:lpwstr/>
      </vt:variant>
      <vt:variant>
        <vt:i4>7864409</vt:i4>
      </vt:variant>
      <vt:variant>
        <vt:i4>344</vt:i4>
      </vt:variant>
      <vt:variant>
        <vt:i4>0</vt:i4>
      </vt:variant>
      <vt:variant>
        <vt:i4>5</vt:i4>
      </vt:variant>
      <vt:variant>
        <vt:lpwstr>http://ru.wikipedia.org/wiki/%D0%A0%D0%B8%D0%BC%D1%81%D0%BA%D0%B0%D1%8F_%D1%80%D0%B5%D1%81%D0%BF%D1%83%D0%B1%D0%BB%D0%B8%D0%BA%D0%B0</vt:lpwstr>
      </vt:variant>
      <vt:variant>
        <vt:lpwstr/>
      </vt:variant>
      <vt:variant>
        <vt:i4>1966153</vt:i4>
      </vt:variant>
      <vt:variant>
        <vt:i4>341</vt:i4>
      </vt:variant>
      <vt:variant>
        <vt:i4>0</vt:i4>
      </vt:variant>
      <vt:variant>
        <vt:i4>5</vt:i4>
      </vt:variant>
      <vt:variant>
        <vt:lpwstr>http://ancientrome.ru/antlitr/t.htm?a=1270907702&amp;v=print</vt:lpwstr>
      </vt:variant>
      <vt:variant>
        <vt:lpwstr>t2-043#t2-043</vt:lpwstr>
      </vt:variant>
      <vt:variant>
        <vt:i4>262227</vt:i4>
      </vt:variant>
      <vt:variant>
        <vt:i4>338</vt:i4>
      </vt:variant>
      <vt:variant>
        <vt:i4>0</vt:i4>
      </vt:variant>
      <vt:variant>
        <vt:i4>5</vt:i4>
      </vt:variant>
      <vt:variant>
        <vt:lpwstr>http://ancientrome.ru/antlitr/t.htm?a=1270907702&amp;v=print</vt:lpwstr>
      </vt:variant>
      <vt:variant>
        <vt:lpwstr>n2-043#n2-043</vt:lpwstr>
      </vt:variant>
      <vt:variant>
        <vt:i4>458817</vt:i4>
      </vt:variant>
      <vt:variant>
        <vt:i4>335</vt:i4>
      </vt:variant>
      <vt:variant>
        <vt:i4>0</vt:i4>
      </vt:variant>
      <vt:variant>
        <vt:i4>5</vt:i4>
      </vt:variant>
      <vt:variant>
        <vt:lpwstr>http://ancientrome.ru/antlitr/t.htm?a=1270777001</vt:lpwstr>
      </vt:variant>
      <vt:variant>
        <vt:lpwstr>n003#n003</vt:lpwstr>
      </vt:variant>
      <vt:variant>
        <vt:i4>5439563</vt:i4>
      </vt:variant>
      <vt:variant>
        <vt:i4>332</vt:i4>
      </vt:variant>
      <vt:variant>
        <vt:i4>0</vt:i4>
      </vt:variant>
      <vt:variant>
        <vt:i4>5</vt:i4>
      </vt:variant>
      <vt:variant>
        <vt:lpwstr>http://ru.wikipedia.org/wiki/%D0%93%D0%B5%D0%BB%D0%BB%D0%B5%D1%81%D0%BF%D0%BE%D0%BD%D1%82</vt:lpwstr>
      </vt:variant>
      <vt:variant>
        <vt:lpwstr/>
      </vt:variant>
      <vt:variant>
        <vt:i4>2556013</vt:i4>
      </vt:variant>
      <vt:variant>
        <vt:i4>329</vt:i4>
      </vt:variant>
      <vt:variant>
        <vt:i4>0</vt:i4>
      </vt:variant>
      <vt:variant>
        <vt:i4>5</vt:i4>
      </vt:variant>
      <vt:variant>
        <vt:lpwstr>http://ancientrome.ru/antlitr/strabo/geography/kn12p.htm</vt:lpwstr>
      </vt:variant>
      <vt:variant>
        <vt:lpwstr>03-044</vt:lpwstr>
      </vt:variant>
      <vt:variant>
        <vt:i4>2293864</vt:i4>
      </vt:variant>
      <vt:variant>
        <vt:i4>326</vt:i4>
      </vt:variant>
      <vt:variant>
        <vt:i4>0</vt:i4>
      </vt:variant>
      <vt:variant>
        <vt:i4>5</vt:i4>
      </vt:variant>
      <vt:variant>
        <vt:lpwstr>http://ancientrome.ru/antlitr/strabo/geography/kn12p.htm</vt:lpwstr>
      </vt:variant>
      <vt:variant>
        <vt:lpwstr>02-011</vt:lpwstr>
      </vt:variant>
      <vt:variant>
        <vt:i4>2228328</vt:i4>
      </vt:variant>
      <vt:variant>
        <vt:i4>323</vt:i4>
      </vt:variant>
      <vt:variant>
        <vt:i4>0</vt:i4>
      </vt:variant>
      <vt:variant>
        <vt:i4>5</vt:i4>
      </vt:variant>
      <vt:variant>
        <vt:lpwstr>http://ancientrome.ru/antlitr/strabo/geography/kn12p.htm</vt:lpwstr>
      </vt:variant>
      <vt:variant>
        <vt:lpwstr>02-010</vt:lpwstr>
      </vt:variant>
      <vt:variant>
        <vt:i4>2359402</vt:i4>
      </vt:variant>
      <vt:variant>
        <vt:i4>320</vt:i4>
      </vt:variant>
      <vt:variant>
        <vt:i4>0</vt:i4>
      </vt:variant>
      <vt:variant>
        <vt:i4>5</vt:i4>
      </vt:variant>
      <vt:variant>
        <vt:lpwstr>http://ancientrome.ru/antlitr/strabo/geography/kn11p.htm</vt:lpwstr>
      </vt:variant>
      <vt:variant>
        <vt:lpwstr>06-002</vt:lpwstr>
      </vt:variant>
      <vt:variant>
        <vt:i4>2162794</vt:i4>
      </vt:variant>
      <vt:variant>
        <vt:i4>317</vt:i4>
      </vt:variant>
      <vt:variant>
        <vt:i4>0</vt:i4>
      </vt:variant>
      <vt:variant>
        <vt:i4>5</vt:i4>
      </vt:variant>
      <vt:variant>
        <vt:lpwstr>http://ancientrome.ru/antlitr/strabo/geography/kn11p.htm</vt:lpwstr>
      </vt:variant>
      <vt:variant>
        <vt:lpwstr>05-004</vt:lpwstr>
      </vt:variant>
      <vt:variant>
        <vt:i4>2097271</vt:i4>
      </vt:variant>
      <vt:variant>
        <vt:i4>314</vt:i4>
      </vt:variant>
      <vt:variant>
        <vt:i4>0</vt:i4>
      </vt:variant>
      <vt:variant>
        <vt:i4>5</vt:i4>
      </vt:variant>
      <vt:variant>
        <vt:lpwstr>http://ancientrome.ru/antlitr/strabo/geography/kn11p.htm</vt:lpwstr>
      </vt:variant>
      <vt:variant>
        <vt:lpwstr>005</vt:lpwstr>
      </vt:variant>
      <vt:variant>
        <vt:i4>917578</vt:i4>
      </vt:variant>
      <vt:variant>
        <vt:i4>311</vt:i4>
      </vt:variant>
      <vt:variant>
        <vt:i4>0</vt:i4>
      </vt:variant>
      <vt:variant>
        <vt:i4>5</vt:i4>
      </vt:variant>
      <vt:variant>
        <vt:lpwstr>http://ancientrome.ru/antlitr/strabo/geography/kn09p.htm</vt:lpwstr>
      </vt:variant>
      <vt:variant>
        <vt:lpwstr>5-023</vt:lpwstr>
      </vt:variant>
      <vt:variant>
        <vt:i4>852043</vt:i4>
      </vt:variant>
      <vt:variant>
        <vt:i4>308</vt:i4>
      </vt:variant>
      <vt:variant>
        <vt:i4>0</vt:i4>
      </vt:variant>
      <vt:variant>
        <vt:i4>5</vt:i4>
      </vt:variant>
      <vt:variant>
        <vt:lpwstr>http://ancientrome.ru/antlitr/strabo/geography/kn09p.htm</vt:lpwstr>
      </vt:variant>
      <vt:variant>
        <vt:lpwstr>4-013</vt:lpwstr>
      </vt:variant>
      <vt:variant>
        <vt:i4>786503</vt:i4>
      </vt:variant>
      <vt:variant>
        <vt:i4>305</vt:i4>
      </vt:variant>
      <vt:variant>
        <vt:i4>0</vt:i4>
      </vt:variant>
      <vt:variant>
        <vt:i4>5</vt:i4>
      </vt:variant>
      <vt:variant>
        <vt:lpwstr>http://ancientrome.ru/antlitr/strabo/geography/kn07p.htm</vt:lpwstr>
      </vt:variant>
      <vt:variant>
        <vt:lpwstr>6-005</vt:lpwstr>
      </vt:variant>
      <vt:variant>
        <vt:i4>786503</vt:i4>
      </vt:variant>
      <vt:variant>
        <vt:i4>302</vt:i4>
      </vt:variant>
      <vt:variant>
        <vt:i4>0</vt:i4>
      </vt:variant>
      <vt:variant>
        <vt:i4>5</vt:i4>
      </vt:variant>
      <vt:variant>
        <vt:lpwstr>http://ancientrome.ru/antlitr/strabo/geography/kn07p.htm</vt:lpwstr>
      </vt:variant>
      <vt:variant>
        <vt:lpwstr>6-004</vt:lpwstr>
      </vt:variant>
      <vt:variant>
        <vt:i4>983106</vt:i4>
      </vt:variant>
      <vt:variant>
        <vt:i4>299</vt:i4>
      </vt:variant>
      <vt:variant>
        <vt:i4>0</vt:i4>
      </vt:variant>
      <vt:variant>
        <vt:i4>5</vt:i4>
      </vt:variant>
      <vt:variant>
        <vt:lpwstr>http://ancientrome.ru/antlitr/strabo/geography/kn07p.htm</vt:lpwstr>
      </vt:variant>
      <vt:variant>
        <vt:lpwstr>3-035</vt:lpwstr>
      </vt:variant>
      <vt:variant>
        <vt:i4>786496</vt:i4>
      </vt:variant>
      <vt:variant>
        <vt:i4>296</vt:i4>
      </vt:variant>
      <vt:variant>
        <vt:i4>0</vt:i4>
      </vt:variant>
      <vt:variant>
        <vt:i4>5</vt:i4>
      </vt:variant>
      <vt:variant>
        <vt:lpwstr>http://ancientrome.ru/antlitr/strabo/geography/kn03p.htm</vt:lpwstr>
      </vt:variant>
      <vt:variant>
        <vt:lpwstr>5-007</vt:lpwstr>
      </vt:variant>
      <vt:variant>
        <vt:i4>786502</vt:i4>
      </vt:variant>
      <vt:variant>
        <vt:i4>293</vt:i4>
      </vt:variant>
      <vt:variant>
        <vt:i4>0</vt:i4>
      </vt:variant>
      <vt:variant>
        <vt:i4>5</vt:i4>
      </vt:variant>
      <vt:variant>
        <vt:lpwstr>http://ancientrome.ru/antlitr/strabo/geography/kn03p.htm</vt:lpwstr>
      </vt:variant>
      <vt:variant>
        <vt:lpwstr>3-008</vt:lpwstr>
      </vt:variant>
      <vt:variant>
        <vt:i4>786500</vt:i4>
      </vt:variant>
      <vt:variant>
        <vt:i4>290</vt:i4>
      </vt:variant>
      <vt:variant>
        <vt:i4>0</vt:i4>
      </vt:variant>
      <vt:variant>
        <vt:i4>5</vt:i4>
      </vt:variant>
      <vt:variant>
        <vt:lpwstr>http://ancientrome.ru/antlitr/strabo/geography/kn01p.htm</vt:lpwstr>
      </vt:variant>
      <vt:variant>
        <vt:lpwstr>3-005</vt:lpwstr>
      </vt:variant>
      <vt:variant>
        <vt:i4>2555908</vt:i4>
      </vt:variant>
      <vt:variant>
        <vt:i4>285</vt:i4>
      </vt:variant>
      <vt:variant>
        <vt:i4>0</vt:i4>
      </vt:variant>
      <vt:variant>
        <vt:i4>5</vt:i4>
      </vt:variant>
      <vt:variant>
        <vt:lpwstr>http://www.vostlit.info/Texts/rus7/Gardizi/primtext_1.phtml</vt:lpwstr>
      </vt:variant>
      <vt:variant>
        <vt:lpwstr>39</vt:lpwstr>
      </vt:variant>
      <vt:variant>
        <vt:i4>4194392</vt:i4>
      </vt:variant>
      <vt:variant>
        <vt:i4>282</vt:i4>
      </vt:variant>
      <vt:variant>
        <vt:i4>0</vt:i4>
      </vt:variant>
      <vt:variant>
        <vt:i4>5</vt:i4>
      </vt:variant>
      <vt:variant>
        <vt:lpwstr>http://www.startua.com/bible/Iona/1/</vt:lpwstr>
      </vt:variant>
      <vt:variant>
        <vt:lpwstr/>
      </vt:variant>
      <vt:variant>
        <vt:i4>5242947</vt:i4>
      </vt:variant>
      <vt:variant>
        <vt:i4>279</vt:i4>
      </vt:variant>
      <vt:variant>
        <vt:i4>0</vt:i4>
      </vt:variant>
      <vt:variant>
        <vt:i4>5</vt:i4>
      </vt:variant>
      <vt:variant>
        <vt:lpwstr>http://www.vostlit.info/Texts/rus3/Schiltberger/primtext2.phtml</vt:lpwstr>
      </vt:variant>
      <vt:variant>
        <vt:lpwstr>266</vt:lpwstr>
      </vt:variant>
      <vt:variant>
        <vt:i4>5242947</vt:i4>
      </vt:variant>
      <vt:variant>
        <vt:i4>276</vt:i4>
      </vt:variant>
      <vt:variant>
        <vt:i4>0</vt:i4>
      </vt:variant>
      <vt:variant>
        <vt:i4>5</vt:i4>
      </vt:variant>
      <vt:variant>
        <vt:lpwstr>http://www.vostlit.info/Texts/rus3/Schiltberger/primtext2.phtml</vt:lpwstr>
      </vt:variant>
      <vt:variant>
        <vt:lpwstr>265</vt:lpwstr>
      </vt:variant>
      <vt:variant>
        <vt:i4>5242947</vt:i4>
      </vt:variant>
      <vt:variant>
        <vt:i4>273</vt:i4>
      </vt:variant>
      <vt:variant>
        <vt:i4>0</vt:i4>
      </vt:variant>
      <vt:variant>
        <vt:i4>5</vt:i4>
      </vt:variant>
      <vt:variant>
        <vt:lpwstr>http://www.vostlit.info/Texts/rus3/Schiltberger/primtext2.phtml</vt:lpwstr>
      </vt:variant>
      <vt:variant>
        <vt:lpwstr>264</vt:lpwstr>
      </vt:variant>
      <vt:variant>
        <vt:i4>3670089</vt:i4>
      </vt:variant>
      <vt:variant>
        <vt:i4>270</vt:i4>
      </vt:variant>
      <vt:variant>
        <vt:i4>0</vt:i4>
      </vt:variant>
      <vt:variant>
        <vt:i4>5</vt:i4>
      </vt:variant>
      <vt:variant>
        <vt:lpwstr>http://www.vostlit.info/Texts/rus17/Diakon_L/primtext4.phtml</vt:lpwstr>
      </vt:variant>
      <vt:variant>
        <vt:lpwstr>22</vt:lpwstr>
      </vt:variant>
      <vt:variant>
        <vt:i4>3866697</vt:i4>
      </vt:variant>
      <vt:variant>
        <vt:i4>267</vt:i4>
      </vt:variant>
      <vt:variant>
        <vt:i4>0</vt:i4>
      </vt:variant>
      <vt:variant>
        <vt:i4>5</vt:i4>
      </vt:variant>
      <vt:variant>
        <vt:lpwstr>http://www.vostlit.info/Texts/rus17/Diakon_L/primtext4.phtml</vt:lpwstr>
      </vt:variant>
      <vt:variant>
        <vt:lpwstr>21</vt:lpwstr>
      </vt:variant>
      <vt:variant>
        <vt:i4>3801161</vt:i4>
      </vt:variant>
      <vt:variant>
        <vt:i4>264</vt:i4>
      </vt:variant>
      <vt:variant>
        <vt:i4>0</vt:i4>
      </vt:variant>
      <vt:variant>
        <vt:i4>5</vt:i4>
      </vt:variant>
      <vt:variant>
        <vt:lpwstr>http://www.vostlit.info/Texts/rus17/Diakon_L/primtext4.phtml</vt:lpwstr>
      </vt:variant>
      <vt:variant>
        <vt:lpwstr>20</vt:lpwstr>
      </vt:variant>
      <vt:variant>
        <vt:i4>3342410</vt:i4>
      </vt:variant>
      <vt:variant>
        <vt:i4>261</vt:i4>
      </vt:variant>
      <vt:variant>
        <vt:i4>0</vt:i4>
      </vt:variant>
      <vt:variant>
        <vt:i4>5</vt:i4>
      </vt:variant>
      <vt:variant>
        <vt:lpwstr>http://www.vostlit.info/Texts/rus17/Diakon_L/primtext4.phtml</vt:lpwstr>
      </vt:variant>
      <vt:variant>
        <vt:lpwstr>19</vt:lpwstr>
      </vt:variant>
      <vt:variant>
        <vt:i4>3276874</vt:i4>
      </vt:variant>
      <vt:variant>
        <vt:i4>258</vt:i4>
      </vt:variant>
      <vt:variant>
        <vt:i4>0</vt:i4>
      </vt:variant>
      <vt:variant>
        <vt:i4>5</vt:i4>
      </vt:variant>
      <vt:variant>
        <vt:lpwstr>http://www.vostlit.info/Texts/rus17/Diakon_L/primtext4.phtml</vt:lpwstr>
      </vt:variant>
      <vt:variant>
        <vt:lpwstr>18</vt:lpwstr>
      </vt:variant>
      <vt:variant>
        <vt:i4>3997770</vt:i4>
      </vt:variant>
      <vt:variant>
        <vt:i4>255</vt:i4>
      </vt:variant>
      <vt:variant>
        <vt:i4>0</vt:i4>
      </vt:variant>
      <vt:variant>
        <vt:i4>5</vt:i4>
      </vt:variant>
      <vt:variant>
        <vt:lpwstr>http://www.vostlit.info/Texts/rus17/Diakon_L/primtext4.phtml</vt:lpwstr>
      </vt:variant>
      <vt:variant>
        <vt:lpwstr>17</vt:lpwstr>
      </vt:variant>
      <vt:variant>
        <vt:i4>7143461</vt:i4>
      </vt:variant>
      <vt:variant>
        <vt:i4>252</vt:i4>
      </vt:variant>
      <vt:variant>
        <vt:i4>0</vt:i4>
      </vt:variant>
      <vt:variant>
        <vt:i4>5</vt:i4>
      </vt:variant>
      <vt:variant>
        <vt:lpwstr>http://www.vostlit.info/Texts/rus5/Mosarab/primtext.phtml</vt:lpwstr>
      </vt:variant>
      <vt:variant>
        <vt:lpwstr>35</vt:lpwstr>
      </vt:variant>
      <vt:variant>
        <vt:i4>7077925</vt:i4>
      </vt:variant>
      <vt:variant>
        <vt:i4>249</vt:i4>
      </vt:variant>
      <vt:variant>
        <vt:i4>0</vt:i4>
      </vt:variant>
      <vt:variant>
        <vt:i4>5</vt:i4>
      </vt:variant>
      <vt:variant>
        <vt:lpwstr>http://www.vostlit.info/Texts/rus5/Mosarab/primtext.phtml</vt:lpwstr>
      </vt:variant>
      <vt:variant>
        <vt:lpwstr>34</vt:lpwstr>
      </vt:variant>
      <vt:variant>
        <vt:i4>6881324</vt:i4>
      </vt:variant>
      <vt:variant>
        <vt:i4>246</vt:i4>
      </vt:variant>
      <vt:variant>
        <vt:i4>0</vt:i4>
      </vt:variant>
      <vt:variant>
        <vt:i4>5</vt:i4>
      </vt:variant>
      <vt:variant>
        <vt:lpwstr>http://www.mining-enc.ru/z/zoloto/</vt:lpwstr>
      </vt:variant>
      <vt:variant>
        <vt:lpwstr/>
      </vt:variant>
      <vt:variant>
        <vt:i4>1770498</vt:i4>
      </vt:variant>
      <vt:variant>
        <vt:i4>243</vt:i4>
      </vt:variant>
      <vt:variant>
        <vt:i4>0</vt:i4>
      </vt:variant>
      <vt:variant>
        <vt:i4>5</vt:i4>
      </vt:variant>
      <vt:variant>
        <vt:lpwstr>http://slovari.yandex/~книги/БСЭ/Греко-Бактрийское царство/</vt:lpwstr>
      </vt:variant>
      <vt:variant>
        <vt:lpwstr/>
      </vt:variant>
      <vt:variant>
        <vt:i4>8126525</vt:i4>
      </vt:variant>
      <vt:variant>
        <vt:i4>240</vt:i4>
      </vt:variant>
      <vt:variant>
        <vt:i4>0</vt:i4>
      </vt:variant>
      <vt:variant>
        <vt:i4>5</vt:i4>
      </vt:variant>
      <vt:variant>
        <vt:lpwstr>http://ru.wikipedia.org/wiki/%D0%A1%D1%82%D0%B0%D0%BC%D0%B1%D1%83%D0%BB</vt:lpwstr>
      </vt:variant>
      <vt:variant>
        <vt:lpwstr/>
      </vt:variant>
      <vt:variant>
        <vt:i4>2424888</vt:i4>
      </vt:variant>
      <vt:variant>
        <vt:i4>237</vt:i4>
      </vt:variant>
      <vt:variant>
        <vt:i4>0</vt:i4>
      </vt:variant>
      <vt:variant>
        <vt:i4>5</vt:i4>
      </vt:variant>
      <vt:variant>
        <vt:lpwstr>http://ru.wikipedia.org/wiki/%D0%9A%D0%B0%D0%B4%D1%8B%D0%BA%D1%91%D0%B9</vt:lpwstr>
      </vt:variant>
      <vt:variant>
        <vt:lpwstr/>
      </vt:variant>
      <vt:variant>
        <vt:i4>720961</vt:i4>
      </vt:variant>
      <vt:variant>
        <vt:i4>234</vt:i4>
      </vt:variant>
      <vt:variant>
        <vt:i4>0</vt:i4>
      </vt:variant>
      <vt:variant>
        <vt:i4>5</vt:i4>
      </vt:variant>
      <vt:variant>
        <vt:lpwstr>http://ru.wikipedia.org/wiki/%D0%A5%D0%B0%D0%BB%D0%BA%D0%B8%D0%B4%D0%BE%D0%BD</vt:lpwstr>
      </vt:variant>
      <vt:variant>
        <vt:lpwstr/>
      </vt:variant>
      <vt:variant>
        <vt:i4>44</vt:i4>
      </vt:variant>
      <vt:variant>
        <vt:i4>231</vt:i4>
      </vt:variant>
      <vt:variant>
        <vt:i4>0</vt:i4>
      </vt:variant>
      <vt:variant>
        <vt:i4>5</vt:i4>
      </vt:variant>
      <vt:variant>
        <vt:lpwstr>http://ru.wikipedia.org/wiki/%D0%9B%D0%B5%D0%B2_I_%28%D0%BF%D0%B0%D0%BF%D0%B0_%D1%80%D0%B8%D0%BC%D1%81%D0%BA%D0%B8%D0%B9%29</vt:lpwstr>
      </vt:variant>
      <vt:variant>
        <vt:lpwstr/>
      </vt:variant>
      <vt:variant>
        <vt:i4>8323173</vt:i4>
      </vt:variant>
      <vt:variant>
        <vt:i4>228</vt:i4>
      </vt:variant>
      <vt:variant>
        <vt:i4>0</vt:i4>
      </vt:variant>
      <vt:variant>
        <vt:i4>5</vt:i4>
      </vt:variant>
      <vt:variant>
        <vt:lpwstr>http://ru.wikipedia.org/wiki/%D0%9C%D0%B0%D1%80%D0%BA%D0%B8%D0%B0%D0%BD</vt:lpwstr>
      </vt:variant>
      <vt:variant>
        <vt:lpwstr/>
      </vt:variant>
      <vt:variant>
        <vt:i4>7995475</vt:i4>
      </vt:variant>
      <vt:variant>
        <vt:i4>225</vt:i4>
      </vt:variant>
      <vt:variant>
        <vt:i4>0</vt:i4>
      </vt:variant>
      <vt:variant>
        <vt:i4>5</vt:i4>
      </vt:variant>
      <vt:variant>
        <vt:lpwstr>http://ru.wikipedia.org/wiki/451_%D0%B3%D0%BE%D0%B4</vt:lpwstr>
      </vt:variant>
      <vt:variant>
        <vt:lpwstr/>
      </vt:variant>
      <vt:variant>
        <vt:i4>6160429</vt:i4>
      </vt:variant>
      <vt:variant>
        <vt:i4>222</vt:i4>
      </vt:variant>
      <vt:variant>
        <vt:i4>0</vt:i4>
      </vt:variant>
      <vt:variant>
        <vt:i4>5</vt:i4>
      </vt:variant>
      <vt:variant>
        <vt:lpwstr>http://ru.wikipedia.org/wiki/%D0%92%D1%81%D0%B5%D0%BB%D0%B5%D0%BD%D1%81%D0%BA%D0%B8%D0%B5_%D1%81%D0%BE%D0%B1%D0%BE%D1%80%D1%8B</vt:lpwstr>
      </vt:variant>
      <vt:variant>
        <vt:lpwstr/>
      </vt:variant>
      <vt:variant>
        <vt:i4>6357041</vt:i4>
      </vt:variant>
      <vt:variant>
        <vt:i4>219</vt:i4>
      </vt:variant>
      <vt:variant>
        <vt:i4>0</vt:i4>
      </vt:variant>
      <vt:variant>
        <vt:i4>5</vt:i4>
      </vt:variant>
      <vt:variant>
        <vt:lpwstr>http://livehistory.ru/</vt:lpwstr>
      </vt:variant>
      <vt:variant>
        <vt:lpwstr/>
      </vt:variant>
      <vt:variant>
        <vt:i4>3407945</vt:i4>
      </vt:variant>
      <vt:variant>
        <vt:i4>216</vt:i4>
      </vt:variant>
      <vt:variant>
        <vt:i4>0</vt:i4>
      </vt:variant>
      <vt:variant>
        <vt:i4>5</vt:i4>
      </vt:variant>
      <vt:variant>
        <vt:lpwstr>http://www.vostlit.info/Texts/rus17/Diakon_L/primtext9.phtml</vt:lpwstr>
      </vt:variant>
      <vt:variant>
        <vt:lpwstr>23</vt:lpwstr>
      </vt:variant>
      <vt:variant>
        <vt:i4>3473481</vt:i4>
      </vt:variant>
      <vt:variant>
        <vt:i4>213</vt:i4>
      </vt:variant>
      <vt:variant>
        <vt:i4>0</vt:i4>
      </vt:variant>
      <vt:variant>
        <vt:i4>5</vt:i4>
      </vt:variant>
      <vt:variant>
        <vt:lpwstr>http://www.vostlit.info/Texts/rus17/Diakon_L/primtext9.phtml</vt:lpwstr>
      </vt:variant>
      <vt:variant>
        <vt:lpwstr>22</vt:lpwstr>
      </vt:variant>
      <vt:variant>
        <vt:i4>3407916</vt:i4>
      </vt:variant>
      <vt:variant>
        <vt:i4>208</vt:i4>
      </vt:variant>
      <vt:variant>
        <vt:i4>0</vt:i4>
      </vt:variant>
      <vt:variant>
        <vt:i4>5</vt:i4>
      </vt:variant>
      <vt:variant>
        <vt:lpwstr>http://www.wildwinds.com/coins/ric/tiberius/i.html</vt:lpwstr>
      </vt:variant>
      <vt:variant>
        <vt:lpwstr/>
      </vt:variant>
      <vt:variant>
        <vt:i4>6094930</vt:i4>
      </vt:variant>
      <vt:variant>
        <vt:i4>205</vt:i4>
      </vt:variant>
      <vt:variant>
        <vt:i4>0</vt:i4>
      </vt:variant>
      <vt:variant>
        <vt:i4>5</vt:i4>
      </vt:variant>
      <vt:variant>
        <vt:lpwstr>http://www.coinarchives.com/w/lotviewer.php?LotID=1024754&amp;AucID=941&amp;Lot=662&amp;Val=922807441f38e6f6a5b63adb1ff3931c</vt:lpwstr>
      </vt:variant>
      <vt:variant>
        <vt:lpwstr/>
      </vt:variant>
      <vt:variant>
        <vt:i4>6750268</vt:i4>
      </vt:variant>
      <vt:variant>
        <vt:i4>202</vt:i4>
      </vt:variant>
      <vt:variant>
        <vt:i4>0</vt:i4>
      </vt:variant>
      <vt:variant>
        <vt:i4>5</vt:i4>
      </vt:variant>
      <vt:variant>
        <vt:lpwstr>http://livehistory.ru/forum.html?func=view&amp;catid=19&amp;id=1508</vt:lpwstr>
      </vt:variant>
      <vt:variant>
        <vt:lpwstr/>
      </vt:variant>
      <vt:variant>
        <vt:i4>524316</vt:i4>
      </vt:variant>
      <vt:variant>
        <vt:i4>117</vt:i4>
      </vt:variant>
      <vt:variant>
        <vt:i4>0</vt:i4>
      </vt:variant>
      <vt:variant>
        <vt:i4>5</vt:i4>
      </vt:variant>
      <vt:variant>
        <vt:lpwstr>http://www.vostlit.info/Texts/rus4/Garnati/primtext1.phtml</vt:lpwstr>
      </vt:variant>
      <vt:variant>
        <vt:lpwstr>106</vt:lpwstr>
      </vt:variant>
      <vt:variant>
        <vt:i4>524316</vt:i4>
      </vt:variant>
      <vt:variant>
        <vt:i4>114</vt:i4>
      </vt:variant>
      <vt:variant>
        <vt:i4>0</vt:i4>
      </vt:variant>
      <vt:variant>
        <vt:i4>5</vt:i4>
      </vt:variant>
      <vt:variant>
        <vt:lpwstr>http://www.vostlit.info/Texts/rus4/Garnati/primtext1.phtml</vt:lpwstr>
      </vt:variant>
      <vt:variant>
        <vt:lpwstr>105</vt:lpwstr>
      </vt:variant>
      <vt:variant>
        <vt:i4>524316</vt:i4>
      </vt:variant>
      <vt:variant>
        <vt:i4>111</vt:i4>
      </vt:variant>
      <vt:variant>
        <vt:i4>0</vt:i4>
      </vt:variant>
      <vt:variant>
        <vt:i4>5</vt:i4>
      </vt:variant>
      <vt:variant>
        <vt:lpwstr>http://www.vostlit.info/Texts/rus4/Garnati/primtext1.phtml</vt:lpwstr>
      </vt:variant>
      <vt:variant>
        <vt:lpwstr>104</vt:lpwstr>
      </vt:variant>
      <vt:variant>
        <vt:i4>7208969</vt:i4>
      </vt:variant>
      <vt:variant>
        <vt:i4>108</vt:i4>
      </vt:variant>
      <vt:variant>
        <vt:i4>0</vt:i4>
      </vt:variant>
      <vt:variant>
        <vt:i4>5</vt:i4>
      </vt:variant>
      <vt:variant>
        <vt:lpwstr>http://www.vostlit.info/Texts/rus7/Makkari/primtext41.phtml</vt:lpwstr>
      </vt:variant>
      <vt:variant>
        <vt:lpwstr>9</vt:lpwstr>
      </vt:variant>
      <vt:variant>
        <vt:i4>5701699</vt:i4>
      </vt:variant>
      <vt:variant>
        <vt:i4>105</vt:i4>
      </vt:variant>
      <vt:variant>
        <vt:i4>0</vt:i4>
      </vt:variant>
      <vt:variant>
        <vt:i4>5</vt:i4>
      </vt:variant>
      <vt:variant>
        <vt:lpwstr>http://www.vostlit.info/Texts/rus3/Schiltberger/primtext2.phtml</vt:lpwstr>
      </vt:variant>
      <vt:variant>
        <vt:lpwstr>215</vt:lpwstr>
      </vt:variant>
      <vt:variant>
        <vt:i4>5701699</vt:i4>
      </vt:variant>
      <vt:variant>
        <vt:i4>102</vt:i4>
      </vt:variant>
      <vt:variant>
        <vt:i4>0</vt:i4>
      </vt:variant>
      <vt:variant>
        <vt:i4>5</vt:i4>
      </vt:variant>
      <vt:variant>
        <vt:lpwstr>http://www.vostlit.info/Texts/rus3/Schiltberger/primtext2.phtml</vt:lpwstr>
      </vt:variant>
      <vt:variant>
        <vt:lpwstr>214</vt:lpwstr>
      </vt:variant>
      <vt:variant>
        <vt:i4>8323123</vt:i4>
      </vt:variant>
      <vt:variant>
        <vt:i4>99</vt:i4>
      </vt:variant>
      <vt:variant>
        <vt:i4>0</vt:i4>
      </vt:variant>
      <vt:variant>
        <vt:i4>5</vt:i4>
      </vt:variant>
      <vt:variant>
        <vt:lpwstr>http://ru.wikipedia.org/wiki/%D0%9D%D0%B8%D1%88</vt:lpwstr>
      </vt:variant>
      <vt:variant>
        <vt:lpwstr/>
      </vt:variant>
      <vt:variant>
        <vt:i4>524364</vt:i4>
      </vt:variant>
      <vt:variant>
        <vt:i4>96</vt:i4>
      </vt:variant>
      <vt:variant>
        <vt:i4>0</vt:i4>
      </vt:variant>
      <vt:variant>
        <vt:i4>5</vt:i4>
      </vt:variant>
      <vt:variant>
        <vt:lpwstr>http://ru.wikipedia.org/wiki/%D0%94%D0%B0%D1%80%D0%B4%D0%B0%D0%BD%D1%86%D1%8B</vt:lpwstr>
      </vt:variant>
      <vt:variant>
        <vt:lpwstr/>
      </vt:variant>
      <vt:variant>
        <vt:i4>720915</vt:i4>
      </vt:variant>
      <vt:variant>
        <vt:i4>93</vt:i4>
      </vt:variant>
      <vt:variant>
        <vt:i4>0</vt:i4>
      </vt:variant>
      <vt:variant>
        <vt:i4>5</vt:i4>
      </vt:variant>
      <vt:variant>
        <vt:lpwstr>http://ru.wikipedia.org/wiki/%D0%A1%D0%B5%D1%80%D0%B1%D0%B8%D1%8F</vt:lpwstr>
      </vt:variant>
      <vt:variant>
        <vt:lpwstr/>
      </vt:variant>
      <vt:variant>
        <vt:i4>458837</vt:i4>
      </vt:variant>
      <vt:variant>
        <vt:i4>90</vt:i4>
      </vt:variant>
      <vt:variant>
        <vt:i4>0</vt:i4>
      </vt:variant>
      <vt:variant>
        <vt:i4>5</vt:i4>
      </vt:variant>
      <vt:variant>
        <vt:lpwstr>http://ru.wikipedia.org/wiki/%D0%9A%D0%BE%D1%81%D0%BE%D0%B2%D0%BE_(%D0%B3%D0%B5%D0%BE%D0%B3%D1%80%D0%B0%D1%84%D0%B8%D1%87%D0%B5%D1%81%D0%BA%D0%B8%D0%B9_%D1%80%D0%B5%D0%B3%D0%B8%D0%BE%D0%BD)</vt:lpwstr>
      </vt:variant>
      <vt:variant>
        <vt:lpwstr/>
      </vt:variant>
      <vt:variant>
        <vt:i4>589880</vt:i4>
      </vt:variant>
      <vt:variant>
        <vt:i4>87</vt:i4>
      </vt:variant>
      <vt:variant>
        <vt:i4>0</vt:i4>
      </vt:variant>
      <vt:variant>
        <vt:i4>5</vt:i4>
      </vt:variant>
      <vt:variant>
        <vt:lpwstr>http://ru.wikipedia.org/w/index.php?title=%D0%94%D0%B0%D1%80%D0%B4%D0%B0%D0%BD%D0%B8%D1%8F_(%D0%BF%D1%80%D0%BE%D0%B2%D0%B8%D0%BD%D1%86%D0%B8%D1%8F)&amp;action=edit&amp;redlink=1</vt:lpwstr>
      </vt:variant>
      <vt:variant>
        <vt:lpwstr/>
      </vt:variant>
      <vt:variant>
        <vt:i4>1572887</vt:i4>
      </vt:variant>
      <vt:variant>
        <vt:i4>84</vt:i4>
      </vt:variant>
      <vt:variant>
        <vt:i4>0</vt:i4>
      </vt:variant>
      <vt:variant>
        <vt:i4>5</vt:i4>
      </vt:variant>
      <vt:variant>
        <vt:lpwstr>http://rome.webzone.ru/antlitr/herodot/prim007.htm</vt:lpwstr>
      </vt:variant>
      <vt:variant>
        <vt:lpwstr>074</vt:lpwstr>
      </vt:variant>
      <vt:variant>
        <vt:i4>1900567</vt:i4>
      </vt:variant>
      <vt:variant>
        <vt:i4>81</vt:i4>
      </vt:variant>
      <vt:variant>
        <vt:i4>0</vt:i4>
      </vt:variant>
      <vt:variant>
        <vt:i4>5</vt:i4>
      </vt:variant>
      <vt:variant>
        <vt:lpwstr>http://rome.webzone.ru/antlitr/herodot/prim005.htm</vt:lpwstr>
      </vt:variant>
      <vt:variant>
        <vt:lpwstr>002</vt:lpwstr>
      </vt:variant>
      <vt:variant>
        <vt:i4>393292</vt:i4>
      </vt:variant>
      <vt:variant>
        <vt:i4>78</vt:i4>
      </vt:variant>
      <vt:variant>
        <vt:i4>0</vt:i4>
      </vt:variant>
      <vt:variant>
        <vt:i4>5</vt:i4>
      </vt:variant>
      <vt:variant>
        <vt:lpwstr>http://www.vostlit.info/Texts/rus17/Diakon_L/primtext8.phtml</vt:lpwstr>
      </vt:variant>
      <vt:variant>
        <vt:lpwstr>7</vt:lpwstr>
      </vt:variant>
      <vt:variant>
        <vt:i4>4063335</vt:i4>
      </vt:variant>
      <vt:variant>
        <vt:i4>75</vt:i4>
      </vt:variant>
      <vt:variant>
        <vt:i4>0</vt:i4>
      </vt:variant>
      <vt:variant>
        <vt:i4>5</vt:i4>
      </vt:variant>
      <vt:variant>
        <vt:lpwstr>http://ancientrome.ru/antlitr/herodot/prim006.htm</vt:lpwstr>
      </vt:variant>
      <vt:variant>
        <vt:lpwstr>075</vt:lpwstr>
      </vt:variant>
      <vt:variant>
        <vt:i4>3670117</vt:i4>
      </vt:variant>
      <vt:variant>
        <vt:i4>72</vt:i4>
      </vt:variant>
      <vt:variant>
        <vt:i4>0</vt:i4>
      </vt:variant>
      <vt:variant>
        <vt:i4>5</vt:i4>
      </vt:variant>
      <vt:variant>
        <vt:lpwstr>http://ancientrome.ru/antlitr/herodot/prim004.htm</vt:lpwstr>
      </vt:variant>
      <vt:variant>
        <vt:lpwstr>011</vt:lpwstr>
      </vt:variant>
      <vt:variant>
        <vt:i4>3670114</vt:i4>
      </vt:variant>
      <vt:variant>
        <vt:i4>69</vt:i4>
      </vt:variant>
      <vt:variant>
        <vt:i4>0</vt:i4>
      </vt:variant>
      <vt:variant>
        <vt:i4>5</vt:i4>
      </vt:variant>
      <vt:variant>
        <vt:lpwstr>http://ancientrome.ru/antlitr/herodot/prim002.htm</vt:lpwstr>
      </vt:variant>
      <vt:variant>
        <vt:lpwstr>112</vt:lpwstr>
      </vt:variant>
      <vt:variant>
        <vt:i4>3670114</vt:i4>
      </vt:variant>
      <vt:variant>
        <vt:i4>66</vt:i4>
      </vt:variant>
      <vt:variant>
        <vt:i4>0</vt:i4>
      </vt:variant>
      <vt:variant>
        <vt:i4>5</vt:i4>
      </vt:variant>
      <vt:variant>
        <vt:lpwstr>http://ancientrome.ru/antlitr/herodot/prim002.htm</vt:lpwstr>
      </vt:variant>
      <vt:variant>
        <vt:lpwstr>111</vt:lpwstr>
      </vt:variant>
      <vt:variant>
        <vt:i4>3670114</vt:i4>
      </vt:variant>
      <vt:variant>
        <vt:i4>63</vt:i4>
      </vt:variant>
      <vt:variant>
        <vt:i4>0</vt:i4>
      </vt:variant>
      <vt:variant>
        <vt:i4>5</vt:i4>
      </vt:variant>
      <vt:variant>
        <vt:lpwstr>http://ancientrome.ru/antlitr/herodot/prim002.htm</vt:lpwstr>
      </vt:variant>
      <vt:variant>
        <vt:lpwstr>110</vt:lpwstr>
      </vt:variant>
      <vt:variant>
        <vt:i4>65601</vt:i4>
      </vt:variant>
      <vt:variant>
        <vt:i4>60</vt:i4>
      </vt:variant>
      <vt:variant>
        <vt:i4>0</vt:i4>
      </vt:variant>
      <vt:variant>
        <vt:i4>5</vt:i4>
      </vt:variant>
      <vt:variant>
        <vt:lpwstr>http://ancientrome.ru/antlitr/t.htm?a=1270777001</vt:lpwstr>
      </vt:variant>
      <vt:variant>
        <vt:lpwstr>n005#n005</vt:lpwstr>
      </vt:variant>
      <vt:variant>
        <vt:i4>3932257</vt:i4>
      </vt:variant>
      <vt:variant>
        <vt:i4>57</vt:i4>
      </vt:variant>
      <vt:variant>
        <vt:i4>0</vt:i4>
      </vt:variant>
      <vt:variant>
        <vt:i4>5</vt:i4>
      </vt:variant>
      <vt:variant>
        <vt:lpwstr>http://ancientrome.ru/antlitr/herodot/prim001.htm</vt:lpwstr>
      </vt:variant>
      <vt:variant>
        <vt:lpwstr>151</vt:lpwstr>
      </vt:variant>
      <vt:variant>
        <vt:i4>6029333</vt:i4>
      </vt:variant>
      <vt:variant>
        <vt:i4>54</vt:i4>
      </vt:variant>
      <vt:variant>
        <vt:i4>0</vt:i4>
      </vt:variant>
      <vt:variant>
        <vt:i4>5</vt:i4>
      </vt:variant>
      <vt:variant>
        <vt:lpwstr>http://www.vostlit.info/Texts/rus14/Orozij/primtext1.phtml</vt:lpwstr>
      </vt:variant>
      <vt:variant>
        <vt:lpwstr>115</vt:lpwstr>
      </vt:variant>
      <vt:variant>
        <vt:i4>1179671</vt:i4>
      </vt:variant>
      <vt:variant>
        <vt:i4>51</vt:i4>
      </vt:variant>
      <vt:variant>
        <vt:i4>0</vt:i4>
      </vt:variant>
      <vt:variant>
        <vt:i4>5</vt:i4>
      </vt:variant>
      <vt:variant>
        <vt:lpwstr>http://rome.webzone.ru/antlitr/herodot/prim003.htm</vt:lpwstr>
      </vt:variant>
      <vt:variant>
        <vt:lpwstr>090</vt:lpwstr>
      </vt:variant>
      <vt:variant>
        <vt:i4>1245207</vt:i4>
      </vt:variant>
      <vt:variant>
        <vt:i4>48</vt:i4>
      </vt:variant>
      <vt:variant>
        <vt:i4>0</vt:i4>
      </vt:variant>
      <vt:variant>
        <vt:i4>5</vt:i4>
      </vt:variant>
      <vt:variant>
        <vt:lpwstr>http://rome.webzone.ru/antlitr/herodot/prim003.htm</vt:lpwstr>
      </vt:variant>
      <vt:variant>
        <vt:lpwstr>089</vt:lpwstr>
      </vt:variant>
      <vt:variant>
        <vt:i4>1245207</vt:i4>
      </vt:variant>
      <vt:variant>
        <vt:i4>45</vt:i4>
      </vt:variant>
      <vt:variant>
        <vt:i4>0</vt:i4>
      </vt:variant>
      <vt:variant>
        <vt:i4>5</vt:i4>
      </vt:variant>
      <vt:variant>
        <vt:lpwstr>http://rome.webzone.ru/antlitr/herodot/prim003.htm</vt:lpwstr>
      </vt:variant>
      <vt:variant>
        <vt:lpwstr>088</vt:lpwstr>
      </vt:variant>
      <vt:variant>
        <vt:i4>2031639</vt:i4>
      </vt:variant>
      <vt:variant>
        <vt:i4>42</vt:i4>
      </vt:variant>
      <vt:variant>
        <vt:i4>0</vt:i4>
      </vt:variant>
      <vt:variant>
        <vt:i4>5</vt:i4>
      </vt:variant>
      <vt:variant>
        <vt:lpwstr>http://rome.webzone.ru/antlitr/herodot/prim004.htm</vt:lpwstr>
      </vt:variant>
      <vt:variant>
        <vt:lpwstr>037</vt:lpwstr>
      </vt:variant>
      <vt:variant>
        <vt:i4>2031639</vt:i4>
      </vt:variant>
      <vt:variant>
        <vt:i4>39</vt:i4>
      </vt:variant>
      <vt:variant>
        <vt:i4>0</vt:i4>
      </vt:variant>
      <vt:variant>
        <vt:i4>5</vt:i4>
      </vt:variant>
      <vt:variant>
        <vt:lpwstr>http://rome.webzone.ru/antlitr/herodot/prim004.htm</vt:lpwstr>
      </vt:variant>
      <vt:variant>
        <vt:lpwstr>036</vt:lpwstr>
      </vt:variant>
      <vt:variant>
        <vt:i4>2031639</vt:i4>
      </vt:variant>
      <vt:variant>
        <vt:i4>36</vt:i4>
      </vt:variant>
      <vt:variant>
        <vt:i4>0</vt:i4>
      </vt:variant>
      <vt:variant>
        <vt:i4>5</vt:i4>
      </vt:variant>
      <vt:variant>
        <vt:lpwstr>http://rome.webzone.ru/antlitr/herodot/prim004.htm</vt:lpwstr>
      </vt:variant>
      <vt:variant>
        <vt:lpwstr>033</vt:lpwstr>
      </vt:variant>
      <vt:variant>
        <vt:i4>5439566</vt:i4>
      </vt:variant>
      <vt:variant>
        <vt:i4>33</vt:i4>
      </vt:variant>
      <vt:variant>
        <vt:i4>0</vt:i4>
      </vt:variant>
      <vt:variant>
        <vt:i4>5</vt:i4>
      </vt:variant>
      <vt:variant>
        <vt:lpwstr>http://ru.wikipedia.org/wiki/%D0%9C%D0%B0%D0%BB%D1%8C%D1%82%D0%B0</vt:lpwstr>
      </vt:variant>
      <vt:variant>
        <vt:lpwstr/>
      </vt:variant>
      <vt:variant>
        <vt:i4>4784231</vt:i4>
      </vt:variant>
      <vt:variant>
        <vt:i4>30</vt:i4>
      </vt:variant>
      <vt:variant>
        <vt:i4>0</vt:i4>
      </vt:variant>
      <vt:variant>
        <vt:i4>5</vt:i4>
      </vt:variant>
      <vt:variant>
        <vt:lpwstr>http://ru.wikipedia.org/wiki/%D0%93%D0%B0%D0%BF%D0%BB%D0%BE%D0%B3%D1%80%D1%83%D0%BF%D0%BF%D0%B0_J2</vt:lpwstr>
      </vt:variant>
      <vt:variant>
        <vt:lpwstr/>
      </vt:variant>
      <vt:variant>
        <vt:i4>131152</vt:i4>
      </vt:variant>
      <vt:variant>
        <vt:i4>27</vt:i4>
      </vt:variant>
      <vt:variant>
        <vt:i4>0</vt:i4>
      </vt:variant>
      <vt:variant>
        <vt:i4>5</vt:i4>
      </vt:variant>
      <vt:variant>
        <vt:lpwstr>http://detaltorg.ru/</vt:lpwstr>
      </vt:variant>
      <vt:variant>
        <vt:lpwstr/>
      </vt:variant>
      <vt:variant>
        <vt:i4>5898307</vt:i4>
      </vt:variant>
      <vt:variant>
        <vt:i4>24</vt:i4>
      </vt:variant>
      <vt:variant>
        <vt:i4>0</vt:i4>
      </vt:variant>
      <vt:variant>
        <vt:i4>5</vt:i4>
      </vt:variant>
      <vt:variant>
        <vt:lpwstr>http://www.mining-enc.ru/m/magnetitovaya/</vt:lpwstr>
      </vt:variant>
      <vt:variant>
        <vt:lpwstr/>
      </vt:variant>
      <vt:variant>
        <vt:i4>6881324</vt:i4>
      </vt:variant>
      <vt:variant>
        <vt:i4>21</vt:i4>
      </vt:variant>
      <vt:variant>
        <vt:i4>0</vt:i4>
      </vt:variant>
      <vt:variant>
        <vt:i4>5</vt:i4>
      </vt:variant>
      <vt:variant>
        <vt:lpwstr>http://www.mining-enc.ru/z/zoloto/</vt:lpwstr>
      </vt:variant>
      <vt:variant>
        <vt:lpwstr/>
      </vt:variant>
      <vt:variant>
        <vt:i4>2424867</vt:i4>
      </vt:variant>
      <vt:variant>
        <vt:i4>18</vt:i4>
      </vt:variant>
      <vt:variant>
        <vt:i4>0</vt:i4>
      </vt:variant>
      <vt:variant>
        <vt:i4>5</vt:i4>
      </vt:variant>
      <vt:variant>
        <vt:lpwstr>http://www.mining-enc.ru/k/karneol/</vt:lpwstr>
      </vt:variant>
      <vt:variant>
        <vt:lpwstr/>
      </vt:variant>
      <vt:variant>
        <vt:i4>7143485</vt:i4>
      </vt:variant>
      <vt:variant>
        <vt:i4>15</vt:i4>
      </vt:variant>
      <vt:variant>
        <vt:i4>0</vt:i4>
      </vt:variant>
      <vt:variant>
        <vt:i4>5</vt:i4>
      </vt:variant>
      <vt:variant>
        <vt:lpwstr>http://www.mining-enc.ru/k/korund/</vt:lpwstr>
      </vt:variant>
      <vt:variant>
        <vt:lpwstr/>
      </vt:variant>
      <vt:variant>
        <vt:i4>5111894</vt:i4>
      </vt:variant>
      <vt:variant>
        <vt:i4>12</vt:i4>
      </vt:variant>
      <vt:variant>
        <vt:i4>0</vt:i4>
      </vt:variant>
      <vt:variant>
        <vt:i4>5</vt:i4>
      </vt:variant>
      <vt:variant>
        <vt:lpwstr>http://www.perseus.tufts.edu/</vt:lpwstr>
      </vt:variant>
      <vt:variant>
        <vt:lpwstr/>
      </vt:variant>
      <vt:variant>
        <vt:i4>1638488</vt:i4>
      </vt:variant>
      <vt:variant>
        <vt:i4>9</vt:i4>
      </vt:variant>
      <vt:variant>
        <vt:i4>0</vt:i4>
      </vt:variant>
      <vt:variant>
        <vt:i4>5</vt:i4>
      </vt:variant>
      <vt:variant>
        <vt:lpwstr>http://ancientrome.ru/antlitr</vt:lpwstr>
      </vt:variant>
      <vt:variant>
        <vt:lpwstr/>
      </vt:variant>
      <vt:variant>
        <vt:i4>3735648</vt:i4>
      </vt:variant>
      <vt:variant>
        <vt:i4>6</vt:i4>
      </vt:variant>
      <vt:variant>
        <vt:i4>0</vt:i4>
      </vt:variant>
      <vt:variant>
        <vt:i4>5</vt:i4>
      </vt:variant>
      <vt:variant>
        <vt:lpwstr>http://ancientrome.ru/antlitr/herodot/prim001.htm</vt:lpwstr>
      </vt:variant>
      <vt:variant>
        <vt:lpwstr>005</vt:lpwstr>
      </vt:variant>
      <vt:variant>
        <vt:i4>3735648</vt:i4>
      </vt:variant>
      <vt:variant>
        <vt:i4>3</vt:i4>
      </vt:variant>
      <vt:variant>
        <vt:i4>0</vt:i4>
      </vt:variant>
      <vt:variant>
        <vt:i4>5</vt:i4>
      </vt:variant>
      <vt:variant>
        <vt:lpwstr>http://ancientrome.ru/antlitr/herodot/prim001.htm</vt:lpwstr>
      </vt:variant>
      <vt:variant>
        <vt:lpwstr>004</vt:lpwstr>
      </vt:variant>
      <vt:variant>
        <vt:i4>3735648</vt:i4>
      </vt:variant>
      <vt:variant>
        <vt:i4>0</vt:i4>
      </vt:variant>
      <vt:variant>
        <vt:i4>0</vt:i4>
      </vt:variant>
      <vt:variant>
        <vt:i4>5</vt:i4>
      </vt:variant>
      <vt:variant>
        <vt:lpwstr>http://ancientrome.ru/antlitr/herodot/prim001.htm</vt:lpwstr>
      </vt:variant>
      <vt:variant>
        <vt:lpwstr>003</vt:lpwstr>
      </vt:variant>
      <vt:variant>
        <vt:i4>7995516</vt:i4>
      </vt:variant>
      <vt:variant>
        <vt:i4>-1</vt:i4>
      </vt:variant>
      <vt:variant>
        <vt:i4>1085</vt:i4>
      </vt:variant>
      <vt:variant>
        <vt:i4>1</vt:i4>
      </vt:variant>
      <vt:variant>
        <vt:lpwstr>http://upload.wikimedia.org/wikipedia/commons/thumb/d/db/Al-idrisi_world_map.jpg/671px-Al-idrisi_world_map.jpg</vt:lpwstr>
      </vt:variant>
      <vt:variant>
        <vt:lpwstr/>
      </vt:variant>
      <vt:variant>
        <vt:i4>1245308</vt:i4>
      </vt:variant>
      <vt:variant>
        <vt:i4>-1</vt:i4>
      </vt:variant>
      <vt:variant>
        <vt:i4>1086</vt:i4>
      </vt:variant>
      <vt:variant>
        <vt:i4>1</vt:i4>
      </vt:variant>
      <vt:variant>
        <vt:lpwstr>http://s0.tchkcdn.com/g2-32Okksq8Qie4vt90h98T7A/news/640x0/w/0/1-5-9-8-27598/0d2b6c5bac9d7c132d3333c080aead57_ptolemey.jpg</vt:lpwstr>
      </vt:variant>
      <vt:variant>
        <vt:lpwstr/>
      </vt:variant>
      <vt:variant>
        <vt:i4>4259947</vt:i4>
      </vt:variant>
      <vt:variant>
        <vt:i4>-1</vt:i4>
      </vt:variant>
      <vt:variant>
        <vt:i4>1100</vt:i4>
      </vt:variant>
      <vt:variant>
        <vt:i4>1</vt:i4>
      </vt:variant>
      <vt:variant>
        <vt:lpwstr>http://upload.wikimedia.org/wikipedia/commons/1/17/Hereford_Mappa_Mundi_1300.jpg?uselang=ru</vt:lpwstr>
      </vt:variant>
      <vt:variant>
        <vt:lpwstr/>
      </vt:variant>
      <vt:variant>
        <vt:i4>4259947</vt:i4>
      </vt:variant>
      <vt:variant>
        <vt:i4>-1</vt:i4>
      </vt:variant>
      <vt:variant>
        <vt:i4>1108</vt:i4>
      </vt:variant>
      <vt:variant>
        <vt:i4>1</vt:i4>
      </vt:variant>
      <vt:variant>
        <vt:lpwstr>http://upload.wikimedia.org/wikipedia/commons/1/17/Hereford_Mappa_Mundi_1300.jpg?uselang=ru</vt:lpwstr>
      </vt:variant>
      <vt:variant>
        <vt:lpwstr/>
      </vt:variant>
      <vt:variant>
        <vt:i4>7995516</vt:i4>
      </vt:variant>
      <vt:variant>
        <vt:i4>-1</vt:i4>
      </vt:variant>
      <vt:variant>
        <vt:i4>1105</vt:i4>
      </vt:variant>
      <vt:variant>
        <vt:i4>1</vt:i4>
      </vt:variant>
      <vt:variant>
        <vt:lpwstr>http://upload.wikimedia.org/wikipedia/commons/thumb/d/db/Al-idrisi_world_map.jpg/671px-Al-idrisi_world_map.jpg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Craig Lightfoot</dc:creator>
  <cp:keywords/>
  <dc:description/>
  <cp:lastModifiedBy>Admin</cp:lastModifiedBy>
  <cp:revision>59</cp:revision>
  <cp:lastPrinted>2009-12-31T20:14:00Z</cp:lastPrinted>
  <dcterms:created xsi:type="dcterms:W3CDTF">2019-05-02T15:31:00Z</dcterms:created>
  <dcterms:modified xsi:type="dcterms:W3CDTF">2019-06-14T16:21:00Z</dcterms:modified>
</cp:coreProperties>
</file>